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8.png" ContentType="image/png"/>
  <Override PartName="/word/media/rId40.png" ContentType="image/png"/>
  <Override PartName="/word/media/rId39.png" ContentType="image/png"/>
  <Override PartName="/word/media/rId36.png" ContentType="image/png"/>
  <Override PartName="/word/media/rId28.png" ContentType="image/png"/>
  <Override PartName="/word/media/rId37.png" ContentType="image/png"/>
  <Override PartName="/word/media/rId27.png" ContentType="image/png"/>
  <Override PartName="/word/media/rId26.png" ContentType="image/png"/>
  <Override PartName="/word/media/rId23.png" ContentType="image/png"/>
  <Override PartName="/word/media/rId22.png" ContentType="image/png"/>
  <Override PartName="/word/media/rId24.png" ContentType="image/png"/>
  <Override PartName="/word/media/rId21.png" ContentType="image/png"/>
  <Override PartName="/word/media/rId25.png" ContentType="image/png"/>
  <Override PartName="/word/media/rId20.png" ContentType="image/png"/>
  <Override PartName="/word/media/rId29.png" ContentType="image/png"/>
  <Override PartName="/word/media/rId35.png" ContentType="image/png"/>
  <Override PartName="/word/media/rId32.png" ContentType="image/png"/>
  <Override PartName="/word/media/rId31.png" ContentType="image/png"/>
  <Override PartName="/word/media/rId33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Costa</w:t>
      </w:r>
      <w:r>
        <w:t xml:space="preserve"> </w:t>
      </w:r>
      <w:r>
        <w:t xml:space="preserve">Rican</w:t>
      </w:r>
      <w:r>
        <w:t xml:space="preserve"> </w:t>
      </w:r>
      <w:r>
        <w:t xml:space="preserve">Bulk</w:t>
      </w:r>
      <w:r>
        <w:t xml:space="preserve"> </w:t>
      </w:r>
      <w:r>
        <w:t xml:space="preserve">Rock</w:t>
      </w:r>
      <w:r>
        <w:t xml:space="preserve"> </w:t>
      </w:r>
      <w:r>
        <w:t xml:space="preserve">Compositions</w:t>
      </w:r>
    </w:p>
    <w:p>
      <w:pPr>
        <w:pStyle w:val="Author"/>
      </w:pPr>
      <w:r>
        <w:t xml:space="preserve">Julie</w:t>
      </w:r>
      <w:r>
        <w:t xml:space="preserve"> </w:t>
      </w:r>
      <w:r>
        <w:t xml:space="preserve">M.</w:t>
      </w:r>
      <w:r>
        <w:t xml:space="preserve"> </w:t>
      </w:r>
      <w:r>
        <w:t xml:space="preserve">Coulombe</w:t>
      </w:r>
    </w:p>
    <w:p>
      <w:pPr>
        <w:pStyle w:val="Date"/>
      </w:pPr>
      <w:r>
        <w:t xml:space="preserve">4/1/2020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lica%20vs%20alkal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mg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fe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ca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k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'shape' is already present. Adding another scale for 'shape',</w:t>
      </w:r>
      <w:r>
        <w:br/>
      </w:r>
      <w:r>
        <w:rPr>
          <w:rStyle w:val="VerbatimChar"/>
        </w:rPr>
        <w:t xml:space="preserve">## which will replace the existing scale.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al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l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Alkali by Rock Name - Bulk Composition</w:t>
      </w:r>
      <w:r>
        <w:t xml:space="preserve"> </w:t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kali%20by%20rock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Overlay Alkali Plot on TAS Diagram</w:t>
      </w:r>
      <w:r>
        <w:t xml:space="preserve"> </w:t>
      </w:r>
      <w:r>
        <w:drawing>
          <wp:inline>
            <wp:extent cx="5334000" cy="3733800"/>
            <wp:effectExtent b="0" l="0" r="0" t="0"/>
            <wp:docPr descr="Figure 1: TAS Diagram for bulk rock compositions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overl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to look at plots of all rocks together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mg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fe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ca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k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al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2: Major elements plotted against SiO2. All Wt% except Mg#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rranged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Major elements plotted against SiO2. All Wt% except Mg#</w:t>
      </w:r>
    </w:p>
    <w:p>
      <w:pPr>
        <w:pStyle w:val="BodyText"/>
      </w:pPr>
      <w:r>
        <w:t xml:space="preserve">Now to compare CR1A to CR1B Harker Diagrams</w:t>
      </w:r>
      <w:r>
        <w:br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a%20to%201b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a%20to%201b%20bulk%20-%20si/m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a%20to%201b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a%20to%201b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Taking a look at comparing CR2A to CR2B in Bulk Composition</w:t>
      </w:r>
      <w:r>
        <w:t xml:space="preserve"> </w:t>
      </w:r>
      <w:r>
        <w:t xml:space="preserve">(bulk data for CR2 not yet available)</w:t>
      </w:r>
    </w:p>
    <w:p>
      <w:pPr>
        <w:pStyle w:val="BodyText"/>
      </w:pPr>
      <w:r>
        <w:t xml:space="preserve">Table indicating mean averages for elements by rock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CR2A_M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CR7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0.689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0.178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Al2O3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16.3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Al2O3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0.0311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0.0322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0.0261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0.0208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0.0132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0.0334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0.0237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0.0318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0.018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5.33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CaO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0.706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MnO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0.0548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0.0361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0.0505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0.0447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0.0653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0.0384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FeO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8.95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9.73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FeO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2.71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1.56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Na2O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Na2O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0.324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K2O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K2O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0.0811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0.0804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0.423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0.00902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0.00784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0.00719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0.00832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0.00676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0.00941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0.00776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P2O5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P2O5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0.0345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0.0984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0.0821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0.0885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0.135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0.0699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10.1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Total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0.369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0.384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0.515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0.436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0.252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0.448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0.422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0.398  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0.331 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CR2A_M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CR7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Al2O3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16.3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0.0311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0.0322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0.0261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5.33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8.95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9.73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0.00902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0.00784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P2O5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99.3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99.2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dcterms:created xsi:type="dcterms:W3CDTF">2020-06-04T19:08:56Z</dcterms:created>
  <dcterms:modified xsi:type="dcterms:W3CDTF">2020-06-04T19:08:56Z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