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</w:tblPr>
      <w:tr>
        <w:tc>
          <w:p>
            <w:r>
              <w:t>Name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{{name}}</w:t>
            </w:r>
          </w:p>
        </w:tc>
        <w:tc>
          <w:p>
            <w:r>
              <w:t>{{total}}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webSettings" Target="webSettings.xml"/>
<Relationship Id="rId4" Type="http://schemas.openxmlformats.org/officeDocument/2006/relationships/fontTable" Target="fontTable.xml"/>
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