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1F7B" w14:textId="48F8AE93" w:rsidR="00A15924" w:rsidRPr="004442B4" w:rsidRDefault="00A15924" w:rsidP="00A15924">
      <w:pPr>
        <w:pStyle w:val="Heading1"/>
        <w:jc w:val="center"/>
      </w:pPr>
      <w:r w:rsidRPr="004442B4">
        <w:t xml:space="preserve">Lab </w:t>
      </w:r>
      <w:r w:rsidR="00BE1ED3" w:rsidRPr="004442B4">
        <w:t>9 -</w:t>
      </w:r>
      <w:r w:rsidR="00EF04FA" w:rsidRPr="004442B4">
        <w:t xml:space="preserve"> </w:t>
      </w:r>
      <w:r w:rsidR="004C3EB1" w:rsidRPr="004442B4">
        <w:t>Data Governance &amp; Ethics</w:t>
      </w:r>
    </w:p>
    <w:p w14:paraId="790836D0" w14:textId="68EB4154" w:rsidR="00A15924" w:rsidRPr="004442B4" w:rsidRDefault="00A15924" w:rsidP="00A15924">
      <w:pPr>
        <w:pStyle w:val="Heading2"/>
        <w:jc w:val="center"/>
      </w:pPr>
      <w:r w:rsidRPr="004442B4">
        <w:t>Jonathan Chacko – 133659243</w:t>
      </w:r>
    </w:p>
    <w:p w14:paraId="344197AB" w14:textId="18FE90DD" w:rsidR="00894678" w:rsidRPr="004442B4" w:rsidRDefault="00A15924" w:rsidP="00A15924">
      <w:pPr>
        <w:pStyle w:val="Heading2"/>
        <w:jc w:val="center"/>
      </w:pPr>
      <w:r w:rsidRPr="004442B4">
        <w:t>A1G 150</w:t>
      </w:r>
    </w:p>
    <w:p w14:paraId="1CF27381" w14:textId="5A9413D6" w:rsidR="00637EAD" w:rsidRPr="004442B4" w:rsidRDefault="00637EAD" w:rsidP="005C58FB">
      <w:pPr>
        <w:pStyle w:val="Heading2"/>
        <w:numPr>
          <w:ilvl w:val="0"/>
          <w:numId w:val="15"/>
        </w:numPr>
      </w:pPr>
      <w:r w:rsidRPr="004442B4">
        <w:t>Introduction</w:t>
      </w:r>
      <w:r w:rsidR="00171D40" w:rsidRPr="004442B4">
        <w:t>:</w:t>
      </w:r>
    </w:p>
    <w:p w14:paraId="3FCD1A5D" w14:textId="02F5AEAB" w:rsidR="007C3F29" w:rsidRPr="004442B4" w:rsidRDefault="006275B6" w:rsidP="000B13ED">
      <w:pPr>
        <w:pStyle w:val="NoSpacing"/>
        <w:ind w:left="360"/>
      </w:pPr>
      <w:r w:rsidRPr="004442B4">
        <w:t>Ethics and data governance are central to modern computing practices. Over the decades, professional bodies have developed codes of conduct to ensure that practitioners act responsibly. With the rise of artificial intelligence (AI), questions have emerged as to whether traditional IT ethics sufficiently address the new challenges posed by AI technologies. This report examines five codes of conduct—from the ACM, British Computer Society, Canadian Information Processing Society, European Association for AI, and the Voluntary Code on Advanced Generative AI Systems—to identify common principles and distinct areas of focus, and to assess if a unique code for AI is justified.</w:t>
      </w:r>
    </w:p>
    <w:p w14:paraId="5FC65DBE" w14:textId="77777777" w:rsidR="005D270E" w:rsidRPr="004442B4" w:rsidRDefault="005D270E" w:rsidP="00FE1DE1"/>
    <w:p w14:paraId="0CF0FF5D" w14:textId="0C56AE35" w:rsidR="007C3F29" w:rsidRPr="004442B4" w:rsidRDefault="004C3EB1" w:rsidP="007C3F29">
      <w:pPr>
        <w:pStyle w:val="Heading2"/>
        <w:numPr>
          <w:ilvl w:val="0"/>
          <w:numId w:val="15"/>
        </w:numPr>
      </w:pPr>
      <w:r w:rsidRPr="004442B4">
        <w:t>Code of Conduct Summaries</w:t>
      </w:r>
      <w:r w:rsidR="00171D40" w:rsidRPr="004442B4">
        <w:t>:</w:t>
      </w:r>
    </w:p>
    <w:p w14:paraId="4FCFE9F4" w14:textId="42348C2D" w:rsidR="00A762F5" w:rsidRPr="004442B4" w:rsidRDefault="00A762F5" w:rsidP="000B13ED">
      <w:pPr>
        <w:pStyle w:val="NoSpacing"/>
        <w:numPr>
          <w:ilvl w:val="0"/>
          <w:numId w:val="34"/>
        </w:numPr>
        <w:rPr>
          <w:lang w:eastAsia="en-CA"/>
        </w:rPr>
      </w:pPr>
      <w:r w:rsidRPr="004442B4">
        <w:rPr>
          <w:b/>
          <w:bCs/>
          <w:lang w:eastAsia="en-CA"/>
        </w:rPr>
        <w:t>ACM Code of Ethics</w:t>
      </w:r>
      <w:r w:rsidRPr="004442B4">
        <w:rPr>
          <w:lang w:eastAsia="en-CA"/>
        </w:rPr>
        <w:br/>
        <w:t>The ACM code emphasizes professional integrity, public good, honesty, and fairness. It outlines responsibilities toward society, fellow professionals, and the discipline itself, urging members to avoid harm, ensure transparency, and commit to continuous improvement in knowledge and skills.</w:t>
      </w:r>
    </w:p>
    <w:p w14:paraId="764F0463" w14:textId="74F2631A" w:rsidR="00A762F5" w:rsidRPr="004442B4" w:rsidRDefault="00A762F5" w:rsidP="000B13ED">
      <w:pPr>
        <w:pStyle w:val="NoSpacing"/>
        <w:numPr>
          <w:ilvl w:val="0"/>
          <w:numId w:val="34"/>
        </w:numPr>
        <w:rPr>
          <w:lang w:eastAsia="en-CA"/>
        </w:rPr>
      </w:pPr>
      <w:r w:rsidRPr="004442B4">
        <w:rPr>
          <w:b/>
          <w:bCs/>
          <w:lang w:eastAsia="en-CA"/>
        </w:rPr>
        <w:t>British Computer Society Code</w:t>
      </w:r>
      <w:r w:rsidRPr="004442B4">
        <w:rPr>
          <w:lang w:eastAsia="en-CA"/>
        </w:rPr>
        <w:br/>
        <w:t>This code focuses on professionalism and accountability. It underscores the need for integrity, respect for privacy, and commitment to the public interest. The BCS code encourages computing professionals to use their expertise for societal benefit and to maintain high ethical standards in decision-making.</w:t>
      </w:r>
    </w:p>
    <w:p w14:paraId="5068467F" w14:textId="11D0C499" w:rsidR="00A762F5" w:rsidRPr="004442B4" w:rsidRDefault="00A762F5" w:rsidP="000B13ED">
      <w:pPr>
        <w:pStyle w:val="NoSpacing"/>
        <w:numPr>
          <w:ilvl w:val="0"/>
          <w:numId w:val="34"/>
        </w:numPr>
        <w:rPr>
          <w:lang w:eastAsia="en-CA"/>
        </w:rPr>
      </w:pPr>
      <w:r w:rsidRPr="004442B4">
        <w:rPr>
          <w:b/>
          <w:bCs/>
          <w:lang w:eastAsia="en-CA"/>
        </w:rPr>
        <w:t>Canadian Information Processing Society Code</w:t>
      </w:r>
      <w:r w:rsidRPr="004442B4">
        <w:rPr>
          <w:lang w:eastAsia="en-CA"/>
        </w:rPr>
        <w:br/>
        <w:t>The CIPS code is centered on principles of trust, competence, and professional responsibility. It stresses confidentiality, integrity in professional work, and a commitment to serving the public interest while upholding standards of fairness and honesty in the field of information processing.</w:t>
      </w:r>
    </w:p>
    <w:p w14:paraId="4B654BC8" w14:textId="1112E7A5" w:rsidR="00A762F5" w:rsidRPr="004442B4" w:rsidRDefault="00A762F5" w:rsidP="000B13ED">
      <w:pPr>
        <w:pStyle w:val="NoSpacing"/>
        <w:numPr>
          <w:ilvl w:val="0"/>
          <w:numId w:val="34"/>
        </w:numPr>
        <w:rPr>
          <w:lang w:eastAsia="en-CA"/>
        </w:rPr>
      </w:pPr>
      <w:r w:rsidRPr="004442B4">
        <w:rPr>
          <w:b/>
          <w:bCs/>
          <w:lang w:eastAsia="en-CA"/>
        </w:rPr>
        <w:t>European Association for AI Code</w:t>
      </w:r>
      <w:r w:rsidRPr="004442B4">
        <w:rPr>
          <w:lang w:eastAsia="en-CA"/>
        </w:rPr>
        <w:br/>
        <w:t>Specifically aimed at AI professionals, this code addresses the unique challenges of developing and deploying AI systems. It focuses on transparency, accountability, and fairness in AI applications. The guidelines emphasize the need for explainability in AI decisions and advocate for mitigating biases that might lead to unintended harm.</w:t>
      </w:r>
    </w:p>
    <w:p w14:paraId="57E2DB71" w14:textId="3CDE587B" w:rsidR="007C3F29" w:rsidRPr="004442B4" w:rsidRDefault="00A762F5" w:rsidP="000B13ED">
      <w:pPr>
        <w:pStyle w:val="NoSpacing"/>
        <w:numPr>
          <w:ilvl w:val="0"/>
          <w:numId w:val="34"/>
        </w:numPr>
        <w:rPr>
          <w:lang w:eastAsia="en-CA"/>
        </w:rPr>
      </w:pPr>
      <w:r w:rsidRPr="004442B4">
        <w:rPr>
          <w:b/>
          <w:bCs/>
          <w:lang w:eastAsia="en-CA"/>
        </w:rPr>
        <w:t>Voluntary Code of Conduct on the “Responsible Development and Management of Advanced Generative AI Systems”</w:t>
      </w:r>
      <w:r w:rsidRPr="004442B4">
        <w:rPr>
          <w:lang w:eastAsia="en-CA"/>
        </w:rPr>
        <w:br/>
        <w:t>This emerging code is tailored to the fast-paced development of generative AI technologies. It highlights risk management, accountability, transparency, and ethical risk assessment. The guidelines are designed to mitigate potential harms such as misinformation, unintended bias, and privacy infringements while promoting responsible innovation in generative AI.</w:t>
      </w:r>
    </w:p>
    <w:p w14:paraId="1A55B6C0" w14:textId="77777777" w:rsidR="005D270E" w:rsidRPr="004442B4" w:rsidRDefault="005D270E" w:rsidP="00B33FB3"/>
    <w:p w14:paraId="1C454FCB" w14:textId="3A44B976" w:rsidR="00171D40" w:rsidRPr="004442B4" w:rsidRDefault="00725CE6" w:rsidP="00992897">
      <w:pPr>
        <w:pStyle w:val="Heading2"/>
        <w:numPr>
          <w:ilvl w:val="0"/>
          <w:numId w:val="15"/>
        </w:numPr>
      </w:pPr>
      <w:r w:rsidRPr="004442B4">
        <w:lastRenderedPageBreak/>
        <w:t>Similarities:</w:t>
      </w:r>
    </w:p>
    <w:p w14:paraId="69B1FEAE" w14:textId="77777777" w:rsidR="00725CE6" w:rsidRPr="004442B4" w:rsidRDefault="00725CE6" w:rsidP="00947C2E">
      <w:pPr>
        <w:pStyle w:val="NoSpacing"/>
        <w:ind w:left="360"/>
      </w:pPr>
      <w:r w:rsidRPr="004442B4">
        <w:t>Despite their differing scopes, all five codes share foundational ethical principles:</w:t>
      </w:r>
    </w:p>
    <w:p w14:paraId="6C844B2D" w14:textId="77777777" w:rsidR="00725CE6" w:rsidRPr="004442B4" w:rsidRDefault="00725CE6" w:rsidP="00947C2E">
      <w:pPr>
        <w:pStyle w:val="NoSpacing"/>
        <w:numPr>
          <w:ilvl w:val="0"/>
          <w:numId w:val="35"/>
        </w:numPr>
      </w:pPr>
      <w:r w:rsidRPr="004442B4">
        <w:rPr>
          <w:b/>
          <w:bCs/>
        </w:rPr>
        <w:t>Commitment to the Public Good:</w:t>
      </w:r>
      <w:r w:rsidRPr="004442B4">
        <w:t xml:space="preserve"> Each code mandates that professionals prioritize societal well-being over individual or corporate gains.</w:t>
      </w:r>
    </w:p>
    <w:p w14:paraId="2A44E1C1" w14:textId="77777777" w:rsidR="00725CE6" w:rsidRPr="004442B4" w:rsidRDefault="00725CE6" w:rsidP="00947C2E">
      <w:pPr>
        <w:pStyle w:val="NoSpacing"/>
        <w:numPr>
          <w:ilvl w:val="0"/>
          <w:numId w:val="35"/>
        </w:numPr>
      </w:pPr>
      <w:r w:rsidRPr="004442B4">
        <w:rPr>
          <w:b/>
          <w:bCs/>
        </w:rPr>
        <w:t>Integrity and Honesty:</w:t>
      </w:r>
      <w:r w:rsidRPr="004442B4">
        <w:t xml:space="preserve"> Practitioners are urged to be transparent, honest, and accountable in their work.</w:t>
      </w:r>
    </w:p>
    <w:p w14:paraId="2F956BE0" w14:textId="77777777" w:rsidR="00725CE6" w:rsidRPr="004442B4" w:rsidRDefault="00725CE6" w:rsidP="00947C2E">
      <w:pPr>
        <w:pStyle w:val="NoSpacing"/>
        <w:numPr>
          <w:ilvl w:val="0"/>
          <w:numId w:val="35"/>
        </w:numPr>
      </w:pPr>
      <w:r w:rsidRPr="004442B4">
        <w:rPr>
          <w:b/>
          <w:bCs/>
        </w:rPr>
        <w:t>Professional Competence and Continuous Improvement:</w:t>
      </w:r>
      <w:r w:rsidRPr="004442B4">
        <w:t xml:space="preserve"> All codes stress the importance of maintaining high professional standards and staying current with evolving technology and practices.</w:t>
      </w:r>
    </w:p>
    <w:p w14:paraId="12584426" w14:textId="77777777" w:rsidR="00725CE6" w:rsidRPr="004442B4" w:rsidRDefault="00725CE6" w:rsidP="00947C2E">
      <w:pPr>
        <w:pStyle w:val="NoSpacing"/>
        <w:numPr>
          <w:ilvl w:val="0"/>
          <w:numId w:val="35"/>
        </w:numPr>
      </w:pPr>
      <w:r w:rsidRPr="004442B4">
        <w:rPr>
          <w:b/>
          <w:bCs/>
        </w:rPr>
        <w:t>Respect for Privacy and Data Protection:</w:t>
      </w:r>
      <w:r w:rsidRPr="004442B4">
        <w:t xml:space="preserve"> Safeguarding confidential information and respecting users’ privacy is a recurring theme across these guidelines.</w:t>
      </w:r>
    </w:p>
    <w:p w14:paraId="46906293" w14:textId="77777777" w:rsidR="00BA5EEA" w:rsidRPr="004442B4" w:rsidRDefault="00BA5EEA" w:rsidP="00947C2E">
      <w:pPr>
        <w:pStyle w:val="NoSpacing"/>
      </w:pPr>
    </w:p>
    <w:p w14:paraId="415D7104" w14:textId="55B640E8" w:rsidR="00BA5EEA" w:rsidRPr="004442B4" w:rsidRDefault="00BA5EEA" w:rsidP="00BA5EEA">
      <w:pPr>
        <w:pStyle w:val="Heading2"/>
        <w:numPr>
          <w:ilvl w:val="0"/>
          <w:numId w:val="15"/>
        </w:numPr>
      </w:pPr>
      <w:r w:rsidRPr="004442B4">
        <w:t>Differences</w:t>
      </w:r>
    </w:p>
    <w:p w14:paraId="72740275" w14:textId="77777777" w:rsidR="00BA5EEA" w:rsidRPr="004442B4" w:rsidRDefault="00BA5EEA" w:rsidP="00947C2E">
      <w:pPr>
        <w:pStyle w:val="NoSpacing"/>
        <w:ind w:left="360"/>
      </w:pPr>
      <w:r w:rsidRPr="004442B4">
        <w:t>While the core values are common, key differences emerge in focus and application:</w:t>
      </w:r>
    </w:p>
    <w:p w14:paraId="678F4780" w14:textId="77777777" w:rsidR="00BA5EEA" w:rsidRPr="004442B4" w:rsidRDefault="00BA5EEA" w:rsidP="00947C2E">
      <w:pPr>
        <w:pStyle w:val="NoSpacing"/>
        <w:numPr>
          <w:ilvl w:val="0"/>
          <w:numId w:val="36"/>
        </w:numPr>
      </w:pPr>
      <w:r w:rsidRPr="004442B4">
        <w:rPr>
          <w:b/>
          <w:bCs/>
        </w:rPr>
        <w:t>Scope and Specialization:</w:t>
      </w:r>
    </w:p>
    <w:p w14:paraId="7EB6E338" w14:textId="77777777" w:rsidR="00BA5EEA" w:rsidRPr="004442B4" w:rsidRDefault="00BA5EEA" w:rsidP="00947C2E">
      <w:pPr>
        <w:pStyle w:val="NoSpacing"/>
        <w:numPr>
          <w:ilvl w:val="1"/>
          <w:numId w:val="36"/>
        </w:numPr>
      </w:pPr>
      <w:r w:rsidRPr="004442B4">
        <w:t>Traditional codes (ACM, BCS, CIPS) provide broad guidelines applicable to all IT professionals.</w:t>
      </w:r>
    </w:p>
    <w:p w14:paraId="4937E6DC" w14:textId="77777777" w:rsidR="00BA5EEA" w:rsidRPr="004442B4" w:rsidRDefault="00BA5EEA" w:rsidP="00947C2E">
      <w:pPr>
        <w:pStyle w:val="NoSpacing"/>
        <w:numPr>
          <w:ilvl w:val="1"/>
          <w:numId w:val="36"/>
        </w:numPr>
      </w:pPr>
      <w:r w:rsidRPr="004442B4">
        <w:t>The European Association for AI and the Voluntary Code for generative AI are specialized, addressing issues specific to AI—such as algorithmic bias, explainability, and the ethical implications of automated decision-making.</w:t>
      </w:r>
    </w:p>
    <w:p w14:paraId="00A06828" w14:textId="77777777" w:rsidR="00BA5EEA" w:rsidRPr="004442B4" w:rsidRDefault="00BA5EEA" w:rsidP="00947C2E">
      <w:pPr>
        <w:pStyle w:val="NoSpacing"/>
        <w:numPr>
          <w:ilvl w:val="0"/>
          <w:numId w:val="36"/>
        </w:numPr>
      </w:pPr>
      <w:r w:rsidRPr="004442B4">
        <w:rPr>
          <w:b/>
          <w:bCs/>
        </w:rPr>
        <w:t>Emphasis on Risk Management:</w:t>
      </w:r>
    </w:p>
    <w:p w14:paraId="24C87F07" w14:textId="77777777" w:rsidR="00BA5EEA" w:rsidRPr="004442B4" w:rsidRDefault="00BA5EEA" w:rsidP="00947C2E">
      <w:pPr>
        <w:pStyle w:val="NoSpacing"/>
        <w:numPr>
          <w:ilvl w:val="1"/>
          <w:numId w:val="36"/>
        </w:numPr>
      </w:pPr>
      <w:r w:rsidRPr="004442B4">
        <w:t>The generative AI code, in particular, emphasizes proactive risk management to address fast-evolving technological challenges, while traditional codes offer more general guidance on risk and harm avoidance.</w:t>
      </w:r>
    </w:p>
    <w:p w14:paraId="3ABE07BC" w14:textId="77777777" w:rsidR="00BA5EEA" w:rsidRPr="004442B4" w:rsidRDefault="00BA5EEA" w:rsidP="00947C2E">
      <w:pPr>
        <w:pStyle w:val="NoSpacing"/>
        <w:numPr>
          <w:ilvl w:val="0"/>
          <w:numId w:val="36"/>
        </w:numPr>
      </w:pPr>
      <w:r w:rsidRPr="004442B4">
        <w:rPr>
          <w:b/>
          <w:bCs/>
        </w:rPr>
        <w:t>Regulatory vs. Voluntary Nature:</w:t>
      </w:r>
    </w:p>
    <w:p w14:paraId="273B949F" w14:textId="77777777" w:rsidR="00BA5EEA" w:rsidRPr="004442B4" w:rsidRDefault="00BA5EEA" w:rsidP="00947C2E">
      <w:pPr>
        <w:pStyle w:val="NoSpacing"/>
        <w:numPr>
          <w:ilvl w:val="1"/>
          <w:numId w:val="36"/>
        </w:numPr>
      </w:pPr>
      <w:r w:rsidRPr="004442B4">
        <w:t>Some codes are developed by well-established professional organizations with long histories (e.g., ACM and BCS), whereas the Voluntary Code for generative AI is more recent and reflects an industry-led effort to self-regulate in a rapidly changing environment.</w:t>
      </w:r>
    </w:p>
    <w:p w14:paraId="2A5A4CB2" w14:textId="41BC1BB2" w:rsidR="00BA5EEA" w:rsidRPr="004442B4" w:rsidRDefault="00BA5EEA" w:rsidP="00947C2E">
      <w:pPr>
        <w:pStyle w:val="NoSpacing"/>
      </w:pPr>
    </w:p>
    <w:p w14:paraId="788A0153" w14:textId="22D42221" w:rsidR="00990E61" w:rsidRPr="004442B4" w:rsidRDefault="00990E61" w:rsidP="00990E61">
      <w:pPr>
        <w:pStyle w:val="Heading2"/>
        <w:numPr>
          <w:ilvl w:val="0"/>
          <w:numId w:val="15"/>
        </w:numPr>
      </w:pPr>
      <w:r w:rsidRPr="004442B4">
        <w:t xml:space="preserve">Artificial </w:t>
      </w:r>
      <w:r w:rsidR="0099694F" w:rsidRPr="004442B4">
        <w:t>Intelligence:</w:t>
      </w:r>
      <w:r w:rsidRPr="004442B4">
        <w:t xml:space="preserve"> Is a Unique Code Justified?</w:t>
      </w:r>
    </w:p>
    <w:p w14:paraId="35961614" w14:textId="77777777" w:rsidR="00F601CD" w:rsidRPr="004442B4" w:rsidRDefault="00F601CD" w:rsidP="00D23D2D">
      <w:pPr>
        <w:ind w:left="360"/>
        <w:rPr>
          <w:lang w:eastAsia="en-CA"/>
        </w:rPr>
      </w:pPr>
      <w:r w:rsidRPr="004442B4">
        <w:rPr>
          <w:lang w:eastAsia="en-CA"/>
        </w:rPr>
        <w:t>Artificial intelligence brings new challenges that extend beyond conventional IT practices. Issues such as algorithmic bias, opacity of decision-making processes, and the potential for large-scale societal disruption necessitate additional guidelines. Although the foundational ethical principles are shared, AI’s unique technical and ethical challenges—like ensuring fairness in autonomous systems, explaining AI-driven decisions, and managing the impact of generative AI on information ecosystems—support the need for a dedicated code. Such specialized guidelines can more directly address the nuances of AI development and deployment, complementing traditional IT codes by offering targeted best practices and risk mitigation strategies.</w:t>
      </w:r>
    </w:p>
    <w:p w14:paraId="3E228727" w14:textId="535EED80" w:rsidR="00BE1ED3" w:rsidRPr="004442B4" w:rsidRDefault="00BE1ED3" w:rsidP="00D23D2D">
      <w:pPr>
        <w:pStyle w:val="NoSpacing"/>
      </w:pPr>
    </w:p>
    <w:p w14:paraId="07AEDF78" w14:textId="77777777" w:rsidR="00D23D2D" w:rsidRPr="004442B4" w:rsidRDefault="00D23D2D" w:rsidP="00D23D2D">
      <w:pPr>
        <w:pStyle w:val="NoSpacing"/>
      </w:pPr>
    </w:p>
    <w:p w14:paraId="06EA5640" w14:textId="24DBD91A" w:rsidR="00F601CD" w:rsidRPr="004442B4" w:rsidRDefault="00F601CD" w:rsidP="00F601CD">
      <w:pPr>
        <w:pStyle w:val="Heading2"/>
        <w:numPr>
          <w:ilvl w:val="0"/>
          <w:numId w:val="15"/>
        </w:numPr>
      </w:pPr>
      <w:r w:rsidRPr="004442B4">
        <w:lastRenderedPageBreak/>
        <w:t>Conclusion</w:t>
      </w:r>
    </w:p>
    <w:p w14:paraId="23629E37" w14:textId="77777777" w:rsidR="00ED0E07" w:rsidRDefault="00ED0E07" w:rsidP="00ED0E07">
      <w:pPr>
        <w:ind w:left="360"/>
      </w:pPr>
      <w:r>
        <w:t>In summary, AI is an Emerging Field with a lot of Unexpected Challenges. While traditional IT codes of conduct provide a solid ethical foundation, the unique challenges posed by AI technologies warrant specialized guidelines. The examination of various codes reveals both common principles and distinct areas of focus, underscoring the need for a comprehensive approach to ethics in the age of AI. As technology continues to evolve, so too must our ethical frameworks, ensuring that they remain relevant and effective in guiding responsible practice.</w:t>
      </w:r>
    </w:p>
    <w:p w14:paraId="11C7184D" w14:textId="195C791A" w:rsidR="00F601CD" w:rsidRPr="00F601CD" w:rsidRDefault="00ED0E07" w:rsidP="00ED0E07">
      <w:pPr>
        <w:ind w:left="360"/>
      </w:pPr>
      <w:r>
        <w:t>There will be a lot of changes in the future, and we need to be ready for them.</w:t>
      </w:r>
    </w:p>
    <w:sectPr w:rsidR="00F601CD" w:rsidRPr="00F601C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233A3" w14:textId="77777777" w:rsidR="00FB7C57" w:rsidRPr="004442B4" w:rsidRDefault="00FB7C57" w:rsidP="0065785B">
      <w:pPr>
        <w:spacing w:after="0" w:line="240" w:lineRule="auto"/>
      </w:pPr>
      <w:r w:rsidRPr="004442B4">
        <w:separator/>
      </w:r>
    </w:p>
  </w:endnote>
  <w:endnote w:type="continuationSeparator" w:id="0">
    <w:p w14:paraId="1929E317" w14:textId="77777777" w:rsidR="00FB7C57" w:rsidRPr="004442B4" w:rsidRDefault="00FB7C57" w:rsidP="0065785B">
      <w:pPr>
        <w:spacing w:after="0" w:line="240" w:lineRule="auto"/>
      </w:pPr>
      <w:r w:rsidRPr="00444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78482"/>
      <w:docPartObj>
        <w:docPartGallery w:val="Page Numbers (Bottom of Page)"/>
        <w:docPartUnique/>
      </w:docPartObj>
    </w:sdtPr>
    <w:sdtEndPr>
      <w:rPr>
        <w:color w:val="7F7F7F" w:themeColor="background1" w:themeShade="7F"/>
        <w:spacing w:val="60"/>
      </w:rPr>
    </w:sdtEndPr>
    <w:sdtContent>
      <w:p w14:paraId="13127DA2" w14:textId="3C6271C8" w:rsidR="00CB609A" w:rsidRPr="004442B4" w:rsidRDefault="00CB609A">
        <w:pPr>
          <w:pStyle w:val="Footer"/>
          <w:pBdr>
            <w:top w:val="single" w:sz="4" w:space="1" w:color="D9D9D9" w:themeColor="background1" w:themeShade="D9"/>
          </w:pBdr>
          <w:jc w:val="right"/>
        </w:pPr>
        <w:r w:rsidRPr="004442B4">
          <w:fldChar w:fldCharType="begin"/>
        </w:r>
        <w:r w:rsidRPr="004442B4">
          <w:instrText xml:space="preserve"> PAGE   \* MERGEFORMAT </w:instrText>
        </w:r>
        <w:r w:rsidRPr="004442B4">
          <w:fldChar w:fldCharType="separate"/>
        </w:r>
        <w:r w:rsidRPr="004442B4">
          <w:t>2</w:t>
        </w:r>
        <w:r w:rsidRPr="004442B4">
          <w:fldChar w:fldCharType="end"/>
        </w:r>
        <w:r w:rsidRPr="004442B4">
          <w:t xml:space="preserve"> | </w:t>
        </w:r>
        <w:r w:rsidRPr="004442B4">
          <w:rPr>
            <w:color w:val="7F7F7F" w:themeColor="background1" w:themeShade="7F"/>
            <w:spacing w:val="60"/>
          </w:rPr>
          <w:t>Page</w:t>
        </w:r>
      </w:p>
    </w:sdtContent>
  </w:sdt>
  <w:p w14:paraId="6279A9D2" w14:textId="54330473" w:rsidR="00127084" w:rsidRPr="004442B4" w:rsidRDefault="0012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4FB4" w14:textId="77777777" w:rsidR="00FB7C57" w:rsidRPr="004442B4" w:rsidRDefault="00FB7C57" w:rsidP="0065785B">
      <w:pPr>
        <w:spacing w:after="0" w:line="240" w:lineRule="auto"/>
      </w:pPr>
      <w:r w:rsidRPr="004442B4">
        <w:separator/>
      </w:r>
    </w:p>
  </w:footnote>
  <w:footnote w:type="continuationSeparator" w:id="0">
    <w:p w14:paraId="7757D696" w14:textId="77777777" w:rsidR="00FB7C57" w:rsidRPr="004442B4" w:rsidRDefault="00FB7C57" w:rsidP="0065785B">
      <w:pPr>
        <w:spacing w:after="0" w:line="240" w:lineRule="auto"/>
      </w:pPr>
      <w:r w:rsidRPr="004442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F36F" w14:textId="4750D57B" w:rsidR="00127084" w:rsidRPr="004442B4" w:rsidRDefault="00ED0E0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273FF9A27B84208BC990964EF2505B7"/>
        </w:placeholder>
        <w:dataBinding w:prefixMappings="xmlns:ns0='http://purl.org/dc/elements/1.1/' xmlns:ns1='http://schemas.openxmlformats.org/package/2006/metadata/core-properties' " w:xpath="/ns1:coreProperties[1]/ns0:title[1]" w:storeItemID="{6C3C8BC8-F283-45AE-878A-BAB7291924A1}"/>
        <w:text/>
      </w:sdtPr>
      <w:sdtEndPr/>
      <w:sdtContent>
        <w:r w:rsidR="00127084" w:rsidRPr="004442B4">
          <w:rPr>
            <w:color w:val="4472C4" w:themeColor="accent1"/>
          </w:rPr>
          <w:t xml:space="preserve">AIG 150 – Lab </w:t>
        </w:r>
        <w:r w:rsidR="00C46055" w:rsidRPr="004442B4">
          <w:rPr>
            <w:color w:val="4472C4" w:themeColor="accent1"/>
          </w:rPr>
          <w:t>9</w:t>
        </w:r>
      </w:sdtContent>
    </w:sdt>
    <w:r w:rsidR="00127084" w:rsidRPr="004442B4">
      <w:rPr>
        <w:color w:val="4472C4" w:themeColor="accent1"/>
      </w:rPr>
      <w:t xml:space="preserve"> | </w:t>
    </w:r>
    <w:sdt>
      <w:sdtPr>
        <w:rPr>
          <w:color w:val="4472C4" w:themeColor="accent1"/>
        </w:rPr>
        <w:alias w:val="Author"/>
        <w:tag w:val=""/>
        <w:id w:val="-1677181147"/>
        <w:placeholder>
          <w:docPart w:val="152721FCAD2349CEB0A2832E091D37E8"/>
        </w:placeholder>
        <w:dataBinding w:prefixMappings="xmlns:ns0='http://purl.org/dc/elements/1.1/' xmlns:ns1='http://schemas.openxmlformats.org/package/2006/metadata/core-properties' " w:xpath="/ns1:coreProperties[1]/ns0:creator[1]" w:storeItemID="{6C3C8BC8-F283-45AE-878A-BAB7291924A1}"/>
        <w:text/>
      </w:sdtPr>
      <w:sdtEndPr/>
      <w:sdtContent>
        <w:r w:rsidR="00127084" w:rsidRPr="004442B4">
          <w:rPr>
            <w:color w:val="4472C4" w:themeColor="accent1"/>
          </w:rPr>
          <w:t>Jonathan Chacko Pattasseril</w:t>
        </w:r>
      </w:sdtContent>
    </w:sdt>
  </w:p>
  <w:p w14:paraId="7096E867" w14:textId="77777777" w:rsidR="0065785B" w:rsidRPr="004442B4" w:rsidRDefault="0065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842"/>
    <w:multiLevelType w:val="multilevel"/>
    <w:tmpl w:val="CBD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3CD8"/>
    <w:multiLevelType w:val="hybridMultilevel"/>
    <w:tmpl w:val="FC1A2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20F3F"/>
    <w:multiLevelType w:val="hybridMultilevel"/>
    <w:tmpl w:val="73B6859E"/>
    <w:lvl w:ilvl="0" w:tplc="92DA5DB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271473"/>
    <w:multiLevelType w:val="hybridMultilevel"/>
    <w:tmpl w:val="BA12F8F2"/>
    <w:lvl w:ilvl="0" w:tplc="D4B23662">
      <w:numFmt w:val="bullet"/>
      <w:lvlText w:val="-"/>
      <w:lvlJc w:val="left"/>
      <w:pPr>
        <w:ind w:left="1069"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47559D"/>
    <w:multiLevelType w:val="hybridMultilevel"/>
    <w:tmpl w:val="E6B075CE"/>
    <w:lvl w:ilvl="0" w:tplc="C8667E54">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5" w15:restartNumberingAfterBreak="0">
    <w:nsid w:val="19550271"/>
    <w:multiLevelType w:val="multilevel"/>
    <w:tmpl w:val="A2DC816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 w15:restartNumberingAfterBreak="0">
    <w:nsid w:val="27C16207"/>
    <w:multiLevelType w:val="hybridMultilevel"/>
    <w:tmpl w:val="952C2184"/>
    <w:lvl w:ilvl="0" w:tplc="9A3C7330">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7" w15:restartNumberingAfterBreak="0">
    <w:nsid w:val="2CF72E32"/>
    <w:multiLevelType w:val="multilevel"/>
    <w:tmpl w:val="C9007B0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 w15:restartNumberingAfterBreak="0">
    <w:nsid w:val="2DBE16CF"/>
    <w:multiLevelType w:val="multilevel"/>
    <w:tmpl w:val="567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26611"/>
    <w:multiLevelType w:val="hybridMultilevel"/>
    <w:tmpl w:val="804ED926"/>
    <w:lvl w:ilvl="0" w:tplc="9830DB52">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D227F2"/>
    <w:multiLevelType w:val="hybridMultilevel"/>
    <w:tmpl w:val="C79C3F08"/>
    <w:lvl w:ilvl="0" w:tplc="10090001">
      <w:start w:val="1"/>
      <w:numFmt w:val="bullet"/>
      <w:lvlText w:val=""/>
      <w:lvlJc w:val="left"/>
      <w:pPr>
        <w:ind w:left="785" w:hanging="360"/>
      </w:pPr>
      <w:rPr>
        <w:rFonts w:ascii="Symbol" w:hAnsi="Symbol" w:hint="default"/>
      </w:rPr>
    </w:lvl>
    <w:lvl w:ilvl="1" w:tplc="1009000B">
      <w:start w:val="1"/>
      <w:numFmt w:val="bullet"/>
      <w:lvlText w:val=""/>
      <w:lvlJc w:val="left"/>
      <w:pPr>
        <w:ind w:left="927" w:hanging="360"/>
      </w:pPr>
      <w:rPr>
        <w:rFonts w:ascii="Wingdings" w:hAnsi="Wingdings"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1" w15:restartNumberingAfterBreak="0">
    <w:nsid w:val="322B6087"/>
    <w:multiLevelType w:val="multilevel"/>
    <w:tmpl w:val="CBDE89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3E1321C9"/>
    <w:multiLevelType w:val="multilevel"/>
    <w:tmpl w:val="90662E8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3" w15:restartNumberingAfterBreak="0">
    <w:nsid w:val="3EA34608"/>
    <w:multiLevelType w:val="hybridMultilevel"/>
    <w:tmpl w:val="A2E48E4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0A12D5"/>
    <w:multiLevelType w:val="hybridMultilevel"/>
    <w:tmpl w:val="4DF411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1E2125"/>
    <w:multiLevelType w:val="hybridMultilevel"/>
    <w:tmpl w:val="E48431A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B7126F"/>
    <w:multiLevelType w:val="multilevel"/>
    <w:tmpl w:val="C6FAEBE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7" w15:restartNumberingAfterBreak="0">
    <w:nsid w:val="41BD3DB4"/>
    <w:multiLevelType w:val="hybridMultilevel"/>
    <w:tmpl w:val="FE280810"/>
    <w:lvl w:ilvl="0" w:tplc="10090013">
      <w:start w:val="1"/>
      <w:numFmt w:val="upperRoman"/>
      <w:lvlText w:val="%1."/>
      <w:lvlJc w:val="righ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437D544E"/>
    <w:multiLevelType w:val="multilevel"/>
    <w:tmpl w:val="17C65F1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9" w15:restartNumberingAfterBreak="0">
    <w:nsid w:val="44AB07F0"/>
    <w:multiLevelType w:val="multilevel"/>
    <w:tmpl w:val="8230CCD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15:restartNumberingAfterBreak="0">
    <w:nsid w:val="456452FB"/>
    <w:multiLevelType w:val="hybridMultilevel"/>
    <w:tmpl w:val="6924F4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9395EFB"/>
    <w:multiLevelType w:val="multilevel"/>
    <w:tmpl w:val="0A1C501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4ABF4FC3"/>
    <w:multiLevelType w:val="multilevel"/>
    <w:tmpl w:val="16369CC8"/>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3" w15:restartNumberingAfterBreak="0">
    <w:nsid w:val="4BAB20B8"/>
    <w:multiLevelType w:val="hybridMultilevel"/>
    <w:tmpl w:val="A24A91F0"/>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4" w15:restartNumberingAfterBreak="0">
    <w:nsid w:val="512131D3"/>
    <w:multiLevelType w:val="hybridMultilevel"/>
    <w:tmpl w:val="C6EAAC5A"/>
    <w:lvl w:ilvl="0" w:tplc="1009000F">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5" w15:restartNumberingAfterBreak="0">
    <w:nsid w:val="52AF39C0"/>
    <w:multiLevelType w:val="multilevel"/>
    <w:tmpl w:val="7CF4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44646"/>
    <w:multiLevelType w:val="multilevel"/>
    <w:tmpl w:val="5820336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7" w15:restartNumberingAfterBreak="0">
    <w:nsid w:val="60AF6B84"/>
    <w:multiLevelType w:val="multilevel"/>
    <w:tmpl w:val="A44455CE"/>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8" w15:restartNumberingAfterBreak="0">
    <w:nsid w:val="6A5F0FA6"/>
    <w:multiLevelType w:val="hybridMultilevel"/>
    <w:tmpl w:val="F17A55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AD657B4"/>
    <w:multiLevelType w:val="hybridMultilevel"/>
    <w:tmpl w:val="31E20D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6F5C29"/>
    <w:multiLevelType w:val="hybridMultilevel"/>
    <w:tmpl w:val="DAC098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67420BD"/>
    <w:multiLevelType w:val="hybridMultilevel"/>
    <w:tmpl w:val="209C4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9D41C66"/>
    <w:multiLevelType w:val="hybridMultilevel"/>
    <w:tmpl w:val="7B004988"/>
    <w:lvl w:ilvl="0" w:tplc="1009000F">
      <w:start w:val="1"/>
      <w:numFmt w:val="decimal"/>
      <w:lvlText w:val="%1."/>
      <w:lvlJc w:val="left"/>
      <w:pPr>
        <w:ind w:left="720" w:hanging="360"/>
      </w:pPr>
      <w:rPr>
        <w:rFonts w:hint="default"/>
      </w:rPr>
    </w:lvl>
    <w:lvl w:ilvl="1" w:tplc="10090019">
      <w:start w:val="1"/>
      <w:numFmt w:val="lowerLetter"/>
      <w:lvlText w:val="%2."/>
      <w:lvlJc w:val="left"/>
      <w:pPr>
        <w:ind w:left="927"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B331915"/>
    <w:multiLevelType w:val="hybridMultilevel"/>
    <w:tmpl w:val="BA68B5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B4424DA"/>
    <w:multiLevelType w:val="multilevel"/>
    <w:tmpl w:val="D218971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5" w15:restartNumberingAfterBreak="0">
    <w:nsid w:val="7EFB362B"/>
    <w:multiLevelType w:val="multilevel"/>
    <w:tmpl w:val="A9C8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8958">
    <w:abstractNumId w:val="35"/>
  </w:num>
  <w:num w:numId="2" w16cid:durableId="984162854">
    <w:abstractNumId w:val="19"/>
  </w:num>
  <w:num w:numId="3" w16cid:durableId="500973783">
    <w:abstractNumId w:val="11"/>
  </w:num>
  <w:num w:numId="4" w16cid:durableId="646908079">
    <w:abstractNumId w:val="21"/>
  </w:num>
  <w:num w:numId="5" w16cid:durableId="1385523515">
    <w:abstractNumId w:val="27"/>
  </w:num>
  <w:num w:numId="6" w16cid:durableId="1642271610">
    <w:abstractNumId w:val="22"/>
  </w:num>
  <w:num w:numId="7" w16cid:durableId="889801410">
    <w:abstractNumId w:val="26"/>
  </w:num>
  <w:num w:numId="8" w16cid:durableId="796997386">
    <w:abstractNumId w:val="18"/>
  </w:num>
  <w:num w:numId="9" w16cid:durableId="3751966">
    <w:abstractNumId w:val="16"/>
  </w:num>
  <w:num w:numId="10" w16cid:durableId="1786920734">
    <w:abstractNumId w:val="34"/>
  </w:num>
  <w:num w:numId="11" w16cid:durableId="1312248590">
    <w:abstractNumId w:val="7"/>
  </w:num>
  <w:num w:numId="12" w16cid:durableId="1978682961">
    <w:abstractNumId w:val="5"/>
  </w:num>
  <w:num w:numId="13" w16cid:durableId="1174611929">
    <w:abstractNumId w:val="12"/>
  </w:num>
  <w:num w:numId="14" w16cid:durableId="676075304">
    <w:abstractNumId w:val="1"/>
  </w:num>
  <w:num w:numId="15" w16cid:durableId="606888024">
    <w:abstractNumId w:val="32"/>
  </w:num>
  <w:num w:numId="16" w16cid:durableId="1721979785">
    <w:abstractNumId w:val="3"/>
  </w:num>
  <w:num w:numId="17" w16cid:durableId="707996413">
    <w:abstractNumId w:val="24"/>
  </w:num>
  <w:num w:numId="18" w16cid:durableId="2092727821">
    <w:abstractNumId w:val="0"/>
  </w:num>
  <w:num w:numId="19" w16cid:durableId="618293324">
    <w:abstractNumId w:val="15"/>
  </w:num>
  <w:num w:numId="20" w16cid:durableId="533730687">
    <w:abstractNumId w:val="9"/>
  </w:num>
  <w:num w:numId="21" w16cid:durableId="35275455">
    <w:abstractNumId w:val="2"/>
  </w:num>
  <w:num w:numId="22" w16cid:durableId="2133594345">
    <w:abstractNumId w:val="28"/>
  </w:num>
  <w:num w:numId="23" w16cid:durableId="2121601628">
    <w:abstractNumId w:val="29"/>
  </w:num>
  <w:num w:numId="24" w16cid:durableId="557522369">
    <w:abstractNumId w:val="20"/>
  </w:num>
  <w:num w:numId="25" w16cid:durableId="144443126">
    <w:abstractNumId w:val="14"/>
  </w:num>
  <w:num w:numId="26" w16cid:durableId="2022269437">
    <w:abstractNumId w:val="33"/>
  </w:num>
  <w:num w:numId="27" w16cid:durableId="1738741028">
    <w:abstractNumId w:val="13"/>
  </w:num>
  <w:num w:numId="28" w16cid:durableId="595947786">
    <w:abstractNumId w:val="30"/>
  </w:num>
  <w:num w:numId="29" w16cid:durableId="1921787156">
    <w:abstractNumId w:val="17"/>
  </w:num>
  <w:num w:numId="30" w16cid:durableId="40136994">
    <w:abstractNumId w:val="4"/>
  </w:num>
  <w:num w:numId="31" w16cid:durableId="120929145">
    <w:abstractNumId w:val="6"/>
  </w:num>
  <w:num w:numId="32" w16cid:durableId="577792714">
    <w:abstractNumId w:val="8"/>
  </w:num>
  <w:num w:numId="33" w16cid:durableId="1820921317">
    <w:abstractNumId w:val="25"/>
  </w:num>
  <w:num w:numId="34" w16cid:durableId="113136131">
    <w:abstractNumId w:val="31"/>
  </w:num>
  <w:num w:numId="35" w16cid:durableId="1933079237">
    <w:abstractNumId w:val="23"/>
  </w:num>
  <w:num w:numId="36" w16cid:durableId="1105078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D"/>
    <w:rsid w:val="00066553"/>
    <w:rsid w:val="000B13ED"/>
    <w:rsid w:val="000B63A9"/>
    <w:rsid w:val="000F21A8"/>
    <w:rsid w:val="00111B86"/>
    <w:rsid w:val="00127084"/>
    <w:rsid w:val="00141BCB"/>
    <w:rsid w:val="0014641A"/>
    <w:rsid w:val="0015460B"/>
    <w:rsid w:val="00171D40"/>
    <w:rsid w:val="00262803"/>
    <w:rsid w:val="002928BA"/>
    <w:rsid w:val="002C61A7"/>
    <w:rsid w:val="002E1F4D"/>
    <w:rsid w:val="00302D53"/>
    <w:rsid w:val="0031744C"/>
    <w:rsid w:val="003E1B65"/>
    <w:rsid w:val="00443A22"/>
    <w:rsid w:val="004442B4"/>
    <w:rsid w:val="00471D5B"/>
    <w:rsid w:val="00495AC3"/>
    <w:rsid w:val="004B4F1D"/>
    <w:rsid w:val="004C3EB1"/>
    <w:rsid w:val="005441AD"/>
    <w:rsid w:val="00574373"/>
    <w:rsid w:val="005C58FB"/>
    <w:rsid w:val="005C6B90"/>
    <w:rsid w:val="005D0FA7"/>
    <w:rsid w:val="005D270E"/>
    <w:rsid w:val="0060263D"/>
    <w:rsid w:val="006275B6"/>
    <w:rsid w:val="00637EAD"/>
    <w:rsid w:val="0065785B"/>
    <w:rsid w:val="00683224"/>
    <w:rsid w:val="006A62B5"/>
    <w:rsid w:val="006A6AE7"/>
    <w:rsid w:val="006C16C9"/>
    <w:rsid w:val="006F7DA7"/>
    <w:rsid w:val="0071050E"/>
    <w:rsid w:val="00725CE6"/>
    <w:rsid w:val="007B41F0"/>
    <w:rsid w:val="007C3F29"/>
    <w:rsid w:val="007E0754"/>
    <w:rsid w:val="00890E6E"/>
    <w:rsid w:val="00894678"/>
    <w:rsid w:val="008C1BD6"/>
    <w:rsid w:val="008F7290"/>
    <w:rsid w:val="00946F48"/>
    <w:rsid w:val="00947C2E"/>
    <w:rsid w:val="00956684"/>
    <w:rsid w:val="00985713"/>
    <w:rsid w:val="00990E61"/>
    <w:rsid w:val="00992897"/>
    <w:rsid w:val="0099694F"/>
    <w:rsid w:val="009C75CC"/>
    <w:rsid w:val="009D5568"/>
    <w:rsid w:val="00A02D1F"/>
    <w:rsid w:val="00A117B1"/>
    <w:rsid w:val="00A15924"/>
    <w:rsid w:val="00A1628F"/>
    <w:rsid w:val="00A26A5B"/>
    <w:rsid w:val="00A5594A"/>
    <w:rsid w:val="00A762F5"/>
    <w:rsid w:val="00A905A9"/>
    <w:rsid w:val="00AB11F0"/>
    <w:rsid w:val="00AC24AB"/>
    <w:rsid w:val="00B33FB3"/>
    <w:rsid w:val="00B40E32"/>
    <w:rsid w:val="00B82EB4"/>
    <w:rsid w:val="00B90A81"/>
    <w:rsid w:val="00BA5EEA"/>
    <w:rsid w:val="00BC25BE"/>
    <w:rsid w:val="00BE1ED3"/>
    <w:rsid w:val="00C2597C"/>
    <w:rsid w:val="00C46055"/>
    <w:rsid w:val="00C477CC"/>
    <w:rsid w:val="00C779EF"/>
    <w:rsid w:val="00C94EE6"/>
    <w:rsid w:val="00CB5F63"/>
    <w:rsid w:val="00CB609A"/>
    <w:rsid w:val="00D23D2D"/>
    <w:rsid w:val="00D34402"/>
    <w:rsid w:val="00D6526E"/>
    <w:rsid w:val="00D738DC"/>
    <w:rsid w:val="00D8080B"/>
    <w:rsid w:val="00D90D26"/>
    <w:rsid w:val="00D941D1"/>
    <w:rsid w:val="00D943C3"/>
    <w:rsid w:val="00E15270"/>
    <w:rsid w:val="00EA2D11"/>
    <w:rsid w:val="00EB407E"/>
    <w:rsid w:val="00ED0E07"/>
    <w:rsid w:val="00ED2756"/>
    <w:rsid w:val="00EF04FA"/>
    <w:rsid w:val="00EF1651"/>
    <w:rsid w:val="00F1313B"/>
    <w:rsid w:val="00F21FE1"/>
    <w:rsid w:val="00F601CD"/>
    <w:rsid w:val="00F87294"/>
    <w:rsid w:val="00FB7C57"/>
    <w:rsid w:val="00FC65CE"/>
    <w:rsid w:val="00FE1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9F5B9"/>
  <w15:chartTrackingRefBased/>
  <w15:docId w15:val="{4FFCA2B9-220D-4D04-9C73-FBAF095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7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7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7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7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7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AD"/>
    <w:rPr>
      <w:rFonts w:eastAsiaTheme="majorEastAsia" w:cstheme="majorBidi"/>
      <w:color w:val="272727" w:themeColor="text1" w:themeTint="D8"/>
    </w:rPr>
  </w:style>
  <w:style w:type="paragraph" w:styleId="Title">
    <w:name w:val="Title"/>
    <w:basedOn w:val="Normal"/>
    <w:next w:val="Normal"/>
    <w:link w:val="TitleChar"/>
    <w:uiPriority w:val="10"/>
    <w:qFormat/>
    <w:rsid w:val="0063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AD"/>
    <w:pPr>
      <w:spacing w:before="160"/>
      <w:jc w:val="center"/>
    </w:pPr>
    <w:rPr>
      <w:i/>
      <w:iCs/>
      <w:color w:val="404040" w:themeColor="text1" w:themeTint="BF"/>
    </w:rPr>
  </w:style>
  <w:style w:type="character" w:customStyle="1" w:styleId="QuoteChar">
    <w:name w:val="Quote Char"/>
    <w:basedOn w:val="DefaultParagraphFont"/>
    <w:link w:val="Quote"/>
    <w:uiPriority w:val="29"/>
    <w:rsid w:val="00637EAD"/>
    <w:rPr>
      <w:i/>
      <w:iCs/>
      <w:color w:val="404040" w:themeColor="text1" w:themeTint="BF"/>
    </w:rPr>
  </w:style>
  <w:style w:type="paragraph" w:styleId="ListParagraph">
    <w:name w:val="List Paragraph"/>
    <w:basedOn w:val="Normal"/>
    <w:uiPriority w:val="34"/>
    <w:qFormat/>
    <w:rsid w:val="00637EAD"/>
    <w:pPr>
      <w:ind w:left="720"/>
      <w:contextualSpacing/>
    </w:pPr>
  </w:style>
  <w:style w:type="character" w:styleId="IntenseEmphasis">
    <w:name w:val="Intense Emphasis"/>
    <w:basedOn w:val="DefaultParagraphFont"/>
    <w:uiPriority w:val="21"/>
    <w:qFormat/>
    <w:rsid w:val="00637EAD"/>
    <w:rPr>
      <w:i/>
      <w:iCs/>
      <w:color w:val="2F5496" w:themeColor="accent1" w:themeShade="BF"/>
    </w:rPr>
  </w:style>
  <w:style w:type="paragraph" w:styleId="IntenseQuote">
    <w:name w:val="Intense Quote"/>
    <w:basedOn w:val="Normal"/>
    <w:next w:val="Normal"/>
    <w:link w:val="IntenseQuoteChar"/>
    <w:uiPriority w:val="30"/>
    <w:qFormat/>
    <w:rsid w:val="00637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EAD"/>
    <w:rPr>
      <w:i/>
      <w:iCs/>
      <w:color w:val="2F5496" w:themeColor="accent1" w:themeShade="BF"/>
    </w:rPr>
  </w:style>
  <w:style w:type="character" w:styleId="IntenseReference">
    <w:name w:val="Intense Reference"/>
    <w:basedOn w:val="DefaultParagraphFont"/>
    <w:uiPriority w:val="32"/>
    <w:qFormat/>
    <w:rsid w:val="00637EAD"/>
    <w:rPr>
      <w:b/>
      <w:bCs/>
      <w:smallCaps/>
      <w:color w:val="2F5496" w:themeColor="accent1" w:themeShade="BF"/>
      <w:spacing w:val="5"/>
    </w:rPr>
  </w:style>
  <w:style w:type="paragraph" w:styleId="Header">
    <w:name w:val="header"/>
    <w:basedOn w:val="Normal"/>
    <w:link w:val="HeaderChar"/>
    <w:uiPriority w:val="99"/>
    <w:unhideWhenUsed/>
    <w:rsid w:val="0065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B"/>
  </w:style>
  <w:style w:type="paragraph" w:styleId="Footer">
    <w:name w:val="footer"/>
    <w:basedOn w:val="Normal"/>
    <w:link w:val="FooterChar"/>
    <w:uiPriority w:val="99"/>
    <w:unhideWhenUsed/>
    <w:rsid w:val="0065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B"/>
  </w:style>
  <w:style w:type="table" w:styleId="TableGrid">
    <w:name w:val="Table Grid"/>
    <w:basedOn w:val="TableNormal"/>
    <w:uiPriority w:val="39"/>
    <w:rsid w:val="0099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2F5"/>
    <w:rPr>
      <w:b/>
      <w:bCs/>
    </w:rPr>
  </w:style>
  <w:style w:type="paragraph" w:styleId="NoSpacing">
    <w:name w:val="No Spacing"/>
    <w:uiPriority w:val="1"/>
    <w:qFormat/>
    <w:rsid w:val="000B13E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9101">
      <w:bodyDiv w:val="1"/>
      <w:marLeft w:val="0"/>
      <w:marRight w:val="0"/>
      <w:marTop w:val="0"/>
      <w:marBottom w:val="0"/>
      <w:divBdr>
        <w:top w:val="none" w:sz="0" w:space="0" w:color="auto"/>
        <w:left w:val="none" w:sz="0" w:space="0" w:color="auto"/>
        <w:bottom w:val="none" w:sz="0" w:space="0" w:color="auto"/>
        <w:right w:val="none" w:sz="0" w:space="0" w:color="auto"/>
      </w:divBdr>
      <w:divsChild>
        <w:div w:id="391737475">
          <w:marLeft w:val="0"/>
          <w:marRight w:val="0"/>
          <w:marTop w:val="0"/>
          <w:marBottom w:val="0"/>
          <w:divBdr>
            <w:top w:val="none" w:sz="0" w:space="0" w:color="auto"/>
            <w:left w:val="none" w:sz="0" w:space="0" w:color="auto"/>
            <w:bottom w:val="none" w:sz="0" w:space="0" w:color="auto"/>
            <w:right w:val="none" w:sz="0" w:space="0" w:color="auto"/>
          </w:divBdr>
          <w:divsChild>
            <w:div w:id="8060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005">
      <w:bodyDiv w:val="1"/>
      <w:marLeft w:val="0"/>
      <w:marRight w:val="0"/>
      <w:marTop w:val="0"/>
      <w:marBottom w:val="0"/>
      <w:divBdr>
        <w:top w:val="none" w:sz="0" w:space="0" w:color="auto"/>
        <w:left w:val="none" w:sz="0" w:space="0" w:color="auto"/>
        <w:bottom w:val="none" w:sz="0" w:space="0" w:color="auto"/>
        <w:right w:val="none" w:sz="0" w:space="0" w:color="auto"/>
      </w:divBdr>
      <w:divsChild>
        <w:div w:id="1887833896">
          <w:marLeft w:val="0"/>
          <w:marRight w:val="0"/>
          <w:marTop w:val="0"/>
          <w:marBottom w:val="0"/>
          <w:divBdr>
            <w:top w:val="none" w:sz="0" w:space="0" w:color="auto"/>
            <w:left w:val="none" w:sz="0" w:space="0" w:color="auto"/>
            <w:bottom w:val="none" w:sz="0" w:space="0" w:color="auto"/>
            <w:right w:val="none" w:sz="0" w:space="0" w:color="auto"/>
          </w:divBdr>
          <w:divsChild>
            <w:div w:id="1000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639">
      <w:bodyDiv w:val="1"/>
      <w:marLeft w:val="0"/>
      <w:marRight w:val="0"/>
      <w:marTop w:val="0"/>
      <w:marBottom w:val="0"/>
      <w:divBdr>
        <w:top w:val="none" w:sz="0" w:space="0" w:color="auto"/>
        <w:left w:val="none" w:sz="0" w:space="0" w:color="auto"/>
        <w:bottom w:val="none" w:sz="0" w:space="0" w:color="auto"/>
        <w:right w:val="none" w:sz="0" w:space="0" w:color="auto"/>
      </w:divBdr>
      <w:divsChild>
        <w:div w:id="613635692">
          <w:marLeft w:val="0"/>
          <w:marRight w:val="0"/>
          <w:marTop w:val="0"/>
          <w:marBottom w:val="0"/>
          <w:divBdr>
            <w:top w:val="none" w:sz="0" w:space="0" w:color="auto"/>
            <w:left w:val="none" w:sz="0" w:space="0" w:color="auto"/>
            <w:bottom w:val="none" w:sz="0" w:space="0" w:color="auto"/>
            <w:right w:val="none" w:sz="0" w:space="0" w:color="auto"/>
          </w:divBdr>
          <w:divsChild>
            <w:div w:id="1300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040">
      <w:bodyDiv w:val="1"/>
      <w:marLeft w:val="0"/>
      <w:marRight w:val="0"/>
      <w:marTop w:val="0"/>
      <w:marBottom w:val="0"/>
      <w:divBdr>
        <w:top w:val="none" w:sz="0" w:space="0" w:color="auto"/>
        <w:left w:val="none" w:sz="0" w:space="0" w:color="auto"/>
        <w:bottom w:val="none" w:sz="0" w:space="0" w:color="auto"/>
        <w:right w:val="none" w:sz="0" w:space="0" w:color="auto"/>
      </w:divBdr>
      <w:divsChild>
        <w:div w:id="659695833">
          <w:marLeft w:val="0"/>
          <w:marRight w:val="0"/>
          <w:marTop w:val="0"/>
          <w:marBottom w:val="0"/>
          <w:divBdr>
            <w:top w:val="none" w:sz="0" w:space="0" w:color="auto"/>
            <w:left w:val="none" w:sz="0" w:space="0" w:color="auto"/>
            <w:bottom w:val="none" w:sz="0" w:space="0" w:color="auto"/>
            <w:right w:val="none" w:sz="0" w:space="0" w:color="auto"/>
          </w:divBdr>
          <w:divsChild>
            <w:div w:id="103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6837">
      <w:bodyDiv w:val="1"/>
      <w:marLeft w:val="0"/>
      <w:marRight w:val="0"/>
      <w:marTop w:val="0"/>
      <w:marBottom w:val="0"/>
      <w:divBdr>
        <w:top w:val="none" w:sz="0" w:space="0" w:color="auto"/>
        <w:left w:val="none" w:sz="0" w:space="0" w:color="auto"/>
        <w:bottom w:val="none" w:sz="0" w:space="0" w:color="auto"/>
        <w:right w:val="none" w:sz="0" w:space="0" w:color="auto"/>
      </w:divBdr>
    </w:div>
    <w:div w:id="317733818">
      <w:bodyDiv w:val="1"/>
      <w:marLeft w:val="0"/>
      <w:marRight w:val="0"/>
      <w:marTop w:val="0"/>
      <w:marBottom w:val="0"/>
      <w:divBdr>
        <w:top w:val="none" w:sz="0" w:space="0" w:color="auto"/>
        <w:left w:val="none" w:sz="0" w:space="0" w:color="auto"/>
        <w:bottom w:val="none" w:sz="0" w:space="0" w:color="auto"/>
        <w:right w:val="none" w:sz="0" w:space="0" w:color="auto"/>
      </w:divBdr>
      <w:divsChild>
        <w:div w:id="2135907178">
          <w:marLeft w:val="0"/>
          <w:marRight w:val="0"/>
          <w:marTop w:val="0"/>
          <w:marBottom w:val="0"/>
          <w:divBdr>
            <w:top w:val="none" w:sz="0" w:space="0" w:color="auto"/>
            <w:left w:val="none" w:sz="0" w:space="0" w:color="auto"/>
            <w:bottom w:val="none" w:sz="0" w:space="0" w:color="auto"/>
            <w:right w:val="none" w:sz="0" w:space="0" w:color="auto"/>
          </w:divBdr>
          <w:divsChild>
            <w:div w:id="536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475">
      <w:bodyDiv w:val="1"/>
      <w:marLeft w:val="0"/>
      <w:marRight w:val="0"/>
      <w:marTop w:val="0"/>
      <w:marBottom w:val="0"/>
      <w:divBdr>
        <w:top w:val="none" w:sz="0" w:space="0" w:color="auto"/>
        <w:left w:val="none" w:sz="0" w:space="0" w:color="auto"/>
        <w:bottom w:val="none" w:sz="0" w:space="0" w:color="auto"/>
        <w:right w:val="none" w:sz="0" w:space="0" w:color="auto"/>
      </w:divBdr>
      <w:divsChild>
        <w:div w:id="197473678">
          <w:marLeft w:val="0"/>
          <w:marRight w:val="0"/>
          <w:marTop w:val="0"/>
          <w:marBottom w:val="0"/>
          <w:divBdr>
            <w:top w:val="none" w:sz="0" w:space="0" w:color="auto"/>
            <w:left w:val="none" w:sz="0" w:space="0" w:color="auto"/>
            <w:bottom w:val="none" w:sz="0" w:space="0" w:color="auto"/>
            <w:right w:val="none" w:sz="0" w:space="0" w:color="auto"/>
          </w:divBdr>
          <w:divsChild>
            <w:div w:id="1517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802">
      <w:bodyDiv w:val="1"/>
      <w:marLeft w:val="0"/>
      <w:marRight w:val="0"/>
      <w:marTop w:val="0"/>
      <w:marBottom w:val="0"/>
      <w:divBdr>
        <w:top w:val="none" w:sz="0" w:space="0" w:color="auto"/>
        <w:left w:val="none" w:sz="0" w:space="0" w:color="auto"/>
        <w:bottom w:val="none" w:sz="0" w:space="0" w:color="auto"/>
        <w:right w:val="none" w:sz="0" w:space="0" w:color="auto"/>
      </w:divBdr>
      <w:divsChild>
        <w:div w:id="1976444034">
          <w:marLeft w:val="0"/>
          <w:marRight w:val="0"/>
          <w:marTop w:val="0"/>
          <w:marBottom w:val="0"/>
          <w:divBdr>
            <w:top w:val="none" w:sz="0" w:space="0" w:color="auto"/>
            <w:left w:val="none" w:sz="0" w:space="0" w:color="auto"/>
            <w:bottom w:val="none" w:sz="0" w:space="0" w:color="auto"/>
            <w:right w:val="none" w:sz="0" w:space="0" w:color="auto"/>
          </w:divBdr>
          <w:divsChild>
            <w:div w:id="406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564">
      <w:bodyDiv w:val="1"/>
      <w:marLeft w:val="0"/>
      <w:marRight w:val="0"/>
      <w:marTop w:val="0"/>
      <w:marBottom w:val="0"/>
      <w:divBdr>
        <w:top w:val="none" w:sz="0" w:space="0" w:color="auto"/>
        <w:left w:val="none" w:sz="0" w:space="0" w:color="auto"/>
        <w:bottom w:val="none" w:sz="0" w:space="0" w:color="auto"/>
        <w:right w:val="none" w:sz="0" w:space="0" w:color="auto"/>
      </w:divBdr>
      <w:divsChild>
        <w:div w:id="465047126">
          <w:marLeft w:val="0"/>
          <w:marRight w:val="0"/>
          <w:marTop w:val="0"/>
          <w:marBottom w:val="0"/>
          <w:divBdr>
            <w:top w:val="none" w:sz="0" w:space="0" w:color="auto"/>
            <w:left w:val="none" w:sz="0" w:space="0" w:color="auto"/>
            <w:bottom w:val="none" w:sz="0" w:space="0" w:color="auto"/>
            <w:right w:val="none" w:sz="0" w:space="0" w:color="auto"/>
          </w:divBdr>
          <w:divsChild>
            <w:div w:id="944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489">
      <w:bodyDiv w:val="1"/>
      <w:marLeft w:val="0"/>
      <w:marRight w:val="0"/>
      <w:marTop w:val="0"/>
      <w:marBottom w:val="0"/>
      <w:divBdr>
        <w:top w:val="none" w:sz="0" w:space="0" w:color="auto"/>
        <w:left w:val="none" w:sz="0" w:space="0" w:color="auto"/>
        <w:bottom w:val="none" w:sz="0" w:space="0" w:color="auto"/>
        <w:right w:val="none" w:sz="0" w:space="0" w:color="auto"/>
      </w:divBdr>
    </w:div>
    <w:div w:id="412555230">
      <w:bodyDiv w:val="1"/>
      <w:marLeft w:val="0"/>
      <w:marRight w:val="0"/>
      <w:marTop w:val="0"/>
      <w:marBottom w:val="0"/>
      <w:divBdr>
        <w:top w:val="none" w:sz="0" w:space="0" w:color="auto"/>
        <w:left w:val="none" w:sz="0" w:space="0" w:color="auto"/>
        <w:bottom w:val="none" w:sz="0" w:space="0" w:color="auto"/>
        <w:right w:val="none" w:sz="0" w:space="0" w:color="auto"/>
      </w:divBdr>
      <w:divsChild>
        <w:div w:id="1467774376">
          <w:marLeft w:val="0"/>
          <w:marRight w:val="0"/>
          <w:marTop w:val="0"/>
          <w:marBottom w:val="0"/>
          <w:divBdr>
            <w:top w:val="none" w:sz="0" w:space="0" w:color="auto"/>
            <w:left w:val="none" w:sz="0" w:space="0" w:color="auto"/>
            <w:bottom w:val="none" w:sz="0" w:space="0" w:color="auto"/>
            <w:right w:val="none" w:sz="0" w:space="0" w:color="auto"/>
          </w:divBdr>
        </w:div>
        <w:div w:id="1616332746">
          <w:marLeft w:val="0"/>
          <w:marRight w:val="0"/>
          <w:marTop w:val="0"/>
          <w:marBottom w:val="0"/>
          <w:divBdr>
            <w:top w:val="none" w:sz="0" w:space="0" w:color="auto"/>
            <w:left w:val="none" w:sz="0" w:space="0" w:color="auto"/>
            <w:bottom w:val="none" w:sz="0" w:space="0" w:color="auto"/>
            <w:right w:val="none" w:sz="0" w:space="0" w:color="auto"/>
          </w:divBdr>
        </w:div>
      </w:divsChild>
    </w:div>
    <w:div w:id="419524292">
      <w:bodyDiv w:val="1"/>
      <w:marLeft w:val="0"/>
      <w:marRight w:val="0"/>
      <w:marTop w:val="0"/>
      <w:marBottom w:val="0"/>
      <w:divBdr>
        <w:top w:val="none" w:sz="0" w:space="0" w:color="auto"/>
        <w:left w:val="none" w:sz="0" w:space="0" w:color="auto"/>
        <w:bottom w:val="none" w:sz="0" w:space="0" w:color="auto"/>
        <w:right w:val="none" w:sz="0" w:space="0" w:color="auto"/>
      </w:divBdr>
      <w:divsChild>
        <w:div w:id="1771389724">
          <w:marLeft w:val="0"/>
          <w:marRight w:val="0"/>
          <w:marTop w:val="0"/>
          <w:marBottom w:val="0"/>
          <w:divBdr>
            <w:top w:val="none" w:sz="0" w:space="0" w:color="auto"/>
            <w:left w:val="none" w:sz="0" w:space="0" w:color="auto"/>
            <w:bottom w:val="none" w:sz="0" w:space="0" w:color="auto"/>
            <w:right w:val="none" w:sz="0" w:space="0" w:color="auto"/>
          </w:divBdr>
          <w:divsChild>
            <w:div w:id="1830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704">
      <w:bodyDiv w:val="1"/>
      <w:marLeft w:val="0"/>
      <w:marRight w:val="0"/>
      <w:marTop w:val="0"/>
      <w:marBottom w:val="0"/>
      <w:divBdr>
        <w:top w:val="none" w:sz="0" w:space="0" w:color="auto"/>
        <w:left w:val="none" w:sz="0" w:space="0" w:color="auto"/>
        <w:bottom w:val="none" w:sz="0" w:space="0" w:color="auto"/>
        <w:right w:val="none" w:sz="0" w:space="0" w:color="auto"/>
      </w:divBdr>
    </w:div>
    <w:div w:id="458109314">
      <w:bodyDiv w:val="1"/>
      <w:marLeft w:val="0"/>
      <w:marRight w:val="0"/>
      <w:marTop w:val="0"/>
      <w:marBottom w:val="0"/>
      <w:divBdr>
        <w:top w:val="none" w:sz="0" w:space="0" w:color="auto"/>
        <w:left w:val="none" w:sz="0" w:space="0" w:color="auto"/>
        <w:bottom w:val="none" w:sz="0" w:space="0" w:color="auto"/>
        <w:right w:val="none" w:sz="0" w:space="0" w:color="auto"/>
      </w:divBdr>
      <w:divsChild>
        <w:div w:id="1880319487">
          <w:marLeft w:val="0"/>
          <w:marRight w:val="0"/>
          <w:marTop w:val="0"/>
          <w:marBottom w:val="0"/>
          <w:divBdr>
            <w:top w:val="none" w:sz="0" w:space="0" w:color="auto"/>
            <w:left w:val="none" w:sz="0" w:space="0" w:color="auto"/>
            <w:bottom w:val="none" w:sz="0" w:space="0" w:color="auto"/>
            <w:right w:val="none" w:sz="0" w:space="0" w:color="auto"/>
          </w:divBdr>
          <w:divsChild>
            <w:div w:id="10933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368">
      <w:bodyDiv w:val="1"/>
      <w:marLeft w:val="0"/>
      <w:marRight w:val="0"/>
      <w:marTop w:val="0"/>
      <w:marBottom w:val="0"/>
      <w:divBdr>
        <w:top w:val="none" w:sz="0" w:space="0" w:color="auto"/>
        <w:left w:val="none" w:sz="0" w:space="0" w:color="auto"/>
        <w:bottom w:val="none" w:sz="0" w:space="0" w:color="auto"/>
        <w:right w:val="none" w:sz="0" w:space="0" w:color="auto"/>
      </w:divBdr>
      <w:divsChild>
        <w:div w:id="1194879064">
          <w:marLeft w:val="0"/>
          <w:marRight w:val="0"/>
          <w:marTop w:val="0"/>
          <w:marBottom w:val="0"/>
          <w:divBdr>
            <w:top w:val="none" w:sz="0" w:space="0" w:color="auto"/>
            <w:left w:val="none" w:sz="0" w:space="0" w:color="auto"/>
            <w:bottom w:val="none" w:sz="0" w:space="0" w:color="auto"/>
            <w:right w:val="none" w:sz="0" w:space="0" w:color="auto"/>
          </w:divBdr>
          <w:divsChild>
            <w:div w:id="709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668">
      <w:bodyDiv w:val="1"/>
      <w:marLeft w:val="0"/>
      <w:marRight w:val="0"/>
      <w:marTop w:val="0"/>
      <w:marBottom w:val="0"/>
      <w:divBdr>
        <w:top w:val="none" w:sz="0" w:space="0" w:color="auto"/>
        <w:left w:val="none" w:sz="0" w:space="0" w:color="auto"/>
        <w:bottom w:val="none" w:sz="0" w:space="0" w:color="auto"/>
        <w:right w:val="none" w:sz="0" w:space="0" w:color="auto"/>
      </w:divBdr>
      <w:divsChild>
        <w:div w:id="1252618672">
          <w:marLeft w:val="0"/>
          <w:marRight w:val="0"/>
          <w:marTop w:val="0"/>
          <w:marBottom w:val="0"/>
          <w:divBdr>
            <w:top w:val="none" w:sz="0" w:space="0" w:color="auto"/>
            <w:left w:val="none" w:sz="0" w:space="0" w:color="auto"/>
            <w:bottom w:val="none" w:sz="0" w:space="0" w:color="auto"/>
            <w:right w:val="none" w:sz="0" w:space="0" w:color="auto"/>
          </w:divBdr>
          <w:divsChild>
            <w:div w:id="20034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812">
      <w:bodyDiv w:val="1"/>
      <w:marLeft w:val="0"/>
      <w:marRight w:val="0"/>
      <w:marTop w:val="0"/>
      <w:marBottom w:val="0"/>
      <w:divBdr>
        <w:top w:val="none" w:sz="0" w:space="0" w:color="auto"/>
        <w:left w:val="none" w:sz="0" w:space="0" w:color="auto"/>
        <w:bottom w:val="none" w:sz="0" w:space="0" w:color="auto"/>
        <w:right w:val="none" w:sz="0" w:space="0" w:color="auto"/>
      </w:divBdr>
    </w:div>
    <w:div w:id="816722767">
      <w:bodyDiv w:val="1"/>
      <w:marLeft w:val="0"/>
      <w:marRight w:val="0"/>
      <w:marTop w:val="0"/>
      <w:marBottom w:val="0"/>
      <w:divBdr>
        <w:top w:val="none" w:sz="0" w:space="0" w:color="auto"/>
        <w:left w:val="none" w:sz="0" w:space="0" w:color="auto"/>
        <w:bottom w:val="none" w:sz="0" w:space="0" w:color="auto"/>
        <w:right w:val="none" w:sz="0" w:space="0" w:color="auto"/>
      </w:divBdr>
      <w:divsChild>
        <w:div w:id="1283727507">
          <w:marLeft w:val="0"/>
          <w:marRight w:val="0"/>
          <w:marTop w:val="0"/>
          <w:marBottom w:val="0"/>
          <w:divBdr>
            <w:top w:val="none" w:sz="0" w:space="0" w:color="auto"/>
            <w:left w:val="none" w:sz="0" w:space="0" w:color="auto"/>
            <w:bottom w:val="none" w:sz="0" w:space="0" w:color="auto"/>
            <w:right w:val="none" w:sz="0" w:space="0" w:color="auto"/>
          </w:divBdr>
          <w:divsChild>
            <w:div w:id="1752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429">
      <w:bodyDiv w:val="1"/>
      <w:marLeft w:val="0"/>
      <w:marRight w:val="0"/>
      <w:marTop w:val="0"/>
      <w:marBottom w:val="0"/>
      <w:divBdr>
        <w:top w:val="none" w:sz="0" w:space="0" w:color="auto"/>
        <w:left w:val="none" w:sz="0" w:space="0" w:color="auto"/>
        <w:bottom w:val="none" w:sz="0" w:space="0" w:color="auto"/>
        <w:right w:val="none" w:sz="0" w:space="0" w:color="auto"/>
      </w:divBdr>
    </w:div>
    <w:div w:id="1082141671">
      <w:bodyDiv w:val="1"/>
      <w:marLeft w:val="0"/>
      <w:marRight w:val="0"/>
      <w:marTop w:val="0"/>
      <w:marBottom w:val="0"/>
      <w:divBdr>
        <w:top w:val="none" w:sz="0" w:space="0" w:color="auto"/>
        <w:left w:val="none" w:sz="0" w:space="0" w:color="auto"/>
        <w:bottom w:val="none" w:sz="0" w:space="0" w:color="auto"/>
        <w:right w:val="none" w:sz="0" w:space="0" w:color="auto"/>
      </w:divBdr>
      <w:divsChild>
        <w:div w:id="1532764341">
          <w:marLeft w:val="0"/>
          <w:marRight w:val="0"/>
          <w:marTop w:val="0"/>
          <w:marBottom w:val="0"/>
          <w:divBdr>
            <w:top w:val="none" w:sz="0" w:space="0" w:color="auto"/>
            <w:left w:val="none" w:sz="0" w:space="0" w:color="auto"/>
            <w:bottom w:val="none" w:sz="0" w:space="0" w:color="auto"/>
            <w:right w:val="none" w:sz="0" w:space="0" w:color="auto"/>
          </w:divBdr>
          <w:divsChild>
            <w:div w:id="1810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823">
      <w:bodyDiv w:val="1"/>
      <w:marLeft w:val="0"/>
      <w:marRight w:val="0"/>
      <w:marTop w:val="0"/>
      <w:marBottom w:val="0"/>
      <w:divBdr>
        <w:top w:val="none" w:sz="0" w:space="0" w:color="auto"/>
        <w:left w:val="none" w:sz="0" w:space="0" w:color="auto"/>
        <w:bottom w:val="none" w:sz="0" w:space="0" w:color="auto"/>
        <w:right w:val="none" w:sz="0" w:space="0" w:color="auto"/>
      </w:divBdr>
      <w:divsChild>
        <w:div w:id="248542331">
          <w:marLeft w:val="0"/>
          <w:marRight w:val="0"/>
          <w:marTop w:val="0"/>
          <w:marBottom w:val="0"/>
          <w:divBdr>
            <w:top w:val="none" w:sz="0" w:space="0" w:color="auto"/>
            <w:left w:val="none" w:sz="0" w:space="0" w:color="auto"/>
            <w:bottom w:val="none" w:sz="0" w:space="0" w:color="auto"/>
            <w:right w:val="none" w:sz="0" w:space="0" w:color="auto"/>
          </w:divBdr>
          <w:divsChild>
            <w:div w:id="15052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048">
      <w:bodyDiv w:val="1"/>
      <w:marLeft w:val="0"/>
      <w:marRight w:val="0"/>
      <w:marTop w:val="0"/>
      <w:marBottom w:val="0"/>
      <w:divBdr>
        <w:top w:val="none" w:sz="0" w:space="0" w:color="auto"/>
        <w:left w:val="none" w:sz="0" w:space="0" w:color="auto"/>
        <w:bottom w:val="none" w:sz="0" w:space="0" w:color="auto"/>
        <w:right w:val="none" w:sz="0" w:space="0" w:color="auto"/>
      </w:divBdr>
      <w:divsChild>
        <w:div w:id="1679850970">
          <w:marLeft w:val="0"/>
          <w:marRight w:val="0"/>
          <w:marTop w:val="0"/>
          <w:marBottom w:val="0"/>
          <w:divBdr>
            <w:top w:val="none" w:sz="0" w:space="0" w:color="auto"/>
            <w:left w:val="none" w:sz="0" w:space="0" w:color="auto"/>
            <w:bottom w:val="none" w:sz="0" w:space="0" w:color="auto"/>
            <w:right w:val="none" w:sz="0" w:space="0" w:color="auto"/>
          </w:divBdr>
          <w:divsChild>
            <w:div w:id="2004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161">
      <w:bodyDiv w:val="1"/>
      <w:marLeft w:val="0"/>
      <w:marRight w:val="0"/>
      <w:marTop w:val="0"/>
      <w:marBottom w:val="0"/>
      <w:divBdr>
        <w:top w:val="none" w:sz="0" w:space="0" w:color="auto"/>
        <w:left w:val="none" w:sz="0" w:space="0" w:color="auto"/>
        <w:bottom w:val="none" w:sz="0" w:space="0" w:color="auto"/>
        <w:right w:val="none" w:sz="0" w:space="0" w:color="auto"/>
      </w:divBdr>
      <w:divsChild>
        <w:div w:id="1360545995">
          <w:marLeft w:val="0"/>
          <w:marRight w:val="0"/>
          <w:marTop w:val="0"/>
          <w:marBottom w:val="0"/>
          <w:divBdr>
            <w:top w:val="none" w:sz="0" w:space="0" w:color="auto"/>
            <w:left w:val="none" w:sz="0" w:space="0" w:color="auto"/>
            <w:bottom w:val="none" w:sz="0" w:space="0" w:color="auto"/>
            <w:right w:val="none" w:sz="0" w:space="0" w:color="auto"/>
          </w:divBdr>
          <w:divsChild>
            <w:div w:id="1458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824">
      <w:bodyDiv w:val="1"/>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sChild>
            <w:div w:id="2067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700">
      <w:bodyDiv w:val="1"/>
      <w:marLeft w:val="0"/>
      <w:marRight w:val="0"/>
      <w:marTop w:val="0"/>
      <w:marBottom w:val="0"/>
      <w:divBdr>
        <w:top w:val="none" w:sz="0" w:space="0" w:color="auto"/>
        <w:left w:val="none" w:sz="0" w:space="0" w:color="auto"/>
        <w:bottom w:val="none" w:sz="0" w:space="0" w:color="auto"/>
        <w:right w:val="none" w:sz="0" w:space="0" w:color="auto"/>
      </w:divBdr>
    </w:div>
    <w:div w:id="1377705920">
      <w:bodyDiv w:val="1"/>
      <w:marLeft w:val="0"/>
      <w:marRight w:val="0"/>
      <w:marTop w:val="0"/>
      <w:marBottom w:val="0"/>
      <w:divBdr>
        <w:top w:val="none" w:sz="0" w:space="0" w:color="auto"/>
        <w:left w:val="none" w:sz="0" w:space="0" w:color="auto"/>
        <w:bottom w:val="none" w:sz="0" w:space="0" w:color="auto"/>
        <w:right w:val="none" w:sz="0" w:space="0" w:color="auto"/>
      </w:divBdr>
    </w:div>
    <w:div w:id="1406682072">
      <w:bodyDiv w:val="1"/>
      <w:marLeft w:val="0"/>
      <w:marRight w:val="0"/>
      <w:marTop w:val="0"/>
      <w:marBottom w:val="0"/>
      <w:divBdr>
        <w:top w:val="none" w:sz="0" w:space="0" w:color="auto"/>
        <w:left w:val="none" w:sz="0" w:space="0" w:color="auto"/>
        <w:bottom w:val="none" w:sz="0" w:space="0" w:color="auto"/>
        <w:right w:val="none" w:sz="0" w:space="0" w:color="auto"/>
      </w:divBdr>
    </w:div>
    <w:div w:id="1477650091">
      <w:bodyDiv w:val="1"/>
      <w:marLeft w:val="0"/>
      <w:marRight w:val="0"/>
      <w:marTop w:val="0"/>
      <w:marBottom w:val="0"/>
      <w:divBdr>
        <w:top w:val="none" w:sz="0" w:space="0" w:color="auto"/>
        <w:left w:val="none" w:sz="0" w:space="0" w:color="auto"/>
        <w:bottom w:val="none" w:sz="0" w:space="0" w:color="auto"/>
        <w:right w:val="none" w:sz="0" w:space="0" w:color="auto"/>
      </w:divBdr>
      <w:divsChild>
        <w:div w:id="217084735">
          <w:marLeft w:val="0"/>
          <w:marRight w:val="0"/>
          <w:marTop w:val="0"/>
          <w:marBottom w:val="0"/>
          <w:divBdr>
            <w:top w:val="none" w:sz="0" w:space="0" w:color="auto"/>
            <w:left w:val="none" w:sz="0" w:space="0" w:color="auto"/>
            <w:bottom w:val="none" w:sz="0" w:space="0" w:color="auto"/>
            <w:right w:val="none" w:sz="0" w:space="0" w:color="auto"/>
          </w:divBdr>
          <w:divsChild>
            <w:div w:id="3033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074">
      <w:bodyDiv w:val="1"/>
      <w:marLeft w:val="0"/>
      <w:marRight w:val="0"/>
      <w:marTop w:val="0"/>
      <w:marBottom w:val="0"/>
      <w:divBdr>
        <w:top w:val="none" w:sz="0" w:space="0" w:color="auto"/>
        <w:left w:val="none" w:sz="0" w:space="0" w:color="auto"/>
        <w:bottom w:val="none" w:sz="0" w:space="0" w:color="auto"/>
        <w:right w:val="none" w:sz="0" w:space="0" w:color="auto"/>
      </w:divBdr>
      <w:divsChild>
        <w:div w:id="848714207">
          <w:marLeft w:val="0"/>
          <w:marRight w:val="0"/>
          <w:marTop w:val="0"/>
          <w:marBottom w:val="0"/>
          <w:divBdr>
            <w:top w:val="none" w:sz="0" w:space="0" w:color="auto"/>
            <w:left w:val="none" w:sz="0" w:space="0" w:color="auto"/>
            <w:bottom w:val="none" w:sz="0" w:space="0" w:color="auto"/>
            <w:right w:val="none" w:sz="0" w:space="0" w:color="auto"/>
          </w:divBdr>
          <w:divsChild>
            <w:div w:id="5726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074">
      <w:bodyDiv w:val="1"/>
      <w:marLeft w:val="0"/>
      <w:marRight w:val="0"/>
      <w:marTop w:val="0"/>
      <w:marBottom w:val="0"/>
      <w:divBdr>
        <w:top w:val="none" w:sz="0" w:space="0" w:color="auto"/>
        <w:left w:val="none" w:sz="0" w:space="0" w:color="auto"/>
        <w:bottom w:val="none" w:sz="0" w:space="0" w:color="auto"/>
        <w:right w:val="none" w:sz="0" w:space="0" w:color="auto"/>
      </w:divBdr>
      <w:divsChild>
        <w:div w:id="639529898">
          <w:marLeft w:val="0"/>
          <w:marRight w:val="0"/>
          <w:marTop w:val="0"/>
          <w:marBottom w:val="0"/>
          <w:divBdr>
            <w:top w:val="none" w:sz="0" w:space="0" w:color="auto"/>
            <w:left w:val="none" w:sz="0" w:space="0" w:color="auto"/>
            <w:bottom w:val="none" w:sz="0" w:space="0" w:color="auto"/>
            <w:right w:val="none" w:sz="0" w:space="0" w:color="auto"/>
          </w:divBdr>
          <w:divsChild>
            <w:div w:id="874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399">
      <w:bodyDiv w:val="1"/>
      <w:marLeft w:val="0"/>
      <w:marRight w:val="0"/>
      <w:marTop w:val="0"/>
      <w:marBottom w:val="0"/>
      <w:divBdr>
        <w:top w:val="none" w:sz="0" w:space="0" w:color="auto"/>
        <w:left w:val="none" w:sz="0" w:space="0" w:color="auto"/>
        <w:bottom w:val="none" w:sz="0" w:space="0" w:color="auto"/>
        <w:right w:val="none" w:sz="0" w:space="0" w:color="auto"/>
      </w:divBdr>
      <w:divsChild>
        <w:div w:id="1286539524">
          <w:marLeft w:val="0"/>
          <w:marRight w:val="0"/>
          <w:marTop w:val="0"/>
          <w:marBottom w:val="0"/>
          <w:divBdr>
            <w:top w:val="none" w:sz="0" w:space="0" w:color="auto"/>
            <w:left w:val="none" w:sz="0" w:space="0" w:color="auto"/>
            <w:bottom w:val="none" w:sz="0" w:space="0" w:color="auto"/>
            <w:right w:val="none" w:sz="0" w:space="0" w:color="auto"/>
          </w:divBdr>
          <w:divsChild>
            <w:div w:id="725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2563">
      <w:bodyDiv w:val="1"/>
      <w:marLeft w:val="0"/>
      <w:marRight w:val="0"/>
      <w:marTop w:val="0"/>
      <w:marBottom w:val="0"/>
      <w:divBdr>
        <w:top w:val="none" w:sz="0" w:space="0" w:color="auto"/>
        <w:left w:val="none" w:sz="0" w:space="0" w:color="auto"/>
        <w:bottom w:val="none" w:sz="0" w:space="0" w:color="auto"/>
        <w:right w:val="none" w:sz="0" w:space="0" w:color="auto"/>
      </w:divBdr>
      <w:divsChild>
        <w:div w:id="2030526557">
          <w:marLeft w:val="0"/>
          <w:marRight w:val="0"/>
          <w:marTop w:val="0"/>
          <w:marBottom w:val="0"/>
          <w:divBdr>
            <w:top w:val="none" w:sz="0" w:space="0" w:color="auto"/>
            <w:left w:val="none" w:sz="0" w:space="0" w:color="auto"/>
            <w:bottom w:val="none" w:sz="0" w:space="0" w:color="auto"/>
            <w:right w:val="none" w:sz="0" w:space="0" w:color="auto"/>
          </w:divBdr>
          <w:divsChild>
            <w:div w:id="648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182">
      <w:bodyDiv w:val="1"/>
      <w:marLeft w:val="0"/>
      <w:marRight w:val="0"/>
      <w:marTop w:val="0"/>
      <w:marBottom w:val="0"/>
      <w:divBdr>
        <w:top w:val="none" w:sz="0" w:space="0" w:color="auto"/>
        <w:left w:val="none" w:sz="0" w:space="0" w:color="auto"/>
        <w:bottom w:val="none" w:sz="0" w:space="0" w:color="auto"/>
        <w:right w:val="none" w:sz="0" w:space="0" w:color="auto"/>
      </w:divBdr>
      <w:divsChild>
        <w:div w:id="428047635">
          <w:marLeft w:val="0"/>
          <w:marRight w:val="0"/>
          <w:marTop w:val="0"/>
          <w:marBottom w:val="0"/>
          <w:divBdr>
            <w:top w:val="none" w:sz="0" w:space="0" w:color="auto"/>
            <w:left w:val="none" w:sz="0" w:space="0" w:color="auto"/>
            <w:bottom w:val="none" w:sz="0" w:space="0" w:color="auto"/>
            <w:right w:val="none" w:sz="0" w:space="0" w:color="auto"/>
          </w:divBdr>
          <w:divsChild>
            <w:div w:id="111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9">
      <w:bodyDiv w:val="1"/>
      <w:marLeft w:val="0"/>
      <w:marRight w:val="0"/>
      <w:marTop w:val="0"/>
      <w:marBottom w:val="0"/>
      <w:divBdr>
        <w:top w:val="none" w:sz="0" w:space="0" w:color="auto"/>
        <w:left w:val="none" w:sz="0" w:space="0" w:color="auto"/>
        <w:bottom w:val="none" w:sz="0" w:space="0" w:color="auto"/>
        <w:right w:val="none" w:sz="0" w:space="0" w:color="auto"/>
      </w:divBdr>
      <w:divsChild>
        <w:div w:id="1351684300">
          <w:marLeft w:val="0"/>
          <w:marRight w:val="0"/>
          <w:marTop w:val="0"/>
          <w:marBottom w:val="0"/>
          <w:divBdr>
            <w:top w:val="none" w:sz="0" w:space="0" w:color="auto"/>
            <w:left w:val="none" w:sz="0" w:space="0" w:color="auto"/>
            <w:bottom w:val="none" w:sz="0" w:space="0" w:color="auto"/>
            <w:right w:val="none" w:sz="0" w:space="0" w:color="auto"/>
          </w:divBdr>
          <w:divsChild>
            <w:div w:id="519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sChild>
        <w:div w:id="1863350767">
          <w:marLeft w:val="0"/>
          <w:marRight w:val="0"/>
          <w:marTop w:val="0"/>
          <w:marBottom w:val="0"/>
          <w:divBdr>
            <w:top w:val="none" w:sz="0" w:space="0" w:color="auto"/>
            <w:left w:val="none" w:sz="0" w:space="0" w:color="auto"/>
            <w:bottom w:val="none" w:sz="0" w:space="0" w:color="auto"/>
            <w:right w:val="none" w:sz="0" w:space="0" w:color="auto"/>
          </w:divBdr>
        </w:div>
        <w:div w:id="1852791089">
          <w:marLeft w:val="0"/>
          <w:marRight w:val="0"/>
          <w:marTop w:val="0"/>
          <w:marBottom w:val="0"/>
          <w:divBdr>
            <w:top w:val="none" w:sz="0" w:space="0" w:color="auto"/>
            <w:left w:val="none" w:sz="0" w:space="0" w:color="auto"/>
            <w:bottom w:val="none" w:sz="0" w:space="0" w:color="auto"/>
            <w:right w:val="none" w:sz="0" w:space="0" w:color="auto"/>
          </w:divBdr>
        </w:div>
      </w:divsChild>
    </w:div>
    <w:div w:id="2032292287">
      <w:bodyDiv w:val="1"/>
      <w:marLeft w:val="0"/>
      <w:marRight w:val="0"/>
      <w:marTop w:val="0"/>
      <w:marBottom w:val="0"/>
      <w:divBdr>
        <w:top w:val="none" w:sz="0" w:space="0" w:color="auto"/>
        <w:left w:val="none" w:sz="0" w:space="0" w:color="auto"/>
        <w:bottom w:val="none" w:sz="0" w:space="0" w:color="auto"/>
        <w:right w:val="none" w:sz="0" w:space="0" w:color="auto"/>
      </w:divBdr>
      <w:divsChild>
        <w:div w:id="114566520">
          <w:marLeft w:val="0"/>
          <w:marRight w:val="0"/>
          <w:marTop w:val="0"/>
          <w:marBottom w:val="0"/>
          <w:divBdr>
            <w:top w:val="none" w:sz="0" w:space="0" w:color="auto"/>
            <w:left w:val="none" w:sz="0" w:space="0" w:color="auto"/>
            <w:bottom w:val="none" w:sz="0" w:space="0" w:color="auto"/>
            <w:right w:val="none" w:sz="0" w:space="0" w:color="auto"/>
          </w:divBdr>
          <w:divsChild>
            <w:div w:id="46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54">
      <w:bodyDiv w:val="1"/>
      <w:marLeft w:val="0"/>
      <w:marRight w:val="0"/>
      <w:marTop w:val="0"/>
      <w:marBottom w:val="0"/>
      <w:divBdr>
        <w:top w:val="none" w:sz="0" w:space="0" w:color="auto"/>
        <w:left w:val="none" w:sz="0" w:space="0" w:color="auto"/>
        <w:bottom w:val="none" w:sz="0" w:space="0" w:color="auto"/>
        <w:right w:val="none" w:sz="0" w:space="0" w:color="auto"/>
      </w:divBdr>
      <w:divsChild>
        <w:div w:id="1206674232">
          <w:marLeft w:val="0"/>
          <w:marRight w:val="0"/>
          <w:marTop w:val="0"/>
          <w:marBottom w:val="0"/>
          <w:divBdr>
            <w:top w:val="none" w:sz="0" w:space="0" w:color="auto"/>
            <w:left w:val="none" w:sz="0" w:space="0" w:color="auto"/>
            <w:bottom w:val="none" w:sz="0" w:space="0" w:color="auto"/>
            <w:right w:val="none" w:sz="0" w:space="0" w:color="auto"/>
          </w:divBdr>
          <w:divsChild>
            <w:div w:id="14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127">
      <w:bodyDiv w:val="1"/>
      <w:marLeft w:val="0"/>
      <w:marRight w:val="0"/>
      <w:marTop w:val="0"/>
      <w:marBottom w:val="0"/>
      <w:divBdr>
        <w:top w:val="none" w:sz="0" w:space="0" w:color="auto"/>
        <w:left w:val="none" w:sz="0" w:space="0" w:color="auto"/>
        <w:bottom w:val="none" w:sz="0" w:space="0" w:color="auto"/>
        <w:right w:val="none" w:sz="0" w:space="0" w:color="auto"/>
      </w:divBdr>
      <w:divsChild>
        <w:div w:id="1435442848">
          <w:marLeft w:val="0"/>
          <w:marRight w:val="0"/>
          <w:marTop w:val="0"/>
          <w:marBottom w:val="0"/>
          <w:divBdr>
            <w:top w:val="none" w:sz="0" w:space="0" w:color="auto"/>
            <w:left w:val="none" w:sz="0" w:space="0" w:color="auto"/>
            <w:bottom w:val="none" w:sz="0" w:space="0" w:color="auto"/>
            <w:right w:val="none" w:sz="0" w:space="0" w:color="auto"/>
          </w:divBdr>
          <w:divsChild>
            <w:div w:id="1124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727">
      <w:bodyDiv w:val="1"/>
      <w:marLeft w:val="0"/>
      <w:marRight w:val="0"/>
      <w:marTop w:val="0"/>
      <w:marBottom w:val="0"/>
      <w:divBdr>
        <w:top w:val="none" w:sz="0" w:space="0" w:color="auto"/>
        <w:left w:val="none" w:sz="0" w:space="0" w:color="auto"/>
        <w:bottom w:val="none" w:sz="0" w:space="0" w:color="auto"/>
        <w:right w:val="none" w:sz="0" w:space="0" w:color="auto"/>
      </w:divBdr>
      <w:divsChild>
        <w:div w:id="75632451">
          <w:marLeft w:val="0"/>
          <w:marRight w:val="0"/>
          <w:marTop w:val="0"/>
          <w:marBottom w:val="0"/>
          <w:divBdr>
            <w:top w:val="none" w:sz="0" w:space="0" w:color="auto"/>
            <w:left w:val="none" w:sz="0" w:space="0" w:color="auto"/>
            <w:bottom w:val="none" w:sz="0" w:space="0" w:color="auto"/>
            <w:right w:val="none" w:sz="0" w:space="0" w:color="auto"/>
          </w:divBdr>
          <w:divsChild>
            <w:div w:id="75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73FF9A27B84208BC990964EF2505B7"/>
        <w:category>
          <w:name w:val="General"/>
          <w:gallery w:val="placeholder"/>
        </w:category>
        <w:types>
          <w:type w:val="bbPlcHdr"/>
        </w:types>
        <w:behaviors>
          <w:behavior w:val="content"/>
        </w:behaviors>
        <w:guid w:val="{72248518-7128-49BD-AA21-A7BE13570D90}"/>
      </w:docPartPr>
      <w:docPartBody>
        <w:p w:rsidR="008B5C2C" w:rsidRDefault="008B5C2C" w:rsidP="008B5C2C">
          <w:pPr>
            <w:pStyle w:val="3273FF9A27B84208BC990964EF2505B7"/>
          </w:pPr>
          <w:r>
            <w:rPr>
              <w:color w:val="4472C4" w:themeColor="accent1"/>
            </w:rPr>
            <w:t>[Document title]</w:t>
          </w:r>
        </w:p>
      </w:docPartBody>
    </w:docPart>
    <w:docPart>
      <w:docPartPr>
        <w:name w:val="152721FCAD2349CEB0A2832E091D37E8"/>
        <w:category>
          <w:name w:val="General"/>
          <w:gallery w:val="placeholder"/>
        </w:category>
        <w:types>
          <w:type w:val="bbPlcHdr"/>
        </w:types>
        <w:behaviors>
          <w:behavior w:val="content"/>
        </w:behaviors>
        <w:guid w:val="{9C31D756-0006-41E9-AF1E-32ED28B081C5}"/>
      </w:docPartPr>
      <w:docPartBody>
        <w:p w:rsidR="008B5C2C" w:rsidRDefault="008B5C2C" w:rsidP="008B5C2C">
          <w:pPr>
            <w:pStyle w:val="152721FCAD2349CEB0A2832E091D37E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2C"/>
    <w:rsid w:val="001C1F81"/>
    <w:rsid w:val="0060263D"/>
    <w:rsid w:val="007B41F0"/>
    <w:rsid w:val="008B5C2C"/>
    <w:rsid w:val="00A02D1F"/>
    <w:rsid w:val="00A5594A"/>
    <w:rsid w:val="00AA4BB4"/>
    <w:rsid w:val="00AB11F0"/>
    <w:rsid w:val="00AC24AB"/>
    <w:rsid w:val="00C779EF"/>
    <w:rsid w:val="00E15270"/>
    <w:rsid w:val="00EF1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FF9A27B84208BC990964EF2505B7">
    <w:name w:val="3273FF9A27B84208BC990964EF2505B7"/>
    <w:rsid w:val="008B5C2C"/>
  </w:style>
  <w:style w:type="paragraph" w:customStyle="1" w:styleId="152721FCAD2349CEB0A2832E091D37E8">
    <w:name w:val="152721FCAD2349CEB0A2832E091D37E8"/>
    <w:rsid w:val="008B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2E4F-0508-48B9-8598-1CE57592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150 – Lab 9</dc:title>
  <dc:subject/>
  <dc:creator>Jonathan Chacko Pattasseril</dc:creator>
  <cp:keywords/>
  <dc:description/>
  <cp:lastModifiedBy>Jonathan Chacko Pattasseril</cp:lastModifiedBy>
  <cp:revision>117</cp:revision>
  <cp:lastPrinted>2025-03-10T21:16:00Z</cp:lastPrinted>
  <dcterms:created xsi:type="dcterms:W3CDTF">2025-02-24T20:55:00Z</dcterms:created>
  <dcterms:modified xsi:type="dcterms:W3CDTF">2025-04-01T00:53:00Z</dcterms:modified>
</cp:coreProperties>
</file>