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 Jason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 Jason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Work: Joe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and Features: Joe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Methodology: Paul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 Paul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Findings: Jason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Limitations: Joe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Future Research: Joe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Conclusions: Paul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