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07L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Post-FID Project Governance and Activation Eligibility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1 de septiembre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main @ b57f951 · Gate 07L integrado en c7ec66e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20260901_0056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Dependencia de entrada: </w:t>
      </w:r>
      <w:r>
        <w:rPr>
          <w:rFonts w:ascii="Calibri" w:hAnsi="Calibri"/>
          <w:i w:val="0"/>
          <w:color w:val="000000"/>
          <w:sz w:val="21"/>
        </w:rPr>
        <w:t>Gate 07K · PYP-FFA · GO · FID vigente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GATE07L_POST_FID_GOVERNANCE_RELEASE_VALIDATED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Gate 07L como capa de gobernanza, elegibilidad y handoff posterior a un FID vigente. La solución clasifica cada Project canónico, congela snapshots inmutables, separa bloqueadores de Activation de condiciones de Commitment y delega —sin ejecutar— los procesos existentes de Project Workspace Initialization y Activation. No crea Project, NTP ni registros operativos o financieros.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Dominio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Agregado inmutable; 15 rutas USER/ADMIN; ETag e idempotencia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Reglas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 pruebas Gate 07L; estados, condiciones, guardrail y FID real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0055→0056→0055→0056; 5 pruebas/validaciones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 vistas USER; 14 secciones ADMIN; 3 pruebas Vitest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Chromium USER/ADMIN; rutas init/activation, bloqueado y mixed 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Localhost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5173; API 8000; Alembic 0056; servicios healthy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  <w:spacing w:before="0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600"/>
        <w:gridCol w:w="25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Baseline, alcance y reutilización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FID, scope y condiciones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9-11, 21, 31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Máquina de estados y handoffs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12-20, 23-30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Persistencia, API, seguridad y concurrencia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22, 38-46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Superficies USER y ADMIN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32-37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Pruebas backend, PostgreSQL y browser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47-69, 75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Despliegue y protección de baseline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70-76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Riesgos y cierre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77-79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integral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1-79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CIERRE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evidencia distingue implementación, validación automática y límites deliberados. Los valores de PostgreSQL y localhost provienen del despliegue de esta entrega; la matriz final relaciona los 79 entregables con código, pruebas, ADR o controles de baseline.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1. Baseline, alcance y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00"/>
        <w:gridCol w:w="46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4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 / decisión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20260831_0055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Sucesora aditiva y reversible 20260901_0056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EnterpriseWorkspace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14; sin creación ni borrado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activo ID 14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hash a7fd2ef0…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mismo hash a7fd2ef0…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Initializations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0; Gate 07L no ejecutó Initialization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InvestmentDecision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0; no se fabricó un FID local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17 antes del smoke autenticado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Post-FID snapshots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ausente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presente; 0 filas de negocio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83 antes del seed on-demand Gate 07L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6"/>
          <w:sz w:val="16"/>
        </w:rPr>
        <w:t>Fuente: PostgreSQL local antes/después de Alembic 0056 y hash de la fila canónica ID 14.</w:t>
      </w:r>
    </w:p>
    <w:p>
      <w:pPr>
        <w:pStyle w:val="Heading2"/>
      </w:pPr>
      <w:r>
        <w:t>1.1 Capacidades reutilizadas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existente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en Gate 07L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07K InvestmentDecision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FID, paquete congelado, hashes, outcome y vigencia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EnterpriseWorkspace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Identidad canónica, estado, versión y alcance exacto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ProjectWorkspaceInitialization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 y revisión del proceso de Initialization existente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Activation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Endpoint existente; Gate 07L sólo prepara contrato de handoff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Política versionada, clone, preview, update y publish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 RBAC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Permisos tenant-scoped y acciones calculadas por backend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Auditoría de evaluación, refresh, handoff y configuración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REUSE BEFORE CREATE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único agregado nuevo es PostFIDProjectEligibility. No se duplicaron Project, InvestmentDecision, Initialization, Activation, configuración, identidad, auditoría ni navegación de contexto.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2. Contrato FID, scope y condiciones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60"/>
        <w:gridCol w:w="290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 de entrada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 implementada</w:t>
            </w:r>
          </w:p>
        </w:tc>
        <w:tc>
          <w:tcPr>
            <w:tcW w:type="dxa" w:w="2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si falla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InvestmentDecision.status = DECIDED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NOT_APPLICABLE / bloqueado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Perfil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profile_code = PYP-FFA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Decisión no FID excluida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Resultado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outcome = GO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HOLD/RECYCLE/KILL no aplican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Autorización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is_fid + full_funds_authorized + investment_authorized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elegibilidad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Handoff 07K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READY_FOR_POST_FID_PROJECT_GOVERNANCE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inválido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Integridad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decision_hash y source_package_hash recomputados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/ bloqueador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Vigencia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effective_from ≤ now ≤ valid_until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vigente / expirada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Supersession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ronda DECIDED posterior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FID_SUPERSEDED</w:t>
            </w:r>
          </w:p>
        </w:tc>
      </w:tr>
    </w:tbl>
    <w:p>
      <w:pPr>
        <w:spacing w:after="0"/>
      </w:pPr>
    </w:p>
    <w:p>
      <w:pPr>
        <w:pStyle w:val="Heading2"/>
      </w:pPr>
      <w:r>
        <w:t>2.1 Exact scope e identidad canónica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Identidad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EnterpriseWorkspace.id como project_workspace_id canónico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Scope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Gate 07K; sólo Project Workspace del tenant y alcance autorizado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Multi-Project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Una evaluación y snapshot por Project; nunca un resultado agregado ambiguo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Gobernanza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CAPITAL_OWNER por defecto; CONTRACTOR_DELIVERY y DIRECT_INTERNAL protegidos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ID 14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 → NO_REACTIVATION_REQUIRED; no reactivación ni mutación</w:t>
            </w:r>
          </w:p>
        </w:tc>
      </w:tr>
    </w:tbl>
    <w:p>
      <w:pPr>
        <w:spacing w:after="0"/>
      </w:pPr>
    </w:p>
    <w:p>
      <w:pPr>
        <w:pStyle w:val="Heading2"/>
      </w:pPr>
      <w:r>
        <w:t>2.2 Semántica de condiciones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00"/>
        <w:gridCol w:w="36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Tipo</w:t>
            </w:r>
          </w:p>
        </w:tc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 sobre Activation</w:t>
            </w:r>
          </w:p>
        </w:tc>
        <w:tc>
          <w:tcPr>
            <w:tcW w:type="dxa" w:w="3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 downstream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ACTIVATION_BLOCKER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Bloquea can_activate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Debe resolverse antes del handoff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COMMITMENT_ONLY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bloquea Activation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 conserva y arrastra al contexto posterior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Satisfecha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bloqueo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Permanece en snapshot/auditoría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Cambio posterior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Marca snapshot STALE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Preview antes de aplicar nueva ronda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3. Máquina de estados y handoffs delegados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000"/>
        <w:gridCol w:w="2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Project observado</w:t>
            </w:r>
          </w:p>
        </w:tc>
        <w:tc>
          <w:tcPr>
            <w:tcW w:type="dxa" w:w="4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Eligibility status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Acción permitida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initialization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READY_FOR_PROJECT_WORKSPACE_INITIALIZATION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Preparar handoff existente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Initialized, not active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READY_FOR_PROJECT_WORKSPACE_ACTIVATION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Preparar handoff existente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NO_REACTIVATION_REQUIRED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lectura / historial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Invalid or blocked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POST_FID_PROJECT_GOVERNANCE_BLOCKED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Resolver bloqueadores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Source/config changed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+ refresh controlado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Non-FID / wrong governance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NOT_APPLICABLE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acción lifecycle</w:t>
            </w:r>
          </w:p>
        </w:tc>
      </w:tr>
    </w:tbl>
    <w:p>
      <w:pPr>
        <w:spacing w:after="0"/>
      </w:pPr>
    </w:p>
    <w:p>
      <w:pPr>
        <w:pStyle w:val="Heading2"/>
      </w:pPr>
      <w:r>
        <w:t>3.1 Contratos de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2200"/>
        <w:gridCol w:w="20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Destino delegado</w:t>
            </w:r>
          </w:p>
        </w:tc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Revisión enviada</w:t>
            </w:r>
          </w:p>
        </w:tc>
        <w:tc>
          <w:tcPr>
            <w:tcW w:type="dxa" w:w="2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Garantía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/project-workspaces/{id}/initialization/start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EnterpriseWorkspace.version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mutación por Gate 07L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Activation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/project-workspaces/{id}/activate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Initialization.revision_version</w:t>
            </w:r>
          </w:p>
        </w:tc>
        <w:tc>
          <w:tcPr>
            <w:tcW w:type="dxa" w:w="2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mutación por Gate 07L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FRONTERA DE RESPONSABILIDAD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07L produce elegibilidad y un contrato verificable. El servicio canónico receptor mantiene la autoridad de iniciar o activar, sus propias validaciones, ETag, idempotencia, SoD y auditoría.</w:t>
            </w:r>
          </w:p>
        </w:tc>
      </w:tr>
    </w:tbl>
    <w:p>
      <w:pPr>
        <w:spacing w:after="0"/>
      </w:pPr>
    </w:p>
    <w:p>
      <w:pPr>
        <w:pStyle w:val="Heading2"/>
      </w:pPr>
      <w:r>
        <w:t>3.2 Re-evaluación y NEXT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Contexto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NEXT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inicializado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READY_FOR_EXISTING_PROJECT_WORKSPACE_INITIALIZATION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Inicializado no activo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READY_FOR_EXISTING_PROJECT_WORKSPACE_ACTIVATION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Activo / contexto cerrado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POST_FID_GOVERNANCE_COMPLETE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Todos los Projects activos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READY_TO_ENTER_OPERATIONAL_MACROPROCESSES_REVIEW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4. Persistencia, APIs, seguridad y concurrencia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Persistencia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Diseño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post_fid_project_eligibilities;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FID/package hashes, estado Project, condiciones, configuración y actor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Identidad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 + decision + project + eligibility_round únicos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 + decision + operation_key únicos; payload hash protegido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 contra ronda vigente; 409 POST_FID_VERSION_CONFLICT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Inmutabilidad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event listeners rechazan UPDATE y DELETE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tenant/decision, project/status, evaluation timestamp</w:t>
            </w:r>
          </w:p>
        </w:tc>
      </w:tr>
    </w:tbl>
    <w:p>
      <w:pPr>
        <w:spacing w:after="0"/>
      </w:pPr>
    </w:p>
    <w:p>
      <w:pPr>
        <w:pStyle w:val="Heading2"/>
      </w:pPr>
      <w:r>
        <w:t>4.1 API USER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00"/>
        <w:gridCol w:w="32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Método</w:t>
            </w:r>
          </w:p>
        </w:tc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/post-fid-governance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Queue de decisiones DECIDED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Read model FID + Projects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/{decision_id}/projects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Matriz por Project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/{decision_id}/evaluate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Persistir primera ronda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/{decision_id}/refresh/preview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Delta persisted=false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/{decision_id}/refresh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Nueva ronda sólo con cambios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/{decision_id}/projects/{project_id}/eligibility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Elegibilidad vigente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/.../initialization-handoff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Contrato delegado Initialization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/.../activation-handoff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Contrato delegado Activation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/{decision_id}/history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SecurityEvent / historial</w:t>
            </w:r>
          </w:p>
        </w:tc>
      </w:tr>
    </w:tbl>
    <w:p>
      <w:pPr>
        <w:spacing w:after="0"/>
      </w:pPr>
    </w:p>
    <w:p>
      <w:pPr>
        <w:pStyle w:val="Heading2"/>
      </w:pPr>
      <w:r>
        <w:t>4.2 API ADMIN y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list, preview, clone, update y publish de AdminConfiguration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Permisos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read, evaluate, refresh, admin.configure, admin.publish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manager, viewer y configuration_admin; grants tenant-scoped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 Decision Maker no obtiene Initialization/Activation por pertenecer a Gate 07K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Allowed actions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Calculadas en backend según status, contexto y permisos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preview, evaluate, refresh, handoff y lifecycle de configuración</w:t>
            </w:r>
          </w:p>
        </w:tc>
      </w:tr>
    </w:tbl>
    <w:p>
      <w:pPr>
        <w:spacing w:after="0"/>
      </w:pPr>
    </w:p>
    <w:p>
      <w:pPr>
        <w:pStyle w:val="Heading1"/>
      </w:pPr>
      <w:r>
        <w:t>5. Superficies USER y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view</w:t>
            </w:r>
          </w:p>
        </w:tc>
        <w:tc>
          <w:tcPr>
            <w:tcW w:type="dxa" w:w="6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Información / acción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Post-FID Queue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Decisión, FID handoff, Project count y NEXT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 Handoff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 model congelado de Gate 07K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Eligibility Matrix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Estado, blockers, can_initialize/can_activate y próxima ruta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Post-FID Conditions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Activation blockers vs commitment-only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 Handoff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a servicio existente, no ejecución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Activation Handoff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a servicio existente, no ejecución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Post-FID History/Audit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y rondas de elegibilidad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ADMIN section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Overview / Applicability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Perfiles y modelos de gobernanza aplicables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State Mapping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Mapeo canónico de estados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Conditions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Semántica blocker/commitment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 Validity / Exact Scope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Integridad, vigencia y alcance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 / Activation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Reglas de handoff y no automatización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 Guardrail / ID14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Exclusiones y protección de baseline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/ Staleness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y criterios de nueva ronda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 / SecurityEvent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RBAC, SoD y auditoría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Dry-run / Publish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 persisted=false y publicación versionada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SALVAGUARDA VISUAL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UI no presenta botones de crear Project, ejecutar Initialization/Activation, emitir NTP o iniciar procurement. Los botones de handoff sólo solicitan un contrato delegado.</w:t>
            </w:r>
          </w:p>
        </w:tc>
      </w:tr>
    </w:tbl>
    <w:p>
      <w:pPr>
        <w:spacing w:after="0"/>
      </w:pPr>
    </w:p>
    <w:p>
      <w:pPr>
        <w:pStyle w:val="Heading1"/>
      </w:pPr>
      <w:r>
        <w:t>6. Validación automática y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Suite / control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 principal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focal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Módulo, router y pruebas Gate 07L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Gate 07L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 passed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Estados, condiciones, contractor, FID Gate 07K real e idempotencia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disposable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 passed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Migración, constraints, indexes y escenarios estructurales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Reversibilidad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0055→0056→0055→0056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Regresión Gate 07K + Project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62 passed; 2 skipped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Contratos previos y lifecycle existente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 passed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matrix, ID14, ADMIN 14 secciones y dry-run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Prettier / ESLint / TypeScript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Formato, estática y tipos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 production build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2,426 módulos transformados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Chromium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 passed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Mixed Project Set, init/activation, blocker, active y ADMIN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real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Título/logo/login servido; sin error de carga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NOTA SOBRE COBERTURA FOCAL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ejecución aislada de las 4 pruebas termina funcionalmente en PASS; pytest retorna código global de cobertura al medir el repositorio completo con un solo archivo. El resultado funcional se complementó con la regresión de 62 casos y la suite PostgreSQL desechable.</w:t>
            </w:r>
          </w:p>
        </w:tc>
      </w:tr>
    </w:tbl>
    <w:p>
      <w:pPr>
        <w:spacing w:after="0"/>
      </w:pPr>
    </w:p>
    <w:p>
      <w:pPr>
        <w:pStyle w:val="Heading2"/>
      </w:pPr>
      <w:r>
        <w:t>6.1 Casos de aceptación consolidados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Escenario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 observado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 initialized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READY_FOR_PROJECT_WORKSPACE_INITIALIZATION; can_initialize=true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Initialized not active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READY_FOR_PROJECT_WORKSPACE_ACTIVATION; can_activate=true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Already active / ID14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NO_REACTIVATION_REQUIRED; ninguna acción lifecycle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Activation blocker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BLOCKED y can_activate=false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Commitment-only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bloqueo de Activation; carry-forward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Non-FID / alternate outcome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NOT_APPLICABLE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Expired / stale / superseded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Bloqueado o STALE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Mixed Project Set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Resultado independiente por Project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Contractor/Direct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captura accidental por CAPITAL_OWNER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Handoffs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Endpoint y revisión canónica; no transición ejecutada</w:t>
            </w:r>
          </w:p>
        </w:tc>
      </w:tr>
    </w:tbl>
    <w:p>
      <w:pPr>
        <w:spacing w:after="0"/>
      </w:pPr>
    </w:p>
    <w:p>
      <w:pPr>
        <w:pStyle w:val="Heading1"/>
      </w:pPr>
      <w:r>
        <w:t>7. Despliegue local y protección de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http://127.0.0.1:5173/app · HTTP 200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http://127.0.0.1:8000 · healthy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api=ok; database=ok; redis=ok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20260901_0056 (head)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Workers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Celery worker y beat activos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Ruta Gate 07L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Existe; sin token responde 401 como corresponde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 antes / 14 después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ID14 hash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a7fd2ef05c28dd5071a412d89f8164af antes y después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Initializations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antes / 0 después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 Decisions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antes / 0 después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Post-FID snapshots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después; sin fabricar datos de negocio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PERSISTENCIA PROTEGIDA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migración se ejecutó con la imagen nueva antes de reiniciar la API. El hash del Project activo ID 14 y todos los conteos críticos permanecieron estables. La tabla Gate 07L quedó disponible y vacía porque el entorno no contiene un FID DECIDED válido.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8. Riesgos, deuda técnica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700"/>
        <w:gridCol w:w="39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Riesgo / deuda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FID real en localhost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hay smoke E2E persistente de negocio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Seed firmado desechable para CI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usa mocks de Gate 07L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 y backend se prueban en suites separadas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Full-stack seeded E2E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SLO no definido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Performance sin umbral contractual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Definir volumen, p95 y concurrencia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Import/export ADMIN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Configuración sin paquete portable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Formato firmado/versionado futuro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Métricas de dominio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sin dashboard dedicado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Alertas de stale y blockers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Artefactos finales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Informe regenerado fuera del commit de integración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Commit/publish sólo bajo instrucción expresa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implementaron procurement, contratos, PO, pagos, accounting, treasury, NTP, programación, construcción ni operación de Project Controls. Gate 07L termina en governance + eligibility + handoff.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CIERRE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Estado exclusivo: GATE07L_POST_FID_GOVERNANCE_RELEASE_VALIDATED. En el contexto local sin un FID vigente y sin transición pendiente: NEXT = POST_FID_GOVERNANCE_COMPLETE.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  <w:pageBreakBefore w:val="0"/>
      </w:pPr>
      <w:r>
        <w:t>9. Matriz de trazabilidad 1-79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 Gate07L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REUSE BEFORE CREATE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Gate07K FID entry contract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Non-FID exclusion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Canonical Project identity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Exact scope validation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59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Post-FID conditions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 vs commitment condition semantics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FID validity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state mapping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Initialization route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 route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Already Active route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Invalid-state route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Initialization reuse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 reuse decision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ID14 protection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Contractor/Direct guardrail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Multi-Project routing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Eligibility persistence decision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Eligibility statuses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Eligibility hash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Staleness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Refresh Preview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Initialization handoff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 handoff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Post-Initialization re-evaluation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Post-Activation re-evaluation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state machine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Commitment-condition carry-forward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MODE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 MODE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Eligibility Matrix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FID Handoff UI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Conditions UI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Allowed actions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Roles/permissions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SoD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ETag/idempotency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SecurityEvent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Migration decision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Constraints/indexes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Concurrency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Not Initialized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Initialized-not-Active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Already Active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 blocker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Commitment-only condition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Expired authorization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Non-FID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HOLD/RECYCLE/KILL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Mixed Project Set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Exact-scope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Contractor guardrail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Initialization-handoff reuse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Activation-handoff reuse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Post-Initialization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Post-Activation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Stale-FID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ID14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Initialization path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Activation path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blocker path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mixed Project Set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ADMIN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Performance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No-operational-scope safeguards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No-Project-Creation safeguard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No-Initialization-duplication safeguard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No-Activation-duplication safeguard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Regression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before/after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localhost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Risks / technical debt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 / closeout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Updated technical report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 / closeout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exclusive status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 / closeout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07L — Post-FID Project Governance</dc:title>
  <dc:subject>Gobernanza, elegibilidad y handoff posterior a FID</dc:subject>
  <dc:creator>P&amp;Pmis Construction AI</dc:creator>
  <cp:keywords>Gate 07L, Post-FID, Project Governance, Eligibility, Activation</cp:keywords>
  <dc:description>Generated from verified repository, PostgreSQL and localhost evidence on 2026-09-01.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