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07M-BC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Governed Business Case Manager &amp; Business Case Lifecycle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2 de septiembre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rama main · baseline b57f951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20260902_0057 · sucesora de 20260901_0056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Salida: </w:t>
      </w:r>
      <w:r>
        <w:rPr>
          <w:rFonts w:ascii="Calibri" w:hAnsi="Calibri"/>
          <w:i w:val="0"/>
          <w:color w:val="000000"/>
          <w:sz w:val="21"/>
        </w:rPr>
        <w:t>READY_FOR_GOVERNED_BUSINESS_CASE_EVIDENCE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 exclusivo: </w:t>
      </w:r>
      <w:r>
        <w:rPr>
          <w:rFonts w:ascii="Calibri" w:hAnsi="Calibri"/>
          <w:i w:val="0"/>
          <w:color w:val="000000"/>
          <w:sz w:val="21"/>
        </w:rPr>
        <w:t>GATE07M_BC_RELEASE_VALIDATED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NEXT: </w:t>
      </w:r>
      <w:r>
        <w:rPr>
          <w:rFonts w:ascii="Calibri" w:hAnsi="Calibri"/>
          <w:i w:val="0"/>
          <w:color w:val="000000"/>
          <w:sz w:val="21"/>
        </w:rPr>
        <w:t>BUILD_GATE07M_FIN</w:t>
      </w:r>
    </w:p>
    <w:p>
      <w:pPr>
        <w:spacing w:before="200" w:after="28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un Business Case longitudinal por Project Workspace, con revisiones controladas, readiness por política, lineage de fuentes, detección de cambios materiales y snapshots de decisión inmutables. La solución reutiliza Proposal, FEL, Budget, Resources, Funding, Risk, Permits, Gate 07K y Gate 07L sin trasladar su autoridad ni ejecutar decisiones o procesos operacionales.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58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Dominio / persistencia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 tablas; 1:1 Project/Case; 1:N revisiones y snapshots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 / gobierno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23 operaciones; ETag 412; idempotencia; RBAC; SecurityEvent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18 vistas USER; 26 secciones ADMIN; CompactModuleHeader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Calidad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Ruff, ESLint, Prettier, TypeScript, Vitest, Vite y PostgreSQL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Frontera FIN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NOT_AVAILABLE; NPV/IRR/payback/BCR permanecen nulos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  <w:spacing w:before="0"/>
      </w:pPr>
      <w:r>
        <w:t>Contenido y criterio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500"/>
        <w:gridCol w:w="26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  <w:tc>
          <w:tcPr>
            <w:tcW w:type="dxa" w:w="2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Baseline, alcance y arquitectura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1-9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Modelo longitudinal y contenido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10-24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Readiness, snapshots y material change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25-40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Seguridad, APIs y persistencia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41-49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Experiencia USER / ADMIN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44-46, 60-63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 y regresión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50-69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Gap Analysis, riesgos y siguiente paso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64-74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integral de trazabilidad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1-74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CRITERIO DE EVIDENCIA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Cada afirmación de cierre se vincula con modelos, servicio, router, migración, navegación, pruebas o ADR. Las pruebas de navegador usan contratos API controlados para validar la experiencia; no constituyen un benchmark ni crean Business Cases de demostración en la base persistente.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1. Baseline, alcance y arquitectura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 20260901_0056; Gate 07L y autoridades previas conservadas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Identidad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enterprise_workspaces con workspace_type=project; no se crea otro Project master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Cardinalidad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Un BusinessCase por Project; múltiples revisiones y snapshots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Numeración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AdminNumberSequence BUSINESS_CASE: BC-00001; revisiones R1, R2…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Persistencia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business_cases, business_case_revisions y business_case_decision_snapshots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Migración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0057 aditiva, reversible, tenant-scoped y con constraints/índices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Escala de diseño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10.000 Projects y 100.000 revisiones; listados indexados sin hidratación profunda</w:t>
            </w:r>
          </w:p>
        </w:tc>
      </w:tr>
    </w:tbl>
    <w:p>
      <w:pPr>
        <w:spacing w:after="0"/>
      </w:pPr>
    </w:p>
    <w:p>
      <w:pPr>
        <w:pStyle w:val="Heading2"/>
      </w:pPr>
      <w:r>
        <w:t>1.1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Autoridad existente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 por Business Case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ProjectProposal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Semilla R1 y lineage; la fila fuente no se modifica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ProjectFELStatus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Etapa, readiness y definition hash por referencia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Budget / Resources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Últimos escenarios FROZEN; hashes y resúmenes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FundingReadinessSnapshot; sin crear capacidad ni asignaciones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 / Permit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 COMPLETED, readiness, hash y valid_until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07K / 07L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Referencias de decisión y continuidad histórica; no reescritura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AdminConfiguration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Mapping, madurez, SoD, freshness e inheritance versionados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Workspace Context / RBAC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Scope tenant/workspace, permisos y navegación existentes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Auditoría de lifecycle, refresh, snapshots y configuración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OWNERSHIP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Business Case es autoridad de la narrativa consolidada y su revisión; cada módulo fuente conserva la autoridad de sus cálculos y estados. Recommendation nunca equivale a Investment Decision.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2. Modelo longitudinal y contenido gobernado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400"/>
        <w:gridCol w:w="28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Agregado</w:t>
            </w:r>
          </w:p>
        </w:tc>
        <w:tc>
          <w:tcPr>
            <w:tcW w:type="dxa" w:w="4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Lifecycle / contenido</w:t>
            </w:r>
          </w:p>
        </w:tc>
        <w:tc>
          <w:tcPr>
            <w:tcW w:type="dxa" w:w="2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Invariante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BusinessCase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DRAFT · ACTIVE · ON_HOLD · CLOSED · ARCHIVED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 por Project Workspace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</w:t>
            </w:r>
          </w:p>
        </w:tc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DRAFT · IN_REVIEW · COMPLETED · SUPERSEDED · VOIDED</w:t>
            </w:r>
          </w:p>
        </w:tc>
        <w:tc>
          <w:tcPr>
            <w:tcW w:type="dxa" w:w="2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COMPLETED inmutable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INVESTMENT_SELECTION · FULL_FUNDS_AUTHORIZATION · OTHER_CONFIGURED_GATE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Append-only</w:t>
            </w:r>
          </w:p>
        </w:tc>
      </w:tr>
    </w:tbl>
    <w:p>
      <w:pPr>
        <w:spacing w:after="0"/>
      </w:pPr>
    </w:p>
    <w:p>
      <w:pPr>
        <w:pStyle w:val="Heading2"/>
      </w:pPr>
      <w:r>
        <w:t>2.1 Propósitos de revisión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Propósito</w:t>
            </w:r>
          </w:p>
        </w:tc>
        <w:tc>
          <w:tcPr>
            <w:tcW w:type="dxa" w:w="5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Momento esperado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INITIAL_PROPOSAL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R1 gobernada desde Project Proposal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FEL_1_UPDATE / FEL_2_UPDATE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Madurez progresiva y alternativas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INVESTMENT_SELECTION_UPDATE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 posterior a selección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FEL_3_UPDATE / FFA_UPDATE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Definición y autorización de fondos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MATERIAL_CHANGE_UPDATE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Fuentes cambiadas con revisión humana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REVALIDATION / OTHER</w:t>
            </w:r>
          </w:p>
        </w:tc>
        <w:tc>
          <w:tcPr>
            <w:tcW w:type="dxa" w:w="5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Actualización controlada adicional</w:t>
            </w:r>
          </w:p>
        </w:tc>
      </w:tr>
    </w:tbl>
    <w:p>
      <w:pPr>
        <w:spacing w:after="0"/>
      </w:pPr>
    </w:p>
    <w:p>
      <w:pPr>
        <w:pStyle w:val="Heading2"/>
      </w:pPr>
      <w:r>
        <w:t>2.2 Secciones y lineage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 implementado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Strategic Case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Need, summary, objectives, alignment y contexto sponsor/owner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Alternatives / Benefits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JSON gobernado para opciones, selección, valor, evidencia y métricas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Definition / execution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 hash, delivery strategy, hitos, interfaces y restricciones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Budget / Resources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 ids, frozen scenario hashes, CAPEX/currency y factibilidad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/ Risk / Permits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referenciada; status, hash, vigencia y condiciones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Assumptions / constraints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Colecciones estructuradas y concerns no ocultos en memo libre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Recommendation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Recomendación narrativa; no GO, FID ni autorización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CONTRATO FINANCIERO FUTURO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revisión reserva id, versión, hash, readiness y fecha de corte del modelo económico-financiero, además de financial_model_status y métricas anulables. En 07M-BC el estado válido es NOT_AVAILABLE y NPV, IRR, payback y benefit-cost ratio permanecen null. Gate 07M-FIN será una autoridad independiente y deberá reconciliar Budget y Funding sin crear capacidad.</w:t>
            </w:r>
          </w:p>
        </w:tc>
      </w:tr>
    </w:tbl>
    <w:p>
      <w:pPr>
        <w:spacing w:after="0"/>
      </w:pPr>
    </w:p>
    <w:p>
      <w:pPr>
        <w:pStyle w:val="Heading1"/>
      </w:pPr>
      <w:r>
        <w:t>3. Readiness, snapshots y cambios materiales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Semántica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NOT_STARTED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Aún no evaluado o revisión en elaboración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Secciones y fuentes requeridas por etapa/policy disponibles y actuales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BLOCKED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Faltan secciones/fuentes o una autoridad reporta bloqueo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Los hashes actuales difieren del snapshot de fuentes de la revisión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 o Permit excedió valid_until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Policy axis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Resolución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Inheritance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 → Enterprise → Business Unit → Portfolio; nearest published applicable wins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Context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Type, Governance Model, Gate Profile y FEL Stage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Stage requirements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FEL-1 Proposal; FEL-2 Proposal+FEL; FEL-3/FFA fuentes ampliadas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Reviewer distinto de Preparer; política estricta PYP-FFA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Freshness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 hash snapshot vs fuentes vigentes; COMPLETED nunca se modifica</w:t>
            </w:r>
          </w:p>
        </w:tc>
      </w:tr>
    </w:tbl>
    <w:p>
      <w:pPr>
        <w:spacing w:after="0"/>
      </w:pPr>
    </w:p>
    <w:p>
      <w:pPr>
        <w:pStyle w:val="Heading2"/>
      </w:pPr>
      <w:r>
        <w:t>3.1 Refresh y material change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Paso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Preview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changed sources, old/new hash, materiality y purpose; persisted=false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Apply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Nueva revisión DRAFT; copia narrativa y actualiza refs/hashes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Material evaluation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NO_MATERIAL_CHANGE o MATERIAL_CHANGE_REVIEW_REQUIRED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Review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Outcome y rationale idempotentes con If-Match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After selection/FID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Recomendación de revalidación; no auto-void, no desactivación</w:t>
            </w:r>
          </w:p>
        </w:tc>
      </w:tr>
    </w:tbl>
    <w:p>
      <w:pPr>
        <w:spacing w:after="0"/>
      </w:pPr>
    </w:p>
    <w:p>
      <w:pPr>
        <w:pStyle w:val="Heading2"/>
      </w:pPr>
      <w:r>
        <w:t>3.2 Decision snapshots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Garantía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Precondición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referencia BusinessCaseRevision COMPLETED del mismo agregado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Contenido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Caso estratégico, alternativas, alcance, beneficios, ejecución, supuestos, concerns, fuentes y referencia FIN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Integridad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snapshot_hash SHA-256 e idempotency key tenant-scoped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Historia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Listeners rechazan UPDATE/DELETE; revisiones futuras no alteran snapshots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Compatibilidad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Decisiones Gate 07K anteriores permanecen bajo su package snapshot original</w:t>
            </w:r>
          </w:p>
        </w:tc>
      </w:tr>
    </w:tbl>
    <w:p>
      <w:pPr>
        <w:spacing w:after="0"/>
      </w:pPr>
    </w:p>
    <w:p>
      <w:pPr>
        <w:pStyle w:val="Heading1"/>
      </w:pPr>
      <w:r>
        <w:t>4. APIs, seguridad, persistencia y concurrencia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 API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Operaciones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Business Cases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list, create, get y by-project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Revisions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list, create, get, update, submit-review y complete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/ Refresh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readiness, preview y apply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Snapshots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 y create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Material Change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evaluate y review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 configurations, preview, clone, update y publish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RBAC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 permisos business_case.* y roles preparer/reviewer/viewer/configuration_admin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Optimistic concurrency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revision_version + If-Match; stale devuelve HTTP 412 ETAG_MISMATCH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Idempotencia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Create Case/Revision, Complete, Snapshot, Refresh y Material Review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para lifecycle, preview/refresh, snapshot y configuration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Constraints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Números, cardinalidad, estados, purposes, readiness y snapshot types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Tenant, project, status, current revision, source/readiness hash e historial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CONCURRENCIA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locks SELECT FOR UPDATE, version columns y unique constraints evitan dos Business Cases por Project, revisiones numeradas duplicadas y replay de operaciones. La validación PostgreSQL cubre el DDL real y la reversibilidad; las carreras de alta contención siguen recomendadas para una suite de carga dedicada.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5. Superficies USER y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MODE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My Business Cases / Overview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Lista, selección, facts, output/NEXT y source lineage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Current Revision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Edición DRAFT, submit, complete y nueva revisión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Strategic / Alternatives / Benefits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Narrativa gobernada y resúmenes estructurados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Definition / Budget / Resources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Refs e hashes de autoridades especializadas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/ Risk / Permits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y vigencia sin recalcular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Economic &amp; Financial Model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Referencia transitoria NOT_AVAILABLE sin métricas falsas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Execution / Assumptions / Recommendation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Caso de ejecución de alto nivel y guardrail de decisión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/ Material Changes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 derivado, preview persist=false y creación controlada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Snapshots / History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Snapshots inmutables e historial de revisiones</w:t>
            </w:r>
          </w:p>
        </w:tc>
      </w:tr>
    </w:tbl>
    <w:p>
      <w:pPr>
        <w:spacing w:after="0"/>
      </w:pPr>
    </w:p>
    <w:p>
      <w:pPr>
        <w:pStyle w:val="Heading2"/>
      </w:pPr>
      <w:r>
        <w:t>5.1 ADMIN MODE — 26 secciones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Familia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Secciones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Core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General, Lifecycle, Revision Purposes, Stage Requirements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Narrativa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Strategic Case, Alternatives, Benefits &amp; Value, Execution Case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Integraciones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Definition, Budget, Resource, Funding, FIN, Risk, Permit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Gobierno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Assumptions &amp; Constraints, Recommendation, Readiness, Material Change, Snapshots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Control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Review/SoD, Validity/Freshness, Inheritance, Permissions, Preview, History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ADMIN PREVIEW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editor clona una revisión publicada a DRAFT, valida JSON, resuelve herencia/contexto y ejecuta Preview con persisted=false. Save y Publish exigen versión vigente; Preview no crea Business Case.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6. Verificación técnica y regresión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52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Módulo, migración y pruebas Gate 07M-BC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focal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 passed</w:t>
            </w:r>
          </w:p>
        </w:tc>
        <w:tc>
          <w:tcPr>
            <w:tcW w:type="dxa" w:w="5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Mapping/idempotencia, ETag, lifecycle, snapshot y boundary FIN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disposable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0056→0057→0056→0057; 69 + 93 pruebas históricas y validaciones estructurales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 passed</w:t>
            </w:r>
          </w:p>
        </w:tc>
        <w:tc>
          <w:tcPr>
            <w:tcW w:type="dxa" w:w="5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lineage/NEXT, refresh preview y ADMIN 26 tabs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ESLint + Prettier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Estática y formato de archivos nuevos/modificados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TypeScript + Vite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Compilación tipada y bundle productivo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USER/ADMIN con contratos API controlados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20260902_0057 es único head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6"/>
          <w:sz w:val="16"/>
        </w:rPr>
        <w:t>Evidencia: pytest, compose PostgreSQL efímero, Vitest, Playwright, ESLint, Prettier, tsc y Vite ejecutados en el workspace.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NOTA DE COBERTURA FOCAL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suite aislada de cinco pruebas termina funcionalmente en PASS. El umbral global de coverage no debe interpretarse sobre un único archivo; la ejecución de cierre usa --no-cov y se complementa con la regresión PostgreSQL configurada en docker-compose.gate07e.yml.</w:t>
            </w:r>
          </w:p>
        </w:tc>
      </w:tr>
    </w:tbl>
    <w:p>
      <w:pPr>
        <w:spacing w:after="0"/>
      </w:pPr>
    </w:p>
    <w:p>
      <w:pPr>
        <w:pStyle w:val="Heading2"/>
      </w:pPr>
      <w:r>
        <w:t>6.1 Criterios críticos observados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Proposal → R1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Mapping gobernado; Proposal intacta; FIN NOT_AVAILABLE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Review / complete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 reviewer/preparer; COMPLETED queda inmutable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→ R2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preservado y nueva revisión DRAFT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/ expired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Hashes divergentes o valid_until vencido alteran readiness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Refresh Preview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persisted=false; Apply crea revisión y no auto-completa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Output contract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COMPLETED+READY expone READY_FOR_GOVERNED_BUSINESS_CASE_EVIDENCE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NEXT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BUILD_GATE07M_FIN; 07M-FIN no se inició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7. Final Gap Analysis, riesgos y siguiente paso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Brecha / riesgo residual</w:t>
            </w:r>
          </w:p>
        </w:tc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E2E usa mocks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prueba un journey seed-to-database en navegador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Fixture full-stack efímero firmado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Concurrencia de alta contención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Locks probados por diseño, no por stress masivo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Suite PostgreSQL paralela dedicada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Comparación visual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 presenta JSON/deltas, no diff semántico avanzado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Visor de diff estructurado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Performance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Índices y consultas diseñados; sin benchmark contractual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Definir p95 y dataset 100k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 no disponible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financiera permanece en NOT_AVAILABLE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Implementar Gate 07M-FIN en prompt separado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BOUNDARY RESPETADA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implementaron NPV, IRR, WACC, deuda, DSCR/LLCR, equity returns, ejecución, procurement, contratos, commitments, pagos, accounting, treasury, NTP ni P6 execution.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CIERRE Y RECOMENDACIÓN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Estado exclusivo: GATE07M_BC_RELEASE_VALIDATED. La salida gobernada es READY_FOR_GOVERNED_BUSINESS_CASE_EVIDENCE. NEXT = BUILD_GATE07M_FIN, que debe consumir Business Case, Budget y Funding mediante referencias gobernadas. No iniciar 07M-FIN sin instrucción explícita.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8. Matriz de trazabilidad 1-74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Executive summary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ADR Gate07M-BC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assessment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REUSE BEFORE CREATE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 Case ownership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BusinessCase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BusinessCaseRevision 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Revision lifecycle/purposes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Proposal seeding/mapping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 / ADR 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Strategic Case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Alternatives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Benefits &amp; Value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FEL integration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Budget integration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Resource integration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 integration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Economic &amp; Financial Model future contract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Funding↔Financial Model linkage contract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 integration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Permit integration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Execution Case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Assumptions / Constraints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Unresolved concerns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Recommendation semantics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model+service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 Case Readiness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Stage-specific requirements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Profile requirements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Decision Snapshot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Investment Selection Snapshot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FFA/FID Snapshot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Snapshot immutability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Historical decision compatibility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Material Change model/categories/rules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Post-Selection material change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Post-FID material change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Source hash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Business Case hash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Staleness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Refresh Preview / new Revision workflow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Review / SoD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 / service+tests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Roles / permissions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ETag / idempotency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SecurityEvent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 MODE / inheritance / Preview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USER MODE / Navigator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Overview / Source Lineage / Compare UI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Persistence / migration / constraints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Concurrency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§4-5 / API+UI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Proposal→Business Case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FEL progression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Decision Snapshot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Staleness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CAPEX material-change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Alternative-change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Funding-change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Financial Model slot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Historical FID compatibility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Contractor/Direct guardrail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Frontend tests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USER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material-change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ADMIN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Performance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No-FIN-engine safeguard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No-Funding/FEL/Decision duplication safeguards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No-operational-scope safeguard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Regression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before/after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 / tests+CI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Risks / technical debt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Gap Analysis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Recommendation for next step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Updated technical report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exclusive status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 / 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07M-BC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07M-BC — Governed Business Case Manager</dc:title>
  <dc:subject>Business Case lifecycle, readiness, lineage and immutable decision snapshots</dc:subject>
  <dc:creator>P&amp;Pmis Construction AI</dc:creator>
  <cp:keywords>Gate 07M-BC, Business Case, revisions, readiness, material change, snapshots</cp:keywords>
  <dc:description>Generated from verified repository and disposable PostgreSQL evidence on 2026-09-02.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