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56304C96" w:rsidR="00AF3D56" w:rsidRDefault="00000000">
      <w:pPr>
        <w:spacing w:before="240"/>
        <w:jc w:val="center"/>
      </w:pPr>
      <w:r>
        <w:rPr>
          <w:rFonts w:ascii="Garamond" w:eastAsia="Garamond" w:hAnsi="Garamond" w:cs="Garamond"/>
          <w:i/>
          <w:iCs/>
          <w:color w:val="7A7060"/>
          <w:sz w:val="22"/>
          <w:szCs w:val="22"/>
        </w:rPr>
        <w:t>1</w:t>
      </w:r>
      <w:r w:rsidR="005F487F">
        <w:rPr>
          <w:rFonts w:ascii="Garamond" w:eastAsia="Garamond" w:hAnsi="Garamond" w:cs="Garamond"/>
          <w:i/>
          <w:iCs/>
          <w:color w:val="7A7060"/>
          <w:sz w:val="22"/>
          <w:szCs w:val="22"/>
        </w:rPr>
        <w:t>60</w:t>
      </w:r>
      <w:r>
        <w:rPr>
          <w:rFonts w:ascii="Garamond" w:eastAsia="Garamond" w:hAnsi="Garamond" w:cs="Garamond"/>
          <w:i/>
          <w:iCs/>
          <w:color w:val="7A7060"/>
          <w:sz w:val="22"/>
          <w:szCs w:val="22"/>
        </w:rPr>
        <w:t xml:space="preserve">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Right</w:t>
      </w:r>
      <w:proofErr w:type="gramEnd"/>
      <w:r>
        <w:rPr>
          <w:rFonts w:ascii="Garamond" w:eastAsia="Garamond" w:hAnsi="Garamond" w:cs="Garamond"/>
          <w:i/>
          <w:iCs/>
          <w:color w:val="1B2A4A"/>
          <w:sz w:val="22"/>
          <w:szCs w:val="22"/>
        </w:rPr>
        <w:t xml:space="preserve">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Individual</w:t>
      </w:r>
      <w:proofErr w:type="gramEnd"/>
      <w:r>
        <w:rPr>
          <w:rFonts w:ascii="Garamond" w:eastAsia="Garamond" w:hAnsi="Garamond" w:cs="Garamond"/>
          <w:i/>
          <w:iCs/>
          <w:color w:val="1B2A4A"/>
          <w:sz w:val="22"/>
          <w:szCs w:val="22"/>
        </w:rPr>
        <w:t xml:space="preserve">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Prohibition</w:t>
      </w:r>
      <w:proofErr w:type="gramEnd"/>
      <w:r>
        <w:rPr>
          <w:rFonts w:ascii="Garamond" w:eastAsia="Garamond" w:hAnsi="Garamond" w:cs="Garamond"/>
          <w:i/>
          <w:iCs/>
          <w:color w:val="1B2A4A"/>
          <w:sz w:val="22"/>
          <w:szCs w:val="22"/>
        </w:rPr>
        <w:t xml:space="preserve">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under §1.</w:t>
      </w:r>
      <w:proofErr w:type="gramStart"/>
      <w:r>
        <w:rPr>
          <w:rFonts w:ascii="Garamond" w:eastAsia="Garamond" w:hAnsi="Garamond" w:cs="Garamond"/>
          <w:color w:val="2A2A2A"/>
          <w:sz w:val="22"/>
          <w:szCs w:val="22"/>
        </w:rPr>
        <w:t>19.b.</w:t>
      </w:r>
      <w:proofErr w:type="gramEnd"/>
    </w:p>
    <w:p w14:paraId="2B6FC3D3"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Prohibition</w:t>
      </w:r>
      <w:proofErr w:type="gramEnd"/>
      <w:r>
        <w:rPr>
          <w:rFonts w:ascii="Garamond" w:eastAsia="Garamond" w:hAnsi="Garamond" w:cs="Garamond"/>
          <w:i/>
          <w:iCs/>
          <w:color w:val="1B2A4A"/>
          <w:sz w:val="22"/>
          <w:szCs w:val="22"/>
        </w:rPr>
        <w:t xml:space="preserve">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under §1.</w:t>
      </w:r>
      <w:proofErr w:type="gramStart"/>
      <w:r>
        <w:rPr>
          <w:rFonts w:ascii="Garamond" w:eastAsia="Garamond" w:hAnsi="Garamond" w:cs="Garamond"/>
          <w:color w:val="2A2A2A"/>
          <w:sz w:val="22"/>
          <w:szCs w:val="22"/>
        </w:rPr>
        <w:t>19.b.</w:t>
      </w:r>
      <w:proofErr w:type="gramEnd"/>
    </w:p>
    <w:p w14:paraId="2E5E4B7E"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Civil</w:t>
      </w:r>
      <w:proofErr w:type="gramEnd"/>
      <w:r>
        <w:rPr>
          <w:rFonts w:ascii="Garamond" w:eastAsia="Garamond" w:hAnsi="Garamond" w:cs="Garamond"/>
          <w:i/>
          <w:iCs/>
          <w:color w:val="1B2A4A"/>
          <w:sz w:val="22"/>
          <w:szCs w:val="22"/>
        </w:rPr>
        <w:t xml:space="preserve">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Equality</w:t>
      </w:r>
      <w:proofErr w:type="gramEnd"/>
      <w:r>
        <w:rPr>
          <w:rFonts w:ascii="Garamond" w:eastAsia="Garamond" w:hAnsi="Garamond" w:cs="Garamond"/>
          <w:i/>
          <w:iCs/>
          <w:color w:val="1B2A4A"/>
          <w:sz w:val="22"/>
          <w:szCs w:val="22"/>
        </w:rPr>
        <w:t xml:space="preserve">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7  </w:t>
      </w:r>
      <w:r>
        <w:rPr>
          <w:rFonts w:ascii="Garamond" w:eastAsia="Garamond" w:hAnsi="Garamond" w:cs="Garamond"/>
          <w:i/>
          <w:iCs/>
          <w:color w:val="1B2A4A"/>
          <w:sz w:val="22"/>
          <w:szCs w:val="22"/>
        </w:rPr>
        <w:t>Bodily</w:t>
      </w:r>
      <w:proofErr w:type="gramEnd"/>
      <w:r>
        <w:rPr>
          <w:rFonts w:ascii="Garamond" w:eastAsia="Garamond" w:hAnsi="Garamond" w:cs="Garamond"/>
          <w:i/>
          <w:iCs/>
          <w:color w:val="1B2A4A"/>
          <w:sz w:val="22"/>
          <w:szCs w:val="22"/>
        </w:rPr>
        <w:t xml:space="preserve">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r>
      <w:r>
        <w:rPr>
          <w:rFonts w:ascii="Garamond" w:eastAsia="Garamond" w:hAnsi="Garamond" w:cs="Garamond"/>
          <w:color w:val="2A2A2A"/>
          <w:sz w:val="22"/>
          <w:szCs w:val="22"/>
        </w:rPr>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8  </w:t>
      </w:r>
      <w:r>
        <w:rPr>
          <w:rFonts w:ascii="Garamond" w:eastAsia="Garamond" w:hAnsi="Garamond" w:cs="Garamond"/>
          <w:i/>
          <w:iCs/>
          <w:color w:val="1B2A4A"/>
          <w:sz w:val="22"/>
          <w:szCs w:val="22"/>
        </w:rPr>
        <w:t>Property</w:t>
      </w:r>
      <w:proofErr w:type="gramEnd"/>
      <w:r>
        <w:rPr>
          <w:rFonts w:ascii="Garamond" w:eastAsia="Garamond" w:hAnsi="Garamond" w:cs="Garamond"/>
          <w:i/>
          <w:iCs/>
          <w:color w:val="1B2A4A"/>
          <w:sz w:val="22"/>
          <w:szCs w:val="22"/>
        </w:rPr>
        <w:t xml:space="preserve">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9  </w:t>
      </w:r>
      <w:r>
        <w:rPr>
          <w:rFonts w:ascii="Garamond" w:eastAsia="Garamond" w:hAnsi="Garamond" w:cs="Garamond"/>
          <w:i/>
          <w:iCs/>
          <w:color w:val="1B2A4A"/>
          <w:sz w:val="22"/>
          <w:szCs w:val="22"/>
        </w:rPr>
        <w:t>Democratic</w:t>
      </w:r>
      <w:proofErr w:type="gramEnd"/>
      <w:r>
        <w:rPr>
          <w:rFonts w:ascii="Garamond" w:eastAsia="Garamond" w:hAnsi="Garamond" w:cs="Garamond"/>
          <w:i/>
          <w:iCs/>
          <w:color w:val="1B2A4A"/>
          <w:sz w:val="22"/>
          <w:szCs w:val="22"/>
        </w:rPr>
        <w:t xml:space="preserve">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10  </w:t>
      </w:r>
      <w:r>
        <w:rPr>
          <w:rFonts w:ascii="Garamond" w:eastAsia="Garamond" w:hAnsi="Garamond" w:cs="Garamond"/>
          <w:i/>
          <w:iCs/>
          <w:color w:val="1B2A4A"/>
          <w:sz w:val="22"/>
          <w:szCs w:val="22"/>
        </w:rPr>
        <w:t>Right</w:t>
      </w:r>
      <w:proofErr w:type="gramEnd"/>
      <w:r>
        <w:rPr>
          <w:rFonts w:ascii="Garamond" w:eastAsia="Garamond" w:hAnsi="Garamond" w:cs="Garamond"/>
          <w:i/>
          <w:iCs/>
          <w:color w:val="1B2A4A"/>
          <w:sz w:val="22"/>
          <w:szCs w:val="22"/>
        </w:rPr>
        <w:t xml:space="preserve">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Habeas</w:t>
      </w:r>
      <w:proofErr w:type="gramEnd"/>
      <w:r>
        <w:rPr>
          <w:rFonts w:ascii="Garamond" w:eastAsia="Garamond" w:hAnsi="Garamond" w:cs="Garamond"/>
          <w:i/>
          <w:iCs/>
          <w:color w:val="1B2A4A"/>
          <w:sz w:val="22"/>
          <w:szCs w:val="22"/>
        </w:rPr>
        <w:t xml:space="preserve">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under §1.</w:t>
      </w:r>
      <w:proofErr w:type="gramStart"/>
      <w:r>
        <w:rPr>
          <w:rFonts w:ascii="Garamond" w:eastAsia="Garamond" w:hAnsi="Garamond" w:cs="Garamond"/>
          <w:color w:val="2A2A2A"/>
          <w:sz w:val="22"/>
          <w:szCs w:val="22"/>
        </w:rPr>
        <w:t>19.b.</w:t>
      </w:r>
      <w:proofErr w:type="gramEnd"/>
    </w:p>
    <w:p w14:paraId="0D955B5D"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Rights</w:t>
      </w:r>
      <w:proofErr w:type="gramEnd"/>
      <w:r>
        <w:rPr>
          <w:rFonts w:ascii="Garamond" w:eastAsia="Garamond" w:hAnsi="Garamond" w:cs="Garamond"/>
          <w:i/>
          <w:iCs/>
          <w:color w:val="1B2A4A"/>
          <w:sz w:val="22"/>
          <w:szCs w:val="22"/>
        </w:rPr>
        <w:t xml:space="preserve">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Right</w:t>
      </w:r>
      <w:proofErr w:type="gramEnd"/>
      <w:r>
        <w:rPr>
          <w:rFonts w:ascii="Garamond" w:eastAsia="Garamond" w:hAnsi="Garamond" w:cs="Garamond"/>
          <w:i/>
          <w:iCs/>
          <w:color w:val="1B2A4A"/>
          <w:sz w:val="22"/>
          <w:szCs w:val="22"/>
        </w:rPr>
        <w:t xml:space="preserve">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under §1.</w:t>
      </w:r>
      <w:proofErr w:type="gramStart"/>
      <w:r>
        <w:rPr>
          <w:rFonts w:ascii="Garamond" w:eastAsia="Garamond" w:hAnsi="Garamond" w:cs="Garamond"/>
          <w:color w:val="2A2A2A"/>
          <w:sz w:val="22"/>
          <w:szCs w:val="22"/>
        </w:rPr>
        <w:t>19.b.</w:t>
      </w:r>
      <w:proofErr w:type="gramEnd"/>
    </w:p>
    <w:p w14:paraId="787D5709"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Freedom</w:t>
      </w:r>
      <w:proofErr w:type="gramEnd"/>
      <w:r>
        <w:rPr>
          <w:rFonts w:ascii="Garamond" w:eastAsia="Garamond" w:hAnsi="Garamond" w:cs="Garamond"/>
          <w:i/>
          <w:iCs/>
          <w:color w:val="1B2A4A"/>
          <w:sz w:val="22"/>
          <w:szCs w:val="22"/>
        </w:rPr>
        <w:t xml:space="preserve">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under §1.</w:t>
      </w:r>
      <w:proofErr w:type="gramStart"/>
      <w:r>
        <w:rPr>
          <w:rFonts w:ascii="Garamond" w:eastAsia="Garamond" w:hAnsi="Garamond" w:cs="Garamond"/>
          <w:color w:val="2A2A2A"/>
          <w:sz w:val="22"/>
          <w:szCs w:val="22"/>
        </w:rPr>
        <w:t>19.b.</w:t>
      </w:r>
      <w:proofErr w:type="gramEnd"/>
    </w:p>
    <w:p w14:paraId="1B834AE7"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Double</w:t>
      </w:r>
      <w:proofErr w:type="gramEnd"/>
      <w:r>
        <w:rPr>
          <w:rFonts w:ascii="Garamond" w:eastAsia="Garamond" w:hAnsi="Garamond" w:cs="Garamond"/>
          <w:i/>
          <w:iCs/>
          <w:color w:val="1B2A4A"/>
          <w:sz w:val="22"/>
          <w:szCs w:val="22"/>
        </w:rPr>
        <w:t xml:space="preserv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Social</w:t>
      </w:r>
      <w:proofErr w:type="gramEnd"/>
      <w:r>
        <w:rPr>
          <w:rFonts w:ascii="Garamond" w:eastAsia="Garamond" w:hAnsi="Garamond" w:cs="Garamond"/>
          <w:i/>
          <w:iCs/>
          <w:color w:val="1B2A4A"/>
          <w:sz w:val="22"/>
          <w:szCs w:val="22"/>
        </w:rPr>
        <w:t xml:space="preserve">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Education</w:t>
      </w:r>
      <w:proofErr w:type="gramEnd"/>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Environmental</w:t>
      </w:r>
      <w:proofErr w:type="gramEnd"/>
      <w:r>
        <w:rPr>
          <w:rFonts w:ascii="Garamond" w:eastAsia="Garamond" w:hAnsi="Garamond" w:cs="Garamond"/>
          <w:i/>
          <w:iCs/>
          <w:color w:val="1B2A4A"/>
          <w:sz w:val="22"/>
          <w:szCs w:val="22"/>
        </w:rPr>
        <w:t xml:space="preserve">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Emergency</w:t>
      </w:r>
      <w:proofErr w:type="gramEnd"/>
      <w:r>
        <w:rPr>
          <w:rFonts w:ascii="Garamond" w:eastAsia="Garamond" w:hAnsi="Garamond" w:cs="Garamond"/>
          <w:i/>
          <w:iCs/>
          <w:color w:val="1B2A4A"/>
          <w:sz w:val="22"/>
          <w:szCs w:val="22"/>
        </w:rPr>
        <w:t xml:space="preserve">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w:t>
      </w:r>
      <w:proofErr w:type="gramStart"/>
      <w:r>
        <w:rPr>
          <w:rFonts w:ascii="Garamond" w:eastAsia="Garamond" w:hAnsi="Garamond" w:cs="Garamond"/>
          <w:color w:val="2A2A2A"/>
          <w:sz w:val="22"/>
          <w:szCs w:val="22"/>
        </w:rPr>
        <w:t>19.b</w:t>
      </w:r>
      <w:proofErr w:type="gramEnd"/>
      <w:r>
        <w:rPr>
          <w:rFonts w:ascii="Garamond" w:eastAsia="Garamond" w:hAnsi="Garamond" w:cs="Garamond"/>
          <w:color w:val="2A2A2A"/>
          <w:sz w:val="22"/>
          <w:szCs w:val="22"/>
        </w:rPr>
        <w:t xml:space="preserve">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19.b</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Non-</w:t>
      </w:r>
      <w:proofErr w:type="spellStart"/>
      <w:r>
        <w:rPr>
          <w:rFonts w:ascii="Garamond" w:eastAsia="Garamond" w:hAnsi="Garamond" w:cs="Garamond"/>
          <w:i/>
          <w:iCs/>
          <w:color w:val="1B2A4A"/>
          <w:sz w:val="22"/>
          <w:szCs w:val="22"/>
        </w:rPr>
        <w:t>Derogable</w:t>
      </w:r>
      <w:proofErr w:type="spellEnd"/>
      <w:r>
        <w:rPr>
          <w:rFonts w:ascii="Garamond" w:eastAsia="Garamond" w:hAnsi="Garamond" w:cs="Garamond"/>
          <w:i/>
          <w:iCs/>
          <w:color w:val="1B2A4A"/>
          <w:sz w:val="22"/>
          <w:szCs w:val="22"/>
        </w:rPr>
        <w:t xml:space="preserv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19.e</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w:t>
      </w:r>
      <w:r>
        <w:rPr>
          <w:rFonts w:ascii="Garamond" w:eastAsia="Garamond" w:hAnsi="Garamond" w:cs="Garamond"/>
          <w:color w:val="2A2A2A"/>
          <w:sz w:val="22"/>
          <w:szCs w:val="22"/>
        </w:rPr>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20  </w:t>
      </w:r>
      <w:r>
        <w:rPr>
          <w:rFonts w:ascii="Garamond" w:eastAsia="Garamond" w:hAnsi="Garamond" w:cs="Garamond"/>
          <w:i/>
          <w:iCs/>
          <w:color w:val="1B2A4A"/>
          <w:sz w:val="22"/>
          <w:szCs w:val="22"/>
        </w:rPr>
        <w:t>Right</w:t>
      </w:r>
      <w:proofErr w:type="gramEnd"/>
      <w:r>
        <w:rPr>
          <w:rFonts w:ascii="Garamond" w:eastAsia="Garamond" w:hAnsi="Garamond" w:cs="Garamond"/>
          <w:i/>
          <w:iCs/>
          <w:color w:val="1B2A4A"/>
          <w:sz w:val="22"/>
          <w:szCs w:val="22"/>
        </w:rPr>
        <w:t xml:space="preserve">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Non</w:t>
      </w:r>
      <w:proofErr w:type="gramEnd"/>
      <w:r>
        <w:rPr>
          <w:rFonts w:ascii="Garamond" w:eastAsia="Garamond" w:hAnsi="Garamond" w:cs="Garamond"/>
          <w:i/>
          <w:iCs/>
          <w:color w:val="1B2A4A"/>
          <w:sz w:val="22"/>
          <w:szCs w:val="22"/>
        </w:rPr>
        <w:t>-Refoulement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under §1.</w:t>
      </w:r>
      <w:proofErr w:type="gramStart"/>
      <w:r>
        <w:rPr>
          <w:rFonts w:ascii="Garamond" w:eastAsia="Garamond" w:hAnsi="Garamond" w:cs="Garamond"/>
          <w:color w:val="2A2A2A"/>
          <w:sz w:val="22"/>
          <w:szCs w:val="22"/>
        </w:rPr>
        <w:t>19.b.</w:t>
      </w:r>
      <w:proofErr w:type="gramEnd"/>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§1.</w:t>
      </w:r>
      <w:proofErr w:type="gramStart"/>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Official</w:t>
      </w:r>
      <w:proofErr w:type="gramEnd"/>
      <w:r>
        <w:rPr>
          <w:rFonts w:ascii="Garamond" w:eastAsia="Garamond" w:hAnsi="Garamond" w:cs="Garamond"/>
          <w:i/>
          <w:iCs/>
          <w:color w:val="1B2A4A"/>
          <w:sz w:val="22"/>
          <w:szCs w:val="22"/>
        </w:rPr>
        <w:t xml:space="preserve">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Military</w:t>
      </w:r>
      <w:proofErr w:type="gramEnd"/>
      <w:r>
        <w:rPr>
          <w:rFonts w:ascii="Garamond" w:eastAsia="Garamond" w:hAnsi="Garamond" w:cs="Garamond"/>
          <w:i/>
          <w:iCs/>
          <w:color w:val="1B2A4A"/>
          <w:sz w:val="22"/>
          <w:szCs w:val="22"/>
        </w:rPr>
        <w:t xml:space="preserve">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Consular</w:t>
      </w:r>
      <w:proofErr w:type="gramEnd"/>
      <w:r>
        <w:rPr>
          <w:rFonts w:ascii="Garamond" w:eastAsia="Garamond" w:hAnsi="Garamond" w:cs="Garamond"/>
          <w:i/>
          <w:iCs/>
          <w:color w:val="1B2A4A"/>
          <w:sz w:val="22"/>
          <w:szCs w:val="22"/>
        </w:rPr>
        <w:t xml:space="preserve">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3.a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Legat</w:t>
      </w:r>
      <w:proofErr w:type="gramEnd"/>
      <w:r>
        <w:rPr>
          <w:rFonts w:ascii="Garamond" w:eastAsia="Garamond" w:hAnsi="Garamond" w:cs="Garamond"/>
          <w:i/>
          <w:iCs/>
          <w:color w:val="1B2A4A"/>
          <w:sz w:val="22"/>
          <w:szCs w:val="22"/>
        </w:rPr>
        <w:t xml:space="preserve">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r>
      <w:r>
        <w:rPr>
          <w:rFonts w:ascii="Garamond" w:eastAsia="Garamond" w:hAnsi="Garamond" w:cs="Garamond"/>
          <w:color w:val="2A2A2A"/>
          <w:sz w:val="22"/>
          <w:szCs w:val="22"/>
        </w:rPr>
        <w:lastRenderedPageBreak/>
        <w:t>candidates maintained by the Elections Panel under §9.12. The Legislature defines qualifications and confirmation procedures for each office by statute; acting appointments may be made pending confirmation for the period and under the conditions the Legislature defines.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who must meet the eligibility requirements for the office of Civic Consul under this section, serves with authority limited to maintaining existing policy and emergency functions; where no such designation exists or the designated Acting Civic Consul is unavailable, the Assembly Speaker serves as Acting Civic Consul with the same authority limitation. Acting status ends when the Civic Consul resumes their duties or a new Civic Consul is confirmed by the Assembly.</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Constructive</w:t>
      </w:r>
      <w:proofErr w:type="gramEnd"/>
      <w:r>
        <w:rPr>
          <w:rFonts w:ascii="Garamond" w:eastAsia="Garamond" w:hAnsi="Garamond" w:cs="Garamond"/>
          <w:i/>
          <w:iCs/>
          <w:color w:val="1B2A4A"/>
          <w:sz w:val="22"/>
          <w:szCs w:val="22"/>
        </w:rPr>
        <w:t xml:space="preser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6.a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r>
      <w:r>
        <w:rPr>
          <w:rFonts w:ascii="Garamond" w:eastAsia="Garamond" w:hAnsi="Garamond" w:cs="Garamond"/>
          <w:color w:val="2A2A2A"/>
          <w:sz w:val="22"/>
          <w:szCs w:val="22"/>
        </w:rPr>
        <w:lastRenderedPageBreak/>
        <w:t>published to the NRS; this appointee holds full Civic Consul authority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7  </w:t>
      </w:r>
      <w:r>
        <w:rPr>
          <w:rFonts w:ascii="Garamond" w:eastAsia="Garamond" w:hAnsi="Garamond" w:cs="Garamond"/>
          <w:i/>
          <w:iCs/>
          <w:color w:val="1B2A4A"/>
          <w:sz w:val="22"/>
          <w:szCs w:val="22"/>
        </w:rPr>
        <w:t>Civic</w:t>
      </w:r>
      <w:proofErr w:type="gramEnd"/>
      <w:r>
        <w:rPr>
          <w:rFonts w:ascii="Garamond" w:eastAsia="Garamond" w:hAnsi="Garamond" w:cs="Garamond"/>
          <w:i/>
          <w:iCs/>
          <w:color w:val="1B2A4A"/>
          <w:sz w:val="22"/>
          <w:szCs w:val="22"/>
        </w:rPr>
        <w:t xml:space="preserve">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8  </w:t>
      </w:r>
      <w:r>
        <w:rPr>
          <w:rFonts w:ascii="Garamond" w:eastAsia="Garamond" w:hAnsi="Garamond" w:cs="Garamond"/>
          <w:i/>
          <w:iCs/>
          <w:color w:val="1B2A4A"/>
          <w:sz w:val="22"/>
          <w:szCs w:val="22"/>
        </w:rPr>
        <w:t>Duty</w:t>
      </w:r>
      <w:proofErr w:type="gramEnd"/>
      <w:r>
        <w:rPr>
          <w:rFonts w:ascii="Garamond" w:eastAsia="Garamond" w:hAnsi="Garamond" w:cs="Garamond"/>
          <w:i/>
          <w:iCs/>
          <w:color w:val="1B2A4A"/>
          <w:sz w:val="22"/>
          <w:szCs w:val="22"/>
        </w:rPr>
        <w:t xml:space="preserve">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9  </w:t>
      </w:r>
      <w:r>
        <w:rPr>
          <w:rFonts w:ascii="Garamond" w:eastAsia="Garamond" w:hAnsi="Garamond" w:cs="Garamond"/>
          <w:i/>
          <w:iCs/>
          <w:color w:val="1B2A4A"/>
          <w:sz w:val="22"/>
          <w:szCs w:val="22"/>
        </w:rPr>
        <w:t>Legat</w:t>
      </w:r>
      <w:proofErr w:type="gramEnd"/>
      <w:r>
        <w:rPr>
          <w:rFonts w:ascii="Garamond" w:eastAsia="Garamond" w:hAnsi="Garamond" w:cs="Garamond"/>
          <w:i/>
          <w:iCs/>
          <w:color w:val="1B2A4A"/>
          <w:sz w:val="22"/>
          <w:szCs w:val="22"/>
        </w:rPr>
        <w:t xml:space="preserve">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10  </w:t>
      </w:r>
      <w:r>
        <w:rPr>
          <w:rFonts w:ascii="Garamond" w:eastAsia="Garamond" w:hAnsi="Garamond" w:cs="Garamond"/>
          <w:i/>
          <w:iCs/>
          <w:color w:val="1B2A4A"/>
          <w:sz w:val="22"/>
          <w:szCs w:val="22"/>
        </w:rPr>
        <w:t>Executive</w:t>
      </w:r>
      <w:proofErr w:type="gramEnd"/>
      <w:r>
        <w:rPr>
          <w:rFonts w:ascii="Garamond" w:eastAsia="Garamond" w:hAnsi="Garamond" w:cs="Garamond"/>
          <w:i/>
          <w:iCs/>
          <w:color w:val="1B2A4A"/>
          <w:sz w:val="22"/>
          <w:szCs w:val="22"/>
        </w:rPr>
        <w:t xml:space="preser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r>
      <w:r>
        <w:rPr>
          <w:rFonts w:ascii="Garamond" w:eastAsia="Garamond" w:hAnsi="Garamond" w:cs="Garamond"/>
          <w:color w:val="2A2A2A"/>
          <w:sz w:val="22"/>
          <w:szCs w:val="22"/>
        </w:rPr>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Emergency</w:t>
      </w:r>
      <w:proofErr w:type="gramEnd"/>
      <w:r>
        <w:rPr>
          <w:rFonts w:ascii="Garamond" w:eastAsia="Garamond" w:hAnsi="Garamond" w:cs="Garamond"/>
          <w:i/>
          <w:iCs/>
          <w:color w:val="1B2A4A"/>
          <w:sz w:val="22"/>
          <w:szCs w:val="22"/>
        </w:rPr>
        <w:t xml:space="preserve">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Clemency</w:t>
      </w:r>
      <w:proofErr w:type="gramEnd"/>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Consular</w:t>
      </w:r>
      <w:proofErr w:type="gramEnd"/>
      <w:r>
        <w:rPr>
          <w:rFonts w:ascii="Garamond" w:eastAsia="Garamond" w:hAnsi="Garamond" w:cs="Garamond"/>
          <w:i/>
          <w:iCs/>
          <w:color w:val="1B2A4A"/>
          <w:sz w:val="22"/>
          <w:szCs w:val="22"/>
        </w:rPr>
        <w:t xml:space="preserve">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Council</w:t>
      </w:r>
      <w:proofErr w:type="gramEnd"/>
      <w:r>
        <w:rPr>
          <w:rFonts w:ascii="Garamond" w:eastAsia="Garamond" w:hAnsi="Garamond" w:cs="Garamond"/>
          <w:i/>
          <w:iCs/>
          <w:color w:val="1B2A4A"/>
          <w:sz w:val="22"/>
          <w:szCs w:val="22"/>
        </w:rPr>
        <w:t xml:space="preserve">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14.a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§2.</w:t>
      </w:r>
      <w:proofErr w:type="gramStart"/>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Federal</w:t>
      </w:r>
      <w:proofErr w:type="gramEnd"/>
      <w:r>
        <w:rPr>
          <w:rFonts w:ascii="Garamond" w:eastAsia="Garamond" w:hAnsi="Garamond" w:cs="Garamond"/>
          <w:i/>
          <w:iCs/>
          <w:color w:val="1B2A4A"/>
          <w:sz w:val="22"/>
          <w:szCs w:val="22"/>
        </w:rPr>
        <w:t xml:space="preserve">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Electoral</w:t>
      </w:r>
      <w:proofErr w:type="gramEnd"/>
      <w:r>
        <w:rPr>
          <w:rFonts w:ascii="Garamond" w:eastAsia="Garamond" w:hAnsi="Garamond" w:cs="Garamond"/>
          <w:i/>
          <w:iCs/>
          <w:color w:val="1B2A4A"/>
          <w:sz w:val="22"/>
          <w:szCs w:val="22"/>
        </w:rPr>
        <w:t xml:space="preserve">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Legislative</w:t>
      </w:r>
      <w:proofErr w:type="gramEnd"/>
      <w:r>
        <w:rPr>
          <w:rFonts w:ascii="Garamond" w:eastAsia="Garamond" w:hAnsi="Garamond" w:cs="Garamond"/>
          <w:i/>
          <w:iCs/>
          <w:color w:val="1B2A4A"/>
          <w:sz w:val="22"/>
          <w:szCs w:val="22"/>
        </w:rPr>
        <w:t xml:space="preserve"> Standards</w:t>
      </w:r>
    </w:p>
    <w:p w14:paraId="49AD981F" w14:textId="77777777" w:rsidR="00AF3D56" w:rsidRDefault="00000000">
      <w:pPr>
        <w:spacing w:after="120"/>
        <w:ind w:left="431"/>
        <w:jc w:val="both"/>
      </w:pPr>
      <w:r>
        <w:rPr>
          <w:rFonts w:ascii="Garamond" w:eastAsia="Garamond" w:hAnsi="Garamond" w:cs="Garamond"/>
          <w:color w:val="2A2A2A"/>
          <w:sz w:val="22"/>
          <w:szCs w:val="22"/>
        </w:rPr>
        <w:t>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lastRenderedPageBreak/>
        <w:t>§3.</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Treaty</w:t>
      </w:r>
      <w:proofErr w:type="gramEnd"/>
      <w:r>
        <w:rPr>
          <w:rFonts w:ascii="Garamond" w:eastAsia="Garamond" w:hAnsi="Garamond" w:cs="Garamond"/>
          <w:i/>
          <w:iCs/>
          <w:color w:val="1B2A4A"/>
          <w:sz w:val="22"/>
          <w:szCs w:val="22"/>
        </w:rPr>
        <w:t xml:space="preserve">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6.a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7  </w:t>
      </w:r>
      <w:r>
        <w:rPr>
          <w:rFonts w:ascii="Garamond" w:eastAsia="Garamond" w:hAnsi="Garamond" w:cs="Garamond"/>
          <w:i/>
          <w:iCs/>
          <w:color w:val="1B2A4A"/>
          <w:sz w:val="22"/>
          <w:szCs w:val="22"/>
        </w:rPr>
        <w:t>Legislative</w:t>
      </w:r>
      <w:proofErr w:type="gramEnd"/>
      <w:r>
        <w:rPr>
          <w:rFonts w:ascii="Garamond" w:eastAsia="Garamond" w:hAnsi="Garamond" w:cs="Garamond"/>
          <w:i/>
          <w:iCs/>
          <w:color w:val="1B2A4A"/>
          <w:sz w:val="22"/>
          <w:szCs w:val="22"/>
        </w:rPr>
        <w:t xml:space="preser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w:t>
      </w:r>
      <w:proofErr w:type="gramStart"/>
      <w:r>
        <w:rPr>
          <w:rFonts w:ascii="Garamond" w:eastAsia="Garamond" w:hAnsi="Garamond" w:cs="Garamond"/>
          <w:color w:val="2A2A2A"/>
          <w:sz w:val="22"/>
          <w:szCs w:val="22"/>
        </w:rPr>
        <w:t>Monitor</w:t>
      </w:r>
      <w:proofErr w:type="gramEnd"/>
      <w:r>
        <w:rPr>
          <w:rFonts w:ascii="Garamond" w:eastAsia="Garamond" w:hAnsi="Garamond" w:cs="Garamond"/>
          <w:color w:val="2A2A2A"/>
          <w:sz w:val="22"/>
          <w:szCs w:val="22"/>
        </w:rPr>
        <w:t xml:space="preserve">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8  </w:t>
      </w:r>
      <w:r>
        <w:rPr>
          <w:rFonts w:ascii="Garamond" w:eastAsia="Garamond" w:hAnsi="Garamond" w:cs="Garamond"/>
          <w:i/>
          <w:iCs/>
          <w:color w:val="1B2A4A"/>
          <w:sz w:val="22"/>
          <w:szCs w:val="22"/>
        </w:rPr>
        <w:t>Legislative</w:t>
      </w:r>
      <w:proofErr w:type="gramEnd"/>
      <w:r>
        <w:rPr>
          <w:rFonts w:ascii="Garamond" w:eastAsia="Garamond" w:hAnsi="Garamond" w:cs="Garamond"/>
          <w:i/>
          <w:iCs/>
          <w:color w:val="1B2A4A"/>
          <w:sz w:val="22"/>
          <w:szCs w:val="22"/>
        </w:rPr>
        <w:t xml:space="preser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lastRenderedPageBreak/>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w:t>
      </w:r>
      <w:r w:rsidR="0088569E" w:rsidRPr="0088569E">
        <w:rPr>
          <w:rFonts w:ascii="Garamond" w:eastAsia="Garamond" w:hAnsi="Garamond" w:cs="Garamond"/>
          <w:color w:val="2A2A2A"/>
          <w:sz w:val="22"/>
          <w:szCs w:val="22"/>
        </w:rPr>
        <w:t>Legislative privilege protects members from civil proceedings arising from acts performed in their legislative capacity consistent with §1.22; it does not extend to criminal conduct or acts the LM has assessed as constitutional breaches.</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9  </w:t>
      </w:r>
      <w:r>
        <w:rPr>
          <w:rFonts w:ascii="Garamond" w:eastAsia="Garamond" w:hAnsi="Garamond" w:cs="Garamond"/>
          <w:i/>
          <w:iCs/>
          <w:color w:val="1B2A4A"/>
          <w:sz w:val="22"/>
          <w:szCs w:val="22"/>
        </w:rPr>
        <w:t>Independent</w:t>
      </w:r>
      <w:proofErr w:type="gramEnd"/>
      <w:r>
        <w:rPr>
          <w:rFonts w:ascii="Garamond" w:eastAsia="Garamond" w:hAnsi="Garamond" w:cs="Garamond"/>
          <w:i/>
          <w:iCs/>
          <w:color w:val="1B2A4A"/>
          <w:sz w:val="22"/>
          <w:szCs w:val="22"/>
        </w:rPr>
        <w:t xml:space="preserve">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10  </w:t>
      </w:r>
      <w:r>
        <w:rPr>
          <w:rFonts w:ascii="Garamond" w:eastAsia="Garamond" w:hAnsi="Garamond" w:cs="Garamond"/>
          <w:i/>
          <w:iCs/>
          <w:color w:val="1B2A4A"/>
          <w:sz w:val="22"/>
          <w:szCs w:val="22"/>
        </w:rPr>
        <w:t>Impeachment</w:t>
      </w:r>
      <w:proofErr w:type="gramEnd"/>
    </w:p>
    <w:p w14:paraId="60136CAB" w14:textId="77777777" w:rsidR="00AF3D56" w:rsidRDefault="00000000">
      <w:pPr>
        <w:spacing w:after="120"/>
        <w:ind w:left="431"/>
        <w:jc w:val="both"/>
      </w:pPr>
      <w:r>
        <w:rPr>
          <w:rFonts w:ascii="Garamond" w:eastAsia="Garamond" w:hAnsi="Garamond" w:cs="Garamond"/>
          <w:color w:val="2A2A2A"/>
          <w:sz w:val="22"/>
          <w:szCs w:val="22"/>
        </w:rPr>
        <w:t>The Assembly may impeach officers serving in the Legat Consular domain and inferior court judges. The Legat Consul is removed exclusively under §2.13; the Civic Consul under §2.6; SC justices under §4.</w:t>
      </w:r>
      <w:proofErr w:type="gramStart"/>
      <w:r>
        <w:rPr>
          <w:rFonts w:ascii="Garamond" w:eastAsia="Garamond" w:hAnsi="Garamond" w:cs="Garamond"/>
          <w:color w:val="2A2A2A"/>
          <w:sz w:val="22"/>
          <w:szCs w:val="22"/>
        </w:rPr>
        <w:t>3.b</w:t>
      </w:r>
      <w:proofErr w:type="gramEnd"/>
      <w:r>
        <w:rPr>
          <w:rFonts w:ascii="Garamond" w:eastAsia="Garamond" w:hAnsi="Garamond" w:cs="Garamond"/>
          <w:color w:val="2A2A2A"/>
          <w:sz w:val="22"/>
          <w:szCs w:val="22"/>
        </w:rPr>
        <w:t xml:space="preserve">;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w:t>
      </w:r>
      <w:proofErr w:type="gramStart"/>
      <w:r>
        <w:rPr>
          <w:rFonts w:ascii="Garamond" w:eastAsia="Garamond" w:hAnsi="Garamond" w:cs="Garamond"/>
          <w:color w:val="2A2A2A"/>
          <w:sz w:val="22"/>
          <w:szCs w:val="22"/>
        </w:rPr>
        <w:t>requires</w:t>
      </w:r>
      <w:proofErr w:type="gramEnd"/>
      <w:r>
        <w:rPr>
          <w:rFonts w:ascii="Garamond" w:eastAsia="Garamond" w:hAnsi="Garamond" w:cs="Garamond"/>
          <w:color w:val="2A2A2A"/>
          <w:sz w:val="22"/>
          <w:szCs w:val="22"/>
        </w:rPr>
        <w:t xml:space="preserve"> 2/3 of full seated Senate membership; the Senate may additionally bar the convicted from future federal office by simple majority. Acquittal is final on the same conduct. Criminal liability remains separately pursuable.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Inviolability</w:t>
      </w:r>
      <w:proofErr w:type="gramEnd"/>
      <w:r>
        <w:rPr>
          <w:rFonts w:ascii="Garamond" w:eastAsia="Garamond" w:hAnsi="Garamond" w:cs="Garamond"/>
          <w:i/>
          <w:iCs/>
          <w:color w:val="1B2A4A"/>
          <w:sz w:val="22"/>
          <w:szCs w:val="22"/>
        </w:rPr>
        <w:t xml:space="preserve">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Disqualifying</w:t>
      </w:r>
      <w:proofErr w:type="gramEnd"/>
      <w:r>
        <w:rPr>
          <w:rFonts w:ascii="Garamond" w:eastAsia="Garamond" w:hAnsi="Garamond" w:cs="Garamond"/>
          <w:i/>
          <w:iCs/>
          <w:color w:val="1B2A4A"/>
          <w:sz w:val="22"/>
          <w:szCs w:val="22"/>
        </w:rPr>
        <w:t xml:space="preserve">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w:t>
      </w:r>
      <w:r>
        <w:rPr>
          <w:rFonts w:ascii="Garamond" w:eastAsia="Garamond" w:hAnsi="Garamond" w:cs="Garamond"/>
          <w:color w:val="2A2A2A"/>
          <w:sz w:val="22"/>
          <w:szCs w:val="22"/>
        </w:rPr>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Continuity</w:t>
      </w:r>
      <w:proofErr w:type="gramEnd"/>
      <w:r>
        <w:rPr>
          <w:rFonts w:ascii="Garamond" w:eastAsia="Garamond" w:hAnsi="Garamond" w:cs="Garamond"/>
          <w:i/>
          <w:iCs/>
          <w:color w:val="1B2A4A"/>
          <w:sz w:val="22"/>
          <w:szCs w:val="22"/>
        </w:rPr>
        <w:t xml:space="preserve">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Federal</w:t>
      </w:r>
      <w:proofErr w:type="gramEnd"/>
      <w:r>
        <w:rPr>
          <w:rFonts w:ascii="Garamond" w:eastAsia="Garamond" w:hAnsi="Garamond" w:cs="Garamond"/>
          <w:i/>
          <w:iCs/>
          <w:color w:val="1B2A4A"/>
          <w:sz w:val="22"/>
          <w:szCs w:val="22"/>
        </w:rPr>
        <w:t xml:space="preserve">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§3.</w:t>
      </w:r>
      <w:proofErr w:type="gramStart"/>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Delegation</w:t>
      </w:r>
      <w:proofErr w:type="gramEnd"/>
      <w:r>
        <w:rPr>
          <w:rFonts w:ascii="Garamond" w:eastAsia="Garamond" w:hAnsi="Garamond" w:cs="Garamond"/>
          <w:i/>
          <w:iCs/>
          <w:color w:val="1B2A4A"/>
          <w:sz w:val="22"/>
          <w:szCs w:val="22"/>
        </w:rPr>
        <w:t xml:space="preserve">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§4.</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Court</w:t>
      </w:r>
      <w:proofErr w:type="gramEnd"/>
      <w:r>
        <w:rPr>
          <w:rFonts w:ascii="Garamond" w:eastAsia="Garamond" w:hAnsi="Garamond" w:cs="Garamond"/>
          <w:i/>
          <w:iCs/>
          <w:color w:val="1B2A4A"/>
          <w:sz w:val="22"/>
          <w:szCs w:val="22"/>
        </w:rPr>
        <w:t xml:space="preserve">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§4.</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Judicial</w:t>
      </w:r>
      <w:proofErr w:type="gramEnd"/>
      <w:r>
        <w:rPr>
          <w:rFonts w:ascii="Garamond" w:eastAsia="Garamond" w:hAnsi="Garamond" w:cs="Garamond"/>
          <w:i/>
          <w:iCs/>
          <w:color w:val="1B2A4A"/>
          <w:sz w:val="22"/>
          <w:szCs w:val="22"/>
        </w:rPr>
        <w:t xml:space="preserve">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w:t>
      </w:r>
      <w:proofErr w:type="gramStart"/>
      <w:r>
        <w:rPr>
          <w:rFonts w:ascii="Garamond" w:eastAsia="Garamond" w:hAnsi="Garamond" w:cs="Garamond"/>
          <w:color w:val="2A2A2A"/>
          <w:sz w:val="22"/>
          <w:szCs w:val="22"/>
        </w:rPr>
        <w:t>4.b</w:t>
      </w:r>
      <w:proofErr w:type="gramEnd"/>
      <w:r>
        <w:rPr>
          <w:rFonts w:ascii="Garamond" w:eastAsia="Garamond" w:hAnsi="Garamond" w:cs="Garamond"/>
          <w:color w:val="2A2A2A"/>
          <w:sz w:val="22"/>
          <w:szCs w:val="22"/>
        </w:rPr>
        <w:t xml:space="preserve">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§4.</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§4.</w:t>
      </w:r>
      <w:proofErr w:type="gramStart"/>
      <w:r>
        <w:rPr>
          <w:rFonts w:ascii="Courier New" w:eastAsia="Courier New" w:hAnsi="Courier New" w:cs="Courier New"/>
          <w:b/>
          <w:bCs/>
          <w:color w:val="2A2A2A"/>
          <w:sz w:val="18"/>
          <w:szCs w:val="18"/>
        </w:rPr>
        <w:t>3.b</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r>
      <w:r>
        <w:rPr>
          <w:rFonts w:ascii="Garamond" w:eastAsia="Garamond" w:hAnsi="Garamond" w:cs="Garamond"/>
          <w:color w:val="2A2A2A"/>
          <w:sz w:val="22"/>
          <w:szCs w:val="22"/>
        </w:rPr>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§4.</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Supreme</w:t>
      </w:r>
      <w:proofErr w:type="gramEnd"/>
      <w:r>
        <w:rPr>
          <w:rFonts w:ascii="Garamond" w:eastAsia="Garamond" w:hAnsi="Garamond" w:cs="Garamond"/>
          <w:i/>
          <w:iCs/>
          <w:color w:val="1B2A4A"/>
          <w:sz w:val="22"/>
          <w:szCs w:val="22"/>
        </w:rPr>
        <w:t xml:space="preserv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w:t>
      </w:r>
      <w:proofErr w:type="gramStart"/>
      <w:r>
        <w:rPr>
          <w:rFonts w:ascii="Garamond" w:eastAsia="Garamond" w:hAnsi="Garamond" w:cs="Garamond"/>
          <w:color w:val="2A2A2A"/>
          <w:sz w:val="22"/>
          <w:szCs w:val="22"/>
        </w:rPr>
        <w:t>4.a.</w:t>
      </w:r>
      <w:proofErr w:type="gramEnd"/>
    </w:p>
    <w:p w14:paraId="18E5DFD5" w14:textId="77777777" w:rsidR="00AF3D56" w:rsidRDefault="00000000">
      <w:pPr>
        <w:spacing w:before="200" w:after="60"/>
        <w:ind w:left="431"/>
      </w:pPr>
      <w:r>
        <w:rPr>
          <w:rFonts w:ascii="Courier New" w:eastAsia="Courier New" w:hAnsi="Courier New" w:cs="Courier New"/>
          <w:b/>
          <w:bCs/>
          <w:color w:val="2A2A2A"/>
          <w:sz w:val="18"/>
          <w:szCs w:val="18"/>
        </w:rPr>
        <w:t>§4.</w:t>
      </w:r>
      <w:proofErr w:type="gramStart"/>
      <w:r>
        <w:rPr>
          <w:rFonts w:ascii="Courier New" w:eastAsia="Courier New" w:hAnsi="Courier New" w:cs="Courier New"/>
          <w:b/>
          <w:bCs/>
          <w:color w:val="2A2A2A"/>
          <w:sz w:val="18"/>
          <w:szCs w:val="18"/>
        </w:rPr>
        <w:t>4.a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LM has assessed and reported a Senate breach under §4.4, the Civic Consul may — with 2/3 Assembly consent — place the serving Temporary Associate Justice on the next federal electoral period ballot for public confirmation. Confirmation requires 60% of votes cast under §7.4;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§4.</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Judicial</w:t>
      </w:r>
      <w:proofErr w:type="gramEnd"/>
      <w:r>
        <w:rPr>
          <w:rFonts w:ascii="Garamond" w:eastAsia="Garamond" w:hAnsi="Garamond" w:cs="Garamond"/>
          <w:i/>
          <w:iCs/>
          <w:color w:val="1B2A4A"/>
          <w:sz w:val="22"/>
          <w:szCs w:val="22"/>
        </w:rPr>
        <w:t xml:space="preserve">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r>
      <w:r>
        <w:rPr>
          <w:rFonts w:ascii="Garamond" w:eastAsia="Garamond" w:hAnsi="Garamond" w:cs="Garamond"/>
          <w:color w:val="2A2A2A"/>
          <w:sz w:val="22"/>
          <w:szCs w:val="22"/>
        </w:rPr>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§16.5;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§4.</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Judgment</w:t>
      </w:r>
      <w:proofErr w:type="gramEnd"/>
      <w:r>
        <w:rPr>
          <w:rFonts w:ascii="Garamond" w:eastAsia="Garamond" w:hAnsi="Garamond" w:cs="Garamond"/>
          <w:i/>
          <w:iCs/>
          <w:color w:val="1B2A4A"/>
          <w:sz w:val="22"/>
          <w:szCs w:val="22"/>
        </w:rPr>
        <w:t xml:space="preserve">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§5.</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Citizenship</w:t>
      </w:r>
      <w:proofErr w:type="gramEnd"/>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§5.</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Legal</w:t>
      </w:r>
      <w:proofErr w:type="gramEnd"/>
      <w:r>
        <w:rPr>
          <w:rFonts w:ascii="Garamond" w:eastAsia="Garamond" w:hAnsi="Garamond" w:cs="Garamond"/>
          <w:i/>
          <w:iCs/>
          <w:color w:val="1B2A4A"/>
          <w:sz w:val="22"/>
          <w:szCs w:val="22"/>
        </w:rPr>
        <w:t xml:space="preserve">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§5.</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Custodial</w:t>
      </w:r>
      <w:proofErr w:type="gramEnd"/>
      <w:r>
        <w:rPr>
          <w:rFonts w:ascii="Garamond" w:eastAsia="Garamond" w:hAnsi="Garamond" w:cs="Garamond"/>
          <w:i/>
          <w:iCs/>
          <w:color w:val="1B2A4A"/>
          <w:sz w:val="22"/>
          <w:szCs w:val="22"/>
        </w:rPr>
        <w:t xml:space="preserve">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§6.</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§6.</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Enforcement</w:t>
      </w:r>
      <w:proofErr w:type="gramEnd"/>
      <w:r>
        <w:rPr>
          <w:rFonts w:ascii="Garamond" w:eastAsia="Garamond" w:hAnsi="Garamond" w:cs="Garamond"/>
          <w:i/>
          <w:iCs/>
          <w:color w:val="1B2A4A"/>
          <w:sz w:val="22"/>
          <w:szCs w:val="22"/>
        </w:rPr>
        <w: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t>
      </w:r>
      <w:proofErr w:type="gramStart"/>
      <w:r>
        <w:rPr>
          <w:rFonts w:ascii="Garamond" w:eastAsia="Garamond" w:hAnsi="Garamond" w:cs="Garamond"/>
          <w:color w:val="2A2A2A"/>
          <w:sz w:val="22"/>
          <w:szCs w:val="22"/>
        </w:rPr>
        <w:t>where</w:t>
      </w:r>
      <w:proofErr w:type="gramEnd"/>
      <w:r>
        <w:rPr>
          <w:rFonts w:ascii="Garamond" w:eastAsia="Garamond" w:hAnsi="Garamond" w:cs="Garamond"/>
          <w:color w:val="2A2A2A"/>
          <w:sz w:val="22"/>
          <w:szCs w:val="22"/>
        </w:rPr>
        <w:t xml:space="preserve"> made on §1.6 discriminatory grounds — a court finding discrimination may order reconsideration free of discriminatory criteria but may not compel sponsorship. Court decisions on State sponsorship challenges brought on §1.6 grounds are published to the NRS; </w:t>
      </w:r>
      <w:proofErr w:type="gramStart"/>
      <w:r>
        <w:rPr>
          <w:rFonts w:ascii="Garamond" w:eastAsia="Garamond" w:hAnsi="Garamond" w:cs="Garamond"/>
          <w:color w:val="2A2A2A"/>
          <w:sz w:val="22"/>
          <w:szCs w:val="22"/>
        </w:rPr>
        <w:t>personally</w:t>
      </w:r>
      <w:proofErr w:type="gramEnd"/>
      <w:r>
        <w:rPr>
          <w:rFonts w:ascii="Garamond" w:eastAsia="Garamond" w:hAnsi="Garamond" w:cs="Garamond"/>
          <w:color w:val="2A2A2A"/>
          <w:sz w:val="22"/>
          <w:szCs w:val="22"/>
        </w:rPr>
        <w:t xml:space="preserve">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§6.</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Asylum</w:t>
      </w:r>
      <w:proofErr w:type="gramEnd"/>
      <w:r>
        <w:rPr>
          <w:rFonts w:ascii="Garamond" w:eastAsia="Garamond" w:hAnsi="Garamond" w:cs="Garamond"/>
          <w:i/>
          <w:iCs/>
          <w:color w:val="1B2A4A"/>
          <w:sz w:val="22"/>
          <w:szCs w:val="22"/>
        </w:rPr>
        <w:t xml:space="preserve">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r>
      <w:r>
        <w:rPr>
          <w:rFonts w:ascii="Garamond" w:eastAsia="Garamond" w:hAnsi="Garamond" w:cs="Garamond"/>
          <w:color w:val="2A2A2A"/>
          <w:sz w:val="22"/>
          <w:szCs w:val="22"/>
        </w:rPr>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§6.</w:t>
      </w:r>
      <w:proofErr w:type="gramStart"/>
      <w:r>
        <w:rPr>
          <w:rFonts w:ascii="Courier New" w:eastAsia="Courier New" w:hAnsi="Courier New" w:cs="Courier New"/>
          <w:b/>
          <w:bCs/>
          <w:color w:val="2A2A2A"/>
          <w:sz w:val="18"/>
          <w:szCs w:val="18"/>
        </w:rPr>
        <w:t>3.b</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judicial review by the court with active jurisdiction over the case.</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§7.</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§7.</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Consular</w:t>
      </w:r>
      <w:proofErr w:type="gramEnd"/>
      <w:r>
        <w:rPr>
          <w:rFonts w:ascii="Garamond" w:eastAsia="Garamond" w:hAnsi="Garamond" w:cs="Garamond"/>
          <w:i/>
          <w:iCs/>
          <w:color w:val="1B2A4A"/>
          <w:sz w:val="22"/>
          <w:szCs w:val="22"/>
        </w:rPr>
        <w:t xml:space="preserve">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 xml:space="preserve">The Legat Consul is elected through two concurrent requirements: a national RCV majority and a </w:t>
      </w:r>
      <w:proofErr w:type="gramStart"/>
      <w:r>
        <w:rPr>
          <w:rFonts w:ascii="Garamond" w:eastAsia="Garamond" w:hAnsi="Garamond" w:cs="Garamond"/>
          <w:color w:val="2A2A2A"/>
          <w:sz w:val="22"/>
          <w:szCs w:val="22"/>
        </w:rPr>
        <w:t>State</w:t>
      </w:r>
      <w:proofErr w:type="gramEnd"/>
      <w:r>
        <w:rPr>
          <w:rFonts w:ascii="Garamond" w:eastAsia="Garamond" w:hAnsi="Garamond" w:cs="Garamond"/>
          <w:color w:val="2A2A2A"/>
          <w:sz w:val="22"/>
          <w:szCs w:val="22"/>
        </w:rPr>
        <w:t xml:space="preserv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§7.</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Federal</w:t>
      </w:r>
      <w:proofErr w:type="gramEnd"/>
      <w:r>
        <w:rPr>
          <w:rFonts w:ascii="Garamond" w:eastAsia="Garamond" w:hAnsi="Garamond" w:cs="Garamond"/>
          <w:i/>
          <w:iCs/>
          <w:color w:val="1B2A4A"/>
          <w:sz w:val="22"/>
          <w:szCs w:val="22"/>
        </w:rPr>
        <w:t xml:space="preserve">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§7.</w:t>
      </w:r>
      <w:proofErr w:type="gramStart"/>
      <w:r>
        <w:rPr>
          <w:rFonts w:ascii="Courier New" w:eastAsia="Courier New" w:hAnsi="Courier New" w:cs="Courier New"/>
          <w:b/>
          <w:bCs/>
          <w:color w:val="2A2A2A"/>
          <w:sz w:val="18"/>
          <w:szCs w:val="18"/>
        </w:rPr>
        <w:t>3.a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r>
      <w:r>
        <w:rPr>
          <w:rFonts w:ascii="Garamond" w:eastAsia="Garamond" w:hAnsi="Garamond" w:cs="Garamond"/>
          <w:color w:val="2A2A2A"/>
          <w:sz w:val="22"/>
          <w:szCs w:val="22"/>
        </w:rPr>
        <w:lastRenderedPageBreak/>
        <w:t>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§8.</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Electoral</w:t>
      </w:r>
      <w:proofErr w:type="gramEnd"/>
      <w:r>
        <w:rPr>
          <w:rFonts w:ascii="Garamond" w:eastAsia="Garamond" w:hAnsi="Garamond" w:cs="Garamond"/>
          <w:i/>
          <w:iCs/>
          <w:color w:val="1B2A4A"/>
          <w:sz w:val="22"/>
          <w:szCs w:val="22"/>
        </w:rPr>
        <w:t xml:space="preserve">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§8.</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Campaign</w:t>
      </w:r>
      <w:proofErr w:type="gramEnd"/>
      <w:r>
        <w:rPr>
          <w:rFonts w:ascii="Garamond" w:eastAsia="Garamond" w:hAnsi="Garamond" w:cs="Garamond"/>
          <w:i/>
          <w:iCs/>
          <w:color w:val="1B2A4A"/>
          <w:sz w:val="22"/>
          <w:szCs w:val="22"/>
        </w:rPr>
        <w:t xml:space="preserve">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w:t>
      </w:r>
      <w:r w:rsidR="0088569E">
        <w:rPr>
          <w:rFonts w:ascii="Garamond" w:eastAsia="Garamond" w:hAnsi="Garamond" w:cs="Garamond"/>
          <w:color w:val="2A2A2A"/>
          <w:sz w:val="22"/>
          <w:szCs w:val="22"/>
        </w:rPr>
        <w:t xml:space="preserve"> </w:t>
      </w:r>
      <w:r>
        <w:rPr>
          <w:rFonts w:ascii="Garamond" w:eastAsia="Garamond" w:hAnsi="Garamond" w:cs="Garamond"/>
          <w:color w:val="2A2A2A"/>
          <w:sz w:val="22"/>
          <w:szCs w:val="22"/>
        </w:rPr>
        <w:t>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§8.</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Public</w:t>
      </w:r>
      <w:proofErr w:type="gramEnd"/>
      <w:r>
        <w:rPr>
          <w:rFonts w:ascii="Garamond" w:eastAsia="Garamond" w:hAnsi="Garamond" w:cs="Garamond"/>
          <w:i/>
          <w:iCs/>
          <w:color w:val="1B2A4A"/>
          <w:sz w:val="22"/>
          <w:szCs w:val="22"/>
        </w:rPr>
        <w:t xml:space="preserve">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§8.</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Public</w:t>
      </w:r>
      <w:proofErr w:type="gramEnd"/>
      <w:r>
        <w:rPr>
          <w:rFonts w:ascii="Garamond" w:eastAsia="Garamond" w:hAnsi="Garamond" w:cs="Garamond"/>
          <w:i/>
          <w:iCs/>
          <w:color w:val="1B2A4A"/>
          <w:sz w:val="22"/>
          <w:szCs w:val="22"/>
        </w:rPr>
        <w:t xml:space="preserve"> Campaign Financing</w:t>
      </w:r>
    </w:p>
    <w:p w14:paraId="76F049D1" w14:textId="2C6B9380" w:rsidR="00F645C1" w:rsidRDefault="00F645C1">
      <w:pPr>
        <w:spacing w:after="120"/>
        <w:ind w:left="431"/>
        <w:jc w:val="both"/>
      </w:pPr>
      <w:r w:rsidRPr="00F645C1">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Three</w:t>
      </w:r>
      <w:proofErr w:type="gramEnd"/>
      <w:r>
        <w:rPr>
          <w:rFonts w:ascii="Garamond" w:eastAsia="Garamond" w:hAnsi="Garamond" w:cs="Garamond"/>
          <w:i/>
          <w:iCs/>
          <w:color w:val="1B2A4A"/>
          <w:sz w:val="22"/>
          <w:szCs w:val="22"/>
        </w:rPr>
        <w:t xml:space="preserv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1.a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1.b</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§9.1.</w:t>
      </w:r>
      <w:proofErr w:type="gramStart"/>
      <w:r>
        <w:rPr>
          <w:rFonts w:ascii="Courier New" w:eastAsia="Courier New" w:hAnsi="Courier New" w:cs="Courier New"/>
          <w:b/>
          <w:bCs/>
          <w:color w:val="2A2A2A"/>
          <w:sz w:val="18"/>
          <w:szCs w:val="18"/>
        </w:rPr>
        <w:t xml:space="preserve">c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1.d</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r>
      <w:r>
        <w:rPr>
          <w:rFonts w:ascii="Garamond" w:eastAsia="Garamond" w:hAnsi="Garamond" w:cs="Garamond"/>
          <w:color w:val="2A2A2A"/>
          <w:sz w:val="22"/>
          <w:szCs w:val="22"/>
        </w:rPr>
        <w:lastRenderedPageBreak/>
        <w:t xml:space="preserve">conclusion of acting </w:t>
      </w:r>
      <w:proofErr w:type="gramStart"/>
      <w:r>
        <w:rPr>
          <w:rFonts w:ascii="Garamond" w:eastAsia="Garamond" w:hAnsi="Garamond" w:cs="Garamond"/>
          <w:color w:val="2A2A2A"/>
          <w:sz w:val="22"/>
          <w:szCs w:val="22"/>
        </w:rPr>
        <w:t>service</w:t>
      </w:r>
      <w:proofErr w:type="gramEnd"/>
      <w:r>
        <w:rPr>
          <w:rFonts w:ascii="Garamond" w:eastAsia="Garamond" w:hAnsi="Garamond" w:cs="Garamond"/>
          <w:color w:val="2A2A2A"/>
          <w:sz w:val="22"/>
          <w:szCs w:val="22"/>
        </w:rPr>
        <w:t xml:space="preserv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Selection</w:t>
      </w:r>
      <w:proofErr w:type="gramEnd"/>
      <w:r>
        <w:rPr>
          <w:rFonts w:ascii="Garamond" w:eastAsia="Garamond" w:hAnsi="Garamond" w:cs="Garamond"/>
          <w:i/>
          <w:iCs/>
          <w:color w:val="1B2A4A"/>
          <w:sz w:val="22"/>
          <w:szCs w:val="22"/>
        </w:rPr>
        <w:t xml:space="preserve">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Monitor</w:t>
      </w:r>
      <w:proofErr w:type="gramEnd"/>
      <w:r>
        <w:rPr>
          <w:rFonts w:ascii="Garamond" w:eastAsia="Garamond" w:hAnsi="Garamond" w:cs="Garamond"/>
          <w:i/>
          <w:iCs/>
          <w:color w:val="1B2A4A"/>
          <w:sz w:val="22"/>
          <w:szCs w:val="22"/>
        </w:rPr>
        <w:t xml:space="preserve">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w:t>
      </w:r>
      <w:proofErr w:type="gramStart"/>
      <w:r>
        <w:rPr>
          <w:rFonts w:ascii="Garamond" w:eastAsia="Garamond" w:hAnsi="Garamond" w:cs="Garamond"/>
          <w:color w:val="2A2A2A"/>
          <w:sz w:val="22"/>
          <w:szCs w:val="22"/>
        </w:rPr>
        <w:t>1.d</w:t>
      </w:r>
      <w:proofErr w:type="gramEnd"/>
      <w:r>
        <w:rPr>
          <w:rFonts w:ascii="Garamond" w:eastAsia="Garamond" w:hAnsi="Garamond" w:cs="Garamond"/>
          <w:color w:val="2A2A2A"/>
          <w:sz w:val="22"/>
          <w:szCs w:val="22"/>
        </w:rPr>
        <w:t xml:space="preserve">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w:t>
      </w:r>
      <w:proofErr w:type="gramStart"/>
      <w:r>
        <w:rPr>
          <w:rFonts w:ascii="Garamond" w:eastAsia="Garamond" w:hAnsi="Garamond" w:cs="Garamond"/>
          <w:color w:val="2A2A2A"/>
          <w:sz w:val="22"/>
          <w:szCs w:val="22"/>
        </w:rPr>
        <w:t>4.a.</w:t>
      </w:r>
      <w:proofErr w:type="gramEnd"/>
      <w:r>
        <w:rPr>
          <w:rFonts w:ascii="Garamond" w:eastAsia="Garamond" w:hAnsi="Garamond" w:cs="Garamond"/>
          <w:color w:val="2A2A2A"/>
          <w:sz w:val="22"/>
          <w:szCs w:val="22"/>
        </w:rPr>
        <w:t xml:space="preserve"> No two Monitor General terms may begin within 18 months of each other.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Judicial</w:t>
      </w:r>
      <w:proofErr w:type="gramEnd"/>
      <w:r>
        <w:rPr>
          <w:rFonts w:ascii="Garamond" w:eastAsia="Garamond" w:hAnsi="Garamond" w:cs="Garamond"/>
          <w:i/>
          <w:iCs/>
          <w:color w:val="1B2A4A"/>
          <w:sz w:val="22"/>
          <w:szCs w:val="22"/>
        </w:rPr>
        <w:t xml:space="preserve">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w:t>
      </w:r>
      <w:proofErr w:type="gramStart"/>
      <w:r>
        <w:rPr>
          <w:rFonts w:ascii="Garamond" w:eastAsia="Garamond" w:hAnsi="Garamond" w:cs="Garamond"/>
          <w:color w:val="2A2A2A"/>
          <w:sz w:val="22"/>
          <w:szCs w:val="22"/>
        </w:rPr>
        <w:t>State</w:t>
      </w:r>
      <w:proofErr w:type="gramEnd"/>
      <w:r>
        <w:rPr>
          <w:rFonts w:ascii="Garamond" w:eastAsia="Garamond" w:hAnsi="Garamond" w:cs="Garamond"/>
          <w:color w:val="2A2A2A"/>
          <w:sz w:val="22"/>
          <w:szCs w:val="22"/>
        </w:rPr>
        <w:t xml:space="preserv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4.b</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Monitor</w:t>
      </w:r>
      <w:proofErr w:type="gramEnd"/>
      <w:r>
        <w:rPr>
          <w:rFonts w:ascii="Garamond" w:eastAsia="Garamond" w:hAnsi="Garamond" w:cs="Garamond"/>
          <w:i/>
          <w:iCs/>
          <w:color w:val="1B2A4A"/>
          <w:sz w:val="22"/>
          <w:szCs w:val="22"/>
        </w:rPr>
        <w:t xml:space="preserve">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10  </w:t>
      </w:r>
      <w:r>
        <w:rPr>
          <w:rFonts w:ascii="Garamond" w:eastAsia="Garamond" w:hAnsi="Garamond" w:cs="Garamond"/>
          <w:i/>
          <w:iCs/>
          <w:color w:val="1B2A4A"/>
          <w:sz w:val="22"/>
          <w:szCs w:val="22"/>
        </w:rPr>
        <w:t>Monitor</w:t>
      </w:r>
      <w:proofErr w:type="gramEnd"/>
      <w:r>
        <w:rPr>
          <w:rFonts w:ascii="Garamond" w:eastAsia="Garamond" w:hAnsi="Garamond" w:cs="Garamond"/>
          <w:i/>
          <w:iCs/>
          <w:color w:val="1B2A4A"/>
          <w:sz w:val="22"/>
          <w:szCs w:val="22"/>
        </w:rPr>
        <w:t xml:space="preserve">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Joint</w:t>
      </w:r>
      <w:proofErr w:type="gramEnd"/>
      <w:r>
        <w:rPr>
          <w:rFonts w:ascii="Garamond" w:eastAsia="Garamond" w:hAnsi="Garamond" w:cs="Garamond"/>
          <w:i/>
          <w:iCs/>
          <w:color w:val="1B2A4A"/>
          <w:sz w:val="22"/>
          <w:szCs w:val="22"/>
        </w:rPr>
        <w:t xml:space="preserve">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w:t>
      </w:r>
      <w:proofErr w:type="gramStart"/>
      <w:r>
        <w:rPr>
          <w:rFonts w:ascii="Garamond" w:eastAsia="Garamond" w:hAnsi="Garamond" w:cs="Garamond"/>
          <w:color w:val="2A2A2A"/>
          <w:sz w:val="22"/>
          <w:szCs w:val="22"/>
        </w:rPr>
        <w:t>11.a</w:t>
      </w:r>
      <w:proofErr w:type="gramEnd"/>
      <w:r>
        <w:rPr>
          <w:rFonts w:ascii="Garamond" w:eastAsia="Garamond" w:hAnsi="Garamond" w:cs="Garamond"/>
          <w:color w:val="2A2A2A"/>
          <w:sz w:val="22"/>
          <w:szCs w:val="22"/>
        </w:rPr>
        <w:t xml:space="preserve">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§9.</w:t>
      </w:r>
      <w:proofErr w:type="gramStart"/>
      <w:r>
        <w:rPr>
          <w:rFonts w:ascii="Courier New" w:eastAsia="Courier New" w:hAnsi="Courier New" w:cs="Courier New"/>
          <w:b/>
          <w:bCs/>
          <w:color w:val="2A2A2A"/>
          <w:sz w:val="18"/>
          <w:szCs w:val="18"/>
        </w:rPr>
        <w:t>11.a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 xml:space="preserve">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w:t>
      </w:r>
      <w:proofErr w:type="gramStart"/>
      <w:r>
        <w:rPr>
          <w:rFonts w:ascii="Garamond" w:eastAsia="Garamond" w:hAnsi="Garamond" w:cs="Garamond"/>
          <w:color w:val="2A2A2A"/>
          <w:sz w:val="22"/>
          <w:szCs w:val="22"/>
        </w:rPr>
        <w:t>service</w:t>
      </w:r>
      <w:proofErr w:type="gramEnd"/>
      <w:r>
        <w:rPr>
          <w:rFonts w:ascii="Garamond" w:eastAsia="Garamond" w:hAnsi="Garamond" w:cs="Garamond"/>
          <w:color w:val="2A2A2A"/>
          <w:sz w:val="22"/>
          <w:szCs w:val="22"/>
        </w:rPr>
        <w:t xml:space="preserv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Constitutional</w:t>
      </w:r>
      <w:proofErr w:type="gramEnd"/>
      <w:r>
        <w:rPr>
          <w:rFonts w:ascii="Garamond" w:eastAsia="Garamond" w:hAnsi="Garamond" w:cs="Garamond"/>
          <w:i/>
          <w:iCs/>
          <w:color w:val="1B2A4A"/>
          <w:sz w:val="22"/>
          <w:szCs w:val="22"/>
        </w:rPr>
        <w:t xml:space="preserve">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appeal to the courts within 30 days of NRS publication on the sole ground that stated grounds do not correspond to an established eligibility criterion; the applicable court and process are defined by statute.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§9.</w:t>
      </w:r>
      <w:proofErr w:type="gramStart"/>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Constitutional</w:t>
      </w:r>
      <w:proofErr w:type="gramEnd"/>
      <w:r>
        <w:rPr>
          <w:rFonts w:ascii="Garamond" w:eastAsia="Garamond" w:hAnsi="Garamond" w:cs="Garamond"/>
          <w:i/>
          <w:iCs/>
          <w:color w:val="1B2A4A"/>
          <w:sz w:val="22"/>
          <w:szCs w:val="22"/>
        </w:rPr>
        <w:t xml:space="preserve">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This section governs for-cause removal of all constitutionally confirmed independent officers except Supreme Court justices under §4.</w:t>
      </w:r>
      <w:proofErr w:type="gramStart"/>
      <w:r>
        <w:rPr>
          <w:rFonts w:ascii="Garamond" w:eastAsia="Garamond" w:hAnsi="Garamond" w:cs="Garamond"/>
          <w:color w:val="2A2A2A"/>
          <w:sz w:val="22"/>
          <w:szCs w:val="22"/>
        </w:rPr>
        <w:t>3.b</w:t>
      </w:r>
      <w:proofErr w:type="gramEnd"/>
      <w:r>
        <w:rPr>
          <w:rFonts w:ascii="Garamond" w:eastAsia="Garamond" w:hAnsi="Garamond" w:cs="Garamond"/>
          <w:color w:val="2A2A2A"/>
          <w:sz w:val="22"/>
          <w:szCs w:val="22"/>
        </w:rPr>
        <w:t xml:space="preserve">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r>
      <w:r>
        <w:rPr>
          <w:rFonts w:ascii="Garamond" w:eastAsia="Garamond" w:hAnsi="Garamond" w:cs="Garamond"/>
          <w:color w:val="2A2A2A"/>
          <w:sz w:val="22"/>
          <w:szCs w:val="22"/>
        </w:rPr>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§10.</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National</w:t>
      </w:r>
      <w:proofErr w:type="gramEnd"/>
      <w:r>
        <w:rPr>
          <w:rFonts w:ascii="Garamond" w:eastAsia="Garamond" w:hAnsi="Garamond" w:cs="Garamond"/>
          <w:i/>
          <w:iCs/>
          <w:color w:val="1B2A4A"/>
          <w:sz w:val="22"/>
          <w:szCs w:val="22"/>
        </w:rPr>
        <w:t xml:space="preserve">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w:t>
      </w:r>
      <w:proofErr w:type="gramStart"/>
      <w:r>
        <w:rPr>
          <w:rFonts w:ascii="Garamond" w:eastAsia="Garamond" w:hAnsi="Garamond" w:cs="Garamond"/>
          <w:color w:val="2A2A2A"/>
          <w:sz w:val="22"/>
          <w:szCs w:val="22"/>
        </w:rPr>
        <w:t>otherwise</w:t>
      </w:r>
      <w:proofErr w:type="gramEnd"/>
      <w:r>
        <w:rPr>
          <w:rFonts w:ascii="Garamond" w:eastAsia="Garamond" w:hAnsi="Garamond" w:cs="Garamond"/>
          <w:color w:val="2A2A2A"/>
          <w:sz w:val="22"/>
          <w:szCs w:val="22"/>
        </w:rPr>
        <w:t xml:space="preserv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§10.</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Classification</w:t>
      </w:r>
      <w:proofErr w:type="gramEnd"/>
      <w:r>
        <w:rPr>
          <w:rFonts w:ascii="Garamond" w:eastAsia="Garamond" w:hAnsi="Garamond" w:cs="Garamond"/>
          <w:i/>
          <w:iCs/>
          <w:color w:val="1B2A4A"/>
          <w:sz w:val="22"/>
          <w:szCs w:val="22"/>
        </w:rPr>
        <w:t xml:space="preserve">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§11.</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NRS</w:t>
      </w:r>
      <w:proofErr w:type="gramEnd"/>
      <w:r>
        <w:rPr>
          <w:rFonts w:ascii="Garamond" w:eastAsia="Garamond" w:hAnsi="Garamond" w:cs="Garamond"/>
          <w:i/>
          <w:iCs/>
          <w:color w:val="1B2A4A"/>
          <w:sz w:val="22"/>
          <w:szCs w:val="22"/>
        </w:rPr>
        <w:t xml:space="preserve">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w:t>
      </w:r>
      <w:proofErr w:type="gramStart"/>
      <w:r>
        <w:rPr>
          <w:rFonts w:ascii="Garamond" w:eastAsia="Garamond" w:hAnsi="Garamond" w:cs="Garamond"/>
          <w:color w:val="2A2A2A"/>
          <w:sz w:val="22"/>
          <w:szCs w:val="22"/>
        </w:rPr>
        <w:t>State’s</w:t>
      </w:r>
      <w:proofErr w:type="gramEnd"/>
      <w:r>
        <w:rPr>
          <w:rFonts w:ascii="Garamond" w:eastAsia="Garamond" w:hAnsi="Garamond" w:cs="Garamond"/>
          <w:color w:val="2A2A2A"/>
          <w:sz w:val="22"/>
          <w:szCs w:val="22"/>
        </w:rPr>
        <w:t xml:space="preserve"> election system as non-compliant before an election, the Panel may withhold result certification for affected districts pending compliance or a special election under §7.</w:t>
      </w:r>
      <w:proofErr w:type="gramStart"/>
      <w:r>
        <w:rPr>
          <w:rFonts w:ascii="Garamond" w:eastAsia="Garamond" w:hAnsi="Garamond" w:cs="Garamond"/>
          <w:color w:val="2A2A2A"/>
          <w:sz w:val="22"/>
          <w:szCs w:val="22"/>
        </w:rPr>
        <w:t>3.a.</w:t>
      </w:r>
      <w:proofErr w:type="gramEnd"/>
      <w:r>
        <w:rPr>
          <w:rFonts w:ascii="Garamond" w:eastAsia="Garamond" w:hAnsi="Garamond" w:cs="Garamond"/>
          <w:color w:val="2A2A2A"/>
          <w:sz w:val="22"/>
          <w:szCs w:val="22"/>
        </w:rPr>
        <w:t xml:space="preserve">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§11.</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NVS</w:t>
      </w:r>
      <w:proofErr w:type="gramEnd"/>
      <w:r>
        <w:rPr>
          <w:rFonts w:ascii="Garamond" w:eastAsia="Garamond" w:hAnsi="Garamond" w:cs="Garamond"/>
          <w:i/>
          <w:iCs/>
          <w:color w:val="1B2A4A"/>
          <w:sz w:val="22"/>
          <w:szCs w:val="22"/>
        </w:rPr>
        <w:t xml:space="preserve">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§11.</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State</w:t>
      </w:r>
      <w:proofErr w:type="gramEnd"/>
      <w:r>
        <w:rPr>
          <w:rFonts w:ascii="Garamond" w:eastAsia="Garamond" w:hAnsi="Garamond" w:cs="Garamond"/>
          <w:i/>
          <w:iCs/>
          <w:color w:val="1B2A4A"/>
          <w:sz w:val="22"/>
          <w:szCs w:val="22"/>
        </w:rPr>
        <w:t xml:space="preserv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r>
      <w:r>
        <w:rPr>
          <w:rFonts w:ascii="Garamond" w:eastAsia="Garamond" w:hAnsi="Garamond" w:cs="Garamond"/>
          <w:color w:val="2A2A2A"/>
          <w:sz w:val="22"/>
          <w:szCs w:val="22"/>
        </w:rPr>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1.a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Fiscal</w:t>
      </w:r>
      <w:proofErr w:type="gramEnd"/>
      <w:r>
        <w:rPr>
          <w:rFonts w:ascii="Garamond" w:eastAsia="Garamond" w:hAnsi="Garamond" w:cs="Garamond"/>
          <w:i/>
          <w:iCs/>
          <w:color w:val="1B2A4A"/>
          <w:sz w:val="22"/>
          <w:szCs w:val="22"/>
        </w:rPr>
        <w:t xml:space="preserve">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Taxing</w:t>
      </w:r>
      <w:proofErr w:type="gramEnd"/>
      <w:r>
        <w:rPr>
          <w:rFonts w:ascii="Garamond" w:eastAsia="Garamond" w:hAnsi="Garamond" w:cs="Garamond"/>
          <w:i/>
          <w:iCs/>
          <w:color w:val="1B2A4A"/>
          <w:sz w:val="22"/>
          <w:szCs w:val="22"/>
        </w:rPr>
        <w:t xml:space="preserve">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Ethics</w:t>
      </w:r>
      <w:proofErr w:type="gramEnd"/>
      <w:r>
        <w:rPr>
          <w:rFonts w:ascii="Garamond" w:eastAsia="Garamond" w:hAnsi="Garamond" w:cs="Garamond"/>
          <w:i/>
          <w:iCs/>
          <w:color w:val="1B2A4A"/>
          <w:sz w:val="22"/>
          <w:szCs w:val="22"/>
        </w:rPr>
        <w:t xml:space="preserve">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r>
      <w:r>
        <w:rPr>
          <w:rFonts w:ascii="Garamond" w:eastAsia="Garamond" w:hAnsi="Garamond" w:cs="Garamond"/>
          <w:color w:val="2A2A2A"/>
          <w:sz w:val="22"/>
          <w:szCs w:val="22"/>
        </w:rPr>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respective Monitor’s finding of conflict.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4.a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4.b</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§9.14.</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§12.4.</w:t>
      </w:r>
      <w:proofErr w:type="gramStart"/>
      <w:r>
        <w:rPr>
          <w:rFonts w:ascii="Courier New" w:eastAsia="Courier New" w:hAnsi="Courier New" w:cs="Courier New"/>
          <w:b/>
          <w:bCs/>
          <w:color w:val="2A2A2A"/>
          <w:sz w:val="18"/>
          <w:szCs w:val="18"/>
        </w:rPr>
        <w:t xml:space="preserve">c  </w:t>
      </w:r>
      <w:r>
        <w:rPr>
          <w:rFonts w:ascii="Garamond" w:eastAsia="Garamond" w:hAnsi="Garamond" w:cs="Garamond"/>
          <w:i/>
          <w:iCs/>
          <w:color w:val="1B2A4A"/>
          <w:sz w:val="22"/>
          <w:szCs w:val="22"/>
        </w:rPr>
        <w:t>Federal</w:t>
      </w:r>
      <w:proofErr w:type="gramEnd"/>
      <w:r>
        <w:rPr>
          <w:rFonts w:ascii="Garamond" w:eastAsia="Garamond" w:hAnsi="Garamond" w:cs="Garamond"/>
          <w:i/>
          <w:iCs/>
          <w:color w:val="1B2A4A"/>
          <w:sz w:val="22"/>
          <w:szCs w:val="22"/>
        </w:rPr>
        <w:t xml:space="preserve">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National</w:t>
      </w:r>
      <w:proofErr w:type="gramEnd"/>
      <w:r>
        <w:rPr>
          <w:rFonts w:ascii="Garamond" w:eastAsia="Garamond" w:hAnsi="Garamond" w:cs="Garamond"/>
          <w:i/>
          <w:iCs/>
          <w:color w:val="1B2A4A"/>
          <w:sz w:val="22"/>
          <w:szCs w:val="22"/>
        </w:rPr>
        <w:t xml:space="preserve">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Compensation</w:t>
      </w:r>
      <w:proofErr w:type="gramEnd"/>
      <w:r>
        <w:rPr>
          <w:rFonts w:ascii="Garamond" w:eastAsia="Garamond" w:hAnsi="Garamond" w:cs="Garamond"/>
          <w:i/>
          <w:iCs/>
          <w:color w:val="1B2A4A"/>
          <w:sz w:val="22"/>
          <w:szCs w:val="22"/>
        </w:rPr>
        <w:t xml:space="preserve">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 xml:space="preserve">7  </w:t>
      </w:r>
      <w:r>
        <w:rPr>
          <w:rFonts w:ascii="Garamond" w:eastAsia="Garamond" w:hAnsi="Garamond" w:cs="Garamond"/>
          <w:i/>
          <w:iCs/>
          <w:color w:val="1B2A4A"/>
          <w:sz w:val="22"/>
          <w:szCs w:val="22"/>
        </w:rPr>
        <w:t>Internal</w:t>
      </w:r>
      <w:proofErr w:type="gramEnd"/>
      <w:r>
        <w:rPr>
          <w:rFonts w:ascii="Garamond" w:eastAsia="Garamond" w:hAnsi="Garamond" w:cs="Garamond"/>
          <w:i/>
          <w:iCs/>
          <w:color w:val="1B2A4A"/>
          <w:sz w:val="22"/>
          <w:szCs w:val="22"/>
        </w:rPr>
        <w:t xml:space="preserve">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§12.</w:t>
      </w:r>
      <w:proofErr w:type="gramStart"/>
      <w:r>
        <w:rPr>
          <w:rFonts w:ascii="Courier New" w:eastAsia="Courier New" w:hAnsi="Courier New" w:cs="Courier New"/>
          <w:b/>
          <w:bCs/>
          <w:color w:val="2A2A2A"/>
          <w:sz w:val="18"/>
          <w:szCs w:val="18"/>
        </w:rPr>
        <w:t xml:space="preserve">8  </w:t>
      </w:r>
      <w:r>
        <w:rPr>
          <w:rFonts w:ascii="Garamond" w:eastAsia="Garamond" w:hAnsi="Garamond" w:cs="Garamond"/>
          <w:i/>
          <w:iCs/>
          <w:color w:val="1B2A4A"/>
          <w:sz w:val="22"/>
          <w:szCs w:val="22"/>
        </w:rPr>
        <w:t>Fiscal</w:t>
      </w:r>
      <w:proofErr w:type="gramEnd"/>
      <w:r>
        <w:rPr>
          <w:rFonts w:ascii="Garamond" w:eastAsia="Garamond" w:hAnsi="Garamond" w:cs="Garamond"/>
          <w:i/>
          <w:iCs/>
          <w:color w:val="1B2A4A"/>
          <w:sz w:val="22"/>
          <w:szCs w:val="22"/>
        </w:rPr>
        <w:t xml:space="preserve">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§13.</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Optional</w:t>
      </w:r>
      <w:proofErr w:type="gramEnd"/>
      <w:r>
        <w:rPr>
          <w:rFonts w:ascii="Garamond" w:eastAsia="Garamond" w:hAnsi="Garamond" w:cs="Garamond"/>
          <w:i/>
          <w:iCs/>
          <w:color w:val="1B2A4A"/>
          <w:sz w:val="22"/>
          <w:szCs w:val="22"/>
        </w:rPr>
        <w:t xml:space="preserve">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§13.</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Citizen</w:t>
      </w:r>
      <w:proofErr w:type="gramEnd"/>
      <w:r>
        <w:rPr>
          <w:rFonts w:ascii="Garamond" w:eastAsia="Garamond" w:hAnsi="Garamond" w:cs="Garamond"/>
          <w:i/>
          <w:iCs/>
          <w:color w:val="1B2A4A"/>
          <w:sz w:val="22"/>
          <w:szCs w:val="22"/>
        </w:rPr>
        <w:t xml:space="preserve">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§7.</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Electoral</w:t>
      </w:r>
      <w:proofErr w:type="gramEnd"/>
      <w:r>
        <w:rPr>
          <w:rFonts w:ascii="Garamond" w:eastAsia="Garamond" w:hAnsi="Garamond" w:cs="Garamond"/>
          <w:i/>
          <w:iCs/>
          <w:color w:val="1B2A4A"/>
          <w:sz w:val="22"/>
          <w:szCs w:val="22"/>
        </w:rPr>
        <w:t xml:space="preserve">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w:t>
      </w:r>
      <w:proofErr w:type="gramStart"/>
      <w:r>
        <w:rPr>
          <w:rFonts w:ascii="Garamond" w:eastAsia="Garamond" w:hAnsi="Garamond" w:cs="Garamond"/>
          <w:color w:val="2A2A2A"/>
          <w:sz w:val="22"/>
          <w:szCs w:val="22"/>
        </w:rPr>
        <w:t>4.a</w:t>
      </w:r>
      <w:proofErr w:type="gramEnd"/>
      <w:r>
        <w:rPr>
          <w:rFonts w:ascii="Garamond" w:eastAsia="Garamond" w:hAnsi="Garamond" w:cs="Garamond"/>
          <w:color w:val="2A2A2A"/>
          <w:sz w:val="22"/>
          <w:szCs w:val="22"/>
        </w:rPr>
        <w:t>);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§14.</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Authorized</w:t>
      </w:r>
      <w:proofErr w:type="gramEnd"/>
      <w:r>
        <w:rPr>
          <w:rFonts w:ascii="Garamond" w:eastAsia="Garamond" w:hAnsi="Garamond" w:cs="Garamond"/>
          <w:i/>
          <w:iCs/>
          <w:color w:val="1B2A4A"/>
          <w:sz w:val="22"/>
          <w:szCs w:val="22"/>
        </w:rPr>
        <w:t xml:space="preserve">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§14.</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Defense</w:t>
      </w:r>
      <w:proofErr w:type="gramEnd"/>
      <w:r>
        <w:rPr>
          <w:rFonts w:ascii="Garamond" w:eastAsia="Garamond" w:hAnsi="Garamond" w:cs="Garamond"/>
          <w:i/>
          <w:iCs/>
          <w:color w:val="1B2A4A"/>
          <w:sz w:val="22"/>
          <w:szCs w:val="22"/>
        </w:rPr>
        <w:t xml:space="preserv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§14.</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Military</w:t>
      </w:r>
      <w:proofErr w:type="gramEnd"/>
      <w:r>
        <w:rPr>
          <w:rFonts w:ascii="Garamond" w:eastAsia="Garamond" w:hAnsi="Garamond" w:cs="Garamond"/>
          <w:i/>
          <w:iCs/>
          <w:color w:val="1B2A4A"/>
          <w:sz w:val="22"/>
          <w:szCs w:val="22"/>
        </w:rPr>
        <w:t xml:space="preserve">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§14.</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Treaty</w:t>
      </w:r>
      <w:proofErr w:type="gramEnd"/>
      <w:r>
        <w:rPr>
          <w:rFonts w:ascii="Garamond" w:eastAsia="Garamond" w:hAnsi="Garamond" w:cs="Garamond"/>
          <w:i/>
          <w:iCs/>
          <w:color w:val="1B2A4A"/>
          <w:sz w:val="22"/>
          <w:szCs w:val="22"/>
        </w:rPr>
        <w:t>-Based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r>
      <w:r>
        <w:rPr>
          <w:rFonts w:ascii="Garamond" w:eastAsia="Garamond" w:hAnsi="Garamond" w:cs="Garamond"/>
          <w:color w:val="2A2A2A"/>
          <w:sz w:val="22"/>
          <w:szCs w:val="22"/>
        </w:rPr>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Territorial</w:t>
      </w:r>
      <w:proofErr w:type="gramEnd"/>
      <w:r>
        <w:rPr>
          <w:rFonts w:ascii="Garamond" w:eastAsia="Garamond" w:hAnsi="Garamond" w:cs="Garamond"/>
          <w:i/>
          <w:iCs/>
          <w:color w:val="1B2A4A"/>
          <w:sz w:val="22"/>
          <w:szCs w:val="22"/>
        </w:rPr>
        <w:t xml:space="preserve">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Mandatory</w:t>
      </w:r>
      <w:proofErr w:type="gramEnd"/>
      <w:r>
        <w:rPr>
          <w:rFonts w:ascii="Garamond" w:eastAsia="Garamond" w:hAnsi="Garamond" w:cs="Garamond"/>
          <w:i/>
          <w:iCs/>
          <w:color w:val="1B2A4A"/>
          <w:sz w:val="22"/>
          <w:szCs w:val="22"/>
        </w:rPr>
        <w:t xml:space="preserve">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Voluntary</w:t>
      </w:r>
      <w:proofErr w:type="gramEnd"/>
      <w:r>
        <w:rPr>
          <w:rFonts w:ascii="Garamond" w:eastAsia="Garamond" w:hAnsi="Garamond" w:cs="Garamond"/>
          <w:i/>
          <w:iCs/>
          <w:color w:val="1B2A4A"/>
          <w:sz w:val="22"/>
          <w:szCs w:val="22"/>
        </w:rPr>
        <w:t xml:space="preserve">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r>
      <w:r>
        <w:rPr>
          <w:rFonts w:ascii="Garamond" w:eastAsia="Garamond" w:hAnsi="Garamond" w:cs="Garamond"/>
          <w:color w:val="2A2A2A"/>
          <w:sz w:val="22"/>
          <w:szCs w:val="22"/>
        </w:rPr>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Re</w:t>
      </w:r>
      <w:proofErr w:type="gramEnd"/>
      <w:r>
        <w:rPr>
          <w:rFonts w:ascii="Garamond" w:eastAsia="Garamond" w:hAnsi="Garamond" w:cs="Garamond"/>
          <w:i/>
          <w:iCs/>
          <w:color w:val="1B2A4A"/>
          <w:sz w:val="22"/>
          <w:szCs w:val="22"/>
        </w:rPr>
        <w:t>-Qualification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Voluntary</w:t>
      </w:r>
      <w:proofErr w:type="gramEnd"/>
      <w:r>
        <w:rPr>
          <w:rFonts w:ascii="Garamond" w:eastAsia="Garamond" w:hAnsi="Garamond" w:cs="Garamond"/>
          <w:i/>
          <w:iCs/>
          <w:color w:val="1B2A4A"/>
          <w:sz w:val="22"/>
          <w:szCs w:val="22"/>
        </w:rPr>
        <w:t xml:space="preserve">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w:t>
      </w:r>
      <w:proofErr w:type="gramStart"/>
      <w:r>
        <w:rPr>
          <w:rFonts w:ascii="Garamond" w:eastAsia="Garamond" w:hAnsi="Garamond" w:cs="Garamond"/>
          <w:color w:val="2A2A2A"/>
          <w:sz w:val="22"/>
          <w:szCs w:val="22"/>
        </w:rPr>
        <w:t>19.b</w:t>
      </w:r>
      <w:proofErr w:type="gramEnd"/>
      <w:r>
        <w:rPr>
          <w:rFonts w:ascii="Garamond" w:eastAsia="Garamond" w:hAnsi="Garamond" w:cs="Garamond"/>
          <w:color w:val="2A2A2A"/>
          <w:sz w:val="22"/>
          <w:szCs w:val="22"/>
        </w:rPr>
        <w:t xml:space="preserve"> before that ratification vote; published JM findings must be given due consideration. Any person with standing may challenge the incorporation before the SC on the ground that the entity systematically violates §1.</w:t>
      </w:r>
      <w:proofErr w:type="gramStart"/>
      <w:r>
        <w:rPr>
          <w:rFonts w:ascii="Garamond" w:eastAsia="Garamond" w:hAnsi="Garamond" w:cs="Garamond"/>
          <w:color w:val="2A2A2A"/>
          <w:sz w:val="22"/>
          <w:szCs w:val="22"/>
        </w:rPr>
        <w:t>19.b.</w:t>
      </w:r>
      <w:proofErr w:type="gramEnd"/>
      <w:r>
        <w:rPr>
          <w:rFonts w:ascii="Garamond" w:eastAsia="Garamond" w:hAnsi="Garamond" w:cs="Garamond"/>
          <w:color w:val="2A2A2A"/>
          <w:sz w:val="22"/>
          <w:szCs w:val="22"/>
        </w:rPr>
        <w:t xml:space="preserve">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7  </w:t>
      </w:r>
      <w:r>
        <w:rPr>
          <w:rFonts w:ascii="Garamond" w:eastAsia="Garamond" w:hAnsi="Garamond" w:cs="Garamond"/>
          <w:i/>
          <w:iCs/>
          <w:color w:val="1B2A4A"/>
          <w:sz w:val="22"/>
          <w:szCs w:val="22"/>
        </w:rPr>
        <w:t>State</w:t>
      </w:r>
      <w:proofErr w:type="gramEnd"/>
      <w:r>
        <w:rPr>
          <w:rFonts w:ascii="Garamond" w:eastAsia="Garamond" w:hAnsi="Garamond" w:cs="Garamond"/>
          <w:i/>
          <w:iCs/>
          <w:color w:val="1B2A4A"/>
          <w:sz w:val="22"/>
          <w:szCs w:val="22"/>
        </w:rPr>
        <w:t xml:space="preserv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8  </w:t>
      </w:r>
      <w:r>
        <w:rPr>
          <w:rFonts w:ascii="Garamond" w:eastAsia="Garamond" w:hAnsi="Garamond" w:cs="Garamond"/>
          <w:i/>
          <w:iCs/>
          <w:color w:val="1B2A4A"/>
          <w:sz w:val="22"/>
          <w:szCs w:val="22"/>
        </w:rPr>
        <w:t>Local</w:t>
      </w:r>
      <w:proofErr w:type="gramEnd"/>
      <w:r>
        <w:rPr>
          <w:rFonts w:ascii="Garamond" w:eastAsia="Garamond" w:hAnsi="Garamond" w:cs="Garamond"/>
          <w:i/>
          <w:iCs/>
          <w:color w:val="1B2A4A"/>
          <w:sz w:val="22"/>
          <w:szCs w:val="22"/>
        </w:rPr>
        <w:t xml:space="preserve">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§15.</w:t>
      </w:r>
      <w:proofErr w:type="gramStart"/>
      <w:r>
        <w:rPr>
          <w:rFonts w:ascii="Courier New" w:eastAsia="Courier New" w:hAnsi="Courier New" w:cs="Courier New"/>
          <w:b/>
          <w:bCs/>
          <w:color w:val="2A2A2A"/>
          <w:sz w:val="18"/>
          <w:szCs w:val="18"/>
        </w:rPr>
        <w:t xml:space="preserve">9  </w:t>
      </w:r>
      <w:r>
        <w:rPr>
          <w:rFonts w:ascii="Garamond" w:eastAsia="Garamond" w:hAnsi="Garamond" w:cs="Garamond"/>
          <w:i/>
          <w:iCs/>
          <w:color w:val="1B2A4A"/>
          <w:sz w:val="22"/>
          <w:szCs w:val="22"/>
        </w:rPr>
        <w:t>Voluntary</w:t>
      </w:r>
      <w:proofErr w:type="gramEnd"/>
      <w:r>
        <w:rPr>
          <w:rFonts w:ascii="Garamond" w:eastAsia="Garamond" w:hAnsi="Garamond" w:cs="Garamond"/>
          <w:i/>
          <w:iCs/>
          <w:color w:val="1B2A4A"/>
          <w:sz w:val="22"/>
          <w:szCs w:val="22"/>
        </w:rPr>
        <w:t xml:space="preserve"> State Independence</w:t>
      </w:r>
    </w:p>
    <w:p w14:paraId="46F2C47E" w14:textId="77777777" w:rsidR="00AF3D56" w:rsidRDefault="00000000">
      <w:pPr>
        <w:spacing w:after="120"/>
        <w:ind w:left="431"/>
        <w:jc w:val="both"/>
      </w:pPr>
      <w:r>
        <w:rPr>
          <w:rFonts w:ascii="Garamond" w:eastAsia="Garamond" w:hAnsi="Garamond" w:cs="Garamond"/>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w:t>
      </w:r>
      <w:r>
        <w:rPr>
          <w:rFonts w:ascii="Garamond" w:eastAsia="Garamond" w:hAnsi="Garamond" w:cs="Garamond"/>
          <w:color w:val="2A2A2A"/>
          <w:sz w:val="22"/>
          <w:szCs w:val="22"/>
        </w:rPr>
        <w:lastRenderedPageBreak/>
        <w:t>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14:paraId="54D1A1D2" w14:textId="77777777" w:rsidR="00AF3D56" w:rsidRDefault="00000000">
      <w:pPr>
        <w:spacing w:before="200" w:after="60"/>
        <w:ind w:left="431"/>
      </w:pPr>
      <w:r>
        <w:rPr>
          <w:rFonts w:ascii="Courier New" w:eastAsia="Courier New" w:hAnsi="Courier New" w:cs="Courier New"/>
          <w:b/>
          <w:bCs/>
          <w:color w:val="2A2A2A"/>
          <w:sz w:val="18"/>
          <w:szCs w:val="18"/>
        </w:rPr>
        <w:t>§16.</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Acknowledgment</w:t>
      </w:r>
      <w:proofErr w:type="gramEnd"/>
      <w:r>
        <w:rPr>
          <w:rFonts w:ascii="Garamond" w:eastAsia="Garamond" w:hAnsi="Garamond" w:cs="Garamond"/>
          <w:i/>
          <w:iCs/>
          <w:color w:val="1B2A4A"/>
          <w:sz w:val="22"/>
          <w:szCs w:val="22"/>
        </w:rPr>
        <w:t xml:space="preserve"> of Prior Sovereignty</w:t>
      </w:r>
    </w:p>
    <w:p w14:paraId="0939DCD8" w14:textId="77777777" w:rsidR="00AF3D56" w:rsidRDefault="00000000">
      <w:pPr>
        <w:spacing w:after="120"/>
        <w:ind w:left="431"/>
        <w:jc w:val="both"/>
      </w:pPr>
      <w:r>
        <w:rPr>
          <w:rFonts w:ascii="Garamond" w:eastAsia="Garamond" w:hAnsi="Garamond" w:cs="Garamond"/>
          <w:color w:val="2A2A2A"/>
          <w:sz w:val="22"/>
          <w:szCs w:val="22"/>
        </w:rPr>
        <w:t>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14:paraId="0BD9FEFF" w14:textId="77777777" w:rsidR="00AF3D56" w:rsidRDefault="00000000">
      <w:pPr>
        <w:spacing w:before="200" w:after="60"/>
        <w:ind w:left="431"/>
      </w:pPr>
      <w:r>
        <w:rPr>
          <w:rFonts w:ascii="Courier New" w:eastAsia="Courier New" w:hAnsi="Courier New" w:cs="Courier New"/>
          <w:b/>
          <w:bCs/>
          <w:color w:val="2A2A2A"/>
          <w:sz w:val="18"/>
          <w:szCs w:val="18"/>
        </w:rPr>
        <w:t>§16.</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Compact</w:t>
      </w:r>
      <w:proofErr w:type="gramEnd"/>
      <w:r>
        <w:rPr>
          <w:rFonts w:ascii="Garamond" w:eastAsia="Garamond" w:hAnsi="Garamond" w:cs="Garamond"/>
          <w:i/>
          <w:iCs/>
          <w:color w:val="1B2A4A"/>
          <w:sz w:val="22"/>
          <w:szCs w:val="22"/>
        </w:rPr>
        <w:t xml:space="preserve"> Formation</w:t>
      </w:r>
    </w:p>
    <w:p w14:paraId="45183CC6" w14:textId="77777777" w:rsidR="00AF3D56" w:rsidRDefault="00000000">
      <w:pPr>
        <w:spacing w:after="120"/>
        <w:ind w:left="431"/>
        <w:jc w:val="both"/>
      </w:pPr>
      <w:r>
        <w:rPr>
          <w:rFonts w:ascii="Garamond" w:eastAsia="Garamond" w:hAnsi="Garamond" w:cs="Garamond"/>
          <w:color w:val="2A2A2A"/>
          <w:sz w:val="22"/>
          <w:szCs w:val="22"/>
        </w:rPr>
        <w:t>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14:paraId="4DE0645A" w14:textId="77777777" w:rsidR="00AF3D56" w:rsidRDefault="00000000">
      <w:pPr>
        <w:spacing w:before="200" w:after="60"/>
        <w:ind w:left="431"/>
      </w:pPr>
      <w:r>
        <w:rPr>
          <w:rFonts w:ascii="Courier New" w:eastAsia="Courier New" w:hAnsi="Courier New" w:cs="Courier New"/>
          <w:b/>
          <w:bCs/>
          <w:color w:val="2A2A2A"/>
          <w:sz w:val="18"/>
          <w:szCs w:val="18"/>
        </w:rPr>
        <w:t>§16.</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Rights</w:t>
      </w:r>
      <w:proofErr w:type="gramEnd"/>
      <w:r>
        <w:rPr>
          <w:rFonts w:ascii="Garamond" w:eastAsia="Garamond" w:hAnsi="Garamond" w:cs="Garamond"/>
          <w:i/>
          <w:iCs/>
          <w:color w:val="1B2A4A"/>
          <w:sz w:val="22"/>
          <w:szCs w:val="22"/>
        </w:rPr>
        <w:t xml:space="preserve"> and Governance in Compact Territories</w:t>
      </w:r>
    </w:p>
    <w:p w14:paraId="3476A42B" w14:textId="77777777" w:rsidR="00AF3D56" w:rsidRDefault="00000000">
      <w:pPr>
        <w:spacing w:after="120"/>
        <w:ind w:left="431"/>
        <w:jc w:val="both"/>
      </w:pPr>
      <w:r>
        <w:rPr>
          <w:rFonts w:ascii="Garamond" w:eastAsia="Garamond" w:hAnsi="Garamond" w:cs="Garamond"/>
          <w:color w:val="2A2A2A"/>
          <w:sz w:val="22"/>
          <w:szCs w:val="22"/>
        </w:rPr>
        <w:t>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14:paraId="4684C66F" w14:textId="77777777" w:rsidR="00AF3D56" w:rsidRDefault="00000000">
      <w:pPr>
        <w:spacing w:before="200" w:after="60"/>
        <w:ind w:left="431"/>
      </w:pPr>
      <w:r>
        <w:rPr>
          <w:rFonts w:ascii="Courier New" w:eastAsia="Courier New" w:hAnsi="Courier New" w:cs="Courier New"/>
          <w:b/>
          <w:bCs/>
          <w:color w:val="2A2A2A"/>
          <w:sz w:val="18"/>
          <w:szCs w:val="18"/>
        </w:rPr>
        <w:t>§16.</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Compact</w:t>
      </w:r>
      <w:proofErr w:type="gramEnd"/>
      <w:r>
        <w:rPr>
          <w:rFonts w:ascii="Garamond" w:eastAsia="Garamond" w:hAnsi="Garamond" w:cs="Garamond"/>
          <w:i/>
          <w:iCs/>
          <w:color w:val="1B2A4A"/>
          <w:sz w:val="22"/>
          <w:szCs w:val="22"/>
        </w:rPr>
        <w:t xml:space="preserve"> Administration and Continuity</w:t>
      </w:r>
    </w:p>
    <w:p w14:paraId="6EBD6EBB" w14:textId="77777777" w:rsidR="00AF3D56" w:rsidRDefault="00000000">
      <w:pPr>
        <w:spacing w:after="120"/>
        <w:ind w:left="431"/>
        <w:jc w:val="both"/>
      </w:pPr>
      <w:r>
        <w:rPr>
          <w:rFonts w:ascii="Garamond" w:eastAsia="Garamond" w:hAnsi="Garamond" w:cs="Garamond"/>
          <w:color w:val="2A2A2A"/>
          <w:sz w:val="22"/>
          <w:szCs w:val="22"/>
        </w:rPr>
        <w:t>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The compact’s arbitration mechanism is the final forum for disputes between the Republic and the Nation arising from compact administration, including constitutional questions of compact interpretation; neither party may seek review of an arbitration determination in the Republic’s courts.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w:t>
      </w:r>
      <w:proofErr w:type="gramStart"/>
      <w:r>
        <w:rPr>
          <w:rFonts w:ascii="Garamond" w:eastAsia="Garamond" w:hAnsi="Garamond" w:cs="Garamond"/>
          <w:color w:val="2A2A2A"/>
          <w:sz w:val="22"/>
          <w:szCs w:val="22"/>
        </w:rPr>
        <w:t>7.</w:t>
      </w:r>
      <w:proofErr w:type="spellStart"/>
      <w:r>
        <w:rPr>
          <w:rFonts w:ascii="Garamond" w:eastAsia="Garamond" w:hAnsi="Garamond" w:cs="Garamond"/>
          <w:color w:val="2A2A2A"/>
          <w:sz w:val="22"/>
          <w:szCs w:val="22"/>
        </w:rPr>
        <w:t>a</w:t>
      </w:r>
      <w:proofErr w:type="spellEnd"/>
      <w:proofErr w:type="gramEnd"/>
      <w:r>
        <w:rPr>
          <w:rFonts w:ascii="Garamond" w:eastAsia="Garamond" w:hAnsi="Garamond" w:cs="Garamond"/>
          <w:color w:val="2A2A2A"/>
          <w:sz w:val="22"/>
          <w:szCs w:val="22"/>
        </w:rPr>
        <w:t xml:space="preserve"> if no treaty is concluded.</w:t>
      </w:r>
    </w:p>
    <w:p w14:paraId="744DF70A" w14:textId="77777777" w:rsidR="00AF3D56" w:rsidRDefault="00000000">
      <w:pPr>
        <w:spacing w:before="200" w:after="60"/>
        <w:ind w:left="431"/>
      </w:pPr>
      <w:r>
        <w:rPr>
          <w:rFonts w:ascii="Courier New" w:eastAsia="Courier New" w:hAnsi="Courier New" w:cs="Courier New"/>
          <w:b/>
          <w:bCs/>
          <w:color w:val="2A2A2A"/>
          <w:sz w:val="18"/>
          <w:szCs w:val="18"/>
        </w:rPr>
        <w:lastRenderedPageBreak/>
        <w:t>§16.</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Federal</w:t>
      </w:r>
      <w:proofErr w:type="gramEnd"/>
      <w:r>
        <w:rPr>
          <w:rFonts w:ascii="Garamond" w:eastAsia="Garamond" w:hAnsi="Garamond" w:cs="Garamond"/>
          <w:i/>
          <w:iCs/>
          <w:color w:val="1B2A4A"/>
          <w:sz w:val="22"/>
          <w:szCs w:val="22"/>
        </w:rPr>
        <w:t xml:space="preserve"> Obligations and Emergency Rights</w:t>
      </w:r>
    </w:p>
    <w:p w14:paraId="6E0B2541" w14:textId="77777777" w:rsidR="00AF3D56" w:rsidRDefault="00000000">
      <w:pPr>
        <w:spacing w:after="120"/>
        <w:ind w:left="431"/>
        <w:jc w:val="both"/>
      </w:pPr>
      <w:r>
        <w:rPr>
          <w:rFonts w:ascii="Garamond" w:eastAsia="Garamond" w:hAnsi="Garamond" w:cs="Garamond"/>
          <w:color w:val="2A2A2A"/>
          <w:sz w:val="22"/>
          <w:szCs w:val="22"/>
        </w:rPr>
        <w:t>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under its original jurisdiction in §4.5; the extension and interim protective order provisions of §4.5 apply. Indigenous Nation membership and Republic citizenship are compatible and independent statuses; dual status is the constitutional default.</w:t>
      </w:r>
    </w:p>
    <w:p w14:paraId="3CA11ABC" w14:textId="77777777" w:rsidR="00AF3D56" w:rsidRDefault="00000000">
      <w:pPr>
        <w:spacing w:before="200" w:after="60"/>
        <w:ind w:left="431"/>
      </w:pPr>
      <w:r>
        <w:rPr>
          <w:rFonts w:ascii="Courier New" w:eastAsia="Courier New" w:hAnsi="Courier New" w:cs="Courier New"/>
          <w:b/>
          <w:bCs/>
          <w:color w:val="2A2A2A"/>
          <w:sz w:val="18"/>
          <w:szCs w:val="18"/>
        </w:rPr>
        <w:t>§16.</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Treaty</w:t>
      </w:r>
      <w:proofErr w:type="gramEnd"/>
      <w:r>
        <w:rPr>
          <w:rFonts w:ascii="Garamond" w:eastAsia="Garamond" w:hAnsi="Garamond" w:cs="Garamond"/>
          <w:i/>
          <w:iCs/>
          <w:color w:val="1B2A4A"/>
          <w:sz w:val="22"/>
          <w:szCs w:val="22"/>
        </w:rPr>
        <w:t xml:space="preserve"> Supremacy and Continuity</w:t>
      </w:r>
    </w:p>
    <w:p w14:paraId="0B8B7C56" w14:textId="77777777"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14:paraId="012DA126" w14:textId="77777777" w:rsidR="00AF3D56" w:rsidRDefault="00000000">
      <w:pPr>
        <w:spacing w:before="200" w:after="60"/>
        <w:ind w:left="431"/>
      </w:pPr>
      <w:r>
        <w:rPr>
          <w:rFonts w:ascii="Courier New" w:eastAsia="Courier New" w:hAnsi="Courier New" w:cs="Courier New"/>
          <w:b/>
          <w:bCs/>
          <w:color w:val="2A2A2A"/>
          <w:sz w:val="18"/>
          <w:szCs w:val="18"/>
        </w:rPr>
        <w:t>§16.</w:t>
      </w:r>
      <w:proofErr w:type="gramStart"/>
      <w:r>
        <w:rPr>
          <w:rFonts w:ascii="Courier New" w:eastAsia="Courier New" w:hAnsi="Courier New" w:cs="Courier New"/>
          <w:b/>
          <w:bCs/>
          <w:color w:val="2A2A2A"/>
          <w:sz w:val="18"/>
          <w:szCs w:val="18"/>
        </w:rPr>
        <w:t xml:space="preserve">7  </w:t>
      </w:r>
      <w:r>
        <w:rPr>
          <w:rFonts w:ascii="Garamond" w:eastAsia="Garamond" w:hAnsi="Garamond" w:cs="Garamond"/>
          <w:i/>
          <w:iCs/>
          <w:color w:val="1B2A4A"/>
          <w:sz w:val="22"/>
          <w:szCs w:val="22"/>
        </w:rPr>
        <w:t>Indigenous</w:t>
      </w:r>
      <w:proofErr w:type="gramEnd"/>
      <w:r>
        <w:rPr>
          <w:rFonts w:ascii="Garamond" w:eastAsia="Garamond" w:hAnsi="Garamond" w:cs="Garamond"/>
          <w:i/>
          <w:iCs/>
          <w:color w:val="1B2A4A"/>
          <w:sz w:val="22"/>
          <w:szCs w:val="22"/>
        </w:rPr>
        <w:t xml:space="preserve"> Nation Status Elections</w:t>
      </w:r>
    </w:p>
    <w:p w14:paraId="4E8BE13B" w14:textId="77777777" w:rsidR="00AF3D56" w:rsidRDefault="00000000">
      <w:pPr>
        <w:spacing w:after="120"/>
        <w:ind w:left="431"/>
        <w:jc w:val="both"/>
      </w:pPr>
      <w:r>
        <w:rPr>
          <w:rFonts w:ascii="Garamond" w:eastAsia="Garamond" w:hAnsi="Garamond" w:cs="Garamond"/>
          <w:color w:val="2A2A2A"/>
          <w:sz w:val="22"/>
          <w:szCs w:val="22"/>
        </w:rPr>
        <w:t>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14:paraId="674C77A3" w14:textId="77777777" w:rsidR="00AF3D56" w:rsidRDefault="00000000">
      <w:pPr>
        <w:spacing w:before="200" w:after="60"/>
        <w:ind w:left="431"/>
      </w:pPr>
      <w:r>
        <w:rPr>
          <w:rFonts w:ascii="Courier New" w:eastAsia="Courier New" w:hAnsi="Courier New" w:cs="Courier New"/>
          <w:b/>
          <w:bCs/>
          <w:color w:val="2A2A2A"/>
          <w:sz w:val="18"/>
          <w:szCs w:val="18"/>
        </w:rPr>
        <w:t>§16.</w:t>
      </w:r>
      <w:proofErr w:type="gramStart"/>
      <w:r>
        <w:rPr>
          <w:rFonts w:ascii="Courier New" w:eastAsia="Courier New" w:hAnsi="Courier New" w:cs="Courier New"/>
          <w:b/>
          <w:bCs/>
          <w:color w:val="2A2A2A"/>
          <w:sz w:val="18"/>
          <w:szCs w:val="18"/>
        </w:rPr>
        <w:t>7.a</w:t>
      </w:r>
      <w:proofErr w:type="gramEnd"/>
      <w:r>
        <w:rPr>
          <w:rFonts w:ascii="Courier New" w:eastAsia="Courier New" w:hAnsi="Courier New" w:cs="Courier New"/>
          <w:b/>
          <w:bCs/>
          <w:color w:val="2A2A2A"/>
          <w:sz w:val="18"/>
          <w:szCs w:val="18"/>
        </w:rPr>
        <w:t xml:space="preserve">  </w:t>
      </w:r>
      <w:r>
        <w:rPr>
          <w:rFonts w:ascii="Garamond" w:eastAsia="Garamond" w:hAnsi="Garamond" w:cs="Garamond"/>
          <w:i/>
          <w:iCs/>
          <w:color w:val="1B2A4A"/>
          <w:sz w:val="22"/>
          <w:szCs w:val="22"/>
        </w:rPr>
        <w:t>Status Election Process</w:t>
      </w:r>
    </w:p>
    <w:p w14:paraId="7B96A066" w14:textId="77777777" w:rsidR="00AF3D56" w:rsidRDefault="00000000">
      <w:pPr>
        <w:spacing w:after="120"/>
        <w:ind w:left="431"/>
        <w:jc w:val="both"/>
      </w:pPr>
      <w:r>
        <w:rPr>
          <w:rFonts w:ascii="Garamond" w:eastAsia="Garamond" w:hAnsi="Garamond" w:cs="Garamond"/>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w:t>
      </w:r>
      <w:proofErr w:type="gramStart"/>
      <w:r>
        <w:rPr>
          <w:rFonts w:ascii="Garamond" w:eastAsia="Garamond" w:hAnsi="Garamond" w:cs="Garamond"/>
          <w:color w:val="2A2A2A"/>
          <w:sz w:val="22"/>
          <w:szCs w:val="22"/>
        </w:rPr>
        <w:t>principle</w:t>
      </w:r>
      <w:proofErr w:type="gramEnd"/>
      <w:r>
        <w:rPr>
          <w:rFonts w:ascii="Garamond" w:eastAsia="Garamond" w:hAnsi="Garamond" w:cs="Garamond"/>
          <w:color w:val="2A2A2A"/>
          <w:sz w:val="22"/>
          <w:szCs w:val="22"/>
        </w:rPr>
        <w:t xml:space="preserv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w:t>
      </w:r>
      <w:r>
        <w:rPr>
          <w:rFonts w:ascii="Garamond" w:eastAsia="Garamond" w:hAnsi="Garamond" w:cs="Garamond"/>
          <w:color w:val="2A2A2A"/>
          <w:sz w:val="22"/>
          <w:szCs w:val="22"/>
        </w:rPr>
        <w:lastRenderedPageBreak/>
        <w:t>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§17.</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Amendment</w:t>
      </w:r>
      <w:proofErr w:type="gramEnd"/>
      <w:r>
        <w:rPr>
          <w:rFonts w:ascii="Garamond" w:eastAsia="Garamond" w:hAnsi="Garamond" w:cs="Garamond"/>
          <w:i/>
          <w:iCs/>
          <w:color w:val="1B2A4A"/>
          <w:sz w:val="22"/>
          <w:szCs w:val="22"/>
        </w:rPr>
        <w:t xml:space="preserve">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§17.</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No</w:t>
      </w:r>
      <w:proofErr w:type="gramEnd"/>
      <w:r>
        <w:rPr>
          <w:rFonts w:ascii="Garamond" w:eastAsia="Garamond" w:hAnsi="Garamond" w:cs="Garamond"/>
          <w:i/>
          <w:iCs/>
          <w:color w:val="1B2A4A"/>
          <w:sz w:val="22"/>
          <w:szCs w:val="22"/>
        </w:rPr>
        <w:t xml:space="preserve">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§17.</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Amendment</w:t>
      </w:r>
      <w:proofErr w:type="gramEnd"/>
      <w:r>
        <w:rPr>
          <w:rFonts w:ascii="Garamond" w:eastAsia="Garamond" w:hAnsi="Garamond" w:cs="Garamond"/>
          <w:i/>
          <w:iCs/>
          <w:color w:val="1B2A4A"/>
          <w:sz w:val="22"/>
          <w:szCs w:val="22"/>
        </w:rPr>
        <w:t xml:space="preserve">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under §1.19.b;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§17.</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Supremacy</w:t>
      </w:r>
      <w:proofErr w:type="gramEnd"/>
      <w:r>
        <w:rPr>
          <w:rFonts w:ascii="Garamond" w:eastAsia="Garamond" w:hAnsi="Garamond" w:cs="Garamond"/>
          <w:i/>
          <w:iCs/>
          <w:color w:val="1B2A4A"/>
          <w:sz w:val="22"/>
          <w:szCs w:val="22"/>
        </w:rPr>
        <w:t xml:space="preserve">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§18.</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§18.</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Seat</w:t>
      </w:r>
      <w:proofErr w:type="gramEnd"/>
      <w:r>
        <w:rPr>
          <w:rFonts w:ascii="Garamond" w:eastAsia="Garamond" w:hAnsi="Garamond" w:cs="Garamond"/>
          <w:i/>
          <w:iCs/>
          <w:color w:val="1B2A4A"/>
          <w:sz w:val="22"/>
          <w:szCs w:val="22"/>
        </w:rPr>
        <w:t xml:space="preserve">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§18.</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Operational</w:t>
      </w:r>
      <w:proofErr w:type="gramEnd"/>
      <w:r>
        <w:rPr>
          <w:rFonts w:ascii="Garamond" w:eastAsia="Garamond" w:hAnsi="Garamond" w:cs="Garamond"/>
          <w:i/>
          <w:iCs/>
          <w:color w:val="1B2A4A"/>
          <w:sz w:val="22"/>
          <w:szCs w:val="22"/>
        </w:rPr>
        <w:t xml:space="preserve">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§18.</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The</w:t>
      </w:r>
      <w:proofErr w:type="gramEnd"/>
      <w:r>
        <w:rPr>
          <w:rFonts w:ascii="Garamond" w:eastAsia="Garamond" w:hAnsi="Garamond" w:cs="Garamond"/>
          <w:i/>
          <w:iCs/>
          <w:color w:val="1B2A4A"/>
          <w:sz w:val="22"/>
          <w:szCs w:val="22"/>
        </w:rPr>
        <w:t xml:space="preserv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§18.</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Federal</w:t>
      </w:r>
      <w:proofErr w:type="gramEnd"/>
      <w:r>
        <w:rPr>
          <w:rFonts w:ascii="Garamond" w:eastAsia="Garamond" w:hAnsi="Garamond" w:cs="Garamond"/>
          <w:i/>
          <w:iCs/>
          <w:color w:val="1B2A4A"/>
          <w:sz w:val="22"/>
          <w:szCs w:val="22"/>
        </w:rPr>
        <w:t xml:space="preserve">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§19.</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Activation</w:t>
      </w:r>
      <w:proofErr w:type="gramEnd"/>
      <w:r>
        <w:rPr>
          <w:rFonts w:ascii="Garamond" w:eastAsia="Garamond" w:hAnsi="Garamond" w:cs="Garamond"/>
          <w:i/>
          <w:iCs/>
          <w:color w:val="1B2A4A"/>
          <w:sz w:val="22"/>
          <w:szCs w:val="22"/>
        </w:rPr>
        <w:t xml:space="preserve">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§19.</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Day</w:t>
      </w:r>
      <w:proofErr w:type="gramEnd"/>
      <w:r>
        <w:rPr>
          <w:rFonts w:ascii="Garamond" w:eastAsia="Garamond" w:hAnsi="Garamond" w:cs="Garamond"/>
          <w:i/>
          <w:iCs/>
          <w:color w:val="1B2A4A"/>
          <w:sz w:val="22"/>
          <w:szCs w:val="22"/>
        </w:rPr>
        <w:t xml:space="preserve">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§19.</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Caretaker</w:t>
      </w:r>
      <w:proofErr w:type="gramEnd"/>
      <w:r>
        <w:rPr>
          <w:rFonts w:ascii="Garamond" w:eastAsia="Garamond" w:hAnsi="Garamond" w:cs="Garamond"/>
          <w:i/>
          <w:iCs/>
          <w:color w:val="1B2A4A"/>
          <w:sz w:val="22"/>
          <w:szCs w:val="22"/>
        </w:rPr>
        <w:t xml:space="preserve">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§19.</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Pre</w:t>
      </w:r>
      <w:proofErr w:type="gramEnd"/>
      <w:r>
        <w:rPr>
          <w:rFonts w:ascii="Garamond" w:eastAsia="Garamond" w:hAnsi="Garamond" w:cs="Garamond"/>
          <w:i/>
          <w:iCs/>
          <w:color w:val="1B2A4A"/>
          <w:sz w:val="22"/>
          <w:szCs w:val="22"/>
        </w:rPr>
        <w:t>-Constitutional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§19.</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Pre</w:t>
      </w:r>
      <w:proofErr w:type="gramEnd"/>
      <w:r>
        <w:rPr>
          <w:rFonts w:ascii="Garamond" w:eastAsia="Garamond" w:hAnsi="Garamond" w:cs="Garamond"/>
          <w:i/>
          <w:iCs/>
          <w:color w:val="1B2A4A"/>
          <w:sz w:val="22"/>
          <w:szCs w:val="22"/>
        </w:rPr>
        <w:t>-Existing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right under §1.</w:t>
      </w:r>
      <w:proofErr w:type="gramStart"/>
      <w:r>
        <w:rPr>
          <w:rFonts w:ascii="Garamond" w:eastAsia="Garamond" w:hAnsi="Garamond" w:cs="Garamond"/>
          <w:color w:val="2A2A2A"/>
          <w:sz w:val="22"/>
          <w:szCs w:val="22"/>
        </w:rPr>
        <w:t>19.b.</w:t>
      </w:r>
      <w:proofErr w:type="gramEnd"/>
      <w:r>
        <w:rPr>
          <w:rFonts w:ascii="Garamond" w:eastAsia="Garamond" w:hAnsi="Garamond" w:cs="Garamond"/>
          <w:color w:val="2A2A2A"/>
          <w:sz w:val="22"/>
          <w:szCs w:val="22"/>
        </w:rPr>
        <w:t xml:space="preserve">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§19.</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Transition</w:t>
      </w:r>
      <w:proofErr w:type="gramEnd"/>
      <w:r>
        <w:rPr>
          <w:rFonts w:ascii="Garamond" w:eastAsia="Garamond" w:hAnsi="Garamond" w:cs="Garamond"/>
          <w:i/>
          <w:iCs/>
          <w:color w:val="1B2A4A"/>
          <w:sz w:val="22"/>
          <w:szCs w:val="22"/>
        </w:rPr>
        <w:t xml:space="preserve">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§19.</w:t>
      </w:r>
      <w:proofErr w:type="gramStart"/>
      <w:r>
        <w:rPr>
          <w:rFonts w:ascii="Courier New" w:eastAsia="Courier New" w:hAnsi="Courier New" w:cs="Courier New"/>
          <w:b/>
          <w:bCs/>
          <w:color w:val="2A2A2A"/>
          <w:sz w:val="18"/>
          <w:szCs w:val="18"/>
        </w:rPr>
        <w:t xml:space="preserve">7  </w:t>
      </w:r>
      <w:r>
        <w:rPr>
          <w:rFonts w:ascii="Garamond" w:eastAsia="Garamond" w:hAnsi="Garamond" w:cs="Garamond"/>
          <w:i/>
          <w:iCs/>
          <w:color w:val="1B2A4A"/>
          <w:sz w:val="22"/>
          <w:szCs w:val="22"/>
        </w:rPr>
        <w:t>Transition</w:t>
      </w:r>
      <w:proofErr w:type="gramEnd"/>
      <w:r>
        <w:rPr>
          <w:rFonts w:ascii="Garamond" w:eastAsia="Garamond" w:hAnsi="Garamond" w:cs="Garamond"/>
          <w:i/>
          <w:iCs/>
          <w:color w:val="1B2A4A"/>
          <w:sz w:val="22"/>
          <w:szCs w:val="22"/>
        </w:rPr>
        <w:t xml:space="preserve">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§19.</w:t>
      </w:r>
      <w:proofErr w:type="gramStart"/>
      <w:r>
        <w:rPr>
          <w:rFonts w:ascii="Courier New" w:eastAsia="Courier New" w:hAnsi="Courier New" w:cs="Courier New"/>
          <w:b/>
          <w:bCs/>
          <w:color w:val="2A2A2A"/>
          <w:sz w:val="18"/>
          <w:szCs w:val="18"/>
        </w:rPr>
        <w:t xml:space="preserve">8  </w:t>
      </w:r>
      <w:r>
        <w:rPr>
          <w:rFonts w:ascii="Garamond" w:eastAsia="Garamond" w:hAnsi="Garamond" w:cs="Garamond"/>
          <w:i/>
          <w:iCs/>
          <w:color w:val="1B2A4A"/>
          <w:sz w:val="22"/>
          <w:szCs w:val="22"/>
        </w:rPr>
        <w:t>Transitional</w:t>
      </w:r>
      <w:proofErr w:type="gramEnd"/>
      <w:r>
        <w:rPr>
          <w:rFonts w:ascii="Garamond" w:eastAsia="Garamond" w:hAnsi="Garamond" w:cs="Garamond"/>
          <w:i/>
          <w:iCs/>
          <w:color w:val="1B2A4A"/>
          <w:sz w:val="22"/>
          <w:szCs w:val="22"/>
        </w:rPr>
        <w:t xml:space="preserve">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§19.</w:t>
      </w:r>
      <w:proofErr w:type="gramStart"/>
      <w:r>
        <w:rPr>
          <w:rFonts w:ascii="Courier New" w:eastAsia="Courier New" w:hAnsi="Courier New" w:cs="Courier New"/>
          <w:b/>
          <w:bCs/>
          <w:color w:val="2A2A2A"/>
          <w:sz w:val="18"/>
          <w:szCs w:val="18"/>
        </w:rPr>
        <w:t xml:space="preserve">9  </w:t>
      </w:r>
      <w:r>
        <w:rPr>
          <w:rFonts w:ascii="Garamond" w:eastAsia="Garamond" w:hAnsi="Garamond" w:cs="Garamond"/>
          <w:i/>
          <w:iCs/>
          <w:color w:val="1B2A4A"/>
          <w:sz w:val="22"/>
          <w:szCs w:val="22"/>
        </w:rPr>
        <w:t>Required</w:t>
      </w:r>
      <w:proofErr w:type="gramEnd"/>
      <w:r>
        <w:rPr>
          <w:rFonts w:ascii="Garamond" w:eastAsia="Garamond" w:hAnsi="Garamond" w:cs="Garamond"/>
          <w:i/>
          <w:iCs/>
          <w:color w:val="1B2A4A"/>
          <w:sz w:val="22"/>
          <w:szCs w:val="22"/>
        </w:rPr>
        <w:t xml:space="preserve">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w:t>
      </w:r>
      <w:proofErr w:type="gramStart"/>
      <w:r>
        <w:rPr>
          <w:rFonts w:ascii="Garamond" w:eastAsia="Garamond" w:hAnsi="Garamond" w:cs="Garamond"/>
          <w:color w:val="2A2A2A"/>
          <w:sz w:val="22"/>
          <w:szCs w:val="22"/>
        </w:rPr>
        <w:t>an</w:t>
      </w:r>
      <w:proofErr w:type="gramEnd"/>
      <w:r>
        <w:rPr>
          <w:rFonts w:ascii="Garamond" w:eastAsia="Garamond" w:hAnsi="Garamond" w:cs="Garamond"/>
          <w:color w:val="2A2A2A"/>
          <w:sz w:val="22"/>
          <w:szCs w:val="22"/>
        </w:rPr>
        <w:t xml:space="preserve">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§20.</w:t>
      </w:r>
      <w:proofErr w:type="gramStart"/>
      <w:r>
        <w:rPr>
          <w:rFonts w:ascii="Courier New" w:eastAsia="Courier New" w:hAnsi="Courier New" w:cs="Courier New"/>
          <w:b/>
          <w:bCs/>
          <w:color w:val="2A2A2A"/>
          <w:sz w:val="18"/>
          <w:szCs w:val="18"/>
        </w:rPr>
        <w:t xml:space="preserve">1  </w:t>
      </w:r>
      <w:r>
        <w:rPr>
          <w:rFonts w:ascii="Garamond" w:eastAsia="Garamond" w:hAnsi="Garamond" w:cs="Garamond"/>
          <w:i/>
          <w:iCs/>
          <w:color w:val="1B2A4A"/>
          <w:sz w:val="22"/>
          <w:szCs w:val="22"/>
        </w:rPr>
        <w:t>Associated</w:t>
      </w:r>
      <w:proofErr w:type="gramEnd"/>
      <w:r>
        <w:rPr>
          <w:rFonts w:ascii="Garamond" w:eastAsia="Garamond" w:hAnsi="Garamond" w:cs="Garamond"/>
          <w:i/>
          <w:iCs/>
          <w:color w:val="1B2A4A"/>
          <w:sz w:val="22"/>
          <w:szCs w:val="22"/>
        </w:rPr>
        <w:t xml:space="preserve">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w:t>
      </w:r>
      <w:proofErr w:type="gramStart"/>
      <w:r>
        <w:rPr>
          <w:rFonts w:ascii="Garamond" w:eastAsia="Garamond" w:hAnsi="Garamond" w:cs="Garamond"/>
          <w:color w:val="2A2A2A"/>
          <w:sz w:val="22"/>
          <w:szCs w:val="22"/>
        </w:rPr>
        <w:t>7.a.</w:t>
      </w:r>
      <w:proofErr w:type="gramEnd"/>
    </w:p>
    <w:p w14:paraId="66C171D4" w14:textId="77777777" w:rsidR="00AF3D56" w:rsidRDefault="00000000">
      <w:pPr>
        <w:spacing w:before="200" w:after="60"/>
        <w:ind w:left="431"/>
      </w:pPr>
      <w:r>
        <w:rPr>
          <w:rFonts w:ascii="Courier New" w:eastAsia="Courier New" w:hAnsi="Courier New" w:cs="Courier New"/>
          <w:b/>
          <w:bCs/>
          <w:color w:val="2A2A2A"/>
          <w:sz w:val="18"/>
          <w:szCs w:val="18"/>
        </w:rPr>
        <w:t>§20.</w:t>
      </w:r>
      <w:proofErr w:type="gramStart"/>
      <w:r>
        <w:rPr>
          <w:rFonts w:ascii="Courier New" w:eastAsia="Courier New" w:hAnsi="Courier New" w:cs="Courier New"/>
          <w:b/>
          <w:bCs/>
          <w:color w:val="2A2A2A"/>
          <w:sz w:val="18"/>
          <w:szCs w:val="18"/>
        </w:rPr>
        <w:t xml:space="preserve">2  </w:t>
      </w:r>
      <w:r>
        <w:rPr>
          <w:rFonts w:ascii="Garamond" w:eastAsia="Garamond" w:hAnsi="Garamond" w:cs="Garamond"/>
          <w:i/>
          <w:iCs/>
          <w:color w:val="1B2A4A"/>
          <w:sz w:val="22"/>
          <w:szCs w:val="22"/>
        </w:rPr>
        <w:t>Compact</w:t>
      </w:r>
      <w:proofErr w:type="gramEnd"/>
      <w:r>
        <w:rPr>
          <w:rFonts w:ascii="Garamond" w:eastAsia="Garamond" w:hAnsi="Garamond" w:cs="Garamond"/>
          <w:i/>
          <w:iCs/>
          <w:color w:val="1B2A4A"/>
          <w:sz w:val="22"/>
          <w:szCs w:val="22"/>
        </w:rPr>
        <w:t xml:space="preserve">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§20.</w:t>
      </w:r>
      <w:proofErr w:type="gramStart"/>
      <w:r>
        <w:rPr>
          <w:rFonts w:ascii="Courier New" w:eastAsia="Courier New" w:hAnsi="Courier New" w:cs="Courier New"/>
          <w:b/>
          <w:bCs/>
          <w:color w:val="2A2A2A"/>
          <w:sz w:val="18"/>
          <w:szCs w:val="18"/>
        </w:rPr>
        <w:t xml:space="preserve">3  </w:t>
      </w:r>
      <w:r>
        <w:rPr>
          <w:rFonts w:ascii="Garamond" w:eastAsia="Garamond" w:hAnsi="Garamond" w:cs="Garamond"/>
          <w:i/>
          <w:iCs/>
          <w:color w:val="1B2A4A"/>
          <w:sz w:val="22"/>
          <w:szCs w:val="22"/>
        </w:rPr>
        <w:t>Compact</w:t>
      </w:r>
      <w:proofErr w:type="gramEnd"/>
      <w:r>
        <w:rPr>
          <w:rFonts w:ascii="Garamond" w:eastAsia="Garamond" w:hAnsi="Garamond" w:cs="Garamond"/>
          <w:i/>
          <w:iCs/>
          <w:color w:val="1B2A4A"/>
          <w:sz w:val="22"/>
          <w:szCs w:val="22"/>
        </w:rPr>
        <w:t xml:space="preserve">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w:t>
      </w:r>
      <w:proofErr w:type="spellStart"/>
      <w:r>
        <w:rPr>
          <w:rFonts w:ascii="Garamond" w:eastAsia="Garamond" w:hAnsi="Garamond" w:cs="Garamond"/>
          <w:color w:val="2A2A2A"/>
          <w:sz w:val="22"/>
          <w:szCs w:val="22"/>
        </w:rPr>
        <w:t>derogable</w:t>
      </w:r>
      <w:proofErr w:type="spellEnd"/>
      <w:r>
        <w:rPr>
          <w:rFonts w:ascii="Garamond" w:eastAsia="Garamond" w:hAnsi="Garamond" w:cs="Garamond"/>
          <w:color w:val="2A2A2A"/>
          <w:sz w:val="22"/>
          <w:szCs w:val="22"/>
        </w:rPr>
        <w:t xml:space="preserve"> rights established in §1.</w:t>
      </w:r>
      <w:proofErr w:type="gramStart"/>
      <w:r>
        <w:rPr>
          <w:rFonts w:ascii="Garamond" w:eastAsia="Garamond" w:hAnsi="Garamond" w:cs="Garamond"/>
          <w:color w:val="2A2A2A"/>
          <w:sz w:val="22"/>
          <w:szCs w:val="22"/>
        </w:rPr>
        <w:t>19.b</w:t>
      </w:r>
      <w:proofErr w:type="gramEnd"/>
      <w:r>
        <w:rPr>
          <w:rFonts w:ascii="Garamond" w:eastAsia="Garamond" w:hAnsi="Garamond" w:cs="Garamond"/>
          <w:color w:val="2A2A2A"/>
          <w:sz w:val="22"/>
          <w:szCs w:val="22"/>
        </w:rPr>
        <w:t>, committed against any person within its jurisdiction. The JM conducts annual compliance reviews and publishes findings to the NRS. Where the JM finds systematic violations of §1.</w:t>
      </w:r>
      <w:proofErr w:type="gramStart"/>
      <w:r>
        <w:rPr>
          <w:rFonts w:ascii="Garamond" w:eastAsia="Garamond" w:hAnsi="Garamond" w:cs="Garamond"/>
          <w:color w:val="2A2A2A"/>
          <w:sz w:val="22"/>
          <w:szCs w:val="22"/>
        </w:rPr>
        <w:t>19.b</w:t>
      </w:r>
      <w:proofErr w:type="gramEnd"/>
      <w:r>
        <w:rPr>
          <w:rFonts w:ascii="Garamond" w:eastAsia="Garamond" w:hAnsi="Garamond" w:cs="Garamond"/>
          <w:color w:val="2A2A2A"/>
          <w:sz w:val="22"/>
          <w:szCs w:val="22"/>
        </w:rPr>
        <w:t xml:space="preserve">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§20.</w:t>
      </w:r>
      <w:proofErr w:type="gramStart"/>
      <w:r>
        <w:rPr>
          <w:rFonts w:ascii="Courier New" w:eastAsia="Courier New" w:hAnsi="Courier New" w:cs="Courier New"/>
          <w:b/>
          <w:bCs/>
          <w:color w:val="2A2A2A"/>
          <w:sz w:val="18"/>
          <w:szCs w:val="18"/>
        </w:rPr>
        <w:t xml:space="preserve">4  </w:t>
      </w:r>
      <w:r>
        <w:rPr>
          <w:rFonts w:ascii="Garamond" w:eastAsia="Garamond" w:hAnsi="Garamond" w:cs="Garamond"/>
          <w:i/>
          <w:iCs/>
          <w:color w:val="1B2A4A"/>
          <w:sz w:val="22"/>
          <w:szCs w:val="22"/>
        </w:rPr>
        <w:t>Sovereign</w:t>
      </w:r>
      <w:proofErr w:type="gramEnd"/>
      <w:r>
        <w:rPr>
          <w:rFonts w:ascii="Garamond" w:eastAsia="Garamond" w:hAnsi="Garamond" w:cs="Garamond"/>
          <w:i/>
          <w:iCs/>
          <w:color w:val="1B2A4A"/>
          <w:sz w:val="22"/>
          <w:szCs w:val="22"/>
        </w:rPr>
        <w:t xml:space="preserve">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§20.</w:t>
      </w:r>
      <w:proofErr w:type="gramStart"/>
      <w:r>
        <w:rPr>
          <w:rFonts w:ascii="Courier New" w:eastAsia="Courier New" w:hAnsi="Courier New" w:cs="Courier New"/>
          <w:b/>
          <w:bCs/>
          <w:color w:val="2A2A2A"/>
          <w:sz w:val="18"/>
          <w:szCs w:val="18"/>
        </w:rPr>
        <w:t xml:space="preserve">5  </w:t>
      </w:r>
      <w:r>
        <w:rPr>
          <w:rFonts w:ascii="Garamond" w:eastAsia="Garamond" w:hAnsi="Garamond" w:cs="Garamond"/>
          <w:i/>
          <w:iCs/>
          <w:color w:val="1B2A4A"/>
          <w:sz w:val="22"/>
          <w:szCs w:val="22"/>
        </w:rPr>
        <w:t>Reciprocal</w:t>
      </w:r>
      <w:proofErr w:type="gramEnd"/>
      <w:r>
        <w:rPr>
          <w:rFonts w:ascii="Garamond" w:eastAsia="Garamond" w:hAnsi="Garamond" w:cs="Garamond"/>
          <w:i/>
          <w:iCs/>
          <w:color w:val="1B2A4A"/>
          <w:sz w:val="22"/>
          <w:szCs w:val="22"/>
        </w:rPr>
        <w:t xml:space="preserve">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r>
      <w:r>
        <w:rPr>
          <w:rFonts w:ascii="Garamond" w:eastAsia="Garamond" w:hAnsi="Garamond" w:cs="Garamond"/>
          <w:color w:val="2A2A2A"/>
          <w:sz w:val="22"/>
          <w:szCs w:val="22"/>
        </w:rPr>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§20.</w:t>
      </w:r>
      <w:proofErr w:type="gramStart"/>
      <w:r>
        <w:rPr>
          <w:rFonts w:ascii="Courier New" w:eastAsia="Courier New" w:hAnsi="Courier New" w:cs="Courier New"/>
          <w:b/>
          <w:bCs/>
          <w:color w:val="2A2A2A"/>
          <w:sz w:val="18"/>
          <w:szCs w:val="18"/>
        </w:rPr>
        <w:t xml:space="preserve">6  </w:t>
      </w:r>
      <w:r>
        <w:rPr>
          <w:rFonts w:ascii="Garamond" w:eastAsia="Garamond" w:hAnsi="Garamond" w:cs="Garamond"/>
          <w:i/>
          <w:iCs/>
          <w:color w:val="1B2A4A"/>
          <w:sz w:val="22"/>
          <w:szCs w:val="22"/>
        </w:rPr>
        <w:t>Compact</w:t>
      </w:r>
      <w:proofErr w:type="gramEnd"/>
      <w:r>
        <w:rPr>
          <w:rFonts w:ascii="Garamond" w:eastAsia="Garamond" w:hAnsi="Garamond" w:cs="Garamond"/>
          <w:i/>
          <w:iCs/>
          <w:color w:val="1B2A4A"/>
          <w:sz w:val="22"/>
          <w:szCs w:val="22"/>
        </w:rPr>
        <w:t xml:space="preserve">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§20.</w:t>
      </w:r>
      <w:proofErr w:type="gramStart"/>
      <w:r>
        <w:rPr>
          <w:rFonts w:ascii="Courier New" w:eastAsia="Courier New" w:hAnsi="Courier New" w:cs="Courier New"/>
          <w:b/>
          <w:bCs/>
          <w:color w:val="2A2A2A"/>
          <w:sz w:val="18"/>
          <w:szCs w:val="18"/>
        </w:rPr>
        <w:t xml:space="preserve">7  </w:t>
      </w:r>
      <w:r>
        <w:rPr>
          <w:rFonts w:ascii="Garamond" w:eastAsia="Garamond" w:hAnsi="Garamond" w:cs="Garamond"/>
          <w:i/>
          <w:iCs/>
          <w:color w:val="1B2A4A"/>
          <w:sz w:val="22"/>
          <w:szCs w:val="22"/>
        </w:rPr>
        <w:t>Compact</w:t>
      </w:r>
      <w:proofErr w:type="gramEnd"/>
      <w:r>
        <w:rPr>
          <w:rFonts w:ascii="Garamond" w:eastAsia="Garamond" w:hAnsi="Garamond" w:cs="Garamond"/>
          <w:i/>
          <w:iCs/>
          <w:color w:val="1B2A4A"/>
          <w:sz w:val="22"/>
          <w:szCs w:val="22"/>
        </w:rPr>
        <w:t xml:space="preserve">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5F487F"/>
    <w:rsid w:val="0088569E"/>
    <w:rsid w:val="00940D3B"/>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24518</Words>
  <Characters>139754</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3</cp:revision>
  <dcterms:created xsi:type="dcterms:W3CDTF">2026-07-06T19:02:00Z</dcterms:created>
  <dcterms:modified xsi:type="dcterms:W3CDTF">2026-07-06T19:03:00Z</dcterms:modified>
</cp:coreProperties>
</file>