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Where the Monitor Generals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