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D2300" w14:textId="26F88569" w:rsidR="00FF2A26" w:rsidRPr="00C404F1" w:rsidRDefault="00FF2A26">
      <w:pPr>
        <w:rPr>
          <w:b/>
          <w:bCs/>
        </w:rPr>
      </w:pPr>
    </w:p>
    <w:p w14:paraId="340990C5" w14:textId="11A39F3B" w:rsidR="00C404F1" w:rsidRDefault="00ED7ECA" w:rsidP="00F20351">
      <w:pPr>
        <w:jc w:val="center"/>
        <w:rPr>
          <w:b/>
          <w:bCs/>
        </w:rPr>
      </w:pPr>
      <w:r w:rsidRPr="00C404F1">
        <w:rPr>
          <w:b/>
          <w:bCs/>
        </w:rPr>
        <w:t>SCHEMA DOCUMENTATION FOR AUTO ELIMINACAO.XSD</w:t>
      </w:r>
      <w:r w:rsidR="00620835">
        <w:rPr>
          <w:b/>
          <w:bCs/>
        </w:rPr>
        <w:t xml:space="preserve"> </w:t>
      </w:r>
      <w:r w:rsidR="00C404F1" w:rsidRPr="00C404F1">
        <w:rPr>
          <w:b/>
          <w:bCs/>
        </w:rPr>
        <w:t xml:space="preserve"> </w:t>
      </w:r>
    </w:p>
    <w:p w14:paraId="7A2ECAC2" w14:textId="266FE96E" w:rsidR="007C5D1F" w:rsidRDefault="00C404F1" w:rsidP="00AE2340">
      <w:pPr>
        <w:jc w:val="center"/>
        <w:rPr>
          <w:b/>
          <w:bCs/>
        </w:rPr>
      </w:pPr>
      <w:r w:rsidRPr="00C404F1">
        <w:rPr>
          <w:b/>
          <w:bCs/>
        </w:rPr>
        <w:t xml:space="preserve">DOCUMENTO DE APOIO À PRODUÇÃO DE AUTOS DE ELIMINAÇÃO  </w:t>
      </w:r>
    </w:p>
    <w:p w14:paraId="2E5AEB37" w14:textId="6F30C714" w:rsidR="00AE2340" w:rsidRDefault="00AE2340" w:rsidP="00AE2340">
      <w:pPr>
        <w:spacing w:after="120"/>
        <w:jc w:val="center"/>
        <w:rPr>
          <w:b/>
          <w:bCs/>
        </w:rPr>
      </w:pPr>
    </w:p>
    <w:p w14:paraId="0586C65F" w14:textId="77777777" w:rsidR="003152BE" w:rsidRDefault="003152BE" w:rsidP="003152BE">
      <w:r>
        <w:rPr>
          <w:b/>
          <w:bCs/>
        </w:rPr>
        <w:t>Objetivo</w:t>
      </w:r>
      <w:r>
        <w:t>: apoiar a produção de autos de eliminação através da API de Dados da Plataforma CLAV – Classificação e Avaliação da Informação Pública.</w:t>
      </w:r>
    </w:p>
    <w:p w14:paraId="1E74EF73" w14:textId="77777777" w:rsidR="003152BE" w:rsidRDefault="003152BE" w:rsidP="003152BE">
      <w:pPr>
        <w:rPr>
          <w:b/>
          <w:bCs/>
        </w:rPr>
      </w:pPr>
    </w:p>
    <w:p w14:paraId="0712C674" w14:textId="7A7BF7B1" w:rsidR="003152BE" w:rsidRDefault="003152BE" w:rsidP="003152BE">
      <w:r>
        <w:rPr>
          <w:b/>
          <w:bCs/>
        </w:rPr>
        <w:t>Âmbito de aplicação</w:t>
      </w:r>
      <w:r w:rsidRPr="00690273">
        <w:t xml:space="preserve">: aplica-se aos autos de </w:t>
      </w:r>
      <w:r>
        <w:t>eliminação submetidos na Plataforma para a Classificação e Avaliação da Informação Pública baseados nas seguintes fontes de legitimação</w:t>
      </w:r>
      <w:r w:rsidRPr="00690273">
        <w:t xml:space="preserve">: </w:t>
      </w:r>
    </w:p>
    <w:p w14:paraId="61A8B775" w14:textId="2147E00A" w:rsidR="005F237C" w:rsidRDefault="005F237C" w:rsidP="000B6433">
      <w:pPr>
        <w:pStyle w:val="PargrafodaLista"/>
        <w:numPr>
          <w:ilvl w:val="0"/>
          <w:numId w:val="3"/>
        </w:numPr>
        <w:spacing w:after="240"/>
        <w:ind w:left="714" w:hanging="357"/>
      </w:pPr>
      <w:r w:rsidRPr="000B6433">
        <w:rPr>
          <w:b/>
          <w:bCs/>
        </w:rPr>
        <w:t>PGD/LC</w:t>
      </w:r>
      <w:r>
        <w:t xml:space="preserve">: Sigla de Portaria de Gestão de Documentos / Lista Consolidada. Abrange as tabelas de seleção, derivadas da Lista Consolidada, inseridas em portarias de gestão de documentos, publicadas em Diário da República. </w:t>
      </w:r>
    </w:p>
    <w:p w14:paraId="5D6A991A" w14:textId="77777777" w:rsidR="000B6433" w:rsidRDefault="000B6433" w:rsidP="000B6433">
      <w:pPr>
        <w:pStyle w:val="PargrafodaLista"/>
        <w:spacing w:after="240"/>
        <w:ind w:left="714"/>
      </w:pPr>
    </w:p>
    <w:p w14:paraId="00DA4DDF" w14:textId="1ED3F8B9" w:rsidR="005F237C" w:rsidRDefault="005F237C" w:rsidP="000B6433">
      <w:pPr>
        <w:pStyle w:val="PargrafodaLista"/>
        <w:numPr>
          <w:ilvl w:val="0"/>
          <w:numId w:val="3"/>
        </w:numPr>
        <w:spacing w:after="240"/>
        <w:ind w:left="714" w:hanging="357"/>
      </w:pPr>
      <w:r w:rsidRPr="000B6433">
        <w:rPr>
          <w:b/>
          <w:bCs/>
        </w:rPr>
        <w:t>TS/LC</w:t>
      </w:r>
      <w:r>
        <w:t xml:space="preserve">: Sigla de Tabela de Seleção / Lista Consolidada. Abrange as tabelas de seleção derivadas da Lista Consolidada, aprovadas por despacho da DGLAB (aguarda publicação do novo regime jurídico para a classificação e avaliação da informação pública). </w:t>
      </w:r>
    </w:p>
    <w:p w14:paraId="2102D11D" w14:textId="77777777" w:rsidR="000B6433" w:rsidRPr="000B6433" w:rsidRDefault="000B6433" w:rsidP="000B6433">
      <w:pPr>
        <w:pStyle w:val="PargrafodaLista"/>
        <w:spacing w:after="240"/>
        <w:ind w:left="714"/>
      </w:pPr>
    </w:p>
    <w:p w14:paraId="7654020A" w14:textId="5D80607F" w:rsidR="003152BE" w:rsidRDefault="003152BE" w:rsidP="000B6433">
      <w:pPr>
        <w:pStyle w:val="PargrafodaLista"/>
        <w:numPr>
          <w:ilvl w:val="0"/>
          <w:numId w:val="3"/>
        </w:numPr>
        <w:spacing w:after="240"/>
        <w:ind w:left="714" w:hanging="357"/>
      </w:pPr>
      <w:r w:rsidRPr="000B6433">
        <w:rPr>
          <w:b/>
          <w:bCs/>
        </w:rPr>
        <w:t>PGD</w:t>
      </w:r>
      <w:r>
        <w:t xml:space="preserve">: Sigla de Portaria de Gestão de Documentos. Abrange as tabelas de seleção, não derivadas da Lista Consolidada, inseridas em portarias de gestão de documentos, publicadas em Diário da República. </w:t>
      </w:r>
    </w:p>
    <w:p w14:paraId="6949FA13" w14:textId="77777777" w:rsidR="000B6433" w:rsidRPr="000B6433" w:rsidRDefault="000B6433" w:rsidP="000B6433">
      <w:pPr>
        <w:pStyle w:val="PargrafodaLista"/>
        <w:spacing w:after="240"/>
        <w:ind w:left="714"/>
      </w:pPr>
    </w:p>
    <w:p w14:paraId="0FDF38CA" w14:textId="560B9E71" w:rsidR="003152BE" w:rsidRDefault="003152BE" w:rsidP="000B6433">
      <w:pPr>
        <w:pStyle w:val="PargrafodaLista"/>
        <w:numPr>
          <w:ilvl w:val="0"/>
          <w:numId w:val="3"/>
        </w:numPr>
        <w:spacing w:after="240"/>
        <w:ind w:left="714" w:hanging="357"/>
      </w:pPr>
      <w:r w:rsidRPr="000B6433">
        <w:rPr>
          <w:b/>
          <w:bCs/>
        </w:rPr>
        <w:t>RADA</w:t>
      </w:r>
      <w:r>
        <w:t xml:space="preserve">: Sigla de Relatório de Avaliação de Documentação Acumulada. Abrange as tabelas de seleção, inseridas em Relatórios de Avaliação de Documentação Acumulada, que não foram submetidos na CLAV. Não obstante, as respetivas tabelas de seleção foram importadas e estão disponíveis na Plataforma. </w:t>
      </w:r>
    </w:p>
    <w:p w14:paraId="65F9EC8D" w14:textId="77777777" w:rsidR="000B6433" w:rsidRDefault="000B6433" w:rsidP="000B6433">
      <w:pPr>
        <w:pStyle w:val="PargrafodaLista"/>
      </w:pPr>
    </w:p>
    <w:p w14:paraId="3D524346" w14:textId="08BEF84A" w:rsidR="003152BE" w:rsidRPr="000B6433" w:rsidRDefault="003152BE" w:rsidP="000B6433">
      <w:pPr>
        <w:pStyle w:val="PargrafodaLista"/>
        <w:numPr>
          <w:ilvl w:val="0"/>
          <w:numId w:val="3"/>
        </w:numPr>
        <w:spacing w:after="240"/>
        <w:ind w:left="714" w:hanging="357"/>
      </w:pPr>
      <w:r w:rsidRPr="000B6433">
        <w:rPr>
          <w:b/>
          <w:bCs/>
        </w:rPr>
        <w:t>RADA/CLAV</w:t>
      </w:r>
      <w:r>
        <w:t>:</w:t>
      </w:r>
      <w:r w:rsidRPr="00B015CB">
        <w:t xml:space="preserve"> </w:t>
      </w:r>
      <w:r>
        <w:t>Sigla de Relatório de Avaliação de Documentação Acumulada / Plataforma para a Classificação e Avaliação da Informação Pública. Abrange as tabelas de seleção, inseridas em Relatórios de Avaliação de Documentação Acumulada, que foram submetidos na CLAV.</w:t>
      </w:r>
    </w:p>
    <w:p w14:paraId="498EC776" w14:textId="77777777" w:rsidR="003152BE" w:rsidRDefault="003152BE" w:rsidP="00AE2340">
      <w:pPr>
        <w:spacing w:after="120"/>
        <w:jc w:val="center"/>
        <w:rPr>
          <w:b/>
          <w:bCs/>
        </w:rPr>
      </w:pPr>
    </w:p>
    <w:p w14:paraId="5240D796" w14:textId="77777777" w:rsidR="00712663" w:rsidRDefault="00712663" w:rsidP="00AE2340">
      <w:pPr>
        <w:spacing w:after="120"/>
        <w:rPr>
          <w:b/>
          <w:bCs/>
        </w:rPr>
      </w:pPr>
    </w:p>
    <w:p w14:paraId="09BAFBA5" w14:textId="4F28E9AC" w:rsidR="00960D67" w:rsidRDefault="006E239C" w:rsidP="00AE2340">
      <w:pPr>
        <w:spacing w:after="120"/>
      </w:pPr>
      <w:r w:rsidRPr="005F322A">
        <w:rPr>
          <w:b/>
          <w:bCs/>
        </w:rPr>
        <w:t>Destinatários</w:t>
      </w:r>
      <w:r>
        <w:t xml:space="preserve">: </w:t>
      </w:r>
      <w:r w:rsidR="0051017C">
        <w:t xml:space="preserve">entidades produtoras de informação pública e </w:t>
      </w:r>
      <w:r w:rsidR="007C5D1F">
        <w:t>empresas produtoras de software</w:t>
      </w:r>
      <w:r w:rsidR="0051017C">
        <w:t xml:space="preserve"> para a gestão de informação pública</w:t>
      </w:r>
      <w:r w:rsidR="007C5D1F">
        <w:t xml:space="preserve">. </w:t>
      </w:r>
    </w:p>
    <w:p w14:paraId="7710CEF3" w14:textId="77777777" w:rsidR="005F322A" w:rsidRDefault="005F322A" w:rsidP="00AE2340">
      <w:pPr>
        <w:spacing w:after="120"/>
        <w:rPr>
          <w:b/>
          <w:bCs/>
        </w:rPr>
      </w:pPr>
    </w:p>
    <w:p w14:paraId="77A1C79D" w14:textId="2C61FDF6" w:rsidR="006E239C" w:rsidRDefault="0077627E" w:rsidP="00AE2340">
      <w:pPr>
        <w:spacing w:after="120"/>
      </w:pPr>
      <w:r w:rsidRPr="005F322A">
        <w:rPr>
          <w:b/>
          <w:bCs/>
        </w:rPr>
        <w:t xml:space="preserve">Siglas </w:t>
      </w:r>
      <w:r w:rsidR="007B1BD6">
        <w:rPr>
          <w:b/>
          <w:bCs/>
        </w:rPr>
        <w:t xml:space="preserve">e abreviaturas </w:t>
      </w:r>
      <w:r w:rsidRPr="005F322A">
        <w:rPr>
          <w:b/>
          <w:bCs/>
        </w:rPr>
        <w:t>utilizadas</w:t>
      </w:r>
      <w:r>
        <w:t>:</w:t>
      </w:r>
    </w:p>
    <w:p w14:paraId="7D9F2C89" w14:textId="77777777" w:rsidR="006A6776" w:rsidRDefault="006A6776" w:rsidP="00F57828">
      <w:pPr>
        <w:spacing w:after="0"/>
        <w:sectPr w:rsidR="006A6776" w:rsidSect="00F20351">
          <w:headerReference w:type="default" r:id="rId8"/>
          <w:footerReference w:type="default" r:id="rId9"/>
          <w:pgSz w:w="16838" w:h="11906" w:orient="landscape"/>
          <w:pgMar w:top="1701" w:right="1417" w:bottom="1701" w:left="1417" w:header="680" w:footer="708" w:gutter="0"/>
          <w:cols w:space="708"/>
          <w:docGrid w:linePitch="360"/>
        </w:sectPr>
      </w:pPr>
    </w:p>
    <w:p w14:paraId="29513BAD" w14:textId="452D8048" w:rsidR="005F322A" w:rsidRDefault="005F322A" w:rsidP="00F57828">
      <w:pPr>
        <w:spacing w:after="0"/>
      </w:pPr>
      <w:r>
        <w:t xml:space="preserve">CLAV </w:t>
      </w:r>
      <w:r w:rsidR="00087B8E">
        <w:t>–</w:t>
      </w:r>
      <w:r>
        <w:t xml:space="preserve"> </w:t>
      </w:r>
      <w:r w:rsidR="00087B8E">
        <w:t>Plataforma para a Classificação e Avaliação da Informação Pública</w:t>
      </w:r>
    </w:p>
    <w:p w14:paraId="5134E0DB" w14:textId="1B1490F6" w:rsidR="007B1BD6" w:rsidRDefault="007B1BD6" w:rsidP="00F57828">
      <w:pPr>
        <w:spacing w:after="0"/>
      </w:pPr>
      <w:proofErr w:type="spellStart"/>
      <w:r>
        <w:t>Cond</w:t>
      </w:r>
      <w:proofErr w:type="spellEnd"/>
      <w:r>
        <w:t xml:space="preserve"> - Condicional</w:t>
      </w:r>
    </w:p>
    <w:p w14:paraId="0EBC2570" w14:textId="52EBD628" w:rsidR="00B9084B" w:rsidRPr="00A021F0" w:rsidRDefault="00B9084B" w:rsidP="00F57828">
      <w:pPr>
        <w:spacing w:after="0"/>
      </w:pPr>
      <w:r>
        <w:t xml:space="preserve">DGLAB </w:t>
      </w:r>
      <w:r w:rsidR="0051017C">
        <w:t>–</w:t>
      </w:r>
      <w:r>
        <w:t xml:space="preserve"> </w:t>
      </w:r>
      <w:r w:rsidR="0051017C">
        <w:t>Direção-Geral do Livros, dos Arquivos e das Bibliotecas</w:t>
      </w:r>
    </w:p>
    <w:p w14:paraId="244D38BD" w14:textId="5FE513CD" w:rsidR="0077627E" w:rsidRDefault="005F322A" w:rsidP="00F57828">
      <w:pPr>
        <w:spacing w:after="0"/>
      </w:pPr>
      <w:r>
        <w:t xml:space="preserve">LC </w:t>
      </w:r>
      <w:r w:rsidR="00087B8E">
        <w:t>–</w:t>
      </w:r>
      <w:r>
        <w:t xml:space="preserve"> </w:t>
      </w:r>
      <w:r w:rsidR="00987565">
        <w:t xml:space="preserve">Lista Consolidada para </w:t>
      </w:r>
      <w:r w:rsidR="00926EC7">
        <w:t>Classificação e Avaliação da Informação Pública</w:t>
      </w:r>
    </w:p>
    <w:p w14:paraId="537C9F97" w14:textId="2A2409A7" w:rsidR="007D72C4" w:rsidRDefault="007D72C4" w:rsidP="00F57828">
      <w:pPr>
        <w:spacing w:after="0"/>
      </w:pPr>
      <w:proofErr w:type="spellStart"/>
      <w:r>
        <w:t>O</w:t>
      </w:r>
      <w:r w:rsidR="0023775E">
        <w:t>br</w:t>
      </w:r>
      <w:proofErr w:type="spellEnd"/>
      <w:r>
        <w:t xml:space="preserve"> – Obrigatório </w:t>
      </w:r>
    </w:p>
    <w:p w14:paraId="4D15C224" w14:textId="34D0D77F" w:rsidR="00F57828" w:rsidRDefault="00F57828" w:rsidP="00F57828">
      <w:pPr>
        <w:spacing w:after="0"/>
      </w:pPr>
      <w:r>
        <w:t xml:space="preserve">PGD – Portaria de Gestão de Documentos </w:t>
      </w:r>
    </w:p>
    <w:p w14:paraId="29BE8569" w14:textId="023A5ABE" w:rsidR="0077627E" w:rsidRDefault="0077627E" w:rsidP="00F57828">
      <w:pPr>
        <w:spacing w:after="0"/>
      </w:pPr>
      <w:r>
        <w:t>PCA</w:t>
      </w:r>
      <w:r w:rsidR="005F322A">
        <w:t xml:space="preserve"> </w:t>
      </w:r>
      <w:r w:rsidR="00987565">
        <w:t>–</w:t>
      </w:r>
      <w:r w:rsidR="005F322A">
        <w:t xml:space="preserve"> </w:t>
      </w:r>
      <w:r w:rsidR="00987565">
        <w:t>Prazo de conservação administrativa</w:t>
      </w:r>
    </w:p>
    <w:p w14:paraId="10DFD6C0" w14:textId="761C1164" w:rsidR="0077627E" w:rsidRDefault="0077627E" w:rsidP="00F57828">
      <w:pPr>
        <w:spacing w:after="0"/>
      </w:pPr>
      <w:r>
        <w:t>PN</w:t>
      </w:r>
      <w:r w:rsidR="005F322A">
        <w:t xml:space="preserve"> </w:t>
      </w:r>
      <w:r w:rsidR="00987565">
        <w:t>–</w:t>
      </w:r>
      <w:r w:rsidR="005F322A">
        <w:t xml:space="preserve"> </w:t>
      </w:r>
      <w:r w:rsidR="00987565">
        <w:t xml:space="preserve">Processo de Negócio </w:t>
      </w:r>
    </w:p>
    <w:p w14:paraId="0410850F" w14:textId="4D0EF673" w:rsidR="00D03DFC" w:rsidRDefault="00D03DFC" w:rsidP="00F57828">
      <w:pPr>
        <w:spacing w:after="0"/>
      </w:pPr>
      <w:r>
        <w:t xml:space="preserve">RADA </w:t>
      </w:r>
      <w:r w:rsidR="00C67FA5">
        <w:t>–</w:t>
      </w:r>
      <w:r>
        <w:t xml:space="preserve"> </w:t>
      </w:r>
      <w:r w:rsidR="00C67FA5">
        <w:t>Relatório de Avaliação de Documentação Acumulada</w:t>
      </w:r>
    </w:p>
    <w:p w14:paraId="374B2552" w14:textId="3CA282E1" w:rsidR="00D03DFC" w:rsidRDefault="00F57828" w:rsidP="00D03DFC">
      <w:pPr>
        <w:spacing w:after="0"/>
      </w:pPr>
      <w:r>
        <w:t>TS – Tabela de seleçã</w:t>
      </w:r>
      <w:r w:rsidR="00D03DFC">
        <w:t>o</w:t>
      </w:r>
    </w:p>
    <w:p w14:paraId="66F73A9F" w14:textId="55D1F869" w:rsidR="00D03DFC" w:rsidRDefault="00C67FA5" w:rsidP="00D03DFC">
      <w:pPr>
        <w:spacing w:after="0"/>
        <w:sectPr w:rsidR="00D03DFC" w:rsidSect="00C67FA5">
          <w:type w:val="continuous"/>
          <w:pgSz w:w="16838" w:h="11906" w:orient="landscape"/>
          <w:pgMar w:top="1701" w:right="1417" w:bottom="1701" w:left="1417" w:header="680" w:footer="708" w:gutter="0"/>
          <w:cols w:num="2" w:space="708"/>
          <w:docGrid w:linePitch="360"/>
        </w:sectPr>
      </w:pPr>
      <w:r>
        <w:t xml:space="preserve">UI – Unidade de instalação </w:t>
      </w:r>
    </w:p>
    <w:p w14:paraId="1B57A19A" w14:textId="77777777" w:rsidR="00C67FA5" w:rsidRDefault="00C67FA5"/>
    <w:p w14:paraId="6671C50F" w14:textId="77777777" w:rsidR="000632A5" w:rsidRDefault="000632A5"/>
    <w:p w14:paraId="19F9DD6C" w14:textId="77777777" w:rsidR="000632A5" w:rsidRDefault="000632A5"/>
    <w:p w14:paraId="0166B5D1" w14:textId="77777777" w:rsidR="000632A5" w:rsidRDefault="000632A5"/>
    <w:p w14:paraId="78CA29DC" w14:textId="77777777" w:rsidR="000632A5" w:rsidRDefault="000632A5"/>
    <w:p w14:paraId="78D685ED" w14:textId="77777777" w:rsidR="000632A5" w:rsidRDefault="000632A5"/>
    <w:p w14:paraId="27636597" w14:textId="77777777" w:rsidR="000632A5" w:rsidRDefault="000632A5"/>
    <w:p w14:paraId="529BC35C" w14:textId="58DCBD9F" w:rsidR="000632A5" w:rsidRDefault="000632A5">
      <w:pPr>
        <w:sectPr w:rsidR="000632A5" w:rsidSect="006A6776">
          <w:type w:val="continuous"/>
          <w:pgSz w:w="16838" w:h="11906" w:orient="landscape"/>
          <w:pgMar w:top="1701" w:right="1417" w:bottom="1701" w:left="1417" w:header="680" w:footer="708" w:gutter="0"/>
          <w:cols w:space="708"/>
          <w:docGrid w:linePitch="360"/>
        </w:sectPr>
      </w:pPr>
    </w:p>
    <w:p w14:paraId="7E664E12" w14:textId="02AD617F" w:rsidR="00C70049" w:rsidRDefault="00C70049"/>
    <w:p w14:paraId="5081EE7F" w14:textId="27689B05" w:rsidR="00500E41" w:rsidRDefault="00500E41"/>
    <w:p w14:paraId="730FDAF1" w14:textId="424F3E5F" w:rsidR="00E312E2" w:rsidRDefault="00E312E2"/>
    <w:p w14:paraId="75188EDC" w14:textId="77777777" w:rsidR="00E312E2" w:rsidRDefault="00E312E2"/>
    <w:p w14:paraId="676DE8E8" w14:textId="77777777" w:rsidR="00500E41" w:rsidRPr="00D01A20" w:rsidRDefault="00500E41"/>
    <w:tbl>
      <w:tblPr>
        <w:tblStyle w:val="TabelacomGrelha"/>
        <w:tblW w:w="4810" w:type="pct"/>
        <w:jc w:val="center"/>
        <w:tblLayout w:type="fixed"/>
        <w:tblLook w:val="04A0" w:firstRow="1" w:lastRow="0" w:firstColumn="1" w:lastColumn="0" w:noHBand="0" w:noVBand="1"/>
      </w:tblPr>
      <w:tblGrid>
        <w:gridCol w:w="1697"/>
        <w:gridCol w:w="851"/>
        <w:gridCol w:w="708"/>
        <w:gridCol w:w="708"/>
        <w:gridCol w:w="708"/>
        <w:gridCol w:w="853"/>
        <w:gridCol w:w="3258"/>
        <w:gridCol w:w="4679"/>
      </w:tblGrid>
      <w:tr w:rsidR="00D06FF0" w:rsidRPr="00C17925" w14:paraId="169CCEA6" w14:textId="77777777" w:rsidTr="00502F1D">
        <w:trPr>
          <w:tblHeader/>
          <w:jc w:val="center"/>
        </w:trPr>
        <w:tc>
          <w:tcPr>
            <w:tcW w:w="630" w:type="pct"/>
            <w:vMerge w:val="restart"/>
            <w:shd w:val="clear" w:color="auto" w:fill="B4C6E7" w:themeFill="accent1" w:themeFillTint="66"/>
            <w:vAlign w:val="center"/>
          </w:tcPr>
          <w:p w14:paraId="000ACE71" w14:textId="6D525081" w:rsidR="00D06FF0" w:rsidRPr="00C15078" w:rsidRDefault="00D06FF0" w:rsidP="0021109F">
            <w:pPr>
              <w:jc w:val="center"/>
              <w:rPr>
                <w:b/>
                <w:bCs/>
                <w:color w:val="000000" w:themeColor="text1"/>
                <w:sz w:val="20"/>
                <w:szCs w:val="20"/>
              </w:rPr>
            </w:pPr>
            <w:r w:rsidRPr="00C15078">
              <w:rPr>
                <w:b/>
                <w:bCs/>
                <w:color w:val="000000" w:themeColor="text1"/>
                <w:sz w:val="20"/>
                <w:szCs w:val="20"/>
              </w:rPr>
              <w:t>NOME DO CAMPO</w:t>
            </w:r>
          </w:p>
        </w:tc>
        <w:tc>
          <w:tcPr>
            <w:tcW w:w="1422" w:type="pct"/>
            <w:gridSpan w:val="5"/>
            <w:shd w:val="clear" w:color="auto" w:fill="B4C6E7" w:themeFill="accent1" w:themeFillTint="66"/>
            <w:vAlign w:val="center"/>
          </w:tcPr>
          <w:p w14:paraId="42A4DEC7" w14:textId="305DA905" w:rsidR="00D06FF0" w:rsidRPr="00C15078" w:rsidRDefault="00D06FF0" w:rsidP="0021109F">
            <w:pPr>
              <w:jc w:val="center"/>
              <w:rPr>
                <w:b/>
                <w:bCs/>
                <w:color w:val="000000" w:themeColor="text1"/>
                <w:sz w:val="20"/>
                <w:szCs w:val="20"/>
              </w:rPr>
            </w:pPr>
            <w:r w:rsidRPr="00C15078">
              <w:rPr>
                <w:b/>
                <w:bCs/>
                <w:color w:val="000000" w:themeColor="text1"/>
                <w:sz w:val="20"/>
                <w:szCs w:val="20"/>
              </w:rPr>
              <w:t>TIPO DE PREENCHIMENTO</w:t>
            </w:r>
          </w:p>
        </w:tc>
        <w:tc>
          <w:tcPr>
            <w:tcW w:w="1210" w:type="pct"/>
            <w:vMerge w:val="restart"/>
            <w:shd w:val="clear" w:color="auto" w:fill="B4C6E7" w:themeFill="accent1" w:themeFillTint="66"/>
            <w:vAlign w:val="center"/>
          </w:tcPr>
          <w:p w14:paraId="4A034BEA" w14:textId="3634CA09" w:rsidR="00D06FF0" w:rsidRPr="00C15078" w:rsidRDefault="00D06FF0" w:rsidP="0021109F">
            <w:pPr>
              <w:jc w:val="center"/>
              <w:rPr>
                <w:b/>
                <w:bCs/>
                <w:color w:val="000000" w:themeColor="text1"/>
                <w:sz w:val="20"/>
                <w:szCs w:val="20"/>
              </w:rPr>
            </w:pPr>
            <w:r w:rsidRPr="00C15078">
              <w:rPr>
                <w:b/>
                <w:bCs/>
                <w:color w:val="000000" w:themeColor="text1"/>
                <w:sz w:val="20"/>
                <w:szCs w:val="20"/>
              </w:rPr>
              <w:t>DEFINIÇÃO DO CAMPO</w:t>
            </w:r>
          </w:p>
        </w:tc>
        <w:tc>
          <w:tcPr>
            <w:tcW w:w="1738" w:type="pct"/>
            <w:vMerge w:val="restart"/>
            <w:shd w:val="clear" w:color="auto" w:fill="B4C6E7" w:themeFill="accent1" w:themeFillTint="66"/>
            <w:vAlign w:val="center"/>
          </w:tcPr>
          <w:p w14:paraId="0EE45DBC" w14:textId="77777777" w:rsidR="007C701A" w:rsidRDefault="007C701A" w:rsidP="0021109F">
            <w:pPr>
              <w:jc w:val="center"/>
              <w:rPr>
                <w:b/>
                <w:bCs/>
                <w:color w:val="000000" w:themeColor="text1"/>
                <w:sz w:val="20"/>
                <w:szCs w:val="20"/>
              </w:rPr>
            </w:pPr>
          </w:p>
          <w:p w14:paraId="0DE5CF9D" w14:textId="7267B053" w:rsidR="00D06FF0" w:rsidRPr="00C15078" w:rsidRDefault="00D06FF0" w:rsidP="0021109F">
            <w:pPr>
              <w:jc w:val="center"/>
              <w:rPr>
                <w:b/>
                <w:bCs/>
                <w:color w:val="000000" w:themeColor="text1"/>
                <w:sz w:val="20"/>
                <w:szCs w:val="20"/>
              </w:rPr>
            </w:pPr>
            <w:r w:rsidRPr="00C15078">
              <w:rPr>
                <w:b/>
                <w:bCs/>
                <w:color w:val="000000" w:themeColor="text1"/>
                <w:sz w:val="20"/>
                <w:szCs w:val="20"/>
              </w:rPr>
              <w:t>REGRAS DE PREENCHIMENTO</w:t>
            </w:r>
          </w:p>
          <w:p w14:paraId="7B841EC1" w14:textId="77777777" w:rsidR="00D06FF0" w:rsidRPr="00C15078" w:rsidRDefault="00D06FF0" w:rsidP="0021109F">
            <w:pPr>
              <w:jc w:val="center"/>
              <w:rPr>
                <w:b/>
                <w:bCs/>
                <w:color w:val="000000" w:themeColor="text1"/>
                <w:sz w:val="20"/>
                <w:szCs w:val="20"/>
              </w:rPr>
            </w:pPr>
          </w:p>
        </w:tc>
      </w:tr>
      <w:tr w:rsidR="00D06FF0" w:rsidRPr="00C15078" w14:paraId="318B6AF9" w14:textId="3AFAED5E" w:rsidTr="00502F1D">
        <w:trPr>
          <w:tblHeader/>
          <w:jc w:val="center"/>
        </w:trPr>
        <w:tc>
          <w:tcPr>
            <w:tcW w:w="630" w:type="pct"/>
            <w:vMerge/>
            <w:shd w:val="clear" w:color="auto" w:fill="B4C6E7" w:themeFill="accent1" w:themeFillTint="66"/>
          </w:tcPr>
          <w:p w14:paraId="7C176CB4" w14:textId="3FE62902" w:rsidR="00D06FF0" w:rsidRPr="00C15078" w:rsidRDefault="00D06FF0" w:rsidP="0021109F">
            <w:pPr>
              <w:jc w:val="center"/>
              <w:rPr>
                <w:b/>
                <w:bCs/>
                <w:color w:val="000000" w:themeColor="text1"/>
                <w:sz w:val="20"/>
                <w:szCs w:val="20"/>
              </w:rPr>
            </w:pPr>
          </w:p>
        </w:tc>
        <w:tc>
          <w:tcPr>
            <w:tcW w:w="316" w:type="pct"/>
            <w:shd w:val="clear" w:color="auto" w:fill="B4C6E7" w:themeFill="accent1" w:themeFillTint="66"/>
          </w:tcPr>
          <w:p w14:paraId="69E8129C" w14:textId="77777777" w:rsidR="00D06FF0" w:rsidRDefault="00D06FF0" w:rsidP="0021109F">
            <w:pPr>
              <w:jc w:val="center"/>
              <w:rPr>
                <w:b/>
                <w:bCs/>
                <w:color w:val="000000" w:themeColor="text1"/>
                <w:sz w:val="18"/>
                <w:szCs w:val="18"/>
              </w:rPr>
            </w:pPr>
            <w:r w:rsidRPr="00C15078">
              <w:rPr>
                <w:b/>
                <w:bCs/>
                <w:color w:val="000000" w:themeColor="text1"/>
                <w:sz w:val="18"/>
                <w:szCs w:val="18"/>
              </w:rPr>
              <w:t>PGD</w:t>
            </w:r>
          </w:p>
          <w:p w14:paraId="560EC7B5" w14:textId="2472F9DB" w:rsidR="00D06FF0" w:rsidRPr="00C15078" w:rsidRDefault="00D06FF0" w:rsidP="0021109F">
            <w:pPr>
              <w:jc w:val="center"/>
              <w:rPr>
                <w:b/>
                <w:bCs/>
                <w:color w:val="000000" w:themeColor="text1"/>
                <w:sz w:val="18"/>
                <w:szCs w:val="18"/>
              </w:rPr>
            </w:pPr>
            <w:r w:rsidRPr="00C15078">
              <w:rPr>
                <w:b/>
                <w:bCs/>
                <w:color w:val="000000" w:themeColor="text1"/>
                <w:sz w:val="18"/>
                <w:szCs w:val="18"/>
              </w:rPr>
              <w:t>/LC</w:t>
            </w:r>
          </w:p>
        </w:tc>
        <w:tc>
          <w:tcPr>
            <w:tcW w:w="263" w:type="pct"/>
            <w:shd w:val="clear" w:color="auto" w:fill="B4C6E7" w:themeFill="accent1" w:themeFillTint="66"/>
          </w:tcPr>
          <w:p w14:paraId="4A9A81D1" w14:textId="77777777" w:rsidR="00D06FF0" w:rsidRDefault="00D06FF0" w:rsidP="0021109F">
            <w:pPr>
              <w:jc w:val="center"/>
              <w:rPr>
                <w:b/>
                <w:bCs/>
                <w:color w:val="000000" w:themeColor="text1"/>
                <w:sz w:val="18"/>
                <w:szCs w:val="18"/>
              </w:rPr>
            </w:pPr>
            <w:r w:rsidRPr="00C15078">
              <w:rPr>
                <w:b/>
                <w:bCs/>
                <w:color w:val="000000" w:themeColor="text1"/>
                <w:sz w:val="18"/>
                <w:szCs w:val="18"/>
              </w:rPr>
              <w:t>TS</w:t>
            </w:r>
          </w:p>
          <w:p w14:paraId="6A781478" w14:textId="208FE03F" w:rsidR="00D06FF0" w:rsidRPr="00C15078" w:rsidRDefault="00D06FF0" w:rsidP="0021109F">
            <w:pPr>
              <w:jc w:val="center"/>
              <w:rPr>
                <w:b/>
                <w:bCs/>
                <w:color w:val="000000" w:themeColor="text1"/>
                <w:sz w:val="18"/>
                <w:szCs w:val="18"/>
              </w:rPr>
            </w:pPr>
            <w:r w:rsidRPr="00C15078">
              <w:rPr>
                <w:b/>
                <w:bCs/>
                <w:color w:val="000000" w:themeColor="text1"/>
                <w:sz w:val="18"/>
                <w:szCs w:val="18"/>
              </w:rPr>
              <w:t>/LC</w:t>
            </w:r>
          </w:p>
        </w:tc>
        <w:tc>
          <w:tcPr>
            <w:tcW w:w="263" w:type="pct"/>
            <w:shd w:val="clear" w:color="auto" w:fill="B4C6E7" w:themeFill="accent1" w:themeFillTint="66"/>
          </w:tcPr>
          <w:p w14:paraId="6799C055" w14:textId="636AB0E3" w:rsidR="00D06FF0" w:rsidRPr="00C15078" w:rsidRDefault="00D06FF0" w:rsidP="0021109F">
            <w:pPr>
              <w:jc w:val="center"/>
              <w:rPr>
                <w:b/>
                <w:bCs/>
                <w:color w:val="000000" w:themeColor="text1"/>
                <w:sz w:val="18"/>
                <w:szCs w:val="18"/>
              </w:rPr>
            </w:pPr>
            <w:r w:rsidRPr="00C15078">
              <w:rPr>
                <w:b/>
                <w:bCs/>
                <w:color w:val="000000" w:themeColor="text1"/>
                <w:sz w:val="18"/>
                <w:szCs w:val="18"/>
              </w:rPr>
              <w:t>PGD</w:t>
            </w:r>
          </w:p>
        </w:tc>
        <w:tc>
          <w:tcPr>
            <w:tcW w:w="263" w:type="pct"/>
            <w:shd w:val="clear" w:color="auto" w:fill="B4C6E7" w:themeFill="accent1" w:themeFillTint="66"/>
          </w:tcPr>
          <w:p w14:paraId="4B530073" w14:textId="41E89EF1" w:rsidR="00D06FF0" w:rsidRPr="00C15078" w:rsidRDefault="00D06FF0" w:rsidP="0021109F">
            <w:pPr>
              <w:jc w:val="center"/>
              <w:rPr>
                <w:b/>
                <w:bCs/>
                <w:color w:val="000000" w:themeColor="text1"/>
                <w:sz w:val="18"/>
                <w:szCs w:val="18"/>
              </w:rPr>
            </w:pPr>
            <w:r w:rsidRPr="00C15078">
              <w:rPr>
                <w:b/>
                <w:bCs/>
                <w:color w:val="000000" w:themeColor="text1"/>
                <w:sz w:val="18"/>
                <w:szCs w:val="18"/>
              </w:rPr>
              <w:t>RADA</w:t>
            </w:r>
          </w:p>
        </w:tc>
        <w:tc>
          <w:tcPr>
            <w:tcW w:w="317" w:type="pct"/>
            <w:shd w:val="clear" w:color="auto" w:fill="B4C6E7" w:themeFill="accent1" w:themeFillTint="66"/>
          </w:tcPr>
          <w:p w14:paraId="35BCA197" w14:textId="77777777" w:rsidR="00D06FF0" w:rsidRDefault="00D06FF0" w:rsidP="0021109F">
            <w:pPr>
              <w:jc w:val="center"/>
              <w:rPr>
                <w:b/>
                <w:bCs/>
                <w:color w:val="000000" w:themeColor="text1"/>
                <w:sz w:val="18"/>
                <w:szCs w:val="18"/>
              </w:rPr>
            </w:pPr>
            <w:r w:rsidRPr="00C15078">
              <w:rPr>
                <w:b/>
                <w:bCs/>
                <w:color w:val="000000" w:themeColor="text1"/>
                <w:sz w:val="18"/>
                <w:szCs w:val="18"/>
              </w:rPr>
              <w:t>RADA</w:t>
            </w:r>
          </w:p>
          <w:p w14:paraId="72ACB9CE" w14:textId="13FEEC51" w:rsidR="00D06FF0" w:rsidRPr="00C15078" w:rsidRDefault="00D06FF0" w:rsidP="0021109F">
            <w:pPr>
              <w:jc w:val="center"/>
              <w:rPr>
                <w:b/>
                <w:bCs/>
                <w:color w:val="000000" w:themeColor="text1"/>
                <w:sz w:val="18"/>
                <w:szCs w:val="18"/>
              </w:rPr>
            </w:pPr>
            <w:r w:rsidRPr="00C15078">
              <w:rPr>
                <w:b/>
                <w:bCs/>
                <w:color w:val="000000" w:themeColor="text1"/>
                <w:sz w:val="18"/>
                <w:szCs w:val="18"/>
              </w:rPr>
              <w:t>/CLAV</w:t>
            </w:r>
          </w:p>
        </w:tc>
        <w:tc>
          <w:tcPr>
            <w:tcW w:w="1210" w:type="pct"/>
            <w:vMerge/>
            <w:shd w:val="clear" w:color="auto" w:fill="B4C6E7" w:themeFill="accent1" w:themeFillTint="66"/>
          </w:tcPr>
          <w:p w14:paraId="3462DE1B" w14:textId="241E8C55" w:rsidR="00D06FF0" w:rsidRPr="00C15078" w:rsidRDefault="00D06FF0" w:rsidP="0021109F">
            <w:pPr>
              <w:jc w:val="center"/>
              <w:rPr>
                <w:b/>
                <w:bCs/>
                <w:color w:val="000000" w:themeColor="text1"/>
                <w:sz w:val="20"/>
                <w:szCs w:val="20"/>
              </w:rPr>
            </w:pPr>
          </w:p>
        </w:tc>
        <w:tc>
          <w:tcPr>
            <w:tcW w:w="1738" w:type="pct"/>
            <w:vMerge/>
            <w:shd w:val="clear" w:color="auto" w:fill="B4C6E7" w:themeFill="accent1" w:themeFillTint="66"/>
          </w:tcPr>
          <w:p w14:paraId="47711161" w14:textId="002C6ECD" w:rsidR="00D06FF0" w:rsidRPr="00C15078" w:rsidRDefault="00D06FF0" w:rsidP="0021109F">
            <w:pPr>
              <w:jc w:val="center"/>
              <w:rPr>
                <w:b/>
                <w:bCs/>
                <w:color w:val="000000" w:themeColor="text1"/>
                <w:sz w:val="20"/>
                <w:szCs w:val="20"/>
              </w:rPr>
            </w:pPr>
          </w:p>
        </w:tc>
      </w:tr>
      <w:tr w:rsidR="00C15078" w:rsidRPr="00C15078" w14:paraId="16458BEF" w14:textId="77777777" w:rsidTr="00502F1D">
        <w:trPr>
          <w:jc w:val="center"/>
        </w:trPr>
        <w:tc>
          <w:tcPr>
            <w:tcW w:w="5000" w:type="pct"/>
            <w:gridSpan w:val="8"/>
            <w:shd w:val="clear" w:color="auto" w:fill="8EAADB" w:themeFill="accent1" w:themeFillTint="99"/>
            <w:vAlign w:val="center"/>
          </w:tcPr>
          <w:p w14:paraId="6937A1C2" w14:textId="69FB0FD1" w:rsidR="00C15078" w:rsidRPr="00C15078" w:rsidRDefault="00C15078" w:rsidP="00C15078">
            <w:pPr>
              <w:pStyle w:val="PargrafodaLista"/>
              <w:numPr>
                <w:ilvl w:val="0"/>
                <w:numId w:val="8"/>
              </w:numPr>
              <w:rPr>
                <w:b/>
                <w:bCs/>
                <w:sz w:val="20"/>
                <w:szCs w:val="20"/>
              </w:rPr>
            </w:pPr>
            <w:r w:rsidRPr="00C15078">
              <w:rPr>
                <w:b/>
                <w:bCs/>
                <w:sz w:val="20"/>
                <w:szCs w:val="20"/>
              </w:rPr>
              <w:t>SELEÇÃO DE FONTE E FUNDO</w:t>
            </w:r>
          </w:p>
        </w:tc>
      </w:tr>
      <w:tr w:rsidR="00502F1D" w:rsidRPr="00C17925" w14:paraId="4DA1AC69" w14:textId="013F09AB" w:rsidTr="00502F1D">
        <w:trPr>
          <w:jc w:val="center"/>
        </w:trPr>
        <w:tc>
          <w:tcPr>
            <w:tcW w:w="630" w:type="pct"/>
            <w:vAlign w:val="center"/>
          </w:tcPr>
          <w:p w14:paraId="4C939C30" w14:textId="130431BB" w:rsidR="0023775E" w:rsidRPr="00C17925" w:rsidRDefault="0023775E" w:rsidP="0023775E">
            <w:pPr>
              <w:jc w:val="center"/>
              <w:rPr>
                <w:b/>
                <w:bCs/>
                <w:sz w:val="20"/>
                <w:szCs w:val="20"/>
              </w:rPr>
            </w:pPr>
            <w:r w:rsidRPr="00C17925">
              <w:rPr>
                <w:b/>
                <w:bCs/>
                <w:sz w:val="20"/>
                <w:szCs w:val="20"/>
              </w:rPr>
              <w:t>FONTE DE LEGITIMAÇÃO</w:t>
            </w:r>
          </w:p>
        </w:tc>
        <w:tc>
          <w:tcPr>
            <w:tcW w:w="316" w:type="pct"/>
            <w:vAlign w:val="center"/>
          </w:tcPr>
          <w:p w14:paraId="441B2864" w14:textId="1E45E443" w:rsidR="0023775E" w:rsidRPr="00C17925" w:rsidRDefault="0023775E" w:rsidP="0023775E">
            <w:pPr>
              <w:jc w:val="center"/>
              <w:rPr>
                <w:sz w:val="20"/>
                <w:szCs w:val="20"/>
              </w:rPr>
            </w:pPr>
            <w:proofErr w:type="spellStart"/>
            <w:r>
              <w:rPr>
                <w:sz w:val="20"/>
                <w:szCs w:val="20"/>
              </w:rPr>
              <w:t>Obr</w:t>
            </w:r>
            <w:proofErr w:type="spellEnd"/>
          </w:p>
        </w:tc>
        <w:tc>
          <w:tcPr>
            <w:tcW w:w="263" w:type="pct"/>
            <w:vAlign w:val="center"/>
          </w:tcPr>
          <w:p w14:paraId="2DFBE65F" w14:textId="36AB003E" w:rsidR="0023775E" w:rsidRPr="00C17925" w:rsidRDefault="0023775E" w:rsidP="0023775E">
            <w:pPr>
              <w:jc w:val="center"/>
              <w:rPr>
                <w:sz w:val="20"/>
                <w:szCs w:val="20"/>
              </w:rPr>
            </w:pPr>
            <w:proofErr w:type="spellStart"/>
            <w:r w:rsidRPr="00D63A02">
              <w:rPr>
                <w:sz w:val="20"/>
                <w:szCs w:val="20"/>
              </w:rPr>
              <w:t>Obr</w:t>
            </w:r>
            <w:proofErr w:type="spellEnd"/>
          </w:p>
        </w:tc>
        <w:tc>
          <w:tcPr>
            <w:tcW w:w="263" w:type="pct"/>
            <w:vAlign w:val="center"/>
          </w:tcPr>
          <w:p w14:paraId="60BBC594" w14:textId="672E108A" w:rsidR="0023775E" w:rsidRPr="00C17925" w:rsidRDefault="0023775E" w:rsidP="0023775E">
            <w:pPr>
              <w:jc w:val="center"/>
              <w:rPr>
                <w:sz w:val="20"/>
                <w:szCs w:val="20"/>
              </w:rPr>
            </w:pPr>
            <w:proofErr w:type="spellStart"/>
            <w:r w:rsidRPr="00D63A02">
              <w:rPr>
                <w:sz w:val="20"/>
                <w:szCs w:val="20"/>
              </w:rPr>
              <w:t>Obr</w:t>
            </w:r>
            <w:proofErr w:type="spellEnd"/>
          </w:p>
        </w:tc>
        <w:tc>
          <w:tcPr>
            <w:tcW w:w="263" w:type="pct"/>
            <w:vAlign w:val="center"/>
          </w:tcPr>
          <w:p w14:paraId="2B4235B1" w14:textId="6A9A811F" w:rsidR="0023775E" w:rsidRPr="00C17925" w:rsidRDefault="0023775E" w:rsidP="0023775E">
            <w:pPr>
              <w:jc w:val="center"/>
              <w:rPr>
                <w:sz w:val="20"/>
                <w:szCs w:val="20"/>
              </w:rPr>
            </w:pPr>
            <w:proofErr w:type="spellStart"/>
            <w:r w:rsidRPr="00D63A02">
              <w:rPr>
                <w:sz w:val="20"/>
                <w:szCs w:val="20"/>
              </w:rPr>
              <w:t>Obr</w:t>
            </w:r>
            <w:proofErr w:type="spellEnd"/>
          </w:p>
        </w:tc>
        <w:tc>
          <w:tcPr>
            <w:tcW w:w="317" w:type="pct"/>
            <w:vAlign w:val="center"/>
          </w:tcPr>
          <w:p w14:paraId="0F9CC574" w14:textId="0DAC994B" w:rsidR="0023775E" w:rsidRPr="00C17925" w:rsidRDefault="0023775E" w:rsidP="0023775E">
            <w:pPr>
              <w:jc w:val="center"/>
              <w:rPr>
                <w:sz w:val="20"/>
                <w:szCs w:val="20"/>
              </w:rPr>
            </w:pPr>
            <w:proofErr w:type="spellStart"/>
            <w:r w:rsidRPr="00D63A02">
              <w:rPr>
                <w:sz w:val="20"/>
                <w:szCs w:val="20"/>
              </w:rPr>
              <w:t>Obr</w:t>
            </w:r>
            <w:proofErr w:type="spellEnd"/>
          </w:p>
        </w:tc>
        <w:tc>
          <w:tcPr>
            <w:tcW w:w="1210" w:type="pct"/>
            <w:vAlign w:val="center"/>
          </w:tcPr>
          <w:p w14:paraId="5B7FED54" w14:textId="1043AEFC" w:rsidR="0023775E" w:rsidRPr="00C17925" w:rsidRDefault="0023775E" w:rsidP="0023775E">
            <w:pPr>
              <w:rPr>
                <w:sz w:val="20"/>
                <w:szCs w:val="20"/>
              </w:rPr>
            </w:pPr>
            <w:r w:rsidRPr="00C17925">
              <w:rPr>
                <w:sz w:val="20"/>
                <w:szCs w:val="20"/>
              </w:rPr>
              <w:t>Identificação da portaria ou despacho que estabelece as decisões de avaliação que fundamentam a avaliação e possibilitam a eliminação da informação.</w:t>
            </w:r>
          </w:p>
          <w:p w14:paraId="1AFCD38E" w14:textId="77777777" w:rsidR="0023775E" w:rsidRPr="00C17925" w:rsidRDefault="0023775E" w:rsidP="0023775E">
            <w:pPr>
              <w:rPr>
                <w:sz w:val="20"/>
                <w:szCs w:val="20"/>
              </w:rPr>
            </w:pPr>
          </w:p>
          <w:p w14:paraId="678C020D" w14:textId="57C64D1B" w:rsidR="0023775E" w:rsidRPr="00C17925" w:rsidRDefault="0023775E" w:rsidP="0023775E">
            <w:pPr>
              <w:rPr>
                <w:sz w:val="20"/>
                <w:szCs w:val="20"/>
              </w:rPr>
            </w:pPr>
          </w:p>
        </w:tc>
        <w:tc>
          <w:tcPr>
            <w:tcW w:w="1738" w:type="pct"/>
          </w:tcPr>
          <w:p w14:paraId="424AF874" w14:textId="3730219E" w:rsidR="0023775E" w:rsidRPr="00C17925" w:rsidRDefault="0023775E" w:rsidP="0023775E">
            <w:pPr>
              <w:rPr>
                <w:sz w:val="20"/>
                <w:szCs w:val="20"/>
              </w:rPr>
            </w:pPr>
            <w:r w:rsidRPr="00C17925">
              <w:rPr>
                <w:sz w:val="20"/>
                <w:szCs w:val="20"/>
              </w:rPr>
              <w:t xml:space="preserve">Deve identificar a FONTE DE LEGITIMAÇÃO numa de três formas, conforme o caso: </w:t>
            </w:r>
          </w:p>
          <w:p w14:paraId="6E790C96" w14:textId="2CA52BEB" w:rsidR="0023775E" w:rsidRPr="00C17925" w:rsidRDefault="0023775E" w:rsidP="0023775E">
            <w:pPr>
              <w:rPr>
                <w:sz w:val="20"/>
                <w:szCs w:val="20"/>
              </w:rPr>
            </w:pPr>
            <w:r w:rsidRPr="00C17925">
              <w:rPr>
                <w:sz w:val="20"/>
                <w:szCs w:val="20"/>
              </w:rPr>
              <w:t xml:space="preserve">1) LC </w:t>
            </w:r>
          </w:p>
          <w:p w14:paraId="596FF0E2" w14:textId="54FB1E3B" w:rsidR="0023775E" w:rsidRPr="00C17925" w:rsidRDefault="0023775E" w:rsidP="0023775E">
            <w:pPr>
              <w:rPr>
                <w:sz w:val="20"/>
                <w:szCs w:val="20"/>
              </w:rPr>
            </w:pPr>
            <w:r w:rsidRPr="00C17925">
              <w:rPr>
                <w:sz w:val="20"/>
                <w:szCs w:val="20"/>
              </w:rPr>
              <w:t>2) Portaria número/ano</w:t>
            </w:r>
          </w:p>
          <w:p w14:paraId="1F768CC7" w14:textId="2E9CDB6B" w:rsidR="0023775E" w:rsidRPr="00C17925" w:rsidRDefault="0023775E" w:rsidP="0023775E">
            <w:pPr>
              <w:rPr>
                <w:sz w:val="20"/>
                <w:szCs w:val="20"/>
              </w:rPr>
            </w:pPr>
            <w:r w:rsidRPr="00C17925">
              <w:rPr>
                <w:sz w:val="20"/>
                <w:szCs w:val="20"/>
              </w:rPr>
              <w:t>3) Despacho DGLAB número/ano</w:t>
            </w:r>
          </w:p>
          <w:p w14:paraId="7A6DEA55" w14:textId="5792A199" w:rsidR="0023775E" w:rsidRPr="00C17925" w:rsidRDefault="0023775E" w:rsidP="0023775E">
            <w:pPr>
              <w:rPr>
                <w:sz w:val="20"/>
                <w:szCs w:val="20"/>
              </w:rPr>
            </w:pPr>
          </w:p>
          <w:p w14:paraId="2F4E5282" w14:textId="49610A94" w:rsidR="0023775E" w:rsidRPr="00C17925" w:rsidRDefault="0023775E" w:rsidP="0023775E">
            <w:pPr>
              <w:rPr>
                <w:sz w:val="20"/>
                <w:szCs w:val="20"/>
              </w:rPr>
            </w:pPr>
            <w:r w:rsidRPr="00C17925">
              <w:rPr>
                <w:sz w:val="20"/>
                <w:szCs w:val="20"/>
              </w:rPr>
              <w:t xml:space="preserve">A LC deverá ser usada para fins de teste e enquanto a entidade não possuir um instrumento classificativo aprovado. </w:t>
            </w:r>
          </w:p>
          <w:p w14:paraId="6715C51D" w14:textId="77777777" w:rsidR="0023775E" w:rsidRPr="00C17925" w:rsidRDefault="0023775E" w:rsidP="0023775E">
            <w:pPr>
              <w:rPr>
                <w:sz w:val="20"/>
                <w:szCs w:val="20"/>
              </w:rPr>
            </w:pPr>
          </w:p>
          <w:p w14:paraId="7286C024" w14:textId="77777777" w:rsidR="0023775E" w:rsidRPr="00C17925" w:rsidRDefault="0023775E" w:rsidP="0023775E">
            <w:pPr>
              <w:rPr>
                <w:sz w:val="20"/>
                <w:szCs w:val="20"/>
              </w:rPr>
            </w:pPr>
            <w:r w:rsidRPr="00C17925">
              <w:rPr>
                <w:sz w:val="20"/>
                <w:szCs w:val="20"/>
              </w:rPr>
              <w:t xml:space="preserve">Exemplos: </w:t>
            </w:r>
          </w:p>
          <w:p w14:paraId="53B4C9A4" w14:textId="0F50BEFC" w:rsidR="0023775E" w:rsidRPr="00C17925" w:rsidRDefault="0023775E" w:rsidP="0023775E">
            <w:pPr>
              <w:rPr>
                <w:sz w:val="20"/>
                <w:szCs w:val="20"/>
              </w:rPr>
            </w:pPr>
            <w:r w:rsidRPr="00C17925">
              <w:rPr>
                <w:sz w:val="20"/>
                <w:szCs w:val="20"/>
              </w:rPr>
              <w:t>2) Portaria 414/2005</w:t>
            </w:r>
          </w:p>
          <w:p w14:paraId="1163D77C" w14:textId="5FF7327F" w:rsidR="0023775E" w:rsidRPr="00C17925" w:rsidRDefault="0023775E" w:rsidP="0023775E">
            <w:pPr>
              <w:rPr>
                <w:sz w:val="20"/>
                <w:szCs w:val="20"/>
              </w:rPr>
            </w:pPr>
            <w:r w:rsidRPr="00C17925">
              <w:rPr>
                <w:sz w:val="20"/>
                <w:szCs w:val="20"/>
              </w:rPr>
              <w:t>3) Despacho DGLAB 223/2021</w:t>
            </w:r>
          </w:p>
          <w:p w14:paraId="6A62A2DC" w14:textId="2ECC4294" w:rsidR="0023775E" w:rsidRPr="00C17925" w:rsidRDefault="0023775E" w:rsidP="0023775E">
            <w:pPr>
              <w:rPr>
                <w:sz w:val="20"/>
                <w:szCs w:val="20"/>
              </w:rPr>
            </w:pPr>
          </w:p>
        </w:tc>
      </w:tr>
      <w:tr w:rsidR="00502F1D" w:rsidRPr="00C17925" w14:paraId="27CDCAAC" w14:textId="52B91516" w:rsidTr="00502F1D">
        <w:trPr>
          <w:jc w:val="center"/>
        </w:trPr>
        <w:tc>
          <w:tcPr>
            <w:tcW w:w="630" w:type="pct"/>
            <w:vAlign w:val="center"/>
          </w:tcPr>
          <w:p w14:paraId="4E60167B" w14:textId="3622B760" w:rsidR="00C15078" w:rsidRPr="00C17925" w:rsidRDefault="00C15078" w:rsidP="0021109F">
            <w:pPr>
              <w:jc w:val="center"/>
              <w:rPr>
                <w:b/>
                <w:bCs/>
                <w:sz w:val="20"/>
                <w:szCs w:val="20"/>
              </w:rPr>
            </w:pPr>
            <w:r w:rsidRPr="00C17925">
              <w:rPr>
                <w:b/>
                <w:bCs/>
                <w:sz w:val="20"/>
                <w:szCs w:val="20"/>
              </w:rPr>
              <w:t>FUNDO</w:t>
            </w:r>
          </w:p>
        </w:tc>
        <w:tc>
          <w:tcPr>
            <w:tcW w:w="316" w:type="pct"/>
            <w:vAlign w:val="center"/>
          </w:tcPr>
          <w:p w14:paraId="52061CAB" w14:textId="56DDE1D5" w:rsidR="00C15078" w:rsidRPr="00C17925" w:rsidRDefault="00C15078" w:rsidP="004B742C">
            <w:pPr>
              <w:jc w:val="center"/>
              <w:rPr>
                <w:sz w:val="20"/>
                <w:szCs w:val="20"/>
              </w:rPr>
            </w:pPr>
            <w:proofErr w:type="spellStart"/>
            <w:r>
              <w:rPr>
                <w:sz w:val="20"/>
                <w:szCs w:val="20"/>
              </w:rPr>
              <w:t>O</w:t>
            </w:r>
            <w:r w:rsidR="00DB59C0">
              <w:rPr>
                <w:sz w:val="20"/>
                <w:szCs w:val="20"/>
              </w:rPr>
              <w:t>br</w:t>
            </w:r>
            <w:proofErr w:type="spellEnd"/>
          </w:p>
        </w:tc>
        <w:tc>
          <w:tcPr>
            <w:tcW w:w="263" w:type="pct"/>
            <w:vAlign w:val="center"/>
          </w:tcPr>
          <w:p w14:paraId="1F517E22" w14:textId="05FCE113" w:rsidR="00C15078" w:rsidRPr="00C17925" w:rsidRDefault="00C15078" w:rsidP="004B742C">
            <w:pPr>
              <w:jc w:val="center"/>
              <w:rPr>
                <w:sz w:val="20"/>
                <w:szCs w:val="20"/>
              </w:rPr>
            </w:pPr>
            <w:proofErr w:type="spellStart"/>
            <w:r>
              <w:rPr>
                <w:sz w:val="20"/>
                <w:szCs w:val="20"/>
              </w:rPr>
              <w:t>O</w:t>
            </w:r>
            <w:r w:rsidR="00DB59C0">
              <w:rPr>
                <w:sz w:val="20"/>
                <w:szCs w:val="20"/>
              </w:rPr>
              <w:t>br</w:t>
            </w:r>
            <w:proofErr w:type="spellEnd"/>
          </w:p>
        </w:tc>
        <w:tc>
          <w:tcPr>
            <w:tcW w:w="263" w:type="pct"/>
            <w:vAlign w:val="center"/>
          </w:tcPr>
          <w:p w14:paraId="7B7BC964" w14:textId="032A404D" w:rsidR="00C15078" w:rsidRPr="00C17925" w:rsidRDefault="00C15078" w:rsidP="004B742C">
            <w:pPr>
              <w:jc w:val="center"/>
              <w:rPr>
                <w:sz w:val="20"/>
                <w:szCs w:val="20"/>
              </w:rPr>
            </w:pPr>
            <w:proofErr w:type="spellStart"/>
            <w:r>
              <w:rPr>
                <w:sz w:val="20"/>
                <w:szCs w:val="20"/>
              </w:rPr>
              <w:t>O</w:t>
            </w:r>
            <w:r w:rsidR="00DB59C0">
              <w:rPr>
                <w:sz w:val="20"/>
                <w:szCs w:val="20"/>
              </w:rPr>
              <w:t>br</w:t>
            </w:r>
            <w:proofErr w:type="spellEnd"/>
          </w:p>
        </w:tc>
        <w:tc>
          <w:tcPr>
            <w:tcW w:w="263" w:type="pct"/>
            <w:vAlign w:val="center"/>
          </w:tcPr>
          <w:p w14:paraId="61243D3F" w14:textId="7B2F81E3" w:rsidR="00C15078" w:rsidRPr="00C17925" w:rsidRDefault="00C15078" w:rsidP="004B742C">
            <w:pPr>
              <w:jc w:val="center"/>
              <w:rPr>
                <w:sz w:val="20"/>
                <w:szCs w:val="20"/>
              </w:rPr>
            </w:pPr>
            <w:proofErr w:type="spellStart"/>
            <w:r>
              <w:rPr>
                <w:sz w:val="20"/>
                <w:szCs w:val="20"/>
              </w:rPr>
              <w:t>O</w:t>
            </w:r>
            <w:r w:rsidR="00DB59C0">
              <w:rPr>
                <w:sz w:val="20"/>
                <w:szCs w:val="20"/>
              </w:rPr>
              <w:t>br</w:t>
            </w:r>
            <w:proofErr w:type="spellEnd"/>
          </w:p>
        </w:tc>
        <w:tc>
          <w:tcPr>
            <w:tcW w:w="317" w:type="pct"/>
            <w:vAlign w:val="center"/>
          </w:tcPr>
          <w:p w14:paraId="0D6D3CE4" w14:textId="7C877371" w:rsidR="00C15078" w:rsidRPr="00C17925" w:rsidRDefault="00C15078" w:rsidP="004B742C">
            <w:pPr>
              <w:jc w:val="center"/>
              <w:rPr>
                <w:sz w:val="20"/>
                <w:szCs w:val="20"/>
              </w:rPr>
            </w:pPr>
            <w:proofErr w:type="spellStart"/>
            <w:r>
              <w:rPr>
                <w:sz w:val="20"/>
                <w:szCs w:val="20"/>
              </w:rPr>
              <w:t>O</w:t>
            </w:r>
            <w:r w:rsidR="00DB59C0">
              <w:rPr>
                <w:sz w:val="20"/>
                <w:szCs w:val="20"/>
              </w:rPr>
              <w:t>br</w:t>
            </w:r>
            <w:proofErr w:type="spellEnd"/>
          </w:p>
        </w:tc>
        <w:tc>
          <w:tcPr>
            <w:tcW w:w="1210" w:type="pct"/>
            <w:vAlign w:val="center"/>
          </w:tcPr>
          <w:p w14:paraId="5437B264" w14:textId="22896ED2" w:rsidR="00C15078" w:rsidRPr="00C17925" w:rsidRDefault="00C15078" w:rsidP="0021109F">
            <w:pPr>
              <w:rPr>
                <w:sz w:val="20"/>
                <w:szCs w:val="20"/>
              </w:rPr>
            </w:pPr>
            <w:r w:rsidRPr="00C17925">
              <w:rPr>
                <w:sz w:val="20"/>
                <w:szCs w:val="20"/>
              </w:rPr>
              <w:t>Identificação da(s) entidade(s) produtora(s) da documentação que pretende eliminar.</w:t>
            </w:r>
          </w:p>
          <w:p w14:paraId="28E14741" w14:textId="77777777" w:rsidR="00C15078" w:rsidRPr="00C17925" w:rsidRDefault="00C15078" w:rsidP="0021109F">
            <w:pPr>
              <w:rPr>
                <w:sz w:val="20"/>
                <w:szCs w:val="20"/>
                <w:highlight w:val="yellow"/>
              </w:rPr>
            </w:pPr>
          </w:p>
          <w:p w14:paraId="7DC65562" w14:textId="5B347189" w:rsidR="00C15078" w:rsidRPr="00C17925" w:rsidRDefault="00C15078" w:rsidP="0021109F">
            <w:pPr>
              <w:rPr>
                <w:sz w:val="20"/>
                <w:szCs w:val="20"/>
                <w:highlight w:val="yellow"/>
              </w:rPr>
            </w:pPr>
          </w:p>
        </w:tc>
        <w:tc>
          <w:tcPr>
            <w:tcW w:w="1738" w:type="pct"/>
          </w:tcPr>
          <w:p w14:paraId="6EB166D3" w14:textId="642F6F51" w:rsidR="00C15078" w:rsidRPr="00C17925" w:rsidRDefault="00C15078" w:rsidP="0021109F">
            <w:pPr>
              <w:rPr>
                <w:sz w:val="20"/>
                <w:szCs w:val="20"/>
              </w:rPr>
            </w:pPr>
            <w:r w:rsidRPr="00C17925">
              <w:rPr>
                <w:sz w:val="20"/>
                <w:szCs w:val="20"/>
              </w:rPr>
              <w:t xml:space="preserve">Deve preencher o campo com a sigla da(s) entidade (s), conforme catálogo de entidades disponibilizado na CLAV. </w:t>
            </w:r>
          </w:p>
          <w:p w14:paraId="35BFA20D" w14:textId="495E15DD" w:rsidR="006D6CFC" w:rsidRDefault="006D6CFC" w:rsidP="006D6CFC">
            <w:pPr>
              <w:rPr>
                <w:sz w:val="20"/>
                <w:szCs w:val="20"/>
              </w:rPr>
            </w:pPr>
          </w:p>
          <w:p w14:paraId="13B8A9F0" w14:textId="44791A05" w:rsidR="006D6CFC" w:rsidRDefault="006D6CFC" w:rsidP="006D6CFC">
            <w:pPr>
              <w:rPr>
                <w:sz w:val="20"/>
                <w:szCs w:val="20"/>
              </w:rPr>
            </w:pPr>
            <w:r>
              <w:rPr>
                <w:sz w:val="20"/>
                <w:szCs w:val="20"/>
              </w:rPr>
              <w:t xml:space="preserve">Se estiver a preencher um AE que tenha como fonte de legitimação uma PGD/LC, uma TS/LC ou uma PGD deve selecionar apenas uma entidade. </w:t>
            </w:r>
          </w:p>
          <w:p w14:paraId="2E5C0E2B" w14:textId="77777777" w:rsidR="006D6CFC" w:rsidRPr="00C17925" w:rsidRDefault="006D6CFC" w:rsidP="006D6CFC">
            <w:pPr>
              <w:rPr>
                <w:sz w:val="20"/>
                <w:szCs w:val="20"/>
              </w:rPr>
            </w:pPr>
          </w:p>
          <w:p w14:paraId="1C984105" w14:textId="511B00B6" w:rsidR="006D6CFC" w:rsidRPr="00C17925" w:rsidRDefault="006D6CFC" w:rsidP="006D6CFC">
            <w:pPr>
              <w:rPr>
                <w:sz w:val="20"/>
                <w:szCs w:val="20"/>
                <w:highlight w:val="yellow"/>
              </w:rPr>
            </w:pPr>
            <w:r>
              <w:rPr>
                <w:sz w:val="20"/>
                <w:szCs w:val="20"/>
              </w:rPr>
              <w:t>Se estiver a preencher um AE que tenha como fonte de legitimação um RADA pode selecionar</w:t>
            </w:r>
            <w:r w:rsidR="00535DE1">
              <w:rPr>
                <w:sz w:val="20"/>
                <w:szCs w:val="20"/>
              </w:rPr>
              <w:t xml:space="preserve"> uma ou</w:t>
            </w:r>
            <w:r>
              <w:rPr>
                <w:sz w:val="20"/>
                <w:szCs w:val="20"/>
              </w:rPr>
              <w:t xml:space="preserve"> mais de</w:t>
            </w:r>
            <w:r w:rsidRPr="00C17925">
              <w:rPr>
                <w:sz w:val="20"/>
                <w:szCs w:val="20"/>
              </w:rPr>
              <w:t xml:space="preserve"> uma entidade produtora</w:t>
            </w:r>
            <w:r w:rsidR="005B1BED">
              <w:rPr>
                <w:sz w:val="20"/>
                <w:szCs w:val="20"/>
              </w:rPr>
              <w:t>, se for esse o caso</w:t>
            </w:r>
            <w:r w:rsidRPr="00C17925">
              <w:rPr>
                <w:sz w:val="20"/>
                <w:szCs w:val="20"/>
              </w:rPr>
              <w:t xml:space="preserve">. </w:t>
            </w:r>
          </w:p>
          <w:p w14:paraId="1108C1E7" w14:textId="77777777" w:rsidR="00C15078" w:rsidRPr="00C17925" w:rsidRDefault="00C15078" w:rsidP="0021109F">
            <w:pPr>
              <w:rPr>
                <w:sz w:val="20"/>
                <w:szCs w:val="20"/>
              </w:rPr>
            </w:pPr>
          </w:p>
          <w:p w14:paraId="373736F9" w14:textId="07F584E2" w:rsidR="00C15078" w:rsidRPr="00C17925" w:rsidRDefault="00C15078" w:rsidP="0021109F">
            <w:pPr>
              <w:rPr>
                <w:sz w:val="20"/>
                <w:szCs w:val="20"/>
              </w:rPr>
            </w:pPr>
            <w:r w:rsidRPr="00C17925">
              <w:rPr>
                <w:sz w:val="20"/>
                <w:szCs w:val="20"/>
              </w:rPr>
              <w:lastRenderedPageBreak/>
              <w:t xml:space="preserve">Exemplos: DGLAB, AdC, ADC, Alentejo 2020, </w:t>
            </w:r>
            <w:proofErr w:type="spellStart"/>
            <w:r w:rsidRPr="00C17925">
              <w:rPr>
                <w:sz w:val="20"/>
                <w:szCs w:val="20"/>
              </w:rPr>
              <w:t>DGAEs</w:t>
            </w:r>
            <w:proofErr w:type="spellEnd"/>
            <w:r w:rsidRPr="00C17925">
              <w:rPr>
                <w:sz w:val="20"/>
                <w:szCs w:val="20"/>
              </w:rPr>
              <w:t xml:space="preserve">, </w:t>
            </w:r>
            <w:proofErr w:type="spellStart"/>
            <w:r w:rsidRPr="00C17925">
              <w:rPr>
                <w:sz w:val="20"/>
                <w:szCs w:val="20"/>
              </w:rPr>
              <w:t>DGAEu</w:t>
            </w:r>
            <w:proofErr w:type="spellEnd"/>
          </w:p>
          <w:p w14:paraId="216AC616" w14:textId="3D13C24E" w:rsidR="00C15078" w:rsidRPr="00C17925" w:rsidRDefault="00C15078" w:rsidP="0021109F">
            <w:pPr>
              <w:rPr>
                <w:sz w:val="20"/>
                <w:szCs w:val="20"/>
                <w:highlight w:val="yellow"/>
              </w:rPr>
            </w:pPr>
            <w:r w:rsidRPr="00C17925">
              <w:rPr>
                <w:sz w:val="20"/>
                <w:szCs w:val="20"/>
                <w:highlight w:val="yellow"/>
              </w:rPr>
              <w:t xml:space="preserve"> </w:t>
            </w:r>
          </w:p>
        </w:tc>
      </w:tr>
      <w:tr w:rsidR="00C15078" w:rsidRPr="00C17925" w14:paraId="1BF8434D" w14:textId="252D63BC" w:rsidTr="00502F1D">
        <w:trPr>
          <w:jc w:val="center"/>
        </w:trPr>
        <w:tc>
          <w:tcPr>
            <w:tcW w:w="5000" w:type="pct"/>
            <w:gridSpan w:val="8"/>
            <w:shd w:val="clear" w:color="auto" w:fill="B4C6E7" w:themeFill="accent1" w:themeFillTint="66"/>
            <w:vAlign w:val="center"/>
          </w:tcPr>
          <w:p w14:paraId="5957EBE7" w14:textId="0A256DD5" w:rsidR="00C15078" w:rsidRPr="00D06FF0" w:rsidRDefault="00C15078" w:rsidP="0021109F">
            <w:pPr>
              <w:rPr>
                <w:b/>
                <w:bCs/>
                <w:sz w:val="20"/>
                <w:szCs w:val="20"/>
              </w:rPr>
            </w:pPr>
            <w:r w:rsidRPr="00D06FF0">
              <w:rPr>
                <w:b/>
                <w:bCs/>
                <w:sz w:val="20"/>
                <w:szCs w:val="20"/>
              </w:rPr>
              <w:lastRenderedPageBreak/>
              <w:t xml:space="preserve">2. IDENTIFICAÇÃO DE CLASSES </w:t>
            </w:r>
          </w:p>
        </w:tc>
      </w:tr>
      <w:tr w:rsidR="00502F1D" w:rsidRPr="00C17925" w14:paraId="0333804B" w14:textId="23F176A6" w:rsidTr="000632A5">
        <w:trPr>
          <w:jc w:val="center"/>
        </w:trPr>
        <w:tc>
          <w:tcPr>
            <w:tcW w:w="630" w:type="pct"/>
            <w:vAlign w:val="center"/>
          </w:tcPr>
          <w:p w14:paraId="1E3A9054" w14:textId="1A1E425F" w:rsidR="00C15078" w:rsidRPr="00C17925" w:rsidRDefault="00C15078" w:rsidP="0021109F">
            <w:pPr>
              <w:jc w:val="center"/>
              <w:rPr>
                <w:b/>
                <w:bCs/>
                <w:sz w:val="20"/>
                <w:szCs w:val="20"/>
              </w:rPr>
            </w:pPr>
            <w:r w:rsidRPr="00C17925">
              <w:rPr>
                <w:b/>
                <w:bCs/>
                <w:sz w:val="20"/>
                <w:szCs w:val="20"/>
              </w:rPr>
              <w:t>CLASSE</w:t>
            </w:r>
          </w:p>
        </w:tc>
        <w:tc>
          <w:tcPr>
            <w:tcW w:w="316" w:type="pct"/>
            <w:vAlign w:val="center"/>
          </w:tcPr>
          <w:p w14:paraId="5A2DA75A" w14:textId="62A4EC07" w:rsidR="00C15078" w:rsidRPr="00C17925" w:rsidRDefault="00C15078" w:rsidP="00F6598A">
            <w:pPr>
              <w:jc w:val="center"/>
              <w:rPr>
                <w:sz w:val="20"/>
                <w:szCs w:val="20"/>
              </w:rPr>
            </w:pPr>
            <w:proofErr w:type="spellStart"/>
            <w:r>
              <w:rPr>
                <w:sz w:val="20"/>
                <w:szCs w:val="20"/>
              </w:rPr>
              <w:t>O</w:t>
            </w:r>
            <w:r w:rsidR="00D35307">
              <w:rPr>
                <w:sz w:val="20"/>
                <w:szCs w:val="20"/>
              </w:rPr>
              <w:t>br</w:t>
            </w:r>
            <w:proofErr w:type="spellEnd"/>
          </w:p>
        </w:tc>
        <w:tc>
          <w:tcPr>
            <w:tcW w:w="263" w:type="pct"/>
            <w:vAlign w:val="center"/>
          </w:tcPr>
          <w:p w14:paraId="58671F50" w14:textId="4B1083BC" w:rsidR="00C15078" w:rsidRPr="00C17925" w:rsidRDefault="00C15078" w:rsidP="00F6598A">
            <w:pPr>
              <w:jc w:val="center"/>
              <w:rPr>
                <w:sz w:val="20"/>
                <w:szCs w:val="20"/>
              </w:rPr>
            </w:pPr>
            <w:proofErr w:type="spellStart"/>
            <w:r>
              <w:rPr>
                <w:sz w:val="20"/>
                <w:szCs w:val="20"/>
              </w:rPr>
              <w:t>O</w:t>
            </w:r>
            <w:r w:rsidR="00D35307">
              <w:rPr>
                <w:sz w:val="20"/>
                <w:szCs w:val="20"/>
              </w:rPr>
              <w:t>br</w:t>
            </w:r>
            <w:proofErr w:type="spellEnd"/>
          </w:p>
        </w:tc>
        <w:tc>
          <w:tcPr>
            <w:tcW w:w="263" w:type="pct"/>
            <w:vAlign w:val="center"/>
          </w:tcPr>
          <w:p w14:paraId="2446FE7A" w14:textId="09F66BDE" w:rsidR="00C15078" w:rsidRPr="00C17925" w:rsidRDefault="00C15078" w:rsidP="00F6598A">
            <w:pPr>
              <w:jc w:val="center"/>
              <w:rPr>
                <w:sz w:val="20"/>
                <w:szCs w:val="20"/>
              </w:rPr>
            </w:pPr>
            <w:proofErr w:type="spellStart"/>
            <w:r>
              <w:rPr>
                <w:sz w:val="20"/>
                <w:szCs w:val="20"/>
              </w:rPr>
              <w:t>C</w:t>
            </w:r>
            <w:r w:rsidR="00D35307">
              <w:rPr>
                <w:sz w:val="20"/>
                <w:szCs w:val="20"/>
              </w:rPr>
              <w:t>ond</w:t>
            </w:r>
            <w:proofErr w:type="spellEnd"/>
          </w:p>
        </w:tc>
        <w:tc>
          <w:tcPr>
            <w:tcW w:w="263" w:type="pct"/>
            <w:vAlign w:val="center"/>
          </w:tcPr>
          <w:p w14:paraId="59C82F35" w14:textId="47701757" w:rsidR="00C15078" w:rsidRPr="00C17925" w:rsidRDefault="00C15078" w:rsidP="00F6598A">
            <w:pPr>
              <w:jc w:val="center"/>
              <w:rPr>
                <w:sz w:val="20"/>
                <w:szCs w:val="20"/>
              </w:rPr>
            </w:pPr>
            <w:proofErr w:type="spellStart"/>
            <w:r>
              <w:rPr>
                <w:sz w:val="20"/>
                <w:szCs w:val="20"/>
              </w:rPr>
              <w:t>C</w:t>
            </w:r>
            <w:r w:rsidR="00D35307">
              <w:rPr>
                <w:sz w:val="20"/>
                <w:szCs w:val="20"/>
              </w:rPr>
              <w:t>ond</w:t>
            </w:r>
            <w:proofErr w:type="spellEnd"/>
          </w:p>
        </w:tc>
        <w:tc>
          <w:tcPr>
            <w:tcW w:w="317" w:type="pct"/>
            <w:vAlign w:val="center"/>
          </w:tcPr>
          <w:p w14:paraId="60AB53A7" w14:textId="6EB7750E" w:rsidR="00C15078" w:rsidRPr="00C17925" w:rsidRDefault="00C15078" w:rsidP="00F6598A">
            <w:pPr>
              <w:jc w:val="center"/>
              <w:rPr>
                <w:sz w:val="20"/>
                <w:szCs w:val="20"/>
              </w:rPr>
            </w:pPr>
            <w:proofErr w:type="spellStart"/>
            <w:r>
              <w:rPr>
                <w:sz w:val="20"/>
                <w:szCs w:val="20"/>
              </w:rPr>
              <w:t>C</w:t>
            </w:r>
            <w:r w:rsidR="00D35307">
              <w:rPr>
                <w:sz w:val="20"/>
                <w:szCs w:val="20"/>
              </w:rPr>
              <w:t>ond</w:t>
            </w:r>
            <w:proofErr w:type="spellEnd"/>
          </w:p>
        </w:tc>
        <w:tc>
          <w:tcPr>
            <w:tcW w:w="1210" w:type="pct"/>
            <w:vAlign w:val="center"/>
          </w:tcPr>
          <w:p w14:paraId="08475F58" w14:textId="0B79F4A7" w:rsidR="00C15078" w:rsidRPr="00C17925" w:rsidRDefault="00C15078" w:rsidP="0021109F">
            <w:pPr>
              <w:rPr>
                <w:sz w:val="20"/>
                <w:szCs w:val="20"/>
              </w:rPr>
            </w:pPr>
            <w:r w:rsidRPr="00C17925">
              <w:rPr>
                <w:sz w:val="20"/>
                <w:szCs w:val="20"/>
              </w:rPr>
              <w:t xml:space="preserve">Identificação da classe /série que pretende eliminar, conforme consta da fonte de legitimação. </w:t>
            </w:r>
          </w:p>
          <w:p w14:paraId="2118422F" w14:textId="4B9B88A3" w:rsidR="00C15078" w:rsidRPr="00C17925" w:rsidRDefault="00C15078" w:rsidP="0021109F">
            <w:pPr>
              <w:rPr>
                <w:sz w:val="20"/>
                <w:szCs w:val="20"/>
              </w:rPr>
            </w:pPr>
          </w:p>
        </w:tc>
        <w:tc>
          <w:tcPr>
            <w:tcW w:w="1738" w:type="pct"/>
          </w:tcPr>
          <w:p w14:paraId="2038AF33" w14:textId="77777777" w:rsidR="005B1BED" w:rsidRPr="00C17925" w:rsidRDefault="005B1BED" w:rsidP="005B1BED">
            <w:pPr>
              <w:rPr>
                <w:sz w:val="20"/>
                <w:szCs w:val="20"/>
              </w:rPr>
            </w:pPr>
            <w:r w:rsidRPr="00C17925">
              <w:rPr>
                <w:sz w:val="20"/>
                <w:szCs w:val="20"/>
              </w:rPr>
              <w:t xml:space="preserve">Deve colocar o código de classe do último nível que pretende eliminar (3º ou 4º nível, caso exista), conforme consta da fonte de legitimação. </w:t>
            </w:r>
          </w:p>
          <w:p w14:paraId="2FEFD79C" w14:textId="77777777" w:rsidR="005B1BED" w:rsidRDefault="005B1BED" w:rsidP="0021109F">
            <w:pPr>
              <w:rPr>
                <w:sz w:val="20"/>
                <w:szCs w:val="20"/>
              </w:rPr>
            </w:pPr>
          </w:p>
          <w:p w14:paraId="0B191E28" w14:textId="39A5FD36" w:rsidR="00C15078" w:rsidRPr="00C17925" w:rsidRDefault="00C15078" w:rsidP="0021109F">
            <w:pPr>
              <w:rPr>
                <w:sz w:val="20"/>
                <w:szCs w:val="20"/>
              </w:rPr>
            </w:pPr>
            <w:r w:rsidRPr="00C17925">
              <w:rPr>
                <w:sz w:val="20"/>
                <w:szCs w:val="20"/>
              </w:rPr>
              <w:t>Se estiver a preencher um AE que tenha como fonte de legitimação uma PGD/LC ou uma TS/LC deve preencher este campo.</w:t>
            </w:r>
          </w:p>
          <w:p w14:paraId="4F565EC4" w14:textId="3F7E62F0" w:rsidR="00C15078" w:rsidRPr="00C17925" w:rsidRDefault="00C15078" w:rsidP="0021109F">
            <w:pPr>
              <w:rPr>
                <w:sz w:val="20"/>
                <w:szCs w:val="20"/>
              </w:rPr>
            </w:pPr>
          </w:p>
          <w:p w14:paraId="6EA673F1" w14:textId="5FF5B880" w:rsidR="00C15078" w:rsidRPr="00C17925" w:rsidRDefault="00C15078" w:rsidP="0021109F">
            <w:pPr>
              <w:rPr>
                <w:sz w:val="20"/>
                <w:szCs w:val="20"/>
                <w:highlight w:val="yellow"/>
              </w:rPr>
            </w:pPr>
            <w:r w:rsidRPr="00C17925">
              <w:rPr>
                <w:sz w:val="20"/>
                <w:szCs w:val="20"/>
              </w:rPr>
              <w:t>Se estiver a preencher um AE que tenha como fonte de legitimação uma PGD</w:t>
            </w:r>
            <w:r w:rsidR="00D12D97">
              <w:rPr>
                <w:sz w:val="20"/>
                <w:szCs w:val="20"/>
              </w:rPr>
              <w:t xml:space="preserve">, </w:t>
            </w:r>
            <w:r w:rsidRPr="00C17925">
              <w:rPr>
                <w:sz w:val="20"/>
                <w:szCs w:val="20"/>
              </w:rPr>
              <w:t xml:space="preserve">um RADA </w:t>
            </w:r>
            <w:r w:rsidR="00D12D97">
              <w:rPr>
                <w:sz w:val="20"/>
                <w:szCs w:val="20"/>
              </w:rPr>
              <w:t xml:space="preserve">ou um RADA/CLAV </w:t>
            </w:r>
            <w:r w:rsidRPr="00C17925">
              <w:rPr>
                <w:sz w:val="20"/>
                <w:szCs w:val="20"/>
              </w:rPr>
              <w:t>de</w:t>
            </w:r>
            <w:r w:rsidR="00D12D97">
              <w:rPr>
                <w:sz w:val="20"/>
                <w:szCs w:val="20"/>
              </w:rPr>
              <w:t>ve</w:t>
            </w:r>
            <w:r w:rsidRPr="00C17925">
              <w:rPr>
                <w:sz w:val="20"/>
                <w:szCs w:val="20"/>
              </w:rPr>
              <w:t xml:space="preserve"> preencher, pelo menos, um dos dois campos CLASSE ou NÚMERO DE REFERÊNCIA. </w:t>
            </w:r>
          </w:p>
          <w:p w14:paraId="04BB0794" w14:textId="77777777" w:rsidR="00C15078" w:rsidRPr="00C17925" w:rsidRDefault="00C15078" w:rsidP="0021109F">
            <w:pPr>
              <w:rPr>
                <w:sz w:val="20"/>
                <w:szCs w:val="20"/>
              </w:rPr>
            </w:pPr>
          </w:p>
          <w:p w14:paraId="153899BF" w14:textId="4D5C40C4" w:rsidR="00C15078" w:rsidRPr="00C17925" w:rsidRDefault="00C15078" w:rsidP="0021109F">
            <w:pPr>
              <w:rPr>
                <w:sz w:val="20"/>
                <w:szCs w:val="20"/>
              </w:rPr>
            </w:pPr>
            <w:r w:rsidRPr="00C17925">
              <w:rPr>
                <w:sz w:val="20"/>
                <w:szCs w:val="20"/>
              </w:rPr>
              <w:t>Exemplos: 150.10.200, 150.10.702.01, 850.10.002.02, 900.10.500</w:t>
            </w:r>
          </w:p>
          <w:p w14:paraId="01618E68" w14:textId="77B27B7E" w:rsidR="00C15078" w:rsidRPr="00C17925" w:rsidRDefault="00C15078" w:rsidP="004B742C">
            <w:pPr>
              <w:rPr>
                <w:sz w:val="20"/>
                <w:szCs w:val="20"/>
                <w:highlight w:val="yellow"/>
              </w:rPr>
            </w:pPr>
          </w:p>
        </w:tc>
      </w:tr>
      <w:tr w:rsidR="00502F1D" w:rsidRPr="00C17925" w14:paraId="7A0898F3" w14:textId="77777777" w:rsidTr="000632A5">
        <w:trPr>
          <w:jc w:val="center"/>
        </w:trPr>
        <w:tc>
          <w:tcPr>
            <w:tcW w:w="630" w:type="pct"/>
            <w:vAlign w:val="center"/>
          </w:tcPr>
          <w:p w14:paraId="02103CE7" w14:textId="5F8C3A20" w:rsidR="00C15078" w:rsidRPr="00C17925" w:rsidRDefault="00C15078" w:rsidP="0021109F">
            <w:pPr>
              <w:jc w:val="center"/>
              <w:rPr>
                <w:b/>
                <w:bCs/>
                <w:sz w:val="20"/>
                <w:szCs w:val="20"/>
              </w:rPr>
            </w:pPr>
            <w:r w:rsidRPr="00C17925">
              <w:rPr>
                <w:b/>
                <w:bCs/>
                <w:sz w:val="20"/>
                <w:szCs w:val="20"/>
              </w:rPr>
              <w:t xml:space="preserve">NÚMERO DE REFERÊNCIA </w:t>
            </w:r>
          </w:p>
        </w:tc>
        <w:tc>
          <w:tcPr>
            <w:tcW w:w="316" w:type="pct"/>
            <w:vAlign w:val="center"/>
          </w:tcPr>
          <w:p w14:paraId="0C41A2E0" w14:textId="6021A301" w:rsidR="00C15078" w:rsidRPr="00C17925" w:rsidRDefault="00C15078" w:rsidP="00676561">
            <w:pPr>
              <w:jc w:val="center"/>
              <w:rPr>
                <w:sz w:val="20"/>
                <w:szCs w:val="20"/>
              </w:rPr>
            </w:pPr>
            <w:r>
              <w:rPr>
                <w:sz w:val="20"/>
                <w:szCs w:val="20"/>
              </w:rPr>
              <w:t>-</w:t>
            </w:r>
          </w:p>
        </w:tc>
        <w:tc>
          <w:tcPr>
            <w:tcW w:w="263" w:type="pct"/>
            <w:vAlign w:val="center"/>
          </w:tcPr>
          <w:p w14:paraId="765557F7" w14:textId="4BEEFC25" w:rsidR="00C15078" w:rsidRPr="00C17925" w:rsidRDefault="00C15078" w:rsidP="00676561">
            <w:pPr>
              <w:jc w:val="center"/>
              <w:rPr>
                <w:sz w:val="20"/>
                <w:szCs w:val="20"/>
              </w:rPr>
            </w:pPr>
            <w:r>
              <w:rPr>
                <w:sz w:val="20"/>
                <w:szCs w:val="20"/>
              </w:rPr>
              <w:t>-</w:t>
            </w:r>
          </w:p>
        </w:tc>
        <w:tc>
          <w:tcPr>
            <w:tcW w:w="263" w:type="pct"/>
            <w:vAlign w:val="center"/>
          </w:tcPr>
          <w:p w14:paraId="0A628ABA" w14:textId="6B798096" w:rsidR="00C15078" w:rsidRPr="00C17925" w:rsidRDefault="00C15078" w:rsidP="00676561">
            <w:pPr>
              <w:jc w:val="center"/>
              <w:rPr>
                <w:sz w:val="20"/>
                <w:szCs w:val="20"/>
              </w:rPr>
            </w:pPr>
            <w:proofErr w:type="spellStart"/>
            <w:r>
              <w:rPr>
                <w:sz w:val="20"/>
                <w:szCs w:val="20"/>
              </w:rPr>
              <w:t>C</w:t>
            </w:r>
            <w:r w:rsidR="00C50EE3">
              <w:rPr>
                <w:sz w:val="20"/>
                <w:szCs w:val="20"/>
              </w:rPr>
              <w:t>ond</w:t>
            </w:r>
            <w:proofErr w:type="spellEnd"/>
          </w:p>
        </w:tc>
        <w:tc>
          <w:tcPr>
            <w:tcW w:w="263" w:type="pct"/>
            <w:vAlign w:val="center"/>
          </w:tcPr>
          <w:p w14:paraId="75ACD3AE" w14:textId="18631EA5" w:rsidR="00C15078" w:rsidRPr="00C17925" w:rsidRDefault="00C15078" w:rsidP="00676561">
            <w:pPr>
              <w:jc w:val="center"/>
              <w:rPr>
                <w:sz w:val="20"/>
                <w:szCs w:val="20"/>
              </w:rPr>
            </w:pPr>
            <w:proofErr w:type="spellStart"/>
            <w:r>
              <w:rPr>
                <w:sz w:val="20"/>
                <w:szCs w:val="20"/>
              </w:rPr>
              <w:t>C</w:t>
            </w:r>
            <w:r w:rsidR="00C50EE3">
              <w:rPr>
                <w:sz w:val="20"/>
                <w:szCs w:val="20"/>
              </w:rPr>
              <w:t>ond</w:t>
            </w:r>
            <w:proofErr w:type="spellEnd"/>
          </w:p>
        </w:tc>
        <w:tc>
          <w:tcPr>
            <w:tcW w:w="317" w:type="pct"/>
            <w:vAlign w:val="center"/>
          </w:tcPr>
          <w:p w14:paraId="2E47463F" w14:textId="28D82C9C" w:rsidR="00C15078" w:rsidRPr="00C17925" w:rsidRDefault="00E16667" w:rsidP="00676561">
            <w:pPr>
              <w:jc w:val="center"/>
              <w:rPr>
                <w:sz w:val="20"/>
                <w:szCs w:val="20"/>
              </w:rPr>
            </w:pPr>
            <w:proofErr w:type="spellStart"/>
            <w:r>
              <w:rPr>
                <w:sz w:val="20"/>
                <w:szCs w:val="20"/>
              </w:rPr>
              <w:t>Cond</w:t>
            </w:r>
            <w:proofErr w:type="spellEnd"/>
          </w:p>
        </w:tc>
        <w:tc>
          <w:tcPr>
            <w:tcW w:w="1210" w:type="pct"/>
            <w:vAlign w:val="center"/>
          </w:tcPr>
          <w:p w14:paraId="7E461E05" w14:textId="21D61DF0" w:rsidR="00C15078" w:rsidRPr="00C17925" w:rsidRDefault="00C15078" w:rsidP="0021109F">
            <w:pPr>
              <w:rPr>
                <w:sz w:val="20"/>
                <w:szCs w:val="20"/>
              </w:rPr>
            </w:pPr>
            <w:r w:rsidRPr="00C17925">
              <w:rPr>
                <w:sz w:val="20"/>
                <w:szCs w:val="20"/>
              </w:rPr>
              <w:t xml:space="preserve">Identificação da classe / série que pretende eliminar, conforme consta da fonte de legitimação. </w:t>
            </w:r>
          </w:p>
          <w:p w14:paraId="5E43F58C" w14:textId="77777777" w:rsidR="00C15078" w:rsidRPr="00C17925" w:rsidRDefault="00C15078" w:rsidP="0021109F">
            <w:pPr>
              <w:rPr>
                <w:sz w:val="20"/>
                <w:szCs w:val="20"/>
                <w:highlight w:val="yellow"/>
              </w:rPr>
            </w:pPr>
          </w:p>
        </w:tc>
        <w:tc>
          <w:tcPr>
            <w:tcW w:w="1738" w:type="pct"/>
          </w:tcPr>
          <w:p w14:paraId="78744A61" w14:textId="205662C0" w:rsidR="00B0547C" w:rsidRDefault="00B0547C" w:rsidP="00B0547C">
            <w:pPr>
              <w:rPr>
                <w:sz w:val="20"/>
                <w:szCs w:val="20"/>
              </w:rPr>
            </w:pPr>
            <w:r w:rsidRPr="00C17925">
              <w:rPr>
                <w:sz w:val="20"/>
                <w:szCs w:val="20"/>
              </w:rPr>
              <w:t xml:space="preserve">Deve colocar o </w:t>
            </w:r>
            <w:r>
              <w:rPr>
                <w:sz w:val="20"/>
                <w:szCs w:val="20"/>
              </w:rPr>
              <w:t xml:space="preserve">número de referência, </w:t>
            </w:r>
            <w:r w:rsidRPr="00C17925">
              <w:rPr>
                <w:sz w:val="20"/>
                <w:szCs w:val="20"/>
              </w:rPr>
              <w:t xml:space="preserve">conforme consta da fonte de legitimação. </w:t>
            </w:r>
          </w:p>
          <w:p w14:paraId="2D172ECD" w14:textId="77777777" w:rsidR="00B0547C" w:rsidRPr="00C17925" w:rsidRDefault="00B0547C" w:rsidP="00B0547C">
            <w:pPr>
              <w:rPr>
                <w:sz w:val="20"/>
                <w:szCs w:val="20"/>
              </w:rPr>
            </w:pPr>
          </w:p>
          <w:p w14:paraId="33E3813A" w14:textId="19DC0AAC" w:rsidR="00C15078" w:rsidRDefault="00C15078" w:rsidP="0021109F">
            <w:pPr>
              <w:rPr>
                <w:sz w:val="20"/>
                <w:szCs w:val="20"/>
              </w:rPr>
            </w:pPr>
            <w:r w:rsidRPr="00C17925">
              <w:rPr>
                <w:sz w:val="20"/>
                <w:szCs w:val="20"/>
              </w:rPr>
              <w:t>Se estiver a preencher um AE que tenha como fonte de legitimação uma PGD</w:t>
            </w:r>
            <w:r w:rsidR="006B39B0">
              <w:rPr>
                <w:sz w:val="20"/>
                <w:szCs w:val="20"/>
              </w:rPr>
              <w:t>,</w:t>
            </w:r>
            <w:r w:rsidRPr="00C17925">
              <w:rPr>
                <w:sz w:val="20"/>
                <w:szCs w:val="20"/>
              </w:rPr>
              <w:t xml:space="preserve"> um RADA </w:t>
            </w:r>
            <w:r w:rsidR="006B39B0">
              <w:rPr>
                <w:sz w:val="20"/>
                <w:szCs w:val="20"/>
              </w:rPr>
              <w:t xml:space="preserve">ou um RADA/CLAV </w:t>
            </w:r>
            <w:r w:rsidRPr="00C17925">
              <w:rPr>
                <w:sz w:val="20"/>
                <w:szCs w:val="20"/>
              </w:rPr>
              <w:t>de</w:t>
            </w:r>
            <w:r w:rsidR="006B39B0">
              <w:rPr>
                <w:sz w:val="20"/>
                <w:szCs w:val="20"/>
              </w:rPr>
              <w:t>ve</w:t>
            </w:r>
            <w:r w:rsidRPr="00C17925">
              <w:rPr>
                <w:sz w:val="20"/>
                <w:szCs w:val="20"/>
              </w:rPr>
              <w:t xml:space="preserve"> preencher, pelo menos, um dos dois campos CLASSE ou NÚMERO DE REFERÊNCIA. </w:t>
            </w:r>
          </w:p>
          <w:p w14:paraId="2992331D" w14:textId="68BFB613" w:rsidR="008F4A3F" w:rsidRPr="002C5FFB" w:rsidRDefault="008F4A3F" w:rsidP="0021109F">
            <w:pPr>
              <w:rPr>
                <w:sz w:val="20"/>
                <w:szCs w:val="20"/>
              </w:rPr>
            </w:pPr>
          </w:p>
          <w:p w14:paraId="1DB8EF3D" w14:textId="0DB72164" w:rsidR="008F4A3F" w:rsidRPr="002C5FFB" w:rsidRDefault="008F4A3F" w:rsidP="0021109F">
            <w:pPr>
              <w:rPr>
                <w:sz w:val="20"/>
                <w:szCs w:val="20"/>
              </w:rPr>
            </w:pPr>
            <w:r w:rsidRPr="002C5FFB">
              <w:rPr>
                <w:sz w:val="20"/>
                <w:szCs w:val="20"/>
              </w:rPr>
              <w:t>Exemplos</w:t>
            </w:r>
            <w:r w:rsidR="002C5FFB">
              <w:rPr>
                <w:sz w:val="20"/>
                <w:szCs w:val="20"/>
              </w:rPr>
              <w:t xml:space="preserve">: </w:t>
            </w:r>
            <w:r w:rsidRPr="002C5FFB">
              <w:rPr>
                <w:sz w:val="20"/>
                <w:szCs w:val="20"/>
              </w:rPr>
              <w:t xml:space="preserve">1, 2, 3, </w:t>
            </w:r>
            <w:r w:rsidR="002C5FFB" w:rsidRPr="002C5FFB">
              <w:rPr>
                <w:sz w:val="20"/>
                <w:szCs w:val="20"/>
              </w:rPr>
              <w:t>55, 56</w:t>
            </w:r>
          </w:p>
          <w:p w14:paraId="702FEF9F" w14:textId="77777777" w:rsidR="00C15078" w:rsidRPr="00C17925" w:rsidRDefault="00C15078" w:rsidP="00B0547C">
            <w:pPr>
              <w:rPr>
                <w:sz w:val="20"/>
                <w:szCs w:val="20"/>
                <w:highlight w:val="yellow"/>
              </w:rPr>
            </w:pPr>
          </w:p>
        </w:tc>
      </w:tr>
      <w:tr w:rsidR="00502F1D" w:rsidRPr="00C17925" w14:paraId="056F33A1" w14:textId="7A0216B2" w:rsidTr="000632A5">
        <w:trPr>
          <w:jc w:val="center"/>
        </w:trPr>
        <w:tc>
          <w:tcPr>
            <w:tcW w:w="630" w:type="pct"/>
            <w:vAlign w:val="center"/>
          </w:tcPr>
          <w:p w14:paraId="39AE725E" w14:textId="10C1C63A" w:rsidR="00C15078" w:rsidRPr="00C17925" w:rsidRDefault="00C15078" w:rsidP="00E4058C">
            <w:pPr>
              <w:jc w:val="center"/>
              <w:rPr>
                <w:b/>
                <w:bCs/>
                <w:sz w:val="20"/>
                <w:szCs w:val="20"/>
              </w:rPr>
            </w:pPr>
            <w:r w:rsidRPr="00C17925">
              <w:rPr>
                <w:b/>
                <w:bCs/>
                <w:sz w:val="20"/>
                <w:szCs w:val="20"/>
              </w:rPr>
              <w:lastRenderedPageBreak/>
              <w:t>NATUREZA DE INTERVENÇÃO</w:t>
            </w:r>
          </w:p>
        </w:tc>
        <w:tc>
          <w:tcPr>
            <w:tcW w:w="316" w:type="pct"/>
            <w:vAlign w:val="center"/>
          </w:tcPr>
          <w:p w14:paraId="0D787BA8" w14:textId="5A6D7EA9" w:rsidR="00C15078" w:rsidRPr="00C17925" w:rsidRDefault="001424CC" w:rsidP="00676561">
            <w:pPr>
              <w:jc w:val="center"/>
              <w:rPr>
                <w:sz w:val="20"/>
                <w:szCs w:val="20"/>
              </w:rPr>
            </w:pPr>
            <w:proofErr w:type="spellStart"/>
            <w:r>
              <w:rPr>
                <w:sz w:val="20"/>
                <w:szCs w:val="20"/>
              </w:rPr>
              <w:t>Cond</w:t>
            </w:r>
            <w:proofErr w:type="spellEnd"/>
          </w:p>
        </w:tc>
        <w:tc>
          <w:tcPr>
            <w:tcW w:w="263" w:type="pct"/>
            <w:vAlign w:val="center"/>
          </w:tcPr>
          <w:p w14:paraId="7239A735" w14:textId="10D457C4" w:rsidR="00C15078" w:rsidRPr="00C17925" w:rsidRDefault="001424CC" w:rsidP="00676561">
            <w:pPr>
              <w:jc w:val="center"/>
              <w:rPr>
                <w:sz w:val="20"/>
                <w:szCs w:val="20"/>
              </w:rPr>
            </w:pPr>
            <w:proofErr w:type="spellStart"/>
            <w:r>
              <w:rPr>
                <w:sz w:val="20"/>
                <w:szCs w:val="20"/>
              </w:rPr>
              <w:t>Cond</w:t>
            </w:r>
            <w:proofErr w:type="spellEnd"/>
          </w:p>
        </w:tc>
        <w:tc>
          <w:tcPr>
            <w:tcW w:w="263" w:type="pct"/>
            <w:vAlign w:val="center"/>
          </w:tcPr>
          <w:p w14:paraId="100B9C75" w14:textId="3F805637" w:rsidR="00C15078" w:rsidRPr="00C17925" w:rsidRDefault="00C15078" w:rsidP="00676561">
            <w:pPr>
              <w:jc w:val="center"/>
              <w:rPr>
                <w:sz w:val="20"/>
                <w:szCs w:val="20"/>
              </w:rPr>
            </w:pPr>
            <w:r>
              <w:rPr>
                <w:sz w:val="20"/>
                <w:szCs w:val="20"/>
              </w:rPr>
              <w:t>-</w:t>
            </w:r>
          </w:p>
        </w:tc>
        <w:tc>
          <w:tcPr>
            <w:tcW w:w="263" w:type="pct"/>
            <w:vAlign w:val="center"/>
          </w:tcPr>
          <w:p w14:paraId="1F820E80" w14:textId="39784B55" w:rsidR="00C15078" w:rsidRPr="00C17925" w:rsidRDefault="00C15078" w:rsidP="00676561">
            <w:pPr>
              <w:jc w:val="center"/>
              <w:rPr>
                <w:sz w:val="20"/>
                <w:szCs w:val="20"/>
              </w:rPr>
            </w:pPr>
            <w:r>
              <w:rPr>
                <w:sz w:val="20"/>
                <w:szCs w:val="20"/>
              </w:rPr>
              <w:t>-</w:t>
            </w:r>
          </w:p>
        </w:tc>
        <w:tc>
          <w:tcPr>
            <w:tcW w:w="317" w:type="pct"/>
            <w:vAlign w:val="center"/>
          </w:tcPr>
          <w:p w14:paraId="7DFB5070" w14:textId="56EEBD11" w:rsidR="00C15078" w:rsidRPr="00C17925" w:rsidRDefault="00C15078" w:rsidP="00676561">
            <w:pPr>
              <w:jc w:val="center"/>
              <w:rPr>
                <w:sz w:val="20"/>
                <w:szCs w:val="20"/>
              </w:rPr>
            </w:pPr>
            <w:r>
              <w:rPr>
                <w:sz w:val="20"/>
                <w:szCs w:val="20"/>
              </w:rPr>
              <w:t>-</w:t>
            </w:r>
          </w:p>
        </w:tc>
        <w:tc>
          <w:tcPr>
            <w:tcW w:w="1210" w:type="pct"/>
            <w:vAlign w:val="center"/>
          </w:tcPr>
          <w:p w14:paraId="17435D51" w14:textId="426D8104" w:rsidR="00C15078" w:rsidRPr="00C17925" w:rsidRDefault="00C15078" w:rsidP="00E4058C">
            <w:pPr>
              <w:rPr>
                <w:sz w:val="20"/>
                <w:szCs w:val="20"/>
              </w:rPr>
            </w:pPr>
            <w:r w:rsidRPr="00C17925">
              <w:rPr>
                <w:sz w:val="20"/>
                <w:szCs w:val="20"/>
              </w:rPr>
              <w:t>Indicação do tipo de intervenção da entidade produtora da informação – a entidade selecionada em FUNDO – isto é, se a entidade é dona ou participante do PN referenciado.</w:t>
            </w:r>
          </w:p>
        </w:tc>
        <w:tc>
          <w:tcPr>
            <w:tcW w:w="1738" w:type="pct"/>
          </w:tcPr>
          <w:p w14:paraId="7A069BB7" w14:textId="321DD582" w:rsidR="00C15078" w:rsidRPr="00C17925" w:rsidRDefault="00C15078" w:rsidP="00E4058C">
            <w:pPr>
              <w:rPr>
                <w:sz w:val="20"/>
                <w:szCs w:val="20"/>
              </w:rPr>
            </w:pPr>
            <w:r w:rsidRPr="00C17925">
              <w:rPr>
                <w:sz w:val="20"/>
                <w:szCs w:val="20"/>
              </w:rPr>
              <w:t>Se estiver a preencher um AE que tenha como fonte de legitimação uma PGD/LC ou uma TS/LC deve preencher este campo com um de três valores:</w:t>
            </w:r>
          </w:p>
          <w:p w14:paraId="099E5C74" w14:textId="77777777" w:rsidR="00C15078" w:rsidRPr="00C17925" w:rsidRDefault="00C15078" w:rsidP="00E4058C">
            <w:pPr>
              <w:rPr>
                <w:sz w:val="20"/>
                <w:szCs w:val="20"/>
              </w:rPr>
            </w:pPr>
            <w:r w:rsidRPr="00C17925">
              <w:rPr>
                <w:sz w:val="20"/>
                <w:szCs w:val="20"/>
              </w:rPr>
              <w:t>- DONO</w:t>
            </w:r>
          </w:p>
          <w:p w14:paraId="1B4D7C13" w14:textId="77777777" w:rsidR="00C15078" w:rsidRPr="00C17925" w:rsidRDefault="00C15078" w:rsidP="00E4058C">
            <w:pPr>
              <w:rPr>
                <w:sz w:val="20"/>
                <w:szCs w:val="20"/>
              </w:rPr>
            </w:pPr>
            <w:r w:rsidRPr="00C17925">
              <w:rPr>
                <w:sz w:val="20"/>
                <w:szCs w:val="20"/>
              </w:rPr>
              <w:t>- PARTICIPANTE</w:t>
            </w:r>
          </w:p>
          <w:p w14:paraId="069DA5A5" w14:textId="77777777" w:rsidR="00C15078" w:rsidRPr="00C17925" w:rsidRDefault="00C15078" w:rsidP="00E4058C">
            <w:pPr>
              <w:rPr>
                <w:sz w:val="20"/>
                <w:szCs w:val="20"/>
              </w:rPr>
            </w:pPr>
            <w:r w:rsidRPr="00C17925">
              <w:rPr>
                <w:sz w:val="20"/>
                <w:szCs w:val="20"/>
              </w:rPr>
              <w:t xml:space="preserve">- DONO / PARTICIPANTE </w:t>
            </w:r>
          </w:p>
          <w:p w14:paraId="3D94A4AF" w14:textId="77777777" w:rsidR="00C15078" w:rsidRPr="00C17925" w:rsidRDefault="00C15078" w:rsidP="00E4058C">
            <w:pPr>
              <w:rPr>
                <w:sz w:val="20"/>
                <w:szCs w:val="20"/>
              </w:rPr>
            </w:pPr>
          </w:p>
          <w:p w14:paraId="62387DD6" w14:textId="5F52162E" w:rsidR="00C15078" w:rsidRPr="007C701A" w:rsidRDefault="00C15078" w:rsidP="00E4058C">
            <w:pPr>
              <w:rPr>
                <w:sz w:val="20"/>
                <w:szCs w:val="20"/>
              </w:rPr>
            </w:pPr>
            <w:r w:rsidRPr="007C701A">
              <w:rPr>
                <w:sz w:val="20"/>
                <w:szCs w:val="20"/>
              </w:rPr>
              <w:t xml:space="preserve">Se o </w:t>
            </w:r>
            <w:r w:rsidR="00E910FC" w:rsidRPr="007C701A">
              <w:rPr>
                <w:sz w:val="20"/>
                <w:szCs w:val="20"/>
              </w:rPr>
              <w:t>D</w:t>
            </w:r>
            <w:r w:rsidRPr="007C701A">
              <w:rPr>
                <w:sz w:val="20"/>
                <w:szCs w:val="20"/>
              </w:rPr>
              <w:t xml:space="preserve">ESTINO FINAL </w:t>
            </w:r>
            <w:r w:rsidR="00E910FC" w:rsidRPr="007C701A">
              <w:rPr>
                <w:sz w:val="20"/>
                <w:szCs w:val="20"/>
              </w:rPr>
              <w:t xml:space="preserve">da classe </w:t>
            </w:r>
            <w:r w:rsidRPr="007C701A">
              <w:rPr>
                <w:sz w:val="20"/>
                <w:szCs w:val="20"/>
              </w:rPr>
              <w:t xml:space="preserve">for CONSERVAÇÃO, o campo NATUREZA DE INTERVENÇÃO tem de ser preenchido. </w:t>
            </w:r>
          </w:p>
          <w:p w14:paraId="3B38E6F5" w14:textId="19E5E8B3" w:rsidR="00C15078" w:rsidRPr="007C701A" w:rsidRDefault="00C15078" w:rsidP="00E4058C">
            <w:pPr>
              <w:rPr>
                <w:sz w:val="20"/>
                <w:szCs w:val="20"/>
              </w:rPr>
            </w:pPr>
          </w:p>
          <w:p w14:paraId="4B6E62E3" w14:textId="0EB44B73" w:rsidR="00C15078" w:rsidRPr="00C17925" w:rsidRDefault="00C15078" w:rsidP="00E4058C">
            <w:pPr>
              <w:rPr>
                <w:sz w:val="20"/>
                <w:szCs w:val="20"/>
              </w:rPr>
            </w:pPr>
            <w:r w:rsidRPr="007C701A">
              <w:rPr>
                <w:sz w:val="20"/>
                <w:szCs w:val="20"/>
              </w:rPr>
              <w:t xml:space="preserve">Se o </w:t>
            </w:r>
            <w:r w:rsidR="007C701A" w:rsidRPr="007C701A">
              <w:rPr>
                <w:sz w:val="20"/>
                <w:szCs w:val="20"/>
              </w:rPr>
              <w:t>DE</w:t>
            </w:r>
            <w:r w:rsidRPr="007C701A">
              <w:rPr>
                <w:sz w:val="20"/>
                <w:szCs w:val="20"/>
              </w:rPr>
              <w:t xml:space="preserve">STINO FINAL </w:t>
            </w:r>
            <w:r w:rsidR="007C701A" w:rsidRPr="007C701A">
              <w:rPr>
                <w:sz w:val="20"/>
                <w:szCs w:val="20"/>
              </w:rPr>
              <w:t xml:space="preserve">da classe </w:t>
            </w:r>
            <w:r w:rsidR="0052414A">
              <w:rPr>
                <w:sz w:val="20"/>
                <w:szCs w:val="20"/>
              </w:rPr>
              <w:t>f</w:t>
            </w:r>
            <w:r w:rsidRPr="007C701A">
              <w:rPr>
                <w:sz w:val="20"/>
                <w:szCs w:val="20"/>
              </w:rPr>
              <w:t>or ELIMINAÇÃO ou CONSERVAÇÃO PARCIAL, o campo NATUREZA DE INTERVENÇÃO não tem de ser preenchido.</w:t>
            </w:r>
            <w:r w:rsidRPr="00C17925">
              <w:rPr>
                <w:sz w:val="20"/>
                <w:szCs w:val="20"/>
              </w:rPr>
              <w:t xml:space="preserve"> </w:t>
            </w:r>
          </w:p>
          <w:p w14:paraId="5B7BA75D" w14:textId="4AEAA08B" w:rsidR="00C15078" w:rsidRPr="00C17925" w:rsidRDefault="00C15078" w:rsidP="00E4058C">
            <w:pPr>
              <w:rPr>
                <w:sz w:val="20"/>
                <w:szCs w:val="20"/>
              </w:rPr>
            </w:pPr>
          </w:p>
          <w:p w14:paraId="261DCDD0" w14:textId="5F08EE7E" w:rsidR="00C15078" w:rsidRPr="00C17925" w:rsidRDefault="00C15078" w:rsidP="00E4058C">
            <w:pPr>
              <w:rPr>
                <w:sz w:val="20"/>
                <w:szCs w:val="20"/>
              </w:rPr>
            </w:pPr>
            <w:r w:rsidRPr="00C17925">
              <w:rPr>
                <w:sz w:val="20"/>
                <w:szCs w:val="20"/>
              </w:rPr>
              <w:t>A entidade produtora é participante quando assegura a execução de uma parte do processo de negócio, por exemplo, a emissão de um parecer, encontrando-se o processo na sua completude noutra entidade, a dona do processo.</w:t>
            </w:r>
          </w:p>
          <w:p w14:paraId="60CE2729" w14:textId="77777777" w:rsidR="00C15078" w:rsidRPr="00C17925" w:rsidRDefault="00C15078" w:rsidP="00E4058C">
            <w:pPr>
              <w:rPr>
                <w:sz w:val="20"/>
                <w:szCs w:val="20"/>
              </w:rPr>
            </w:pPr>
          </w:p>
          <w:p w14:paraId="13367CEB" w14:textId="2639C595" w:rsidR="00C15078" w:rsidRPr="00C17925" w:rsidRDefault="00C15078" w:rsidP="00E4058C">
            <w:pPr>
              <w:rPr>
                <w:sz w:val="20"/>
                <w:szCs w:val="20"/>
              </w:rPr>
            </w:pPr>
            <w:r w:rsidRPr="00C17925">
              <w:rPr>
                <w:sz w:val="20"/>
                <w:szCs w:val="20"/>
              </w:rPr>
              <w:t>Se o valor escolhido for PARTICIPANTE</w:t>
            </w:r>
            <w:r w:rsidR="001177BC">
              <w:rPr>
                <w:sz w:val="20"/>
                <w:szCs w:val="20"/>
              </w:rPr>
              <w:t xml:space="preserve"> ou DONO/PARTICIPANTE</w:t>
            </w:r>
            <w:r w:rsidRPr="00C17925">
              <w:rPr>
                <w:sz w:val="20"/>
                <w:szCs w:val="20"/>
              </w:rPr>
              <w:t>, tem de preencher o campo seguinte, DONO(S) DO PN.</w:t>
            </w:r>
          </w:p>
          <w:p w14:paraId="6C5CAC3A" w14:textId="77777777" w:rsidR="00C15078" w:rsidRPr="00C17925" w:rsidRDefault="00C15078" w:rsidP="00E4058C">
            <w:pPr>
              <w:rPr>
                <w:sz w:val="20"/>
                <w:szCs w:val="20"/>
              </w:rPr>
            </w:pPr>
          </w:p>
          <w:p w14:paraId="59165DAF" w14:textId="57D28C8A" w:rsidR="00C15078" w:rsidRDefault="00C15078" w:rsidP="00E4058C">
            <w:pPr>
              <w:rPr>
                <w:sz w:val="20"/>
                <w:szCs w:val="20"/>
              </w:rPr>
            </w:pPr>
            <w:r w:rsidRPr="00C17925">
              <w:rPr>
                <w:sz w:val="20"/>
                <w:szCs w:val="20"/>
              </w:rPr>
              <w:t xml:space="preserve">Se o valor escolhido for DONO, não tem de preencher o campo seguinte, DONO(S) DO PN. </w:t>
            </w:r>
          </w:p>
          <w:p w14:paraId="3D2D9117" w14:textId="4EA507E9" w:rsidR="00C15078" w:rsidRPr="00C17925" w:rsidRDefault="00C15078" w:rsidP="00E4058C">
            <w:pPr>
              <w:rPr>
                <w:sz w:val="20"/>
                <w:szCs w:val="20"/>
              </w:rPr>
            </w:pPr>
          </w:p>
        </w:tc>
      </w:tr>
      <w:tr w:rsidR="00502F1D" w:rsidRPr="00C17925" w14:paraId="1F49CAFC" w14:textId="7243A613" w:rsidTr="000632A5">
        <w:trPr>
          <w:jc w:val="center"/>
        </w:trPr>
        <w:tc>
          <w:tcPr>
            <w:tcW w:w="630" w:type="pct"/>
            <w:vAlign w:val="center"/>
          </w:tcPr>
          <w:p w14:paraId="0A698D05" w14:textId="5A8B64C4" w:rsidR="00C15078" w:rsidRPr="00C17925" w:rsidRDefault="00C15078" w:rsidP="00E4058C">
            <w:pPr>
              <w:jc w:val="center"/>
              <w:rPr>
                <w:b/>
                <w:bCs/>
                <w:sz w:val="20"/>
                <w:szCs w:val="20"/>
              </w:rPr>
            </w:pPr>
            <w:r w:rsidRPr="00C17925">
              <w:rPr>
                <w:b/>
                <w:bCs/>
                <w:sz w:val="20"/>
                <w:szCs w:val="20"/>
              </w:rPr>
              <w:t>DONO(S) DO PN</w:t>
            </w:r>
          </w:p>
        </w:tc>
        <w:tc>
          <w:tcPr>
            <w:tcW w:w="316" w:type="pct"/>
            <w:vAlign w:val="center"/>
          </w:tcPr>
          <w:p w14:paraId="771CC8F8" w14:textId="40DC4ED8" w:rsidR="00C15078" w:rsidRPr="00C17925" w:rsidRDefault="00C15078" w:rsidP="00571DF3">
            <w:pPr>
              <w:jc w:val="center"/>
              <w:rPr>
                <w:sz w:val="20"/>
                <w:szCs w:val="20"/>
              </w:rPr>
            </w:pPr>
            <w:proofErr w:type="spellStart"/>
            <w:r>
              <w:rPr>
                <w:sz w:val="20"/>
                <w:szCs w:val="20"/>
              </w:rPr>
              <w:t>C</w:t>
            </w:r>
            <w:r w:rsidR="00095D1D">
              <w:rPr>
                <w:sz w:val="20"/>
                <w:szCs w:val="20"/>
              </w:rPr>
              <w:t>ond</w:t>
            </w:r>
            <w:proofErr w:type="spellEnd"/>
          </w:p>
        </w:tc>
        <w:tc>
          <w:tcPr>
            <w:tcW w:w="263" w:type="pct"/>
            <w:vAlign w:val="center"/>
          </w:tcPr>
          <w:p w14:paraId="08BD38A3" w14:textId="38B2A0F9" w:rsidR="00C15078" w:rsidRPr="00C17925" w:rsidRDefault="00C15078" w:rsidP="00571DF3">
            <w:pPr>
              <w:jc w:val="center"/>
              <w:rPr>
                <w:sz w:val="20"/>
                <w:szCs w:val="20"/>
              </w:rPr>
            </w:pPr>
            <w:proofErr w:type="spellStart"/>
            <w:r>
              <w:rPr>
                <w:sz w:val="20"/>
                <w:szCs w:val="20"/>
              </w:rPr>
              <w:t>C</w:t>
            </w:r>
            <w:r w:rsidR="00095D1D">
              <w:rPr>
                <w:sz w:val="20"/>
                <w:szCs w:val="20"/>
              </w:rPr>
              <w:t>ond</w:t>
            </w:r>
            <w:proofErr w:type="spellEnd"/>
          </w:p>
        </w:tc>
        <w:tc>
          <w:tcPr>
            <w:tcW w:w="263" w:type="pct"/>
            <w:vAlign w:val="center"/>
          </w:tcPr>
          <w:p w14:paraId="7313C335" w14:textId="2964157C" w:rsidR="00C15078" w:rsidRPr="00C17925" w:rsidRDefault="00C15078" w:rsidP="00571DF3">
            <w:pPr>
              <w:jc w:val="center"/>
              <w:rPr>
                <w:sz w:val="20"/>
                <w:szCs w:val="20"/>
              </w:rPr>
            </w:pPr>
            <w:r>
              <w:rPr>
                <w:sz w:val="20"/>
                <w:szCs w:val="20"/>
              </w:rPr>
              <w:t>-</w:t>
            </w:r>
          </w:p>
        </w:tc>
        <w:tc>
          <w:tcPr>
            <w:tcW w:w="263" w:type="pct"/>
            <w:vAlign w:val="center"/>
          </w:tcPr>
          <w:p w14:paraId="6A6ED0E2" w14:textId="7F990983" w:rsidR="00C15078" w:rsidRPr="00C17925" w:rsidRDefault="00C15078" w:rsidP="00571DF3">
            <w:pPr>
              <w:jc w:val="center"/>
              <w:rPr>
                <w:sz w:val="20"/>
                <w:szCs w:val="20"/>
              </w:rPr>
            </w:pPr>
            <w:r>
              <w:rPr>
                <w:sz w:val="20"/>
                <w:szCs w:val="20"/>
              </w:rPr>
              <w:t>-</w:t>
            </w:r>
          </w:p>
        </w:tc>
        <w:tc>
          <w:tcPr>
            <w:tcW w:w="317" w:type="pct"/>
            <w:vAlign w:val="center"/>
          </w:tcPr>
          <w:p w14:paraId="5BF0B7AA" w14:textId="2D0EF422" w:rsidR="00C15078" w:rsidRPr="00C17925" w:rsidRDefault="00C15078" w:rsidP="00571DF3">
            <w:pPr>
              <w:jc w:val="center"/>
              <w:rPr>
                <w:sz w:val="20"/>
                <w:szCs w:val="20"/>
              </w:rPr>
            </w:pPr>
            <w:r>
              <w:rPr>
                <w:sz w:val="20"/>
                <w:szCs w:val="20"/>
              </w:rPr>
              <w:t>-</w:t>
            </w:r>
          </w:p>
        </w:tc>
        <w:tc>
          <w:tcPr>
            <w:tcW w:w="1210" w:type="pct"/>
            <w:vAlign w:val="center"/>
          </w:tcPr>
          <w:p w14:paraId="310C9579" w14:textId="5B3A0578" w:rsidR="00C15078" w:rsidRPr="00C17925" w:rsidRDefault="00C15078" w:rsidP="00E4058C">
            <w:pPr>
              <w:rPr>
                <w:sz w:val="20"/>
                <w:szCs w:val="20"/>
              </w:rPr>
            </w:pPr>
            <w:r w:rsidRPr="00C17925">
              <w:rPr>
                <w:sz w:val="20"/>
                <w:szCs w:val="20"/>
              </w:rPr>
              <w:t xml:space="preserve">Identificação da(s) entidade(s) responsável(eis) pela condução do </w:t>
            </w:r>
            <w:r w:rsidRPr="00C17925">
              <w:rPr>
                <w:sz w:val="20"/>
                <w:szCs w:val="20"/>
              </w:rPr>
              <w:lastRenderedPageBreak/>
              <w:t>PN, pelo respetivo produto final e pela sua guarda ou conservação.</w:t>
            </w:r>
          </w:p>
          <w:p w14:paraId="23795856" w14:textId="77777777" w:rsidR="00C15078" w:rsidRPr="00C17925" w:rsidRDefault="00C15078" w:rsidP="00E4058C">
            <w:pPr>
              <w:rPr>
                <w:sz w:val="20"/>
                <w:szCs w:val="20"/>
              </w:rPr>
            </w:pPr>
          </w:p>
          <w:p w14:paraId="3AAF4ECC" w14:textId="1DA5A2E9" w:rsidR="00C15078" w:rsidRPr="00C17925" w:rsidRDefault="00C15078" w:rsidP="00E4058C">
            <w:pPr>
              <w:rPr>
                <w:sz w:val="20"/>
                <w:szCs w:val="20"/>
              </w:rPr>
            </w:pPr>
          </w:p>
        </w:tc>
        <w:tc>
          <w:tcPr>
            <w:tcW w:w="1738" w:type="pct"/>
          </w:tcPr>
          <w:p w14:paraId="7A8951EA" w14:textId="29A6B241" w:rsidR="00C15078" w:rsidRPr="00C17925" w:rsidRDefault="00C15078" w:rsidP="00E4058C">
            <w:pPr>
              <w:rPr>
                <w:sz w:val="20"/>
                <w:szCs w:val="20"/>
              </w:rPr>
            </w:pPr>
            <w:r w:rsidRPr="00C17925">
              <w:rPr>
                <w:sz w:val="20"/>
                <w:szCs w:val="20"/>
              </w:rPr>
              <w:lastRenderedPageBreak/>
              <w:t xml:space="preserve">Se estiver a preencher um AE que tenha como fonte de legitimação uma PGD/LC ou uma TS/LC e se o valor </w:t>
            </w:r>
            <w:r w:rsidRPr="00C17925">
              <w:rPr>
                <w:sz w:val="20"/>
                <w:szCs w:val="20"/>
              </w:rPr>
              <w:lastRenderedPageBreak/>
              <w:t>escolhido em NATUREZA DE INTERNVENÇÃO for PARTICIPANTE, o campo DONO(S) DO PN, tem de ser preenchido.</w:t>
            </w:r>
          </w:p>
          <w:p w14:paraId="0076DF4D" w14:textId="77777777" w:rsidR="00C15078" w:rsidRPr="00C17925" w:rsidRDefault="00C15078" w:rsidP="00E4058C">
            <w:pPr>
              <w:rPr>
                <w:sz w:val="20"/>
                <w:szCs w:val="20"/>
              </w:rPr>
            </w:pPr>
          </w:p>
          <w:p w14:paraId="58BB783C" w14:textId="644B5DDD" w:rsidR="00C15078" w:rsidRPr="00C17925" w:rsidRDefault="00C15078" w:rsidP="00E4058C">
            <w:pPr>
              <w:rPr>
                <w:sz w:val="20"/>
                <w:szCs w:val="20"/>
              </w:rPr>
            </w:pPr>
            <w:r w:rsidRPr="00C17925">
              <w:rPr>
                <w:sz w:val="20"/>
                <w:szCs w:val="20"/>
              </w:rPr>
              <w:t xml:space="preserve">Deve preencher o campo com a(s) sigla(s) da(s) entidade(s) conforme catálogo de entidades disponibilizado na CLAV. </w:t>
            </w:r>
          </w:p>
          <w:p w14:paraId="2B006F56" w14:textId="77777777" w:rsidR="00C15078" w:rsidRPr="00C17925" w:rsidRDefault="00C15078" w:rsidP="00E4058C">
            <w:pPr>
              <w:rPr>
                <w:sz w:val="20"/>
                <w:szCs w:val="20"/>
              </w:rPr>
            </w:pPr>
          </w:p>
          <w:p w14:paraId="7279DFFE" w14:textId="77777777" w:rsidR="00C15078" w:rsidRDefault="00C15078" w:rsidP="00E4058C">
            <w:pPr>
              <w:rPr>
                <w:sz w:val="20"/>
                <w:szCs w:val="20"/>
              </w:rPr>
            </w:pPr>
            <w:r w:rsidRPr="00C17925">
              <w:rPr>
                <w:sz w:val="20"/>
                <w:szCs w:val="20"/>
              </w:rPr>
              <w:t xml:space="preserve">Exemplos: DGLAB, AdC, ADC, Alentejo 2020, </w:t>
            </w:r>
            <w:proofErr w:type="spellStart"/>
            <w:r w:rsidRPr="00C17925">
              <w:rPr>
                <w:sz w:val="20"/>
                <w:szCs w:val="20"/>
              </w:rPr>
              <w:t>DGAEs</w:t>
            </w:r>
            <w:proofErr w:type="spellEnd"/>
            <w:r w:rsidRPr="00C17925">
              <w:rPr>
                <w:sz w:val="20"/>
                <w:szCs w:val="20"/>
              </w:rPr>
              <w:t xml:space="preserve">, </w:t>
            </w:r>
            <w:proofErr w:type="spellStart"/>
            <w:r w:rsidRPr="00C17925">
              <w:rPr>
                <w:sz w:val="20"/>
                <w:szCs w:val="20"/>
              </w:rPr>
              <w:t>DGAEu</w:t>
            </w:r>
            <w:proofErr w:type="spellEnd"/>
          </w:p>
          <w:p w14:paraId="28470936" w14:textId="5EC97AD3" w:rsidR="00095D1D" w:rsidRPr="00C17925" w:rsidRDefault="00095D1D" w:rsidP="00E4058C">
            <w:pPr>
              <w:rPr>
                <w:sz w:val="20"/>
                <w:szCs w:val="20"/>
              </w:rPr>
            </w:pPr>
          </w:p>
        </w:tc>
      </w:tr>
      <w:tr w:rsidR="00502F1D" w:rsidRPr="00C17925" w14:paraId="7BFF5938" w14:textId="116E163A" w:rsidTr="000632A5">
        <w:trPr>
          <w:jc w:val="center"/>
        </w:trPr>
        <w:tc>
          <w:tcPr>
            <w:tcW w:w="630" w:type="pct"/>
            <w:vAlign w:val="center"/>
          </w:tcPr>
          <w:p w14:paraId="1407FC2E" w14:textId="013143C3" w:rsidR="00C15078" w:rsidRPr="00C17925" w:rsidRDefault="00882241" w:rsidP="00E4058C">
            <w:pPr>
              <w:jc w:val="center"/>
              <w:rPr>
                <w:b/>
                <w:bCs/>
                <w:sz w:val="20"/>
                <w:szCs w:val="20"/>
              </w:rPr>
            </w:pPr>
            <w:r>
              <w:rPr>
                <w:b/>
                <w:bCs/>
                <w:sz w:val="20"/>
                <w:szCs w:val="20"/>
              </w:rPr>
              <w:lastRenderedPageBreak/>
              <w:t>ANO</w:t>
            </w:r>
            <w:r w:rsidR="00C15078" w:rsidRPr="00C17925">
              <w:rPr>
                <w:b/>
                <w:bCs/>
                <w:sz w:val="20"/>
                <w:szCs w:val="20"/>
              </w:rPr>
              <w:t xml:space="preserve"> DE INÍCIO</w:t>
            </w:r>
          </w:p>
        </w:tc>
        <w:tc>
          <w:tcPr>
            <w:tcW w:w="316" w:type="pct"/>
            <w:vAlign w:val="center"/>
          </w:tcPr>
          <w:p w14:paraId="437E1E26" w14:textId="5B39D092" w:rsidR="00C15078" w:rsidRPr="00C17925" w:rsidRDefault="00C15078" w:rsidP="00571DF3">
            <w:pPr>
              <w:jc w:val="center"/>
              <w:rPr>
                <w:sz w:val="20"/>
                <w:szCs w:val="20"/>
              </w:rPr>
            </w:pPr>
            <w:proofErr w:type="spellStart"/>
            <w:r>
              <w:rPr>
                <w:sz w:val="20"/>
                <w:szCs w:val="20"/>
              </w:rPr>
              <w:t>O</w:t>
            </w:r>
            <w:r w:rsidR="00152D90">
              <w:rPr>
                <w:sz w:val="20"/>
                <w:szCs w:val="20"/>
              </w:rPr>
              <w:t>br</w:t>
            </w:r>
            <w:proofErr w:type="spellEnd"/>
          </w:p>
        </w:tc>
        <w:tc>
          <w:tcPr>
            <w:tcW w:w="263" w:type="pct"/>
            <w:vAlign w:val="center"/>
          </w:tcPr>
          <w:p w14:paraId="3F904C75" w14:textId="1EA13CCC" w:rsidR="00C15078" w:rsidRPr="00C17925" w:rsidRDefault="00C15078" w:rsidP="00571DF3">
            <w:pPr>
              <w:jc w:val="center"/>
              <w:rPr>
                <w:sz w:val="20"/>
                <w:szCs w:val="20"/>
              </w:rPr>
            </w:pPr>
            <w:proofErr w:type="spellStart"/>
            <w:r>
              <w:rPr>
                <w:sz w:val="20"/>
                <w:szCs w:val="20"/>
              </w:rPr>
              <w:t>O</w:t>
            </w:r>
            <w:r w:rsidR="00152D90">
              <w:rPr>
                <w:sz w:val="20"/>
                <w:szCs w:val="20"/>
              </w:rPr>
              <w:t>br</w:t>
            </w:r>
            <w:proofErr w:type="spellEnd"/>
          </w:p>
        </w:tc>
        <w:tc>
          <w:tcPr>
            <w:tcW w:w="263" w:type="pct"/>
            <w:vAlign w:val="center"/>
          </w:tcPr>
          <w:p w14:paraId="45DCFE57" w14:textId="44DFE0E8" w:rsidR="00C15078" w:rsidRPr="00C17925" w:rsidRDefault="00C15078" w:rsidP="00571DF3">
            <w:pPr>
              <w:jc w:val="center"/>
              <w:rPr>
                <w:sz w:val="20"/>
                <w:szCs w:val="20"/>
              </w:rPr>
            </w:pPr>
            <w:proofErr w:type="spellStart"/>
            <w:r>
              <w:rPr>
                <w:sz w:val="20"/>
                <w:szCs w:val="20"/>
              </w:rPr>
              <w:t>O</w:t>
            </w:r>
            <w:r w:rsidR="00152D90">
              <w:rPr>
                <w:sz w:val="20"/>
                <w:szCs w:val="20"/>
              </w:rPr>
              <w:t>br</w:t>
            </w:r>
            <w:proofErr w:type="spellEnd"/>
          </w:p>
        </w:tc>
        <w:tc>
          <w:tcPr>
            <w:tcW w:w="263" w:type="pct"/>
            <w:vAlign w:val="center"/>
          </w:tcPr>
          <w:p w14:paraId="5FC59CE9" w14:textId="0A770BBD" w:rsidR="00C15078" w:rsidRPr="00C17925" w:rsidRDefault="00C15078" w:rsidP="00571DF3">
            <w:pPr>
              <w:jc w:val="center"/>
              <w:rPr>
                <w:sz w:val="20"/>
                <w:szCs w:val="20"/>
              </w:rPr>
            </w:pPr>
            <w:proofErr w:type="spellStart"/>
            <w:r>
              <w:rPr>
                <w:sz w:val="20"/>
                <w:szCs w:val="20"/>
              </w:rPr>
              <w:t>O</w:t>
            </w:r>
            <w:r w:rsidR="00152D90">
              <w:rPr>
                <w:sz w:val="20"/>
                <w:szCs w:val="20"/>
              </w:rPr>
              <w:t>br</w:t>
            </w:r>
            <w:proofErr w:type="spellEnd"/>
          </w:p>
        </w:tc>
        <w:tc>
          <w:tcPr>
            <w:tcW w:w="317" w:type="pct"/>
            <w:vAlign w:val="center"/>
          </w:tcPr>
          <w:p w14:paraId="64A45730" w14:textId="5DBC152C" w:rsidR="00C15078" w:rsidRPr="00C17925" w:rsidRDefault="00C15078" w:rsidP="00571DF3">
            <w:pPr>
              <w:jc w:val="center"/>
              <w:rPr>
                <w:sz w:val="20"/>
                <w:szCs w:val="20"/>
              </w:rPr>
            </w:pPr>
            <w:proofErr w:type="spellStart"/>
            <w:r>
              <w:rPr>
                <w:sz w:val="20"/>
                <w:szCs w:val="20"/>
              </w:rPr>
              <w:t>O</w:t>
            </w:r>
            <w:r w:rsidR="00152D90">
              <w:rPr>
                <w:sz w:val="20"/>
                <w:szCs w:val="20"/>
              </w:rPr>
              <w:t>br</w:t>
            </w:r>
            <w:proofErr w:type="spellEnd"/>
          </w:p>
        </w:tc>
        <w:tc>
          <w:tcPr>
            <w:tcW w:w="1210" w:type="pct"/>
            <w:vAlign w:val="center"/>
          </w:tcPr>
          <w:p w14:paraId="7E6EE775" w14:textId="7BF44267" w:rsidR="00C15078" w:rsidRPr="00C17925" w:rsidRDefault="00C15078" w:rsidP="00E4058C">
            <w:pPr>
              <w:rPr>
                <w:sz w:val="20"/>
                <w:szCs w:val="20"/>
              </w:rPr>
            </w:pPr>
            <w:r w:rsidRPr="00C17925">
              <w:rPr>
                <w:sz w:val="20"/>
                <w:szCs w:val="20"/>
              </w:rPr>
              <w:t xml:space="preserve">Registo do ano inicial de produção da informação a eliminar. </w:t>
            </w:r>
          </w:p>
        </w:tc>
        <w:tc>
          <w:tcPr>
            <w:tcW w:w="1738" w:type="pct"/>
          </w:tcPr>
          <w:p w14:paraId="0863D903" w14:textId="7DB0C209" w:rsidR="00C15078" w:rsidRPr="00C17925" w:rsidRDefault="00C15078" w:rsidP="00E4058C">
            <w:pPr>
              <w:rPr>
                <w:sz w:val="20"/>
                <w:szCs w:val="20"/>
              </w:rPr>
            </w:pPr>
            <w:r w:rsidRPr="00C17925">
              <w:rPr>
                <w:sz w:val="20"/>
                <w:szCs w:val="20"/>
              </w:rPr>
              <w:t xml:space="preserve">Deve preencher o campo com o ano inicial da informação a eliminar. </w:t>
            </w:r>
          </w:p>
          <w:p w14:paraId="5207BC93" w14:textId="5D4432B5" w:rsidR="00C15078" w:rsidRPr="00C17925" w:rsidRDefault="00C15078" w:rsidP="00E4058C">
            <w:pPr>
              <w:rPr>
                <w:sz w:val="20"/>
                <w:szCs w:val="20"/>
              </w:rPr>
            </w:pPr>
          </w:p>
          <w:p w14:paraId="1C5A40BE" w14:textId="7C264AF1" w:rsidR="00C15078" w:rsidRPr="00C17925" w:rsidRDefault="00C15078" w:rsidP="00E4058C">
            <w:pPr>
              <w:rPr>
                <w:sz w:val="20"/>
                <w:szCs w:val="20"/>
              </w:rPr>
            </w:pPr>
            <w:r w:rsidRPr="00C17925">
              <w:rPr>
                <w:sz w:val="20"/>
                <w:szCs w:val="20"/>
              </w:rPr>
              <w:t xml:space="preserve">A data de início tem de ser anterior à data de fim. </w:t>
            </w:r>
          </w:p>
          <w:p w14:paraId="3C489EB0" w14:textId="77777777" w:rsidR="00C15078" w:rsidRPr="00C17925" w:rsidRDefault="00C15078" w:rsidP="00E4058C">
            <w:pPr>
              <w:rPr>
                <w:sz w:val="20"/>
                <w:szCs w:val="20"/>
              </w:rPr>
            </w:pPr>
          </w:p>
          <w:p w14:paraId="04DE6285" w14:textId="39BC9AF0" w:rsidR="00C15078" w:rsidRPr="00C17925" w:rsidRDefault="00C15078" w:rsidP="00E4058C">
            <w:pPr>
              <w:rPr>
                <w:sz w:val="20"/>
                <w:szCs w:val="20"/>
              </w:rPr>
            </w:pPr>
            <w:r w:rsidRPr="00C17925">
              <w:rPr>
                <w:sz w:val="20"/>
                <w:szCs w:val="20"/>
              </w:rPr>
              <w:t xml:space="preserve">Não pode introduzir um valor superior a 100 anos a contar do ano corrente. </w:t>
            </w:r>
          </w:p>
          <w:p w14:paraId="75DD0E46" w14:textId="3C79894B" w:rsidR="00C15078" w:rsidRPr="00C17925" w:rsidRDefault="00C15078" w:rsidP="00E4058C">
            <w:pPr>
              <w:rPr>
                <w:sz w:val="20"/>
                <w:szCs w:val="20"/>
              </w:rPr>
            </w:pPr>
          </w:p>
          <w:p w14:paraId="1D94D173" w14:textId="4F534AB0" w:rsidR="00C15078" w:rsidRPr="00C17925" w:rsidRDefault="00C15078" w:rsidP="00E4058C">
            <w:pPr>
              <w:rPr>
                <w:sz w:val="20"/>
                <w:szCs w:val="20"/>
              </w:rPr>
            </w:pPr>
            <w:r w:rsidRPr="00C17925">
              <w:rPr>
                <w:sz w:val="20"/>
                <w:szCs w:val="20"/>
              </w:rPr>
              <w:t xml:space="preserve">Exemplo: Se o ano corrente é 2020, não pode introduzir como DATA DE INÍCIO o ano de 1919. </w:t>
            </w:r>
          </w:p>
          <w:p w14:paraId="47576C83" w14:textId="3EC070C1" w:rsidR="00C15078" w:rsidRPr="00C17925" w:rsidRDefault="00C15078" w:rsidP="00E4058C">
            <w:pPr>
              <w:rPr>
                <w:sz w:val="20"/>
                <w:szCs w:val="20"/>
              </w:rPr>
            </w:pPr>
          </w:p>
        </w:tc>
      </w:tr>
      <w:tr w:rsidR="00502F1D" w:rsidRPr="00C17925" w14:paraId="1E44FDB8" w14:textId="7FE93373" w:rsidTr="000632A5">
        <w:trPr>
          <w:jc w:val="center"/>
        </w:trPr>
        <w:tc>
          <w:tcPr>
            <w:tcW w:w="630" w:type="pct"/>
            <w:vAlign w:val="center"/>
          </w:tcPr>
          <w:p w14:paraId="2E9E5189" w14:textId="5B5F64FA" w:rsidR="00C15078" w:rsidRPr="00C17925" w:rsidRDefault="00882241" w:rsidP="00E4058C">
            <w:pPr>
              <w:jc w:val="center"/>
              <w:rPr>
                <w:b/>
                <w:bCs/>
                <w:sz w:val="20"/>
                <w:szCs w:val="20"/>
              </w:rPr>
            </w:pPr>
            <w:r>
              <w:rPr>
                <w:b/>
                <w:bCs/>
                <w:sz w:val="20"/>
                <w:szCs w:val="20"/>
              </w:rPr>
              <w:t>ANO</w:t>
            </w:r>
            <w:r w:rsidR="00C15078" w:rsidRPr="00C17925">
              <w:rPr>
                <w:b/>
                <w:bCs/>
                <w:sz w:val="20"/>
                <w:szCs w:val="20"/>
              </w:rPr>
              <w:t xml:space="preserve"> DE FIM</w:t>
            </w:r>
          </w:p>
        </w:tc>
        <w:tc>
          <w:tcPr>
            <w:tcW w:w="316" w:type="pct"/>
            <w:vAlign w:val="center"/>
          </w:tcPr>
          <w:p w14:paraId="4B21E4B0" w14:textId="759FBE42" w:rsidR="00C15078" w:rsidRPr="00C17925" w:rsidRDefault="00C15078" w:rsidP="00571DF3">
            <w:pPr>
              <w:jc w:val="center"/>
              <w:rPr>
                <w:sz w:val="20"/>
                <w:szCs w:val="20"/>
              </w:rPr>
            </w:pPr>
            <w:proofErr w:type="spellStart"/>
            <w:r>
              <w:rPr>
                <w:sz w:val="20"/>
                <w:szCs w:val="20"/>
              </w:rPr>
              <w:t>O</w:t>
            </w:r>
            <w:r w:rsidR="00152D90">
              <w:rPr>
                <w:sz w:val="20"/>
                <w:szCs w:val="20"/>
              </w:rPr>
              <w:t>br</w:t>
            </w:r>
            <w:proofErr w:type="spellEnd"/>
          </w:p>
        </w:tc>
        <w:tc>
          <w:tcPr>
            <w:tcW w:w="263" w:type="pct"/>
            <w:vAlign w:val="center"/>
          </w:tcPr>
          <w:p w14:paraId="5CB3A4C6" w14:textId="62146DDF" w:rsidR="00C15078" w:rsidRPr="00C17925" w:rsidRDefault="00C15078" w:rsidP="00571DF3">
            <w:pPr>
              <w:jc w:val="center"/>
              <w:rPr>
                <w:sz w:val="20"/>
                <w:szCs w:val="20"/>
              </w:rPr>
            </w:pPr>
            <w:proofErr w:type="spellStart"/>
            <w:r>
              <w:rPr>
                <w:sz w:val="20"/>
                <w:szCs w:val="20"/>
              </w:rPr>
              <w:t>O</w:t>
            </w:r>
            <w:r w:rsidR="00152D90">
              <w:rPr>
                <w:sz w:val="20"/>
                <w:szCs w:val="20"/>
              </w:rPr>
              <w:t>br</w:t>
            </w:r>
            <w:proofErr w:type="spellEnd"/>
          </w:p>
        </w:tc>
        <w:tc>
          <w:tcPr>
            <w:tcW w:w="263" w:type="pct"/>
            <w:vAlign w:val="center"/>
          </w:tcPr>
          <w:p w14:paraId="1A9352BD" w14:textId="4306E0D3" w:rsidR="00C15078" w:rsidRPr="00C17925" w:rsidRDefault="00C15078" w:rsidP="00571DF3">
            <w:pPr>
              <w:jc w:val="center"/>
              <w:rPr>
                <w:sz w:val="20"/>
                <w:szCs w:val="20"/>
              </w:rPr>
            </w:pPr>
            <w:proofErr w:type="spellStart"/>
            <w:r>
              <w:rPr>
                <w:sz w:val="20"/>
                <w:szCs w:val="20"/>
              </w:rPr>
              <w:t>O</w:t>
            </w:r>
            <w:r w:rsidR="00152D90">
              <w:rPr>
                <w:sz w:val="20"/>
                <w:szCs w:val="20"/>
              </w:rPr>
              <w:t>br</w:t>
            </w:r>
            <w:proofErr w:type="spellEnd"/>
          </w:p>
        </w:tc>
        <w:tc>
          <w:tcPr>
            <w:tcW w:w="263" w:type="pct"/>
            <w:vAlign w:val="center"/>
          </w:tcPr>
          <w:p w14:paraId="3E95963A" w14:textId="66B518C4" w:rsidR="00C15078" w:rsidRPr="00C17925" w:rsidRDefault="00C15078" w:rsidP="00571DF3">
            <w:pPr>
              <w:jc w:val="center"/>
              <w:rPr>
                <w:sz w:val="20"/>
                <w:szCs w:val="20"/>
              </w:rPr>
            </w:pPr>
            <w:proofErr w:type="spellStart"/>
            <w:r>
              <w:rPr>
                <w:sz w:val="20"/>
                <w:szCs w:val="20"/>
              </w:rPr>
              <w:t>O</w:t>
            </w:r>
            <w:r w:rsidR="00152D90">
              <w:rPr>
                <w:sz w:val="20"/>
                <w:szCs w:val="20"/>
              </w:rPr>
              <w:t>br</w:t>
            </w:r>
            <w:proofErr w:type="spellEnd"/>
          </w:p>
        </w:tc>
        <w:tc>
          <w:tcPr>
            <w:tcW w:w="317" w:type="pct"/>
            <w:vAlign w:val="center"/>
          </w:tcPr>
          <w:p w14:paraId="012ADDF1" w14:textId="7D13810B" w:rsidR="00C15078" w:rsidRPr="00C17925" w:rsidRDefault="00C15078" w:rsidP="00571DF3">
            <w:pPr>
              <w:jc w:val="center"/>
              <w:rPr>
                <w:sz w:val="20"/>
                <w:szCs w:val="20"/>
              </w:rPr>
            </w:pPr>
            <w:proofErr w:type="spellStart"/>
            <w:r>
              <w:rPr>
                <w:sz w:val="20"/>
                <w:szCs w:val="20"/>
              </w:rPr>
              <w:t>O</w:t>
            </w:r>
            <w:r w:rsidR="00152D90">
              <w:rPr>
                <w:sz w:val="20"/>
                <w:szCs w:val="20"/>
              </w:rPr>
              <w:t>br</w:t>
            </w:r>
            <w:proofErr w:type="spellEnd"/>
          </w:p>
        </w:tc>
        <w:tc>
          <w:tcPr>
            <w:tcW w:w="1210" w:type="pct"/>
            <w:vAlign w:val="center"/>
          </w:tcPr>
          <w:p w14:paraId="539D212C" w14:textId="04E5DBB8" w:rsidR="00C15078" w:rsidRPr="00C17925" w:rsidRDefault="00C15078" w:rsidP="00E4058C">
            <w:pPr>
              <w:rPr>
                <w:sz w:val="20"/>
                <w:szCs w:val="20"/>
              </w:rPr>
            </w:pPr>
            <w:r w:rsidRPr="00C17925">
              <w:rPr>
                <w:sz w:val="20"/>
                <w:szCs w:val="20"/>
              </w:rPr>
              <w:t>Registo do ano final de produção da informação a eliminar.</w:t>
            </w:r>
          </w:p>
        </w:tc>
        <w:tc>
          <w:tcPr>
            <w:tcW w:w="1738" w:type="pct"/>
          </w:tcPr>
          <w:p w14:paraId="63C97871" w14:textId="1DEC652F" w:rsidR="00C15078" w:rsidRPr="00C17925" w:rsidRDefault="00C15078" w:rsidP="00E4058C">
            <w:pPr>
              <w:rPr>
                <w:sz w:val="20"/>
                <w:szCs w:val="20"/>
              </w:rPr>
            </w:pPr>
            <w:r w:rsidRPr="00C17925">
              <w:rPr>
                <w:sz w:val="20"/>
                <w:szCs w:val="20"/>
              </w:rPr>
              <w:t xml:space="preserve">Deve preencher o campo com o ano final da informação a eliminar. </w:t>
            </w:r>
          </w:p>
          <w:p w14:paraId="1AC6A1C4" w14:textId="77777777" w:rsidR="00C15078" w:rsidRPr="00C17925" w:rsidRDefault="00C15078" w:rsidP="00E4058C">
            <w:pPr>
              <w:rPr>
                <w:sz w:val="20"/>
                <w:szCs w:val="20"/>
              </w:rPr>
            </w:pPr>
          </w:p>
          <w:p w14:paraId="431E84C8" w14:textId="10F28D26" w:rsidR="00C15078" w:rsidRPr="00C17925" w:rsidRDefault="00C15078" w:rsidP="00E4058C">
            <w:pPr>
              <w:rPr>
                <w:sz w:val="20"/>
                <w:szCs w:val="20"/>
              </w:rPr>
            </w:pPr>
            <w:r w:rsidRPr="00C17925">
              <w:rPr>
                <w:sz w:val="20"/>
                <w:szCs w:val="20"/>
              </w:rPr>
              <w:t xml:space="preserve">A data de fim tem de ser posterior à data de início. </w:t>
            </w:r>
          </w:p>
          <w:p w14:paraId="03A4A41A" w14:textId="77777777" w:rsidR="00C15078" w:rsidRPr="00C17925" w:rsidRDefault="00C15078" w:rsidP="00E4058C">
            <w:pPr>
              <w:rPr>
                <w:sz w:val="20"/>
                <w:szCs w:val="20"/>
              </w:rPr>
            </w:pPr>
          </w:p>
          <w:p w14:paraId="04D8BE8F" w14:textId="441DB2D0" w:rsidR="00C15078" w:rsidRPr="00C17925" w:rsidRDefault="00C15078" w:rsidP="00E4058C">
            <w:pPr>
              <w:rPr>
                <w:sz w:val="20"/>
                <w:szCs w:val="20"/>
              </w:rPr>
            </w:pPr>
            <w:r w:rsidRPr="00C17925">
              <w:rPr>
                <w:sz w:val="20"/>
                <w:szCs w:val="20"/>
              </w:rPr>
              <w:t xml:space="preserve">Não pode introduzir um valor superior a 100 anos a contar do ano corrente. </w:t>
            </w:r>
          </w:p>
          <w:p w14:paraId="0FFA5A6F" w14:textId="126C1CA2" w:rsidR="00C15078" w:rsidRPr="00C17925" w:rsidRDefault="00C15078" w:rsidP="00E4058C">
            <w:pPr>
              <w:rPr>
                <w:sz w:val="20"/>
                <w:szCs w:val="20"/>
              </w:rPr>
            </w:pPr>
          </w:p>
          <w:p w14:paraId="21D30370" w14:textId="1508C85D" w:rsidR="00C15078" w:rsidRPr="00C17925" w:rsidRDefault="00C15078" w:rsidP="00E4058C">
            <w:pPr>
              <w:rPr>
                <w:sz w:val="20"/>
                <w:szCs w:val="20"/>
              </w:rPr>
            </w:pPr>
            <w:r w:rsidRPr="00C17925">
              <w:rPr>
                <w:sz w:val="20"/>
                <w:szCs w:val="20"/>
              </w:rPr>
              <w:lastRenderedPageBreak/>
              <w:t xml:space="preserve">Exemplo: Se o ano corrente é 2020, não pode introduzir como DATA DE FIM o ano de 1919. </w:t>
            </w:r>
          </w:p>
          <w:p w14:paraId="3067BAD0" w14:textId="72E83817" w:rsidR="00C15078" w:rsidRPr="00C17925" w:rsidRDefault="00C15078" w:rsidP="00E4058C">
            <w:pPr>
              <w:rPr>
                <w:sz w:val="20"/>
                <w:szCs w:val="20"/>
              </w:rPr>
            </w:pPr>
          </w:p>
        </w:tc>
      </w:tr>
      <w:tr w:rsidR="00502F1D" w:rsidRPr="00C17925" w14:paraId="1DF89268" w14:textId="089E6090" w:rsidTr="000632A5">
        <w:trPr>
          <w:jc w:val="center"/>
        </w:trPr>
        <w:tc>
          <w:tcPr>
            <w:tcW w:w="630" w:type="pct"/>
            <w:vAlign w:val="center"/>
          </w:tcPr>
          <w:p w14:paraId="7706F633" w14:textId="07700E7C" w:rsidR="00C15078" w:rsidRPr="00C17925" w:rsidRDefault="00882241" w:rsidP="002D4330">
            <w:pPr>
              <w:jc w:val="center"/>
              <w:rPr>
                <w:b/>
                <w:bCs/>
                <w:sz w:val="20"/>
                <w:szCs w:val="20"/>
              </w:rPr>
            </w:pPr>
            <w:r>
              <w:rPr>
                <w:b/>
                <w:bCs/>
                <w:sz w:val="20"/>
                <w:szCs w:val="20"/>
              </w:rPr>
              <w:lastRenderedPageBreak/>
              <w:t>DIMENSÃO E SUPORTE</w:t>
            </w:r>
            <w:r w:rsidR="00C15078" w:rsidRPr="00C17925">
              <w:rPr>
                <w:b/>
                <w:bCs/>
                <w:sz w:val="20"/>
                <w:szCs w:val="20"/>
              </w:rPr>
              <w:t xml:space="preserve"> </w:t>
            </w:r>
            <w:r w:rsidR="00CF48AE">
              <w:rPr>
                <w:b/>
                <w:bCs/>
                <w:sz w:val="20"/>
                <w:szCs w:val="20"/>
              </w:rPr>
              <w:t>|</w:t>
            </w:r>
            <w:r w:rsidR="00C15078" w:rsidRPr="00C17925">
              <w:rPr>
                <w:b/>
                <w:bCs/>
                <w:sz w:val="20"/>
                <w:szCs w:val="20"/>
              </w:rPr>
              <w:t xml:space="preserve"> PAPEL</w:t>
            </w:r>
          </w:p>
        </w:tc>
        <w:tc>
          <w:tcPr>
            <w:tcW w:w="316" w:type="pct"/>
            <w:vAlign w:val="center"/>
          </w:tcPr>
          <w:p w14:paraId="3DDFECBA" w14:textId="16B3DE23" w:rsidR="00C15078" w:rsidRPr="00C17925" w:rsidRDefault="007659A1" w:rsidP="002D4330">
            <w:pPr>
              <w:jc w:val="center"/>
              <w:rPr>
                <w:sz w:val="20"/>
                <w:szCs w:val="20"/>
              </w:rPr>
            </w:pPr>
            <w:proofErr w:type="spellStart"/>
            <w:r>
              <w:rPr>
                <w:sz w:val="20"/>
                <w:szCs w:val="20"/>
              </w:rPr>
              <w:t>Cond</w:t>
            </w:r>
            <w:proofErr w:type="spellEnd"/>
          </w:p>
        </w:tc>
        <w:tc>
          <w:tcPr>
            <w:tcW w:w="263" w:type="pct"/>
            <w:vAlign w:val="center"/>
          </w:tcPr>
          <w:p w14:paraId="3EC486CF" w14:textId="47283A79" w:rsidR="00C15078" w:rsidRPr="00C17925" w:rsidRDefault="007659A1" w:rsidP="002D4330">
            <w:pPr>
              <w:jc w:val="center"/>
              <w:rPr>
                <w:sz w:val="20"/>
                <w:szCs w:val="20"/>
              </w:rPr>
            </w:pPr>
            <w:proofErr w:type="spellStart"/>
            <w:r>
              <w:rPr>
                <w:sz w:val="20"/>
                <w:szCs w:val="20"/>
              </w:rPr>
              <w:t>Cond</w:t>
            </w:r>
            <w:proofErr w:type="spellEnd"/>
          </w:p>
        </w:tc>
        <w:tc>
          <w:tcPr>
            <w:tcW w:w="263" w:type="pct"/>
            <w:vAlign w:val="center"/>
          </w:tcPr>
          <w:p w14:paraId="2EEF19C3" w14:textId="4286A372" w:rsidR="00C15078" w:rsidRPr="00C17925" w:rsidRDefault="007659A1" w:rsidP="002D4330">
            <w:pPr>
              <w:jc w:val="center"/>
              <w:rPr>
                <w:sz w:val="20"/>
                <w:szCs w:val="20"/>
              </w:rPr>
            </w:pPr>
            <w:proofErr w:type="spellStart"/>
            <w:r>
              <w:rPr>
                <w:sz w:val="20"/>
                <w:szCs w:val="20"/>
              </w:rPr>
              <w:t>Cond</w:t>
            </w:r>
            <w:proofErr w:type="spellEnd"/>
          </w:p>
        </w:tc>
        <w:tc>
          <w:tcPr>
            <w:tcW w:w="263" w:type="pct"/>
            <w:vAlign w:val="center"/>
          </w:tcPr>
          <w:p w14:paraId="2B078121" w14:textId="1139564B" w:rsidR="00C15078" w:rsidRPr="00C17925" w:rsidRDefault="007659A1" w:rsidP="002D4330">
            <w:pPr>
              <w:jc w:val="center"/>
              <w:rPr>
                <w:sz w:val="20"/>
                <w:szCs w:val="20"/>
              </w:rPr>
            </w:pPr>
            <w:proofErr w:type="spellStart"/>
            <w:r>
              <w:rPr>
                <w:sz w:val="20"/>
                <w:szCs w:val="20"/>
              </w:rPr>
              <w:t>Cond</w:t>
            </w:r>
            <w:proofErr w:type="spellEnd"/>
          </w:p>
        </w:tc>
        <w:tc>
          <w:tcPr>
            <w:tcW w:w="317" w:type="pct"/>
            <w:vAlign w:val="center"/>
          </w:tcPr>
          <w:p w14:paraId="4F59004A" w14:textId="6E1E8BF2" w:rsidR="00C15078" w:rsidRPr="00C17925" w:rsidRDefault="00772218" w:rsidP="002D4330">
            <w:pPr>
              <w:jc w:val="center"/>
              <w:rPr>
                <w:sz w:val="20"/>
                <w:szCs w:val="20"/>
              </w:rPr>
            </w:pPr>
            <w:proofErr w:type="spellStart"/>
            <w:r>
              <w:rPr>
                <w:sz w:val="20"/>
                <w:szCs w:val="20"/>
              </w:rPr>
              <w:t>Cond</w:t>
            </w:r>
            <w:proofErr w:type="spellEnd"/>
          </w:p>
        </w:tc>
        <w:tc>
          <w:tcPr>
            <w:tcW w:w="1210" w:type="pct"/>
            <w:vAlign w:val="center"/>
          </w:tcPr>
          <w:p w14:paraId="22B6E176" w14:textId="788988FB" w:rsidR="00C15078" w:rsidRPr="00C17925" w:rsidRDefault="00C15078" w:rsidP="002D4330">
            <w:pPr>
              <w:rPr>
                <w:sz w:val="20"/>
                <w:szCs w:val="20"/>
              </w:rPr>
            </w:pPr>
            <w:r w:rsidRPr="00C17925">
              <w:rPr>
                <w:sz w:val="20"/>
                <w:szCs w:val="20"/>
              </w:rPr>
              <w:t xml:space="preserve">Registo dos metros lineares da informação a eliminar. </w:t>
            </w:r>
          </w:p>
        </w:tc>
        <w:tc>
          <w:tcPr>
            <w:tcW w:w="1738" w:type="pct"/>
          </w:tcPr>
          <w:p w14:paraId="41E83838" w14:textId="77777777" w:rsidR="00705484" w:rsidRPr="009E2CDB" w:rsidRDefault="00705484" w:rsidP="00705484">
            <w:pPr>
              <w:rPr>
                <w:sz w:val="20"/>
                <w:szCs w:val="20"/>
              </w:rPr>
            </w:pPr>
            <w:r w:rsidRPr="009E2CDB">
              <w:rPr>
                <w:sz w:val="20"/>
                <w:szCs w:val="20"/>
              </w:rPr>
              <w:t xml:space="preserve">Pelo menos um dos campos relativos à dimensão e suporte tem de ser preenchido, podendo os restantes ficar vazios. </w:t>
            </w:r>
          </w:p>
          <w:p w14:paraId="04C197C3" w14:textId="77777777" w:rsidR="00705484" w:rsidRPr="00BE27C6" w:rsidRDefault="00705484" w:rsidP="00705484">
            <w:pPr>
              <w:rPr>
                <w:sz w:val="20"/>
                <w:szCs w:val="20"/>
              </w:rPr>
            </w:pPr>
            <w:r w:rsidRPr="00CF48AE">
              <w:rPr>
                <w:sz w:val="20"/>
                <w:szCs w:val="20"/>
                <w:highlight w:val="yellow"/>
              </w:rPr>
              <w:t xml:space="preserve"> </w:t>
            </w:r>
          </w:p>
          <w:p w14:paraId="0464CDD2" w14:textId="0448D1F5" w:rsidR="00C15078" w:rsidRPr="00C17925" w:rsidRDefault="00C15078" w:rsidP="002D4330">
            <w:pPr>
              <w:rPr>
                <w:sz w:val="20"/>
                <w:szCs w:val="20"/>
              </w:rPr>
            </w:pPr>
            <w:r w:rsidRPr="00C17925">
              <w:rPr>
                <w:sz w:val="20"/>
                <w:szCs w:val="20"/>
              </w:rPr>
              <w:t>Deve preencher o campo com o número de metros lineares da informação a eliminar.</w:t>
            </w:r>
          </w:p>
          <w:p w14:paraId="3EEB180E" w14:textId="1C2454BC" w:rsidR="00C15078" w:rsidRPr="00C17925" w:rsidRDefault="00C15078" w:rsidP="002D4330">
            <w:pPr>
              <w:rPr>
                <w:sz w:val="20"/>
                <w:szCs w:val="20"/>
              </w:rPr>
            </w:pPr>
          </w:p>
        </w:tc>
      </w:tr>
      <w:tr w:rsidR="00502F1D" w:rsidRPr="00C17925" w14:paraId="520CB3CC" w14:textId="56BF07F7" w:rsidTr="000632A5">
        <w:trPr>
          <w:jc w:val="center"/>
        </w:trPr>
        <w:tc>
          <w:tcPr>
            <w:tcW w:w="630" w:type="pct"/>
            <w:vAlign w:val="center"/>
          </w:tcPr>
          <w:p w14:paraId="4C476D9E" w14:textId="0A1BFFB0" w:rsidR="00C15078" w:rsidRPr="00C17925" w:rsidRDefault="00882241" w:rsidP="002D4330">
            <w:pPr>
              <w:jc w:val="center"/>
              <w:rPr>
                <w:b/>
                <w:bCs/>
                <w:sz w:val="20"/>
                <w:szCs w:val="20"/>
              </w:rPr>
            </w:pPr>
            <w:r>
              <w:rPr>
                <w:b/>
                <w:bCs/>
                <w:sz w:val="20"/>
                <w:szCs w:val="20"/>
              </w:rPr>
              <w:t>DIMENSÃO E SUPORTE</w:t>
            </w:r>
            <w:r w:rsidR="00CF48AE">
              <w:rPr>
                <w:b/>
                <w:bCs/>
                <w:sz w:val="20"/>
                <w:szCs w:val="20"/>
              </w:rPr>
              <w:t xml:space="preserve"> |</w:t>
            </w:r>
            <w:r w:rsidR="00C15078" w:rsidRPr="00C17925">
              <w:rPr>
                <w:b/>
                <w:bCs/>
                <w:sz w:val="20"/>
                <w:szCs w:val="20"/>
              </w:rPr>
              <w:t xml:space="preserve"> DIGITAL</w:t>
            </w:r>
          </w:p>
        </w:tc>
        <w:tc>
          <w:tcPr>
            <w:tcW w:w="316" w:type="pct"/>
            <w:vAlign w:val="center"/>
          </w:tcPr>
          <w:p w14:paraId="5929BB64" w14:textId="096CA2F0" w:rsidR="00C15078" w:rsidRPr="00C17925" w:rsidRDefault="00684EF5" w:rsidP="002D4330">
            <w:pPr>
              <w:jc w:val="center"/>
              <w:rPr>
                <w:sz w:val="20"/>
                <w:szCs w:val="20"/>
              </w:rPr>
            </w:pPr>
            <w:proofErr w:type="spellStart"/>
            <w:r>
              <w:rPr>
                <w:sz w:val="20"/>
                <w:szCs w:val="20"/>
              </w:rPr>
              <w:t>Cond</w:t>
            </w:r>
            <w:proofErr w:type="spellEnd"/>
            <w:r>
              <w:rPr>
                <w:sz w:val="20"/>
                <w:szCs w:val="20"/>
              </w:rPr>
              <w:t xml:space="preserve"> </w:t>
            </w:r>
          </w:p>
        </w:tc>
        <w:tc>
          <w:tcPr>
            <w:tcW w:w="263" w:type="pct"/>
            <w:vAlign w:val="center"/>
          </w:tcPr>
          <w:p w14:paraId="51348A53" w14:textId="0B17D382" w:rsidR="00C15078" w:rsidRPr="00C17925" w:rsidRDefault="00684EF5" w:rsidP="002D4330">
            <w:pPr>
              <w:jc w:val="center"/>
              <w:rPr>
                <w:sz w:val="20"/>
                <w:szCs w:val="20"/>
              </w:rPr>
            </w:pPr>
            <w:proofErr w:type="spellStart"/>
            <w:r>
              <w:rPr>
                <w:sz w:val="20"/>
                <w:szCs w:val="20"/>
              </w:rPr>
              <w:t>Cond</w:t>
            </w:r>
            <w:proofErr w:type="spellEnd"/>
            <w:r>
              <w:rPr>
                <w:sz w:val="20"/>
                <w:szCs w:val="20"/>
              </w:rPr>
              <w:t xml:space="preserve">  </w:t>
            </w:r>
          </w:p>
        </w:tc>
        <w:tc>
          <w:tcPr>
            <w:tcW w:w="263" w:type="pct"/>
            <w:vAlign w:val="center"/>
          </w:tcPr>
          <w:p w14:paraId="5A304A33" w14:textId="308147E7" w:rsidR="00C15078" w:rsidRPr="00C17925" w:rsidRDefault="00684EF5" w:rsidP="002D4330">
            <w:pPr>
              <w:jc w:val="center"/>
              <w:rPr>
                <w:sz w:val="20"/>
                <w:szCs w:val="20"/>
              </w:rPr>
            </w:pPr>
            <w:proofErr w:type="spellStart"/>
            <w:r>
              <w:rPr>
                <w:sz w:val="20"/>
                <w:szCs w:val="20"/>
              </w:rPr>
              <w:t>Cond</w:t>
            </w:r>
            <w:proofErr w:type="spellEnd"/>
          </w:p>
        </w:tc>
        <w:tc>
          <w:tcPr>
            <w:tcW w:w="263" w:type="pct"/>
            <w:vAlign w:val="center"/>
          </w:tcPr>
          <w:p w14:paraId="18C872B8" w14:textId="2D9046EF" w:rsidR="00C15078" w:rsidRPr="00C17925" w:rsidRDefault="00684EF5" w:rsidP="002D4330">
            <w:pPr>
              <w:jc w:val="center"/>
              <w:rPr>
                <w:sz w:val="20"/>
                <w:szCs w:val="20"/>
              </w:rPr>
            </w:pPr>
            <w:proofErr w:type="spellStart"/>
            <w:r>
              <w:rPr>
                <w:sz w:val="20"/>
                <w:szCs w:val="20"/>
              </w:rPr>
              <w:t>Cond</w:t>
            </w:r>
            <w:proofErr w:type="spellEnd"/>
          </w:p>
        </w:tc>
        <w:tc>
          <w:tcPr>
            <w:tcW w:w="317" w:type="pct"/>
            <w:vAlign w:val="center"/>
          </w:tcPr>
          <w:p w14:paraId="1F9FA4A3" w14:textId="071A2859" w:rsidR="00C15078" w:rsidRPr="00C17925" w:rsidRDefault="00772218" w:rsidP="002D4330">
            <w:pPr>
              <w:jc w:val="center"/>
              <w:rPr>
                <w:sz w:val="20"/>
                <w:szCs w:val="20"/>
              </w:rPr>
            </w:pPr>
            <w:proofErr w:type="spellStart"/>
            <w:r>
              <w:rPr>
                <w:sz w:val="20"/>
                <w:szCs w:val="20"/>
              </w:rPr>
              <w:t>Cond</w:t>
            </w:r>
            <w:proofErr w:type="spellEnd"/>
            <w:r>
              <w:rPr>
                <w:sz w:val="20"/>
                <w:szCs w:val="20"/>
              </w:rPr>
              <w:t xml:space="preserve"> </w:t>
            </w:r>
          </w:p>
        </w:tc>
        <w:tc>
          <w:tcPr>
            <w:tcW w:w="1210" w:type="pct"/>
            <w:vAlign w:val="center"/>
          </w:tcPr>
          <w:p w14:paraId="56C74C43" w14:textId="11B9CAA4" w:rsidR="00C15078" w:rsidRPr="00C17925" w:rsidRDefault="00C15078" w:rsidP="002D4330">
            <w:pPr>
              <w:rPr>
                <w:sz w:val="20"/>
                <w:szCs w:val="20"/>
              </w:rPr>
            </w:pPr>
            <w:r w:rsidRPr="00C17925">
              <w:rPr>
                <w:sz w:val="20"/>
                <w:szCs w:val="20"/>
              </w:rPr>
              <w:t xml:space="preserve">Registo dos </w:t>
            </w:r>
            <w:proofErr w:type="spellStart"/>
            <w:r w:rsidRPr="00C17925">
              <w:rPr>
                <w:sz w:val="20"/>
                <w:szCs w:val="20"/>
              </w:rPr>
              <w:t>gigabites</w:t>
            </w:r>
            <w:proofErr w:type="spellEnd"/>
            <w:r w:rsidRPr="00C17925">
              <w:rPr>
                <w:sz w:val="20"/>
                <w:szCs w:val="20"/>
              </w:rPr>
              <w:t xml:space="preserve"> da informação a eliminar.</w:t>
            </w:r>
          </w:p>
        </w:tc>
        <w:tc>
          <w:tcPr>
            <w:tcW w:w="1738" w:type="pct"/>
          </w:tcPr>
          <w:p w14:paraId="0358F2A0" w14:textId="77777777" w:rsidR="00705484" w:rsidRPr="009E2CDB" w:rsidRDefault="00705484" w:rsidP="00705484">
            <w:pPr>
              <w:rPr>
                <w:sz w:val="20"/>
                <w:szCs w:val="20"/>
              </w:rPr>
            </w:pPr>
            <w:r w:rsidRPr="009E2CDB">
              <w:rPr>
                <w:sz w:val="20"/>
                <w:szCs w:val="20"/>
              </w:rPr>
              <w:t xml:space="preserve">Pelo menos um dos campos relativos à dimensão e suporte tem de ser preenchido, podendo os restantes ficar vazios. </w:t>
            </w:r>
          </w:p>
          <w:p w14:paraId="0179185F" w14:textId="0F550193" w:rsidR="00C15078" w:rsidRPr="00C17925" w:rsidRDefault="00705484" w:rsidP="002D4330">
            <w:pPr>
              <w:rPr>
                <w:sz w:val="20"/>
                <w:szCs w:val="20"/>
              </w:rPr>
            </w:pPr>
            <w:r w:rsidRPr="009E2CDB">
              <w:rPr>
                <w:sz w:val="20"/>
                <w:szCs w:val="20"/>
              </w:rPr>
              <w:t xml:space="preserve"> </w:t>
            </w:r>
          </w:p>
          <w:p w14:paraId="5828F60C" w14:textId="6856A02A" w:rsidR="00C15078" w:rsidRPr="00C17925" w:rsidRDefault="00C15078" w:rsidP="002D4330">
            <w:pPr>
              <w:rPr>
                <w:sz w:val="20"/>
                <w:szCs w:val="20"/>
              </w:rPr>
            </w:pPr>
            <w:r w:rsidRPr="00C17925">
              <w:rPr>
                <w:sz w:val="20"/>
                <w:szCs w:val="20"/>
              </w:rPr>
              <w:t xml:space="preserve">Deve preencher o campo com o número de </w:t>
            </w:r>
            <w:proofErr w:type="spellStart"/>
            <w:r w:rsidRPr="00C17925">
              <w:rPr>
                <w:sz w:val="20"/>
                <w:szCs w:val="20"/>
              </w:rPr>
              <w:t>gigabites</w:t>
            </w:r>
            <w:proofErr w:type="spellEnd"/>
            <w:r w:rsidRPr="00C17925">
              <w:rPr>
                <w:sz w:val="20"/>
                <w:szCs w:val="20"/>
              </w:rPr>
              <w:t xml:space="preserve"> da informação a eliminar. </w:t>
            </w:r>
          </w:p>
          <w:p w14:paraId="79A1651F" w14:textId="7DCC97D9" w:rsidR="00C15078" w:rsidRPr="00C17925" w:rsidRDefault="00C15078" w:rsidP="002D4330">
            <w:pPr>
              <w:rPr>
                <w:sz w:val="20"/>
                <w:szCs w:val="20"/>
              </w:rPr>
            </w:pPr>
          </w:p>
        </w:tc>
      </w:tr>
      <w:tr w:rsidR="00502F1D" w:rsidRPr="00C17925" w14:paraId="59A37BD3" w14:textId="40A5ED20" w:rsidTr="000632A5">
        <w:trPr>
          <w:jc w:val="center"/>
        </w:trPr>
        <w:tc>
          <w:tcPr>
            <w:tcW w:w="630" w:type="pct"/>
            <w:vAlign w:val="center"/>
          </w:tcPr>
          <w:p w14:paraId="5AC6EFD3" w14:textId="37BE5A2E" w:rsidR="00C15078" w:rsidRPr="00EE1B86" w:rsidRDefault="009C4877" w:rsidP="002D4330">
            <w:pPr>
              <w:jc w:val="center"/>
              <w:rPr>
                <w:b/>
                <w:bCs/>
                <w:sz w:val="20"/>
                <w:szCs w:val="20"/>
              </w:rPr>
            </w:pPr>
            <w:r w:rsidRPr="00EE1B86">
              <w:rPr>
                <w:b/>
                <w:bCs/>
                <w:sz w:val="20"/>
                <w:szCs w:val="20"/>
              </w:rPr>
              <w:t>DIMENSÃO E</w:t>
            </w:r>
            <w:r w:rsidR="00C15078" w:rsidRPr="00EE1B86">
              <w:rPr>
                <w:b/>
                <w:bCs/>
                <w:sz w:val="20"/>
                <w:szCs w:val="20"/>
              </w:rPr>
              <w:t xml:space="preserve"> SUPORTE</w:t>
            </w:r>
            <w:r w:rsidR="00CF48AE" w:rsidRPr="00EE1B86">
              <w:rPr>
                <w:b/>
                <w:bCs/>
                <w:sz w:val="20"/>
                <w:szCs w:val="20"/>
              </w:rPr>
              <w:t xml:space="preserve"> | OUTRO VALOR</w:t>
            </w:r>
          </w:p>
        </w:tc>
        <w:tc>
          <w:tcPr>
            <w:tcW w:w="316" w:type="pct"/>
            <w:vAlign w:val="center"/>
          </w:tcPr>
          <w:p w14:paraId="33471F6D" w14:textId="619928E6" w:rsidR="00C15078" w:rsidRPr="00EE1B86" w:rsidRDefault="00684EF5" w:rsidP="002D4330">
            <w:pPr>
              <w:jc w:val="center"/>
              <w:rPr>
                <w:sz w:val="20"/>
                <w:szCs w:val="20"/>
              </w:rPr>
            </w:pPr>
            <w:proofErr w:type="spellStart"/>
            <w:r w:rsidRPr="00EE1B86">
              <w:rPr>
                <w:sz w:val="20"/>
                <w:szCs w:val="20"/>
              </w:rPr>
              <w:t>Cond</w:t>
            </w:r>
            <w:proofErr w:type="spellEnd"/>
          </w:p>
        </w:tc>
        <w:tc>
          <w:tcPr>
            <w:tcW w:w="263" w:type="pct"/>
            <w:vAlign w:val="center"/>
          </w:tcPr>
          <w:p w14:paraId="459D004C" w14:textId="782B71FF" w:rsidR="00C15078" w:rsidRPr="00EE1B86" w:rsidRDefault="00684EF5" w:rsidP="002D4330">
            <w:pPr>
              <w:jc w:val="center"/>
              <w:rPr>
                <w:sz w:val="20"/>
                <w:szCs w:val="20"/>
              </w:rPr>
            </w:pPr>
            <w:proofErr w:type="spellStart"/>
            <w:r w:rsidRPr="00EE1B86">
              <w:rPr>
                <w:sz w:val="20"/>
                <w:szCs w:val="20"/>
              </w:rPr>
              <w:t>Cond</w:t>
            </w:r>
            <w:proofErr w:type="spellEnd"/>
            <w:r w:rsidRPr="00EE1B86">
              <w:rPr>
                <w:sz w:val="20"/>
                <w:szCs w:val="20"/>
              </w:rPr>
              <w:t xml:space="preserve"> </w:t>
            </w:r>
          </w:p>
        </w:tc>
        <w:tc>
          <w:tcPr>
            <w:tcW w:w="263" w:type="pct"/>
            <w:vAlign w:val="center"/>
          </w:tcPr>
          <w:p w14:paraId="421AA4FA" w14:textId="108C75F8" w:rsidR="00C15078" w:rsidRPr="00EE1B86" w:rsidRDefault="00684EF5" w:rsidP="002D4330">
            <w:pPr>
              <w:jc w:val="center"/>
              <w:rPr>
                <w:sz w:val="20"/>
                <w:szCs w:val="20"/>
              </w:rPr>
            </w:pPr>
            <w:proofErr w:type="spellStart"/>
            <w:r w:rsidRPr="00EE1B86">
              <w:rPr>
                <w:sz w:val="20"/>
                <w:szCs w:val="20"/>
              </w:rPr>
              <w:t>Cond</w:t>
            </w:r>
            <w:proofErr w:type="spellEnd"/>
            <w:r w:rsidRPr="00EE1B86">
              <w:rPr>
                <w:sz w:val="20"/>
                <w:szCs w:val="20"/>
              </w:rPr>
              <w:t xml:space="preserve"> </w:t>
            </w:r>
          </w:p>
        </w:tc>
        <w:tc>
          <w:tcPr>
            <w:tcW w:w="263" w:type="pct"/>
            <w:vAlign w:val="center"/>
          </w:tcPr>
          <w:p w14:paraId="64A46DFA" w14:textId="4527B928" w:rsidR="00C15078" w:rsidRPr="00EE1B86" w:rsidRDefault="00684EF5" w:rsidP="002D4330">
            <w:pPr>
              <w:jc w:val="center"/>
              <w:rPr>
                <w:sz w:val="20"/>
                <w:szCs w:val="20"/>
              </w:rPr>
            </w:pPr>
            <w:proofErr w:type="spellStart"/>
            <w:r w:rsidRPr="00EE1B86">
              <w:rPr>
                <w:sz w:val="20"/>
                <w:szCs w:val="20"/>
              </w:rPr>
              <w:t>Cond</w:t>
            </w:r>
            <w:proofErr w:type="spellEnd"/>
            <w:r w:rsidRPr="00EE1B86">
              <w:rPr>
                <w:sz w:val="20"/>
                <w:szCs w:val="20"/>
              </w:rPr>
              <w:t xml:space="preserve"> </w:t>
            </w:r>
          </w:p>
        </w:tc>
        <w:tc>
          <w:tcPr>
            <w:tcW w:w="317" w:type="pct"/>
            <w:vAlign w:val="center"/>
          </w:tcPr>
          <w:p w14:paraId="2060525C" w14:textId="3B08CA27" w:rsidR="00C15078" w:rsidRPr="00EE1B86" w:rsidRDefault="00684EF5" w:rsidP="002D4330">
            <w:pPr>
              <w:jc w:val="center"/>
              <w:rPr>
                <w:sz w:val="20"/>
                <w:szCs w:val="20"/>
              </w:rPr>
            </w:pPr>
            <w:proofErr w:type="spellStart"/>
            <w:r w:rsidRPr="00EE1B86">
              <w:rPr>
                <w:sz w:val="20"/>
                <w:szCs w:val="20"/>
              </w:rPr>
              <w:t>Cond</w:t>
            </w:r>
            <w:proofErr w:type="spellEnd"/>
            <w:r w:rsidRPr="00EE1B86">
              <w:rPr>
                <w:sz w:val="20"/>
                <w:szCs w:val="20"/>
              </w:rPr>
              <w:t xml:space="preserve"> </w:t>
            </w:r>
          </w:p>
        </w:tc>
        <w:tc>
          <w:tcPr>
            <w:tcW w:w="1210" w:type="pct"/>
            <w:vAlign w:val="center"/>
          </w:tcPr>
          <w:p w14:paraId="0DA72550" w14:textId="7E1D53AB" w:rsidR="00C15078" w:rsidRPr="001F3518" w:rsidRDefault="00AE7F35" w:rsidP="002D4330">
            <w:pPr>
              <w:rPr>
                <w:sz w:val="20"/>
                <w:szCs w:val="20"/>
              </w:rPr>
            </w:pPr>
            <w:r w:rsidRPr="001F3518">
              <w:rPr>
                <w:sz w:val="20"/>
                <w:szCs w:val="20"/>
              </w:rPr>
              <w:t>Indicação de outro suporte, que não papel e digital,</w:t>
            </w:r>
            <w:r w:rsidR="00021B7C">
              <w:rPr>
                <w:sz w:val="20"/>
                <w:szCs w:val="20"/>
              </w:rPr>
              <w:t xml:space="preserve"> em que se encontra a</w:t>
            </w:r>
            <w:r w:rsidRPr="001F3518">
              <w:rPr>
                <w:sz w:val="20"/>
                <w:szCs w:val="20"/>
              </w:rPr>
              <w:t xml:space="preserve"> </w:t>
            </w:r>
            <w:r w:rsidR="00C15078" w:rsidRPr="001F3518">
              <w:rPr>
                <w:sz w:val="20"/>
                <w:szCs w:val="20"/>
              </w:rPr>
              <w:t xml:space="preserve">informação a eliminar. </w:t>
            </w:r>
          </w:p>
        </w:tc>
        <w:tc>
          <w:tcPr>
            <w:tcW w:w="1738" w:type="pct"/>
          </w:tcPr>
          <w:p w14:paraId="1DA8A06C" w14:textId="6A59D8B0" w:rsidR="00C15078" w:rsidRPr="009E2CDB" w:rsidRDefault="00C15078" w:rsidP="002D4330">
            <w:pPr>
              <w:rPr>
                <w:sz w:val="20"/>
                <w:szCs w:val="20"/>
              </w:rPr>
            </w:pPr>
            <w:r w:rsidRPr="009E2CDB">
              <w:rPr>
                <w:sz w:val="20"/>
                <w:szCs w:val="20"/>
              </w:rPr>
              <w:t xml:space="preserve">Pelo menos um dos campos relativos à </w:t>
            </w:r>
            <w:r w:rsidR="00705484" w:rsidRPr="009E2CDB">
              <w:rPr>
                <w:sz w:val="20"/>
                <w:szCs w:val="20"/>
              </w:rPr>
              <w:t xml:space="preserve">dimensão e suporte </w:t>
            </w:r>
            <w:r w:rsidRPr="009E2CDB">
              <w:rPr>
                <w:sz w:val="20"/>
                <w:szCs w:val="20"/>
              </w:rPr>
              <w:t xml:space="preserve">tem de ser preenchido, podendo os restantes ficar vazios. </w:t>
            </w:r>
          </w:p>
          <w:p w14:paraId="691F13A5" w14:textId="77777777" w:rsidR="00C15078" w:rsidRPr="00BE27C6" w:rsidRDefault="00C15078" w:rsidP="002D4330">
            <w:pPr>
              <w:rPr>
                <w:sz w:val="20"/>
                <w:szCs w:val="20"/>
              </w:rPr>
            </w:pPr>
            <w:r w:rsidRPr="00CF48AE">
              <w:rPr>
                <w:sz w:val="20"/>
                <w:szCs w:val="20"/>
                <w:highlight w:val="yellow"/>
              </w:rPr>
              <w:t xml:space="preserve"> </w:t>
            </w:r>
          </w:p>
          <w:p w14:paraId="26617DB9" w14:textId="45DA0792" w:rsidR="0017769B" w:rsidRPr="009E2CDB" w:rsidRDefault="0017769B" w:rsidP="0017769B">
            <w:pPr>
              <w:rPr>
                <w:sz w:val="20"/>
                <w:szCs w:val="20"/>
              </w:rPr>
            </w:pPr>
            <w:r w:rsidRPr="009E2CDB">
              <w:rPr>
                <w:sz w:val="20"/>
                <w:szCs w:val="20"/>
              </w:rPr>
              <w:t xml:space="preserve">Deve preencher o campo com a </w:t>
            </w:r>
            <w:r>
              <w:rPr>
                <w:sz w:val="20"/>
                <w:szCs w:val="20"/>
              </w:rPr>
              <w:t xml:space="preserve">indicação de outro suporte </w:t>
            </w:r>
            <w:r w:rsidR="00021B7C">
              <w:rPr>
                <w:sz w:val="20"/>
                <w:szCs w:val="20"/>
              </w:rPr>
              <w:t xml:space="preserve">em que se encontra a </w:t>
            </w:r>
            <w:r w:rsidRPr="009E2CDB">
              <w:rPr>
                <w:sz w:val="20"/>
                <w:szCs w:val="20"/>
              </w:rPr>
              <w:t xml:space="preserve">informação a eliminar. </w:t>
            </w:r>
          </w:p>
          <w:p w14:paraId="133D0124" w14:textId="77777777" w:rsidR="0017769B" w:rsidRDefault="0017769B" w:rsidP="00BE27C6">
            <w:pPr>
              <w:rPr>
                <w:sz w:val="20"/>
                <w:szCs w:val="20"/>
              </w:rPr>
            </w:pPr>
          </w:p>
          <w:p w14:paraId="54D4EF79" w14:textId="3785633E" w:rsidR="00C15078" w:rsidRPr="00BE27C6" w:rsidRDefault="00BE27C6" w:rsidP="00BE27C6">
            <w:pPr>
              <w:rPr>
                <w:sz w:val="20"/>
                <w:szCs w:val="20"/>
              </w:rPr>
            </w:pPr>
            <w:r w:rsidRPr="00BE27C6">
              <w:rPr>
                <w:sz w:val="20"/>
                <w:szCs w:val="20"/>
              </w:rPr>
              <w:t xml:space="preserve">Se preencher o campo DIMENSÃO E SUPORTE | OUTRO VALOR deve também preencher o campo seguinte DIMENSÃO E SUPORTE | OUTRA UNIDADE. </w:t>
            </w:r>
          </w:p>
          <w:p w14:paraId="3886B8EC" w14:textId="58231477" w:rsidR="00BE27C6" w:rsidRPr="00CF48AE" w:rsidRDefault="00BE27C6" w:rsidP="00BE27C6">
            <w:pPr>
              <w:rPr>
                <w:sz w:val="20"/>
                <w:szCs w:val="20"/>
                <w:highlight w:val="yellow"/>
              </w:rPr>
            </w:pPr>
          </w:p>
        </w:tc>
      </w:tr>
      <w:tr w:rsidR="00CF48AE" w:rsidRPr="00C17925" w14:paraId="7C37DD85" w14:textId="77777777" w:rsidTr="000632A5">
        <w:trPr>
          <w:jc w:val="center"/>
        </w:trPr>
        <w:tc>
          <w:tcPr>
            <w:tcW w:w="630" w:type="pct"/>
            <w:vAlign w:val="center"/>
          </w:tcPr>
          <w:p w14:paraId="02A3D643" w14:textId="6E47B948" w:rsidR="00CF48AE" w:rsidRPr="00EE1B86" w:rsidRDefault="00CF48AE" w:rsidP="00CF48AE">
            <w:pPr>
              <w:jc w:val="center"/>
              <w:rPr>
                <w:b/>
                <w:bCs/>
                <w:sz w:val="20"/>
                <w:szCs w:val="20"/>
              </w:rPr>
            </w:pPr>
            <w:r w:rsidRPr="00EE1B86">
              <w:rPr>
                <w:b/>
                <w:bCs/>
                <w:sz w:val="20"/>
                <w:szCs w:val="20"/>
              </w:rPr>
              <w:lastRenderedPageBreak/>
              <w:t xml:space="preserve">DIMENSÃO E SUPORTE | OUTRA UNIDADE </w:t>
            </w:r>
          </w:p>
        </w:tc>
        <w:tc>
          <w:tcPr>
            <w:tcW w:w="316" w:type="pct"/>
            <w:vAlign w:val="center"/>
          </w:tcPr>
          <w:p w14:paraId="625F6C14" w14:textId="05A13854" w:rsidR="00CF48AE" w:rsidRPr="00EE1B86" w:rsidRDefault="00CF48AE" w:rsidP="00CF48AE">
            <w:pPr>
              <w:jc w:val="center"/>
              <w:rPr>
                <w:sz w:val="20"/>
                <w:szCs w:val="20"/>
              </w:rPr>
            </w:pPr>
            <w:proofErr w:type="spellStart"/>
            <w:r w:rsidRPr="00EE1B86">
              <w:rPr>
                <w:sz w:val="20"/>
                <w:szCs w:val="20"/>
              </w:rPr>
              <w:t>Cond</w:t>
            </w:r>
            <w:proofErr w:type="spellEnd"/>
          </w:p>
        </w:tc>
        <w:tc>
          <w:tcPr>
            <w:tcW w:w="263" w:type="pct"/>
            <w:vAlign w:val="center"/>
          </w:tcPr>
          <w:p w14:paraId="01C22DC3" w14:textId="14FAAEE2" w:rsidR="00CF48AE" w:rsidRPr="00EE1B86" w:rsidRDefault="00CF48AE" w:rsidP="00CF48AE">
            <w:pPr>
              <w:jc w:val="center"/>
              <w:rPr>
                <w:sz w:val="20"/>
                <w:szCs w:val="20"/>
              </w:rPr>
            </w:pPr>
            <w:proofErr w:type="spellStart"/>
            <w:r w:rsidRPr="00EE1B86">
              <w:rPr>
                <w:sz w:val="20"/>
                <w:szCs w:val="20"/>
              </w:rPr>
              <w:t>Cond</w:t>
            </w:r>
            <w:proofErr w:type="spellEnd"/>
            <w:r w:rsidRPr="00EE1B86">
              <w:rPr>
                <w:sz w:val="20"/>
                <w:szCs w:val="20"/>
              </w:rPr>
              <w:t xml:space="preserve"> </w:t>
            </w:r>
          </w:p>
        </w:tc>
        <w:tc>
          <w:tcPr>
            <w:tcW w:w="263" w:type="pct"/>
            <w:vAlign w:val="center"/>
          </w:tcPr>
          <w:p w14:paraId="11624AF0" w14:textId="7013C8B3" w:rsidR="00CF48AE" w:rsidRPr="00EE1B86" w:rsidRDefault="00CF48AE" w:rsidP="00CF48AE">
            <w:pPr>
              <w:jc w:val="center"/>
              <w:rPr>
                <w:sz w:val="20"/>
                <w:szCs w:val="20"/>
              </w:rPr>
            </w:pPr>
            <w:proofErr w:type="spellStart"/>
            <w:r w:rsidRPr="00EE1B86">
              <w:rPr>
                <w:sz w:val="20"/>
                <w:szCs w:val="20"/>
              </w:rPr>
              <w:t>Cond</w:t>
            </w:r>
            <w:proofErr w:type="spellEnd"/>
            <w:r w:rsidRPr="00EE1B86">
              <w:rPr>
                <w:sz w:val="20"/>
                <w:szCs w:val="20"/>
              </w:rPr>
              <w:t xml:space="preserve"> </w:t>
            </w:r>
          </w:p>
        </w:tc>
        <w:tc>
          <w:tcPr>
            <w:tcW w:w="263" w:type="pct"/>
            <w:vAlign w:val="center"/>
          </w:tcPr>
          <w:p w14:paraId="02E19C68" w14:textId="4207687F" w:rsidR="00CF48AE" w:rsidRPr="00EE1B86" w:rsidRDefault="00CF48AE" w:rsidP="00CF48AE">
            <w:pPr>
              <w:jc w:val="center"/>
              <w:rPr>
                <w:sz w:val="20"/>
                <w:szCs w:val="20"/>
              </w:rPr>
            </w:pPr>
            <w:proofErr w:type="spellStart"/>
            <w:r w:rsidRPr="00EE1B86">
              <w:rPr>
                <w:sz w:val="20"/>
                <w:szCs w:val="20"/>
              </w:rPr>
              <w:t>Cond</w:t>
            </w:r>
            <w:proofErr w:type="spellEnd"/>
            <w:r w:rsidRPr="00EE1B86">
              <w:rPr>
                <w:sz w:val="20"/>
                <w:szCs w:val="20"/>
              </w:rPr>
              <w:t xml:space="preserve"> </w:t>
            </w:r>
          </w:p>
        </w:tc>
        <w:tc>
          <w:tcPr>
            <w:tcW w:w="317" w:type="pct"/>
            <w:vAlign w:val="center"/>
          </w:tcPr>
          <w:p w14:paraId="2439E347" w14:textId="3140B883" w:rsidR="00CF48AE" w:rsidRPr="00EE1B86" w:rsidRDefault="00CF48AE" w:rsidP="00CF48AE">
            <w:pPr>
              <w:jc w:val="center"/>
              <w:rPr>
                <w:sz w:val="20"/>
                <w:szCs w:val="20"/>
              </w:rPr>
            </w:pPr>
            <w:proofErr w:type="spellStart"/>
            <w:r w:rsidRPr="00EE1B86">
              <w:rPr>
                <w:sz w:val="20"/>
                <w:szCs w:val="20"/>
              </w:rPr>
              <w:t>Cond</w:t>
            </w:r>
            <w:proofErr w:type="spellEnd"/>
            <w:r w:rsidRPr="00EE1B86">
              <w:rPr>
                <w:sz w:val="20"/>
                <w:szCs w:val="20"/>
              </w:rPr>
              <w:t xml:space="preserve"> </w:t>
            </w:r>
          </w:p>
        </w:tc>
        <w:tc>
          <w:tcPr>
            <w:tcW w:w="1210" w:type="pct"/>
            <w:vAlign w:val="center"/>
          </w:tcPr>
          <w:p w14:paraId="5BD0D5B0" w14:textId="3C4E1AD8" w:rsidR="00CF48AE" w:rsidRPr="00705484" w:rsidRDefault="001F3518" w:rsidP="00CF48AE">
            <w:pPr>
              <w:rPr>
                <w:sz w:val="20"/>
                <w:szCs w:val="20"/>
              </w:rPr>
            </w:pPr>
            <w:r w:rsidRPr="00705484">
              <w:rPr>
                <w:sz w:val="20"/>
                <w:szCs w:val="20"/>
              </w:rPr>
              <w:t xml:space="preserve">Registo da dimensão </w:t>
            </w:r>
            <w:r w:rsidR="00EE1B86">
              <w:rPr>
                <w:sz w:val="20"/>
                <w:szCs w:val="20"/>
              </w:rPr>
              <w:t xml:space="preserve">noutro suporte, que não papel e digital, </w:t>
            </w:r>
            <w:r w:rsidRPr="00705484">
              <w:rPr>
                <w:sz w:val="20"/>
                <w:szCs w:val="20"/>
              </w:rPr>
              <w:t>da inform</w:t>
            </w:r>
            <w:r w:rsidR="00705484" w:rsidRPr="00705484">
              <w:rPr>
                <w:sz w:val="20"/>
                <w:szCs w:val="20"/>
              </w:rPr>
              <w:t>ação a eliminar</w:t>
            </w:r>
          </w:p>
        </w:tc>
        <w:tc>
          <w:tcPr>
            <w:tcW w:w="1738" w:type="pct"/>
          </w:tcPr>
          <w:p w14:paraId="5B38C45B" w14:textId="5B10C572" w:rsidR="00705484" w:rsidRPr="009E2CDB" w:rsidRDefault="00705484" w:rsidP="00705484">
            <w:pPr>
              <w:rPr>
                <w:sz w:val="20"/>
                <w:szCs w:val="20"/>
              </w:rPr>
            </w:pPr>
            <w:r w:rsidRPr="009E2CDB">
              <w:rPr>
                <w:sz w:val="20"/>
                <w:szCs w:val="20"/>
              </w:rPr>
              <w:t>P</w:t>
            </w:r>
            <w:r w:rsidR="0017769B">
              <w:rPr>
                <w:sz w:val="20"/>
                <w:szCs w:val="20"/>
              </w:rPr>
              <w:t>e</w:t>
            </w:r>
            <w:r w:rsidRPr="009E2CDB">
              <w:rPr>
                <w:sz w:val="20"/>
                <w:szCs w:val="20"/>
              </w:rPr>
              <w:t xml:space="preserve">lo menos um dos campos relativos à dimensão e suporte tem de ser preenchido, podendo os restantes ficar vazios. </w:t>
            </w:r>
          </w:p>
          <w:p w14:paraId="661553B2" w14:textId="3512B8F4" w:rsidR="00705484" w:rsidRPr="00705484" w:rsidRDefault="00705484" w:rsidP="00BE27C6">
            <w:pPr>
              <w:rPr>
                <w:sz w:val="20"/>
                <w:szCs w:val="20"/>
              </w:rPr>
            </w:pPr>
            <w:r w:rsidRPr="00CF48AE">
              <w:rPr>
                <w:sz w:val="20"/>
                <w:szCs w:val="20"/>
                <w:highlight w:val="yellow"/>
              </w:rPr>
              <w:t xml:space="preserve"> </w:t>
            </w:r>
          </w:p>
          <w:p w14:paraId="1D45D4D2" w14:textId="189D5011" w:rsidR="00BE27C6" w:rsidRPr="009E2CDB" w:rsidRDefault="00BE27C6" w:rsidP="00BE27C6">
            <w:pPr>
              <w:rPr>
                <w:sz w:val="20"/>
                <w:szCs w:val="20"/>
              </w:rPr>
            </w:pPr>
            <w:r w:rsidRPr="009E2CDB">
              <w:rPr>
                <w:sz w:val="20"/>
                <w:szCs w:val="20"/>
              </w:rPr>
              <w:t xml:space="preserve">Deve preencher o campo com a unidade de medida do novo suporte da informação a eliminar. </w:t>
            </w:r>
          </w:p>
          <w:p w14:paraId="49925F75" w14:textId="77777777" w:rsidR="00BE27C6" w:rsidRPr="00BE27C6" w:rsidRDefault="00BE27C6" w:rsidP="00BE27C6">
            <w:pPr>
              <w:rPr>
                <w:sz w:val="20"/>
                <w:szCs w:val="20"/>
              </w:rPr>
            </w:pPr>
          </w:p>
          <w:p w14:paraId="2FB5D542" w14:textId="77777777" w:rsidR="00CF48AE" w:rsidRPr="00BE27C6" w:rsidRDefault="00BE27C6" w:rsidP="00CF48AE">
            <w:pPr>
              <w:rPr>
                <w:sz w:val="20"/>
                <w:szCs w:val="20"/>
              </w:rPr>
            </w:pPr>
            <w:r w:rsidRPr="00BE27C6">
              <w:rPr>
                <w:sz w:val="20"/>
                <w:szCs w:val="20"/>
              </w:rPr>
              <w:t>Se preencher o campo DIMENSÃO E SUPORTE | OUTRA UNIDADE deve também preencher o campo seguinte DIMENSÃO E SUPORTE | OUTRO VALOR.</w:t>
            </w:r>
          </w:p>
          <w:p w14:paraId="75A2A8EF" w14:textId="07F3D16C" w:rsidR="00BE27C6" w:rsidRPr="00CF48AE" w:rsidRDefault="00BE27C6" w:rsidP="00CF48AE">
            <w:pPr>
              <w:rPr>
                <w:sz w:val="20"/>
                <w:szCs w:val="20"/>
                <w:highlight w:val="yellow"/>
              </w:rPr>
            </w:pPr>
          </w:p>
        </w:tc>
      </w:tr>
      <w:tr w:rsidR="00CF48AE" w:rsidRPr="00C17925" w14:paraId="3CB61425" w14:textId="51A1BCEB" w:rsidTr="000632A5">
        <w:trPr>
          <w:jc w:val="center"/>
        </w:trPr>
        <w:tc>
          <w:tcPr>
            <w:tcW w:w="630" w:type="pct"/>
            <w:vAlign w:val="center"/>
          </w:tcPr>
          <w:p w14:paraId="370D9952" w14:textId="54454424" w:rsidR="00CF48AE" w:rsidRPr="00C17925" w:rsidRDefault="00CF48AE" w:rsidP="00CF48AE">
            <w:pPr>
              <w:jc w:val="center"/>
              <w:rPr>
                <w:b/>
                <w:bCs/>
                <w:sz w:val="20"/>
                <w:szCs w:val="20"/>
              </w:rPr>
            </w:pPr>
            <w:r w:rsidRPr="00C17925">
              <w:rPr>
                <w:b/>
                <w:bCs/>
                <w:sz w:val="20"/>
                <w:szCs w:val="20"/>
              </w:rPr>
              <w:t>Nº DE AGREGAÇÕES / UNIDADES DE INSTALAÇÃO</w:t>
            </w:r>
          </w:p>
        </w:tc>
        <w:tc>
          <w:tcPr>
            <w:tcW w:w="316" w:type="pct"/>
            <w:vAlign w:val="center"/>
          </w:tcPr>
          <w:p w14:paraId="7A0122A4" w14:textId="604ECA4F" w:rsidR="00CF48AE" w:rsidRPr="00C17925" w:rsidRDefault="00CF48AE" w:rsidP="00CF48AE">
            <w:pPr>
              <w:jc w:val="center"/>
              <w:rPr>
                <w:sz w:val="20"/>
                <w:szCs w:val="20"/>
              </w:rPr>
            </w:pPr>
            <w:proofErr w:type="spellStart"/>
            <w:r>
              <w:rPr>
                <w:sz w:val="20"/>
                <w:szCs w:val="20"/>
              </w:rPr>
              <w:t>Obr</w:t>
            </w:r>
            <w:proofErr w:type="spellEnd"/>
          </w:p>
        </w:tc>
        <w:tc>
          <w:tcPr>
            <w:tcW w:w="263" w:type="pct"/>
            <w:vAlign w:val="center"/>
          </w:tcPr>
          <w:p w14:paraId="33CBD3DD" w14:textId="20B01656" w:rsidR="00CF48AE" w:rsidRPr="00C17925" w:rsidRDefault="00CF48AE" w:rsidP="00CF48AE">
            <w:pPr>
              <w:jc w:val="center"/>
              <w:rPr>
                <w:sz w:val="20"/>
                <w:szCs w:val="20"/>
              </w:rPr>
            </w:pPr>
            <w:proofErr w:type="spellStart"/>
            <w:r>
              <w:rPr>
                <w:sz w:val="20"/>
                <w:szCs w:val="20"/>
              </w:rPr>
              <w:t>Obr</w:t>
            </w:r>
            <w:proofErr w:type="spellEnd"/>
          </w:p>
        </w:tc>
        <w:tc>
          <w:tcPr>
            <w:tcW w:w="263" w:type="pct"/>
            <w:vAlign w:val="center"/>
          </w:tcPr>
          <w:p w14:paraId="005CCF20" w14:textId="559018FF" w:rsidR="00CF48AE" w:rsidRPr="00C17925" w:rsidRDefault="00CF48AE" w:rsidP="00CF48AE">
            <w:pPr>
              <w:jc w:val="center"/>
              <w:rPr>
                <w:sz w:val="20"/>
                <w:szCs w:val="20"/>
              </w:rPr>
            </w:pPr>
            <w:proofErr w:type="spellStart"/>
            <w:r>
              <w:rPr>
                <w:sz w:val="20"/>
                <w:szCs w:val="20"/>
              </w:rPr>
              <w:t>Obr</w:t>
            </w:r>
            <w:proofErr w:type="spellEnd"/>
          </w:p>
        </w:tc>
        <w:tc>
          <w:tcPr>
            <w:tcW w:w="263" w:type="pct"/>
            <w:vAlign w:val="center"/>
          </w:tcPr>
          <w:p w14:paraId="617CF119" w14:textId="09767B88" w:rsidR="00CF48AE" w:rsidRPr="00C17925" w:rsidRDefault="00CF48AE" w:rsidP="00CF48AE">
            <w:pPr>
              <w:jc w:val="center"/>
              <w:rPr>
                <w:sz w:val="20"/>
                <w:szCs w:val="20"/>
              </w:rPr>
            </w:pPr>
            <w:proofErr w:type="spellStart"/>
            <w:r>
              <w:rPr>
                <w:sz w:val="20"/>
                <w:szCs w:val="20"/>
              </w:rPr>
              <w:t>Obr</w:t>
            </w:r>
            <w:proofErr w:type="spellEnd"/>
          </w:p>
        </w:tc>
        <w:tc>
          <w:tcPr>
            <w:tcW w:w="317" w:type="pct"/>
            <w:vAlign w:val="center"/>
          </w:tcPr>
          <w:p w14:paraId="628CF028" w14:textId="41586469" w:rsidR="00CF48AE" w:rsidRPr="00C17925" w:rsidRDefault="00CF48AE" w:rsidP="00CF48AE">
            <w:pPr>
              <w:jc w:val="center"/>
              <w:rPr>
                <w:sz w:val="20"/>
                <w:szCs w:val="20"/>
              </w:rPr>
            </w:pPr>
            <w:proofErr w:type="spellStart"/>
            <w:r>
              <w:rPr>
                <w:sz w:val="20"/>
                <w:szCs w:val="20"/>
              </w:rPr>
              <w:t>Obr</w:t>
            </w:r>
            <w:proofErr w:type="spellEnd"/>
          </w:p>
        </w:tc>
        <w:tc>
          <w:tcPr>
            <w:tcW w:w="1210" w:type="pct"/>
            <w:vAlign w:val="center"/>
          </w:tcPr>
          <w:p w14:paraId="15DC0F8A" w14:textId="3EC97278" w:rsidR="00CF48AE" w:rsidRPr="00C17925" w:rsidRDefault="00CF48AE" w:rsidP="00CF48AE">
            <w:pPr>
              <w:rPr>
                <w:sz w:val="20"/>
                <w:szCs w:val="20"/>
              </w:rPr>
            </w:pPr>
            <w:r w:rsidRPr="00C17925">
              <w:rPr>
                <w:sz w:val="20"/>
                <w:szCs w:val="20"/>
              </w:rPr>
              <w:t>Registo do número total de agregações / unidades de instalação referentes à classe /série, que se pretende eliminar</w:t>
            </w:r>
            <w:r>
              <w:rPr>
                <w:sz w:val="20"/>
                <w:szCs w:val="20"/>
              </w:rPr>
              <w:t>.</w:t>
            </w:r>
          </w:p>
        </w:tc>
        <w:tc>
          <w:tcPr>
            <w:tcW w:w="1738" w:type="pct"/>
          </w:tcPr>
          <w:p w14:paraId="1CA50A7E" w14:textId="5485CD03" w:rsidR="00CF48AE" w:rsidRPr="00C17925" w:rsidRDefault="00CF48AE" w:rsidP="00CF48AE">
            <w:pPr>
              <w:rPr>
                <w:sz w:val="20"/>
                <w:szCs w:val="20"/>
              </w:rPr>
            </w:pPr>
            <w:r w:rsidRPr="00C17925">
              <w:rPr>
                <w:sz w:val="20"/>
                <w:szCs w:val="20"/>
              </w:rPr>
              <w:t xml:space="preserve">Deve preencher o campo mesmo quando não houver identificação das agregações / unidades de instalação. </w:t>
            </w:r>
          </w:p>
          <w:p w14:paraId="0567F30C" w14:textId="77777777" w:rsidR="00CF48AE" w:rsidRPr="00C17925" w:rsidRDefault="00CF48AE" w:rsidP="00CF48AE">
            <w:pPr>
              <w:rPr>
                <w:sz w:val="20"/>
                <w:szCs w:val="20"/>
              </w:rPr>
            </w:pPr>
          </w:p>
          <w:p w14:paraId="3222B9E6" w14:textId="4A3D3DEC" w:rsidR="00CF48AE" w:rsidRPr="00C17925" w:rsidRDefault="00CF48AE" w:rsidP="00CF48AE">
            <w:pPr>
              <w:rPr>
                <w:sz w:val="20"/>
                <w:szCs w:val="20"/>
              </w:rPr>
            </w:pPr>
            <w:r w:rsidRPr="00C17925">
              <w:rPr>
                <w:sz w:val="20"/>
                <w:szCs w:val="20"/>
              </w:rPr>
              <w:t>Número total de agregações / unidades de instalação relativas à classe / série que está a identificar.</w:t>
            </w:r>
          </w:p>
          <w:p w14:paraId="44D96D8B" w14:textId="165ABD74" w:rsidR="00CF48AE" w:rsidRPr="00C17925" w:rsidRDefault="00CF48AE" w:rsidP="00CF48AE">
            <w:pPr>
              <w:rPr>
                <w:sz w:val="20"/>
                <w:szCs w:val="20"/>
              </w:rPr>
            </w:pPr>
          </w:p>
        </w:tc>
      </w:tr>
      <w:tr w:rsidR="00CF48AE" w:rsidRPr="00C17925" w14:paraId="3C32992B" w14:textId="77777777" w:rsidTr="00502F1D">
        <w:trPr>
          <w:jc w:val="center"/>
        </w:trPr>
        <w:tc>
          <w:tcPr>
            <w:tcW w:w="5000" w:type="pct"/>
            <w:gridSpan w:val="8"/>
            <w:shd w:val="clear" w:color="auto" w:fill="B4C6E7" w:themeFill="accent1" w:themeFillTint="66"/>
            <w:vAlign w:val="center"/>
          </w:tcPr>
          <w:p w14:paraId="62965473" w14:textId="018BD852" w:rsidR="00CF48AE" w:rsidRPr="00D30F74" w:rsidRDefault="00CF48AE" w:rsidP="00CF48AE">
            <w:pPr>
              <w:rPr>
                <w:b/>
                <w:bCs/>
                <w:sz w:val="20"/>
                <w:szCs w:val="20"/>
              </w:rPr>
            </w:pPr>
            <w:r w:rsidRPr="00D30F74">
              <w:rPr>
                <w:b/>
                <w:bCs/>
                <w:sz w:val="20"/>
                <w:szCs w:val="20"/>
              </w:rPr>
              <w:t xml:space="preserve">3. IDENTIFICAÇÃO DE AGREGAÇÕES / UNIDADES DE INSTALAÇÃO </w:t>
            </w:r>
          </w:p>
        </w:tc>
      </w:tr>
      <w:tr w:rsidR="00CF48AE" w:rsidRPr="00C17925" w14:paraId="68176649" w14:textId="29BC89DC" w:rsidTr="000632A5">
        <w:trPr>
          <w:jc w:val="center"/>
        </w:trPr>
        <w:tc>
          <w:tcPr>
            <w:tcW w:w="630" w:type="pct"/>
            <w:vAlign w:val="center"/>
          </w:tcPr>
          <w:p w14:paraId="4E4F4908" w14:textId="54459772" w:rsidR="00CF48AE" w:rsidRPr="00C17925" w:rsidRDefault="00CF48AE" w:rsidP="00CF48AE">
            <w:pPr>
              <w:jc w:val="center"/>
              <w:rPr>
                <w:b/>
                <w:bCs/>
                <w:sz w:val="20"/>
                <w:szCs w:val="20"/>
              </w:rPr>
            </w:pPr>
            <w:r w:rsidRPr="00C17925">
              <w:rPr>
                <w:b/>
                <w:bCs/>
                <w:sz w:val="20"/>
                <w:szCs w:val="20"/>
              </w:rPr>
              <w:t>CÓDIGO</w:t>
            </w:r>
          </w:p>
        </w:tc>
        <w:tc>
          <w:tcPr>
            <w:tcW w:w="316" w:type="pct"/>
            <w:vAlign w:val="center"/>
          </w:tcPr>
          <w:p w14:paraId="3325896E" w14:textId="61AA2500" w:rsidR="00CF48AE" w:rsidRPr="00C17925" w:rsidRDefault="00CF48AE" w:rsidP="00CF48AE">
            <w:pPr>
              <w:jc w:val="center"/>
              <w:rPr>
                <w:sz w:val="20"/>
                <w:szCs w:val="20"/>
              </w:rPr>
            </w:pPr>
            <w:proofErr w:type="spellStart"/>
            <w:r>
              <w:rPr>
                <w:sz w:val="20"/>
                <w:szCs w:val="20"/>
              </w:rPr>
              <w:t>Obr</w:t>
            </w:r>
            <w:proofErr w:type="spellEnd"/>
          </w:p>
        </w:tc>
        <w:tc>
          <w:tcPr>
            <w:tcW w:w="263" w:type="pct"/>
            <w:vAlign w:val="center"/>
          </w:tcPr>
          <w:p w14:paraId="61B3B2CF" w14:textId="4106A879" w:rsidR="00CF48AE" w:rsidRPr="00C17925" w:rsidRDefault="00CF48AE" w:rsidP="00CF48AE">
            <w:pPr>
              <w:jc w:val="center"/>
              <w:rPr>
                <w:sz w:val="20"/>
                <w:szCs w:val="20"/>
              </w:rPr>
            </w:pPr>
            <w:proofErr w:type="spellStart"/>
            <w:r>
              <w:rPr>
                <w:sz w:val="20"/>
                <w:szCs w:val="20"/>
              </w:rPr>
              <w:t>Obr</w:t>
            </w:r>
            <w:proofErr w:type="spellEnd"/>
          </w:p>
        </w:tc>
        <w:tc>
          <w:tcPr>
            <w:tcW w:w="263" w:type="pct"/>
            <w:vAlign w:val="center"/>
          </w:tcPr>
          <w:p w14:paraId="3131761A" w14:textId="5CFF3127" w:rsidR="00CF48AE" w:rsidRPr="00C17925" w:rsidRDefault="00CF48AE" w:rsidP="00CF48AE">
            <w:pPr>
              <w:jc w:val="center"/>
              <w:rPr>
                <w:sz w:val="20"/>
                <w:szCs w:val="20"/>
              </w:rPr>
            </w:pPr>
            <w:proofErr w:type="spellStart"/>
            <w:r>
              <w:rPr>
                <w:sz w:val="20"/>
                <w:szCs w:val="20"/>
              </w:rPr>
              <w:t>Obr</w:t>
            </w:r>
            <w:proofErr w:type="spellEnd"/>
          </w:p>
        </w:tc>
        <w:tc>
          <w:tcPr>
            <w:tcW w:w="263" w:type="pct"/>
            <w:vAlign w:val="center"/>
          </w:tcPr>
          <w:p w14:paraId="5DC2FFC9" w14:textId="35187B82" w:rsidR="00CF48AE" w:rsidRPr="00C17925" w:rsidRDefault="00CF48AE" w:rsidP="00CF48AE">
            <w:pPr>
              <w:jc w:val="center"/>
              <w:rPr>
                <w:sz w:val="20"/>
                <w:szCs w:val="20"/>
              </w:rPr>
            </w:pPr>
            <w:proofErr w:type="spellStart"/>
            <w:r>
              <w:rPr>
                <w:sz w:val="20"/>
                <w:szCs w:val="20"/>
              </w:rPr>
              <w:t>Obr</w:t>
            </w:r>
            <w:proofErr w:type="spellEnd"/>
          </w:p>
        </w:tc>
        <w:tc>
          <w:tcPr>
            <w:tcW w:w="317" w:type="pct"/>
            <w:vAlign w:val="center"/>
          </w:tcPr>
          <w:p w14:paraId="37C78BC9" w14:textId="47A8120D" w:rsidR="00CF48AE" w:rsidRPr="00C17925" w:rsidRDefault="00CF48AE" w:rsidP="00CF48AE">
            <w:pPr>
              <w:jc w:val="center"/>
              <w:rPr>
                <w:sz w:val="20"/>
                <w:szCs w:val="20"/>
              </w:rPr>
            </w:pPr>
            <w:proofErr w:type="spellStart"/>
            <w:r>
              <w:rPr>
                <w:sz w:val="20"/>
                <w:szCs w:val="20"/>
              </w:rPr>
              <w:t>Obr</w:t>
            </w:r>
            <w:proofErr w:type="spellEnd"/>
          </w:p>
        </w:tc>
        <w:tc>
          <w:tcPr>
            <w:tcW w:w="1210" w:type="pct"/>
            <w:vAlign w:val="center"/>
          </w:tcPr>
          <w:p w14:paraId="02A10D82" w14:textId="3E35FA13" w:rsidR="00CF48AE" w:rsidRPr="00C17925" w:rsidRDefault="00CF48AE" w:rsidP="00CF48AE">
            <w:pPr>
              <w:rPr>
                <w:sz w:val="20"/>
                <w:szCs w:val="20"/>
              </w:rPr>
            </w:pPr>
            <w:r w:rsidRPr="00C17925">
              <w:rPr>
                <w:sz w:val="20"/>
                <w:szCs w:val="20"/>
              </w:rPr>
              <w:t xml:space="preserve">Indicação do código da agregação /unidade de instalação a eliminar. </w:t>
            </w:r>
          </w:p>
        </w:tc>
        <w:tc>
          <w:tcPr>
            <w:tcW w:w="1738" w:type="pct"/>
          </w:tcPr>
          <w:p w14:paraId="46C99AD8" w14:textId="6F5FE5F7" w:rsidR="00CF48AE" w:rsidRPr="00C17925" w:rsidRDefault="00CF48AE" w:rsidP="00CF48AE">
            <w:pPr>
              <w:rPr>
                <w:sz w:val="20"/>
                <w:szCs w:val="20"/>
              </w:rPr>
            </w:pPr>
            <w:r w:rsidRPr="00C17925">
              <w:rPr>
                <w:sz w:val="20"/>
                <w:szCs w:val="20"/>
              </w:rPr>
              <w:t xml:space="preserve">Deve preencher o campo com o código da agregação /unidade de instalação a eliminar. </w:t>
            </w:r>
          </w:p>
          <w:p w14:paraId="4FB5F76A" w14:textId="77777777" w:rsidR="00CF48AE" w:rsidRPr="00C17925" w:rsidRDefault="00CF48AE" w:rsidP="00CF48AE">
            <w:pPr>
              <w:rPr>
                <w:sz w:val="20"/>
                <w:szCs w:val="20"/>
              </w:rPr>
            </w:pPr>
          </w:p>
          <w:p w14:paraId="3B24E038" w14:textId="735BAC9C" w:rsidR="00CF48AE" w:rsidRPr="00C17925" w:rsidRDefault="00CF48AE" w:rsidP="00CF48AE">
            <w:pPr>
              <w:rPr>
                <w:sz w:val="20"/>
                <w:szCs w:val="20"/>
              </w:rPr>
            </w:pPr>
            <w:r w:rsidRPr="00C17925">
              <w:rPr>
                <w:sz w:val="20"/>
                <w:szCs w:val="20"/>
              </w:rPr>
              <w:t xml:space="preserve">Na mesma classe / série não podem existir agregações /unidade de instalação com o mesmo código. </w:t>
            </w:r>
          </w:p>
          <w:p w14:paraId="1B016A07" w14:textId="77777777" w:rsidR="00CF48AE" w:rsidRPr="00C17925" w:rsidRDefault="00CF48AE" w:rsidP="00CF48AE">
            <w:pPr>
              <w:rPr>
                <w:sz w:val="20"/>
                <w:szCs w:val="20"/>
              </w:rPr>
            </w:pPr>
          </w:p>
          <w:p w14:paraId="1C174AE9" w14:textId="502A7452" w:rsidR="00CF48AE" w:rsidRPr="00C17925" w:rsidRDefault="00CF48AE" w:rsidP="00CF48AE">
            <w:pPr>
              <w:rPr>
                <w:sz w:val="20"/>
                <w:szCs w:val="20"/>
              </w:rPr>
            </w:pPr>
            <w:r w:rsidRPr="00C17925">
              <w:rPr>
                <w:sz w:val="20"/>
                <w:szCs w:val="20"/>
              </w:rPr>
              <w:t xml:space="preserve">Exemplos: DPP/PTCD/2020/123; 123 - 2018; </w:t>
            </w:r>
          </w:p>
          <w:p w14:paraId="4101883A" w14:textId="5589A1F6" w:rsidR="00CF48AE" w:rsidRPr="00C17925" w:rsidRDefault="00CF48AE" w:rsidP="00CF48AE">
            <w:pPr>
              <w:rPr>
                <w:sz w:val="20"/>
                <w:szCs w:val="20"/>
              </w:rPr>
            </w:pPr>
          </w:p>
        </w:tc>
      </w:tr>
      <w:tr w:rsidR="00CF48AE" w:rsidRPr="00C17925" w14:paraId="3E56CF52" w14:textId="3FE1BE26" w:rsidTr="000632A5">
        <w:trPr>
          <w:jc w:val="center"/>
        </w:trPr>
        <w:tc>
          <w:tcPr>
            <w:tcW w:w="630" w:type="pct"/>
            <w:vAlign w:val="center"/>
          </w:tcPr>
          <w:p w14:paraId="4D661B4B" w14:textId="1C693BF3" w:rsidR="00CF48AE" w:rsidRPr="00C17925" w:rsidRDefault="00CF48AE" w:rsidP="00CF48AE">
            <w:pPr>
              <w:jc w:val="center"/>
              <w:rPr>
                <w:b/>
                <w:bCs/>
                <w:sz w:val="20"/>
                <w:szCs w:val="20"/>
              </w:rPr>
            </w:pPr>
            <w:r w:rsidRPr="00C17925">
              <w:rPr>
                <w:b/>
                <w:bCs/>
                <w:sz w:val="20"/>
                <w:szCs w:val="20"/>
              </w:rPr>
              <w:t>TÍTULO</w:t>
            </w:r>
          </w:p>
        </w:tc>
        <w:tc>
          <w:tcPr>
            <w:tcW w:w="316" w:type="pct"/>
            <w:vAlign w:val="center"/>
          </w:tcPr>
          <w:p w14:paraId="6F39B81C" w14:textId="66869571" w:rsidR="00CF48AE" w:rsidRPr="00C17925" w:rsidRDefault="00CF48AE" w:rsidP="00CF48AE">
            <w:pPr>
              <w:rPr>
                <w:sz w:val="20"/>
                <w:szCs w:val="20"/>
              </w:rPr>
            </w:pPr>
            <w:proofErr w:type="spellStart"/>
            <w:r>
              <w:rPr>
                <w:sz w:val="20"/>
                <w:szCs w:val="20"/>
              </w:rPr>
              <w:t>Obr</w:t>
            </w:r>
            <w:proofErr w:type="spellEnd"/>
          </w:p>
        </w:tc>
        <w:tc>
          <w:tcPr>
            <w:tcW w:w="263" w:type="pct"/>
            <w:vAlign w:val="center"/>
          </w:tcPr>
          <w:p w14:paraId="1F46B5A1" w14:textId="6A2E2109" w:rsidR="00CF48AE" w:rsidRPr="00C17925" w:rsidRDefault="00CF48AE" w:rsidP="00CF48AE">
            <w:pPr>
              <w:rPr>
                <w:sz w:val="20"/>
                <w:szCs w:val="20"/>
              </w:rPr>
            </w:pPr>
            <w:proofErr w:type="spellStart"/>
            <w:r>
              <w:rPr>
                <w:sz w:val="20"/>
                <w:szCs w:val="20"/>
              </w:rPr>
              <w:t>Obr</w:t>
            </w:r>
            <w:proofErr w:type="spellEnd"/>
          </w:p>
        </w:tc>
        <w:tc>
          <w:tcPr>
            <w:tcW w:w="263" w:type="pct"/>
            <w:vAlign w:val="center"/>
          </w:tcPr>
          <w:p w14:paraId="438E3CE7" w14:textId="1C458FF3" w:rsidR="00CF48AE" w:rsidRPr="00C17925" w:rsidRDefault="00CF48AE" w:rsidP="00CF48AE">
            <w:pPr>
              <w:rPr>
                <w:sz w:val="20"/>
                <w:szCs w:val="20"/>
              </w:rPr>
            </w:pPr>
            <w:proofErr w:type="spellStart"/>
            <w:r>
              <w:rPr>
                <w:sz w:val="20"/>
                <w:szCs w:val="20"/>
              </w:rPr>
              <w:t>Obr</w:t>
            </w:r>
            <w:proofErr w:type="spellEnd"/>
          </w:p>
        </w:tc>
        <w:tc>
          <w:tcPr>
            <w:tcW w:w="263" w:type="pct"/>
            <w:vAlign w:val="center"/>
          </w:tcPr>
          <w:p w14:paraId="62D69920" w14:textId="07E6869A" w:rsidR="00CF48AE" w:rsidRPr="00C17925" w:rsidRDefault="00CF48AE" w:rsidP="00CF48AE">
            <w:pPr>
              <w:rPr>
                <w:sz w:val="20"/>
                <w:szCs w:val="20"/>
              </w:rPr>
            </w:pPr>
            <w:proofErr w:type="spellStart"/>
            <w:r>
              <w:rPr>
                <w:sz w:val="20"/>
                <w:szCs w:val="20"/>
              </w:rPr>
              <w:t>Obr</w:t>
            </w:r>
            <w:proofErr w:type="spellEnd"/>
          </w:p>
        </w:tc>
        <w:tc>
          <w:tcPr>
            <w:tcW w:w="317" w:type="pct"/>
            <w:vAlign w:val="center"/>
          </w:tcPr>
          <w:p w14:paraId="26721460" w14:textId="097D0D46" w:rsidR="00CF48AE" w:rsidRPr="00C17925" w:rsidRDefault="00CF48AE" w:rsidP="00CF48AE">
            <w:pPr>
              <w:rPr>
                <w:sz w:val="20"/>
                <w:szCs w:val="20"/>
              </w:rPr>
            </w:pPr>
            <w:proofErr w:type="spellStart"/>
            <w:r>
              <w:rPr>
                <w:sz w:val="20"/>
                <w:szCs w:val="20"/>
              </w:rPr>
              <w:t>Obr</w:t>
            </w:r>
            <w:proofErr w:type="spellEnd"/>
          </w:p>
        </w:tc>
        <w:tc>
          <w:tcPr>
            <w:tcW w:w="1210" w:type="pct"/>
            <w:vAlign w:val="center"/>
          </w:tcPr>
          <w:p w14:paraId="53827E15" w14:textId="5366B672" w:rsidR="00CF48AE" w:rsidRPr="00C17925" w:rsidRDefault="00CF48AE" w:rsidP="00CF48AE">
            <w:pPr>
              <w:rPr>
                <w:sz w:val="20"/>
                <w:szCs w:val="20"/>
              </w:rPr>
            </w:pPr>
            <w:r w:rsidRPr="00C17925">
              <w:rPr>
                <w:sz w:val="20"/>
                <w:szCs w:val="20"/>
              </w:rPr>
              <w:t>Indicação do título da agregação /unidade de instalação a eliminar.</w:t>
            </w:r>
          </w:p>
        </w:tc>
        <w:tc>
          <w:tcPr>
            <w:tcW w:w="1738" w:type="pct"/>
          </w:tcPr>
          <w:p w14:paraId="5F7CDC7E" w14:textId="03BA3F62" w:rsidR="00CF48AE" w:rsidRPr="00C17925" w:rsidRDefault="00CF48AE" w:rsidP="00CF48AE">
            <w:pPr>
              <w:rPr>
                <w:sz w:val="20"/>
                <w:szCs w:val="20"/>
              </w:rPr>
            </w:pPr>
            <w:r w:rsidRPr="00C17925">
              <w:rPr>
                <w:sz w:val="20"/>
                <w:szCs w:val="20"/>
              </w:rPr>
              <w:t xml:space="preserve">Deve preencher o campo com o título da agregação /unidade de instalação a eliminar. </w:t>
            </w:r>
          </w:p>
          <w:p w14:paraId="4EADF4B6" w14:textId="51EBE754" w:rsidR="00CF48AE" w:rsidRPr="00C17925" w:rsidRDefault="00CF48AE" w:rsidP="00CF48AE">
            <w:pPr>
              <w:rPr>
                <w:sz w:val="20"/>
                <w:szCs w:val="20"/>
              </w:rPr>
            </w:pPr>
          </w:p>
          <w:p w14:paraId="3086F81A" w14:textId="1157A335" w:rsidR="00CF48AE" w:rsidRPr="00C17925" w:rsidRDefault="00CF48AE" w:rsidP="00CF48AE">
            <w:pPr>
              <w:rPr>
                <w:sz w:val="20"/>
                <w:szCs w:val="20"/>
              </w:rPr>
            </w:pPr>
            <w:r w:rsidRPr="00C17925">
              <w:rPr>
                <w:sz w:val="20"/>
                <w:szCs w:val="20"/>
              </w:rPr>
              <w:lastRenderedPageBreak/>
              <w:t>Exemplos: Contratos de Empreitadas; Auditorias externas</w:t>
            </w:r>
          </w:p>
          <w:p w14:paraId="5248832F" w14:textId="0291DAE3" w:rsidR="00CF48AE" w:rsidRPr="00C17925" w:rsidRDefault="00CF48AE" w:rsidP="00CF48AE">
            <w:pPr>
              <w:rPr>
                <w:sz w:val="20"/>
                <w:szCs w:val="20"/>
              </w:rPr>
            </w:pPr>
          </w:p>
        </w:tc>
      </w:tr>
      <w:tr w:rsidR="00CF48AE" w:rsidRPr="00C17925" w14:paraId="459613B7" w14:textId="6DD784B0" w:rsidTr="000632A5">
        <w:trPr>
          <w:jc w:val="center"/>
        </w:trPr>
        <w:tc>
          <w:tcPr>
            <w:tcW w:w="630" w:type="pct"/>
            <w:vAlign w:val="center"/>
          </w:tcPr>
          <w:p w14:paraId="0B778A04" w14:textId="77777777" w:rsidR="00CF48AE" w:rsidRDefault="00CF48AE" w:rsidP="00CF48AE">
            <w:pPr>
              <w:jc w:val="center"/>
              <w:rPr>
                <w:b/>
                <w:bCs/>
                <w:sz w:val="20"/>
                <w:szCs w:val="20"/>
              </w:rPr>
            </w:pPr>
            <w:r>
              <w:rPr>
                <w:b/>
                <w:bCs/>
                <w:sz w:val="20"/>
                <w:szCs w:val="20"/>
              </w:rPr>
              <w:lastRenderedPageBreak/>
              <w:t xml:space="preserve">ANO </w:t>
            </w:r>
          </w:p>
          <w:p w14:paraId="198AB3D1" w14:textId="6ACD010F" w:rsidR="00CF48AE" w:rsidRPr="00C17925" w:rsidRDefault="00CF48AE" w:rsidP="00CF48AE">
            <w:pPr>
              <w:jc w:val="center"/>
              <w:rPr>
                <w:b/>
                <w:bCs/>
                <w:sz w:val="20"/>
                <w:szCs w:val="20"/>
              </w:rPr>
            </w:pPr>
            <w:r>
              <w:rPr>
                <w:b/>
                <w:bCs/>
                <w:sz w:val="20"/>
                <w:szCs w:val="20"/>
              </w:rPr>
              <w:t>(ANO DE INÍCIO DE CONTAGEM DO PCA)</w:t>
            </w:r>
          </w:p>
        </w:tc>
        <w:tc>
          <w:tcPr>
            <w:tcW w:w="316" w:type="pct"/>
            <w:vAlign w:val="center"/>
          </w:tcPr>
          <w:p w14:paraId="1EBE7510" w14:textId="3C770324" w:rsidR="00CF48AE" w:rsidRPr="00C17925" w:rsidRDefault="00CF48AE" w:rsidP="00CF48AE">
            <w:pPr>
              <w:rPr>
                <w:sz w:val="20"/>
                <w:szCs w:val="20"/>
              </w:rPr>
            </w:pPr>
            <w:proofErr w:type="spellStart"/>
            <w:r>
              <w:rPr>
                <w:sz w:val="20"/>
                <w:szCs w:val="20"/>
              </w:rPr>
              <w:t>Obr</w:t>
            </w:r>
            <w:proofErr w:type="spellEnd"/>
          </w:p>
        </w:tc>
        <w:tc>
          <w:tcPr>
            <w:tcW w:w="263" w:type="pct"/>
            <w:vAlign w:val="center"/>
          </w:tcPr>
          <w:p w14:paraId="25F4E5E7" w14:textId="409B93E5" w:rsidR="00CF48AE" w:rsidRPr="00C17925" w:rsidRDefault="00CF48AE" w:rsidP="00CF48AE">
            <w:pPr>
              <w:rPr>
                <w:sz w:val="20"/>
                <w:szCs w:val="20"/>
              </w:rPr>
            </w:pPr>
            <w:proofErr w:type="spellStart"/>
            <w:r>
              <w:rPr>
                <w:sz w:val="20"/>
                <w:szCs w:val="20"/>
              </w:rPr>
              <w:t>Obr</w:t>
            </w:r>
            <w:proofErr w:type="spellEnd"/>
          </w:p>
        </w:tc>
        <w:tc>
          <w:tcPr>
            <w:tcW w:w="263" w:type="pct"/>
            <w:vAlign w:val="center"/>
          </w:tcPr>
          <w:p w14:paraId="12C135DC" w14:textId="2A7EB784" w:rsidR="00CF48AE" w:rsidRPr="00C17925" w:rsidRDefault="00CF48AE" w:rsidP="00CF48AE">
            <w:pPr>
              <w:rPr>
                <w:sz w:val="20"/>
                <w:szCs w:val="20"/>
              </w:rPr>
            </w:pPr>
            <w:proofErr w:type="spellStart"/>
            <w:r>
              <w:rPr>
                <w:sz w:val="20"/>
                <w:szCs w:val="20"/>
              </w:rPr>
              <w:t>Obr</w:t>
            </w:r>
            <w:proofErr w:type="spellEnd"/>
          </w:p>
        </w:tc>
        <w:tc>
          <w:tcPr>
            <w:tcW w:w="263" w:type="pct"/>
            <w:vAlign w:val="center"/>
          </w:tcPr>
          <w:p w14:paraId="640598CF" w14:textId="01C996E8" w:rsidR="00CF48AE" w:rsidRPr="00C17925" w:rsidRDefault="00CF48AE" w:rsidP="00CF48AE">
            <w:pPr>
              <w:rPr>
                <w:sz w:val="20"/>
                <w:szCs w:val="20"/>
              </w:rPr>
            </w:pPr>
            <w:proofErr w:type="spellStart"/>
            <w:r>
              <w:rPr>
                <w:sz w:val="20"/>
                <w:szCs w:val="20"/>
              </w:rPr>
              <w:t>Obr</w:t>
            </w:r>
            <w:proofErr w:type="spellEnd"/>
          </w:p>
        </w:tc>
        <w:tc>
          <w:tcPr>
            <w:tcW w:w="317" w:type="pct"/>
            <w:vAlign w:val="center"/>
          </w:tcPr>
          <w:p w14:paraId="3D163F49" w14:textId="5ED4604F" w:rsidR="00CF48AE" w:rsidRPr="00C17925" w:rsidRDefault="00CF48AE" w:rsidP="00CF48AE">
            <w:pPr>
              <w:rPr>
                <w:sz w:val="20"/>
                <w:szCs w:val="20"/>
              </w:rPr>
            </w:pPr>
            <w:proofErr w:type="spellStart"/>
            <w:r>
              <w:rPr>
                <w:sz w:val="20"/>
                <w:szCs w:val="20"/>
              </w:rPr>
              <w:t>Obr</w:t>
            </w:r>
            <w:proofErr w:type="spellEnd"/>
          </w:p>
        </w:tc>
        <w:tc>
          <w:tcPr>
            <w:tcW w:w="1210" w:type="pct"/>
            <w:vAlign w:val="center"/>
          </w:tcPr>
          <w:p w14:paraId="078EB2EF" w14:textId="62A70922" w:rsidR="00CF48AE" w:rsidRPr="00C17925" w:rsidRDefault="00CF48AE" w:rsidP="00CF48AE">
            <w:pPr>
              <w:rPr>
                <w:sz w:val="20"/>
                <w:szCs w:val="20"/>
              </w:rPr>
            </w:pPr>
            <w:r w:rsidRPr="00C17925">
              <w:rPr>
                <w:sz w:val="20"/>
                <w:szCs w:val="20"/>
              </w:rPr>
              <w:t>Registo do ano de início de contagem do PCA.</w:t>
            </w:r>
          </w:p>
        </w:tc>
        <w:tc>
          <w:tcPr>
            <w:tcW w:w="1738" w:type="pct"/>
          </w:tcPr>
          <w:p w14:paraId="23FF9AEE" w14:textId="6AFF15C5" w:rsidR="00CF48AE" w:rsidRPr="00C17925" w:rsidRDefault="00CF48AE" w:rsidP="00CF48AE">
            <w:pPr>
              <w:rPr>
                <w:sz w:val="20"/>
                <w:szCs w:val="20"/>
              </w:rPr>
            </w:pPr>
            <w:r>
              <w:rPr>
                <w:sz w:val="20"/>
                <w:szCs w:val="20"/>
              </w:rPr>
              <w:t>O ano de início de contagem do PCA é</w:t>
            </w:r>
            <w:r w:rsidRPr="00C17925">
              <w:rPr>
                <w:sz w:val="20"/>
                <w:szCs w:val="20"/>
              </w:rPr>
              <w:t xml:space="preserve"> igual ou inferior à subtração do valor existente no campo PCA ao ano corrente. Para garantia do cumprimento integral do PCA é aconselhável adicionar 1 ano.</w:t>
            </w:r>
          </w:p>
          <w:p w14:paraId="0BDACEDC" w14:textId="02B3DA5F" w:rsidR="00CF48AE" w:rsidRPr="00C17925" w:rsidRDefault="00CF48AE" w:rsidP="00CF48AE">
            <w:pPr>
              <w:rPr>
                <w:sz w:val="20"/>
                <w:szCs w:val="20"/>
              </w:rPr>
            </w:pPr>
          </w:p>
          <w:p w14:paraId="48CD329F" w14:textId="40DF646D" w:rsidR="00CF48AE" w:rsidRPr="00C17925" w:rsidRDefault="00CF48AE" w:rsidP="00CF48AE">
            <w:pPr>
              <w:rPr>
                <w:sz w:val="20"/>
                <w:szCs w:val="20"/>
              </w:rPr>
            </w:pPr>
            <w:r>
              <w:rPr>
                <w:sz w:val="20"/>
                <w:szCs w:val="20"/>
              </w:rPr>
              <w:t xml:space="preserve">O ano de início de contagem do PCA </w:t>
            </w:r>
            <w:r w:rsidRPr="00C17925">
              <w:rPr>
                <w:sz w:val="20"/>
                <w:szCs w:val="20"/>
              </w:rPr>
              <w:t xml:space="preserve">pode não coincidir com a data de produção dado que deve atender à forma de contagem do PCA, por exemplo, se a forma de contagem for a data de cessação da vigência apenas quando cessa a vigência poderá ser iniciada a contagem do PCA. </w:t>
            </w:r>
          </w:p>
          <w:p w14:paraId="7A5DA89A" w14:textId="77777777" w:rsidR="00CF48AE" w:rsidRPr="00C17925" w:rsidRDefault="00CF48AE" w:rsidP="00CF48AE">
            <w:pPr>
              <w:rPr>
                <w:sz w:val="20"/>
                <w:szCs w:val="20"/>
              </w:rPr>
            </w:pPr>
          </w:p>
          <w:p w14:paraId="6260736E" w14:textId="7AAA6AAA" w:rsidR="00CF48AE" w:rsidRPr="00C17925" w:rsidRDefault="00CF48AE" w:rsidP="00CF48AE">
            <w:pPr>
              <w:rPr>
                <w:sz w:val="20"/>
                <w:szCs w:val="20"/>
              </w:rPr>
            </w:pPr>
            <w:r w:rsidRPr="00C17925">
              <w:rPr>
                <w:sz w:val="20"/>
                <w:szCs w:val="20"/>
              </w:rPr>
              <w:t>Exemplo: Se a data de início de contagem é 2010 e se o PCA for de 10 anos, então 2010+10+1, então só será possível eliminar em 2021.</w:t>
            </w:r>
          </w:p>
          <w:p w14:paraId="000A3B31" w14:textId="761A19E6" w:rsidR="00CF48AE" w:rsidRPr="00C17925" w:rsidRDefault="00CF48AE" w:rsidP="00CF48AE">
            <w:pPr>
              <w:rPr>
                <w:sz w:val="20"/>
                <w:szCs w:val="20"/>
              </w:rPr>
            </w:pPr>
          </w:p>
        </w:tc>
      </w:tr>
      <w:tr w:rsidR="00CF48AE" w:rsidRPr="00C17925" w14:paraId="769842A3" w14:textId="04118E34" w:rsidTr="000632A5">
        <w:trPr>
          <w:jc w:val="center"/>
        </w:trPr>
        <w:tc>
          <w:tcPr>
            <w:tcW w:w="630" w:type="pct"/>
            <w:vAlign w:val="center"/>
          </w:tcPr>
          <w:p w14:paraId="66F2B9BC" w14:textId="75590EBD" w:rsidR="00CF48AE" w:rsidRPr="00C17925" w:rsidRDefault="00CF48AE" w:rsidP="00CF48AE">
            <w:pPr>
              <w:jc w:val="center"/>
              <w:rPr>
                <w:b/>
                <w:bCs/>
                <w:sz w:val="20"/>
                <w:szCs w:val="20"/>
              </w:rPr>
            </w:pPr>
            <w:r w:rsidRPr="00C17925">
              <w:rPr>
                <w:b/>
                <w:bCs/>
                <w:sz w:val="20"/>
                <w:szCs w:val="20"/>
              </w:rPr>
              <w:t>NATUREZA DA INTERVENÇÃO</w:t>
            </w:r>
          </w:p>
        </w:tc>
        <w:tc>
          <w:tcPr>
            <w:tcW w:w="316" w:type="pct"/>
            <w:vAlign w:val="center"/>
          </w:tcPr>
          <w:p w14:paraId="73F8C080" w14:textId="3A118584" w:rsidR="00CF48AE" w:rsidRPr="00C17925" w:rsidRDefault="00CF48AE" w:rsidP="00CF48AE">
            <w:pPr>
              <w:jc w:val="center"/>
              <w:rPr>
                <w:sz w:val="20"/>
                <w:szCs w:val="20"/>
              </w:rPr>
            </w:pPr>
            <w:proofErr w:type="spellStart"/>
            <w:r>
              <w:rPr>
                <w:sz w:val="20"/>
                <w:szCs w:val="20"/>
              </w:rPr>
              <w:t>Obr</w:t>
            </w:r>
            <w:proofErr w:type="spellEnd"/>
          </w:p>
        </w:tc>
        <w:tc>
          <w:tcPr>
            <w:tcW w:w="263" w:type="pct"/>
            <w:vAlign w:val="center"/>
          </w:tcPr>
          <w:p w14:paraId="60CB90DD" w14:textId="112E784A" w:rsidR="00CF48AE" w:rsidRPr="00C17925" w:rsidRDefault="00CF48AE" w:rsidP="00CF48AE">
            <w:pPr>
              <w:jc w:val="center"/>
              <w:rPr>
                <w:sz w:val="20"/>
                <w:szCs w:val="20"/>
              </w:rPr>
            </w:pPr>
            <w:proofErr w:type="spellStart"/>
            <w:r>
              <w:rPr>
                <w:sz w:val="20"/>
                <w:szCs w:val="20"/>
              </w:rPr>
              <w:t>Obr</w:t>
            </w:r>
            <w:proofErr w:type="spellEnd"/>
          </w:p>
        </w:tc>
        <w:tc>
          <w:tcPr>
            <w:tcW w:w="263" w:type="pct"/>
            <w:vAlign w:val="center"/>
          </w:tcPr>
          <w:p w14:paraId="0E74DEA1" w14:textId="72CFEFEC" w:rsidR="00CF48AE" w:rsidRPr="00C17925" w:rsidRDefault="00CF48AE" w:rsidP="00CF48AE">
            <w:pPr>
              <w:rPr>
                <w:sz w:val="20"/>
                <w:szCs w:val="20"/>
              </w:rPr>
            </w:pPr>
            <w:r>
              <w:rPr>
                <w:sz w:val="20"/>
                <w:szCs w:val="20"/>
              </w:rPr>
              <w:t>-</w:t>
            </w:r>
          </w:p>
        </w:tc>
        <w:tc>
          <w:tcPr>
            <w:tcW w:w="263" w:type="pct"/>
            <w:vAlign w:val="center"/>
          </w:tcPr>
          <w:p w14:paraId="0D98D990" w14:textId="2E341C68" w:rsidR="00CF48AE" w:rsidRPr="00C17925" w:rsidRDefault="00CF48AE" w:rsidP="00CF48AE">
            <w:pPr>
              <w:rPr>
                <w:sz w:val="20"/>
                <w:szCs w:val="20"/>
              </w:rPr>
            </w:pPr>
            <w:r>
              <w:rPr>
                <w:sz w:val="20"/>
                <w:szCs w:val="20"/>
              </w:rPr>
              <w:t>-</w:t>
            </w:r>
          </w:p>
        </w:tc>
        <w:tc>
          <w:tcPr>
            <w:tcW w:w="317" w:type="pct"/>
            <w:vAlign w:val="center"/>
          </w:tcPr>
          <w:p w14:paraId="5226F08D" w14:textId="20329C5F" w:rsidR="00CF48AE" w:rsidRPr="00C17925" w:rsidRDefault="00CF48AE" w:rsidP="00CF48AE">
            <w:pPr>
              <w:rPr>
                <w:sz w:val="20"/>
                <w:szCs w:val="20"/>
              </w:rPr>
            </w:pPr>
            <w:r>
              <w:rPr>
                <w:sz w:val="20"/>
                <w:szCs w:val="20"/>
              </w:rPr>
              <w:t>-</w:t>
            </w:r>
          </w:p>
        </w:tc>
        <w:tc>
          <w:tcPr>
            <w:tcW w:w="1210" w:type="pct"/>
            <w:vAlign w:val="center"/>
          </w:tcPr>
          <w:p w14:paraId="21163C15" w14:textId="104F6D76" w:rsidR="00CF48AE" w:rsidRPr="00C17925" w:rsidRDefault="00CF48AE" w:rsidP="00CF48AE">
            <w:pPr>
              <w:rPr>
                <w:sz w:val="20"/>
                <w:szCs w:val="20"/>
              </w:rPr>
            </w:pPr>
            <w:r w:rsidRPr="00C17925">
              <w:rPr>
                <w:sz w:val="20"/>
                <w:szCs w:val="20"/>
              </w:rPr>
              <w:t xml:space="preserve">Indicação da natureza da intervenção da entidade na agregação / unidade de instalação a eliminar. </w:t>
            </w:r>
          </w:p>
        </w:tc>
        <w:tc>
          <w:tcPr>
            <w:tcW w:w="1738" w:type="pct"/>
          </w:tcPr>
          <w:p w14:paraId="0C84B0C2" w14:textId="0471E619" w:rsidR="00CF48AE" w:rsidRPr="00C17925" w:rsidRDefault="00CF48AE" w:rsidP="00CF48AE">
            <w:pPr>
              <w:rPr>
                <w:sz w:val="20"/>
                <w:szCs w:val="20"/>
              </w:rPr>
            </w:pPr>
            <w:r w:rsidRPr="00C17925">
              <w:rPr>
                <w:sz w:val="20"/>
                <w:szCs w:val="20"/>
              </w:rPr>
              <w:t xml:space="preserve">Se estiver a preencher um AE que tenha como fonte de legitimação uma PGD/LC ou uma TS/LC deve preencher este campo com um de dois valores: PARTICIPANTE ou DONO. </w:t>
            </w:r>
          </w:p>
          <w:p w14:paraId="78A52C58" w14:textId="5BE57349" w:rsidR="00CF48AE" w:rsidRPr="00C17925" w:rsidRDefault="00CF48AE" w:rsidP="00CF48AE">
            <w:pPr>
              <w:rPr>
                <w:sz w:val="20"/>
                <w:szCs w:val="20"/>
              </w:rPr>
            </w:pPr>
          </w:p>
          <w:p w14:paraId="5E48E855" w14:textId="43C27102" w:rsidR="00CF48AE" w:rsidRPr="0052414A" w:rsidRDefault="00CF48AE" w:rsidP="00CF48AE">
            <w:pPr>
              <w:rPr>
                <w:sz w:val="20"/>
                <w:szCs w:val="20"/>
              </w:rPr>
            </w:pPr>
            <w:r w:rsidRPr="0052414A">
              <w:rPr>
                <w:sz w:val="20"/>
                <w:szCs w:val="20"/>
              </w:rPr>
              <w:t>Se o DESTINO FINAL da classe for ELIMINAÇÃO, o valor a introduzir pode ser um de dois: DONO ou PARTICIPANTE.</w:t>
            </w:r>
          </w:p>
          <w:p w14:paraId="13CEA0D1" w14:textId="77777777" w:rsidR="00CF48AE" w:rsidRPr="0052414A" w:rsidRDefault="00CF48AE" w:rsidP="00CF48AE">
            <w:pPr>
              <w:rPr>
                <w:sz w:val="20"/>
                <w:szCs w:val="20"/>
              </w:rPr>
            </w:pPr>
          </w:p>
          <w:p w14:paraId="30891F15" w14:textId="6879287E" w:rsidR="00CF48AE" w:rsidRPr="00C17925" w:rsidRDefault="00CF48AE" w:rsidP="00CF48AE">
            <w:pPr>
              <w:rPr>
                <w:sz w:val="20"/>
                <w:szCs w:val="20"/>
              </w:rPr>
            </w:pPr>
            <w:r w:rsidRPr="0052414A">
              <w:rPr>
                <w:sz w:val="20"/>
                <w:szCs w:val="20"/>
              </w:rPr>
              <w:t>Se o DESTINO FINAL da classe for CONSERVAÇÃO o valor a introduzir é PARTICIPANTE.</w:t>
            </w:r>
          </w:p>
        </w:tc>
      </w:tr>
    </w:tbl>
    <w:p w14:paraId="78A51740" w14:textId="3244B38E" w:rsidR="00960D67" w:rsidRDefault="00960D67"/>
    <w:sectPr w:rsidR="00960D67" w:rsidSect="006A6776">
      <w:type w:val="continuous"/>
      <w:pgSz w:w="16838" w:h="11906" w:orient="landscape"/>
      <w:pgMar w:top="1701" w:right="1417" w:bottom="1701"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92FF7" w14:textId="77777777" w:rsidR="00D40FAF" w:rsidRDefault="00D40FAF" w:rsidP="0090774D">
      <w:pPr>
        <w:spacing w:after="0" w:line="240" w:lineRule="auto"/>
      </w:pPr>
      <w:r>
        <w:separator/>
      </w:r>
    </w:p>
  </w:endnote>
  <w:endnote w:type="continuationSeparator" w:id="0">
    <w:p w14:paraId="1EE80D22" w14:textId="77777777" w:rsidR="00D40FAF" w:rsidRDefault="00D40FAF" w:rsidP="00907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A4221" w14:textId="76A20743" w:rsidR="006E239C" w:rsidRDefault="00D40FAF">
    <w:pPr>
      <w:pStyle w:val="Rodap"/>
      <w:jc w:val="center"/>
    </w:pPr>
    <w:hyperlink r:id="rId1" w:history="1">
      <w:r w:rsidR="00D42307" w:rsidRPr="0076568E">
        <w:rPr>
          <w:rStyle w:val="Hiperligao"/>
          <w:color w:val="B4C6E7" w:themeColor="accent1" w:themeTint="66"/>
        </w:rPr>
        <w:t>www.clav.dglab.gov.pt</w:t>
      </w:r>
    </w:hyperlink>
    <w:r w:rsidR="00D42307">
      <w:t xml:space="preserve">        </w:t>
    </w:r>
    <w:r w:rsidR="00087B8E">
      <w:t xml:space="preserve">                                                                               </w:t>
    </w:r>
    <w:r w:rsidR="00D42307">
      <w:t xml:space="preserve"> </w:t>
    </w:r>
    <w:sdt>
      <w:sdtPr>
        <w:id w:val="203291780"/>
        <w:docPartObj>
          <w:docPartGallery w:val="Page Numbers (Bottom of Page)"/>
          <w:docPartUnique/>
        </w:docPartObj>
      </w:sdtPr>
      <w:sdtEndPr/>
      <w:sdtContent>
        <w:r w:rsidR="006E239C">
          <w:fldChar w:fldCharType="begin"/>
        </w:r>
        <w:r w:rsidR="006E239C">
          <w:instrText>PAGE   \* MERGEFORMAT</w:instrText>
        </w:r>
        <w:r w:rsidR="006E239C">
          <w:fldChar w:fldCharType="separate"/>
        </w:r>
        <w:r w:rsidR="006E239C">
          <w:t>2</w:t>
        </w:r>
        <w:r w:rsidR="006E239C">
          <w:fldChar w:fldCharType="end"/>
        </w:r>
        <w:r w:rsidR="00087B8E">
          <w:t xml:space="preserve">                                                                                                   </w:t>
        </w:r>
        <w:r w:rsidR="00087B8E" w:rsidRPr="0076568E">
          <w:rPr>
            <w:color w:val="DBDBDB" w:themeColor="accent3" w:themeTint="66"/>
          </w:rPr>
          <w:t>clav@dglab.gov.pt</w:t>
        </w:r>
      </w:sdtContent>
    </w:sdt>
  </w:p>
  <w:p w14:paraId="1E6589D9" w14:textId="15D942FB" w:rsidR="0090774D" w:rsidRDefault="0090774D" w:rsidP="000D73CC">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BB671" w14:textId="77777777" w:rsidR="00D40FAF" w:rsidRDefault="00D40FAF" w:rsidP="0090774D">
      <w:pPr>
        <w:spacing w:after="0" w:line="240" w:lineRule="auto"/>
      </w:pPr>
      <w:r>
        <w:separator/>
      </w:r>
    </w:p>
  </w:footnote>
  <w:footnote w:type="continuationSeparator" w:id="0">
    <w:p w14:paraId="5CE9B0F8" w14:textId="77777777" w:rsidR="00D40FAF" w:rsidRDefault="00D40FAF" w:rsidP="00907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8EB75" w14:textId="5E1C2CE9" w:rsidR="00F20351" w:rsidRDefault="00F20351">
    <w:pPr>
      <w:pStyle w:val="Cabealho"/>
    </w:pPr>
    <w:r>
      <w:rPr>
        <w:noProof/>
      </w:rPr>
      <w:drawing>
        <wp:inline distT="0" distB="0" distL="0" distR="0" wp14:anchorId="79F3CD85" wp14:editId="19205038">
          <wp:extent cx="1499870" cy="786130"/>
          <wp:effectExtent l="0" t="0" r="5080" b="0"/>
          <wp:docPr id="23" name="Imagem5"/>
          <wp:cNvGraphicFramePr/>
          <a:graphic xmlns:a="http://schemas.openxmlformats.org/drawingml/2006/main">
            <a:graphicData uri="http://schemas.openxmlformats.org/drawingml/2006/picture">
              <pic:pic xmlns:pic="http://schemas.openxmlformats.org/drawingml/2006/picture">
                <pic:nvPicPr>
                  <pic:cNvPr id="23" name="Imagem5"/>
                  <pic:cNvPicPr/>
                </pic:nvPicPr>
                <pic:blipFill>
                  <a:blip r:embed="rId1">
                    <a:lum/>
                    <a:alphaModFix/>
                  </a:blip>
                  <a:srcRect/>
                  <a:stretch>
                    <a:fillRect/>
                  </a:stretch>
                </pic:blipFill>
                <pic:spPr>
                  <a:xfrm>
                    <a:off x="0" y="0"/>
                    <a:ext cx="1499870" cy="7861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E1095"/>
    <w:multiLevelType w:val="hybridMultilevel"/>
    <w:tmpl w:val="97A63FC0"/>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EB7F05"/>
    <w:multiLevelType w:val="hybridMultilevel"/>
    <w:tmpl w:val="70C46F0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7B937AD"/>
    <w:multiLevelType w:val="hybridMultilevel"/>
    <w:tmpl w:val="3A90044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55315EF"/>
    <w:multiLevelType w:val="hybridMultilevel"/>
    <w:tmpl w:val="C380A36C"/>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0433A15"/>
    <w:multiLevelType w:val="hybridMultilevel"/>
    <w:tmpl w:val="F3FA87E0"/>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6A06859"/>
    <w:multiLevelType w:val="hybridMultilevel"/>
    <w:tmpl w:val="7EA88144"/>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7297BA5"/>
    <w:multiLevelType w:val="hybridMultilevel"/>
    <w:tmpl w:val="CDA48D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62274039"/>
    <w:multiLevelType w:val="hybridMultilevel"/>
    <w:tmpl w:val="109C9A1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5"/>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D0"/>
    <w:rsid w:val="000021E1"/>
    <w:rsid w:val="00003217"/>
    <w:rsid w:val="000065D9"/>
    <w:rsid w:val="00013522"/>
    <w:rsid w:val="00021B7C"/>
    <w:rsid w:val="00024F08"/>
    <w:rsid w:val="00027907"/>
    <w:rsid w:val="00030E14"/>
    <w:rsid w:val="00033196"/>
    <w:rsid w:val="00035A8E"/>
    <w:rsid w:val="00040AA3"/>
    <w:rsid w:val="000456AE"/>
    <w:rsid w:val="00051DCC"/>
    <w:rsid w:val="000532EF"/>
    <w:rsid w:val="000632A5"/>
    <w:rsid w:val="00063C41"/>
    <w:rsid w:val="00064569"/>
    <w:rsid w:val="00067C41"/>
    <w:rsid w:val="00070B34"/>
    <w:rsid w:val="00071DC4"/>
    <w:rsid w:val="00073373"/>
    <w:rsid w:val="000745CB"/>
    <w:rsid w:val="00087B8E"/>
    <w:rsid w:val="00094A82"/>
    <w:rsid w:val="00095D1D"/>
    <w:rsid w:val="000A4397"/>
    <w:rsid w:val="000B0670"/>
    <w:rsid w:val="000B141A"/>
    <w:rsid w:val="000B42DF"/>
    <w:rsid w:val="000B5A01"/>
    <w:rsid w:val="000B6433"/>
    <w:rsid w:val="000C0A97"/>
    <w:rsid w:val="000C2368"/>
    <w:rsid w:val="000C237F"/>
    <w:rsid w:val="000D0C45"/>
    <w:rsid w:val="000D6312"/>
    <w:rsid w:val="000D73CC"/>
    <w:rsid w:val="000E0CC0"/>
    <w:rsid w:val="000E55E1"/>
    <w:rsid w:val="000F13C1"/>
    <w:rsid w:val="000F1C78"/>
    <w:rsid w:val="000F5342"/>
    <w:rsid w:val="000F7B36"/>
    <w:rsid w:val="00100F4F"/>
    <w:rsid w:val="00101F2C"/>
    <w:rsid w:val="00104ECE"/>
    <w:rsid w:val="00111D40"/>
    <w:rsid w:val="00113621"/>
    <w:rsid w:val="0011598B"/>
    <w:rsid w:val="001177BC"/>
    <w:rsid w:val="00117826"/>
    <w:rsid w:val="00120D1F"/>
    <w:rsid w:val="00121A8E"/>
    <w:rsid w:val="00127DB7"/>
    <w:rsid w:val="001424CC"/>
    <w:rsid w:val="001445A7"/>
    <w:rsid w:val="00152D90"/>
    <w:rsid w:val="00154726"/>
    <w:rsid w:val="001567C4"/>
    <w:rsid w:val="0015712B"/>
    <w:rsid w:val="00157E59"/>
    <w:rsid w:val="00174250"/>
    <w:rsid w:val="0017769B"/>
    <w:rsid w:val="001846D7"/>
    <w:rsid w:val="00185473"/>
    <w:rsid w:val="001872C3"/>
    <w:rsid w:val="00190CF8"/>
    <w:rsid w:val="001A0C26"/>
    <w:rsid w:val="001B256B"/>
    <w:rsid w:val="001B4B3C"/>
    <w:rsid w:val="001D19E2"/>
    <w:rsid w:val="001D3FCB"/>
    <w:rsid w:val="001D4AB2"/>
    <w:rsid w:val="001D6DC9"/>
    <w:rsid w:val="001F143C"/>
    <w:rsid w:val="001F3518"/>
    <w:rsid w:val="001F4307"/>
    <w:rsid w:val="0021109F"/>
    <w:rsid w:val="00213CDE"/>
    <w:rsid w:val="00217716"/>
    <w:rsid w:val="0022062D"/>
    <w:rsid w:val="002272D5"/>
    <w:rsid w:val="0022731B"/>
    <w:rsid w:val="002300DE"/>
    <w:rsid w:val="00233459"/>
    <w:rsid w:val="00234440"/>
    <w:rsid w:val="0023685A"/>
    <w:rsid w:val="0023713F"/>
    <w:rsid w:val="0023775E"/>
    <w:rsid w:val="00246597"/>
    <w:rsid w:val="00255C91"/>
    <w:rsid w:val="00264024"/>
    <w:rsid w:val="00265558"/>
    <w:rsid w:val="002735DE"/>
    <w:rsid w:val="00276514"/>
    <w:rsid w:val="00282648"/>
    <w:rsid w:val="002827E2"/>
    <w:rsid w:val="0028414C"/>
    <w:rsid w:val="00284A36"/>
    <w:rsid w:val="00286557"/>
    <w:rsid w:val="00290455"/>
    <w:rsid w:val="00296BF7"/>
    <w:rsid w:val="002A3828"/>
    <w:rsid w:val="002B2DBC"/>
    <w:rsid w:val="002C5FFB"/>
    <w:rsid w:val="002C607C"/>
    <w:rsid w:val="002D4324"/>
    <w:rsid w:val="002D4330"/>
    <w:rsid w:val="002F0C74"/>
    <w:rsid w:val="0031002E"/>
    <w:rsid w:val="00314E55"/>
    <w:rsid w:val="003152BE"/>
    <w:rsid w:val="00320BAD"/>
    <w:rsid w:val="00324F61"/>
    <w:rsid w:val="00332F73"/>
    <w:rsid w:val="00341B6D"/>
    <w:rsid w:val="00346699"/>
    <w:rsid w:val="003523DC"/>
    <w:rsid w:val="00357B1B"/>
    <w:rsid w:val="003676E2"/>
    <w:rsid w:val="00373A31"/>
    <w:rsid w:val="00374529"/>
    <w:rsid w:val="00375D39"/>
    <w:rsid w:val="00380A66"/>
    <w:rsid w:val="00382DD1"/>
    <w:rsid w:val="0039072E"/>
    <w:rsid w:val="003927FE"/>
    <w:rsid w:val="00395654"/>
    <w:rsid w:val="003A58F7"/>
    <w:rsid w:val="003B5D7D"/>
    <w:rsid w:val="003B7AA6"/>
    <w:rsid w:val="003C43E9"/>
    <w:rsid w:val="003D165A"/>
    <w:rsid w:val="003D1AF3"/>
    <w:rsid w:val="003D5937"/>
    <w:rsid w:val="003E04B5"/>
    <w:rsid w:val="003E3BDE"/>
    <w:rsid w:val="003E6824"/>
    <w:rsid w:val="003F1A9C"/>
    <w:rsid w:val="003F30CC"/>
    <w:rsid w:val="00410146"/>
    <w:rsid w:val="00423E09"/>
    <w:rsid w:val="00424BA7"/>
    <w:rsid w:val="00425E53"/>
    <w:rsid w:val="004429AE"/>
    <w:rsid w:val="004512CC"/>
    <w:rsid w:val="00451593"/>
    <w:rsid w:val="004641ED"/>
    <w:rsid w:val="004679F1"/>
    <w:rsid w:val="00481803"/>
    <w:rsid w:val="0048240A"/>
    <w:rsid w:val="004A0B7D"/>
    <w:rsid w:val="004A5B09"/>
    <w:rsid w:val="004B742C"/>
    <w:rsid w:val="004C0263"/>
    <w:rsid w:val="004C0D30"/>
    <w:rsid w:val="004D13B8"/>
    <w:rsid w:val="004D532F"/>
    <w:rsid w:val="004D58FC"/>
    <w:rsid w:val="004E059B"/>
    <w:rsid w:val="004E3E35"/>
    <w:rsid w:val="004F3A69"/>
    <w:rsid w:val="00500E41"/>
    <w:rsid w:val="00502F1D"/>
    <w:rsid w:val="0051017C"/>
    <w:rsid w:val="0051263E"/>
    <w:rsid w:val="0051623D"/>
    <w:rsid w:val="0052414A"/>
    <w:rsid w:val="00527C77"/>
    <w:rsid w:val="00535DE1"/>
    <w:rsid w:val="00544B8E"/>
    <w:rsid w:val="005450D2"/>
    <w:rsid w:val="0054592A"/>
    <w:rsid w:val="00552068"/>
    <w:rsid w:val="00560AA0"/>
    <w:rsid w:val="00560CCB"/>
    <w:rsid w:val="00571DF3"/>
    <w:rsid w:val="00573258"/>
    <w:rsid w:val="00573CBC"/>
    <w:rsid w:val="0058086A"/>
    <w:rsid w:val="0058412B"/>
    <w:rsid w:val="00593E3E"/>
    <w:rsid w:val="005A1F2F"/>
    <w:rsid w:val="005B1BED"/>
    <w:rsid w:val="005B3263"/>
    <w:rsid w:val="005C1286"/>
    <w:rsid w:val="005C37FD"/>
    <w:rsid w:val="005C39E6"/>
    <w:rsid w:val="005D1357"/>
    <w:rsid w:val="005D23DC"/>
    <w:rsid w:val="005D313D"/>
    <w:rsid w:val="005D733F"/>
    <w:rsid w:val="005E2339"/>
    <w:rsid w:val="005F237C"/>
    <w:rsid w:val="005F3226"/>
    <w:rsid w:val="005F322A"/>
    <w:rsid w:val="005F5E45"/>
    <w:rsid w:val="0060210B"/>
    <w:rsid w:val="00605095"/>
    <w:rsid w:val="006051FA"/>
    <w:rsid w:val="00610414"/>
    <w:rsid w:val="0061434C"/>
    <w:rsid w:val="00620835"/>
    <w:rsid w:val="00621129"/>
    <w:rsid w:val="0062509C"/>
    <w:rsid w:val="00625369"/>
    <w:rsid w:val="0062548F"/>
    <w:rsid w:val="00625DDA"/>
    <w:rsid w:val="00635994"/>
    <w:rsid w:val="00643BC0"/>
    <w:rsid w:val="00644123"/>
    <w:rsid w:val="00650159"/>
    <w:rsid w:val="00657E16"/>
    <w:rsid w:val="00661950"/>
    <w:rsid w:val="00671C66"/>
    <w:rsid w:val="0067334A"/>
    <w:rsid w:val="006746FB"/>
    <w:rsid w:val="00676561"/>
    <w:rsid w:val="0067693B"/>
    <w:rsid w:val="00680362"/>
    <w:rsid w:val="00683477"/>
    <w:rsid w:val="00684EF5"/>
    <w:rsid w:val="00690273"/>
    <w:rsid w:val="006A2343"/>
    <w:rsid w:val="006A238D"/>
    <w:rsid w:val="006A6776"/>
    <w:rsid w:val="006A7E27"/>
    <w:rsid w:val="006B2092"/>
    <w:rsid w:val="006B39B0"/>
    <w:rsid w:val="006B3B48"/>
    <w:rsid w:val="006B6E29"/>
    <w:rsid w:val="006B6EF2"/>
    <w:rsid w:val="006B7D76"/>
    <w:rsid w:val="006C7F86"/>
    <w:rsid w:val="006D6CFC"/>
    <w:rsid w:val="006E13EB"/>
    <w:rsid w:val="006E239C"/>
    <w:rsid w:val="006E5266"/>
    <w:rsid w:val="006F1F9E"/>
    <w:rsid w:val="00704D67"/>
    <w:rsid w:val="00705484"/>
    <w:rsid w:val="00712663"/>
    <w:rsid w:val="00713505"/>
    <w:rsid w:val="00715BCF"/>
    <w:rsid w:val="00717535"/>
    <w:rsid w:val="00725AF2"/>
    <w:rsid w:val="007271EA"/>
    <w:rsid w:val="00734E48"/>
    <w:rsid w:val="00765417"/>
    <w:rsid w:val="007659A1"/>
    <w:rsid w:val="00772218"/>
    <w:rsid w:val="0077421E"/>
    <w:rsid w:val="00774F28"/>
    <w:rsid w:val="0077627E"/>
    <w:rsid w:val="0078231C"/>
    <w:rsid w:val="00783C38"/>
    <w:rsid w:val="007A1836"/>
    <w:rsid w:val="007A30FD"/>
    <w:rsid w:val="007A69C1"/>
    <w:rsid w:val="007B1BD6"/>
    <w:rsid w:val="007B4108"/>
    <w:rsid w:val="007C04A6"/>
    <w:rsid w:val="007C2239"/>
    <w:rsid w:val="007C46B2"/>
    <w:rsid w:val="007C5D1F"/>
    <w:rsid w:val="007C701A"/>
    <w:rsid w:val="007C7665"/>
    <w:rsid w:val="007D72C4"/>
    <w:rsid w:val="007E1AA2"/>
    <w:rsid w:val="007F0223"/>
    <w:rsid w:val="007F3592"/>
    <w:rsid w:val="008013CE"/>
    <w:rsid w:val="00803992"/>
    <w:rsid w:val="00803C6B"/>
    <w:rsid w:val="00805D74"/>
    <w:rsid w:val="00810417"/>
    <w:rsid w:val="00815814"/>
    <w:rsid w:val="0082749D"/>
    <w:rsid w:val="00832BCC"/>
    <w:rsid w:val="008363D9"/>
    <w:rsid w:val="0083652B"/>
    <w:rsid w:val="008375DE"/>
    <w:rsid w:val="00843A2C"/>
    <w:rsid w:val="00845742"/>
    <w:rsid w:val="00845AD0"/>
    <w:rsid w:val="008463DC"/>
    <w:rsid w:val="008616F7"/>
    <w:rsid w:val="00862894"/>
    <w:rsid w:val="008722DC"/>
    <w:rsid w:val="00874008"/>
    <w:rsid w:val="00876032"/>
    <w:rsid w:val="00882241"/>
    <w:rsid w:val="00885CE9"/>
    <w:rsid w:val="008876B9"/>
    <w:rsid w:val="008940F7"/>
    <w:rsid w:val="00895EB3"/>
    <w:rsid w:val="0089673C"/>
    <w:rsid w:val="008A5048"/>
    <w:rsid w:val="008B3E9F"/>
    <w:rsid w:val="008B550A"/>
    <w:rsid w:val="008C3E12"/>
    <w:rsid w:val="008C47C3"/>
    <w:rsid w:val="008C6C60"/>
    <w:rsid w:val="008D2E40"/>
    <w:rsid w:val="008D6027"/>
    <w:rsid w:val="008D69AB"/>
    <w:rsid w:val="008E0DD5"/>
    <w:rsid w:val="008E160D"/>
    <w:rsid w:val="008E3A81"/>
    <w:rsid w:val="008E580E"/>
    <w:rsid w:val="008F00DF"/>
    <w:rsid w:val="008F0A03"/>
    <w:rsid w:val="008F4A3F"/>
    <w:rsid w:val="0090774D"/>
    <w:rsid w:val="00924EB0"/>
    <w:rsid w:val="00926EC7"/>
    <w:rsid w:val="00943936"/>
    <w:rsid w:val="009439FF"/>
    <w:rsid w:val="009465A2"/>
    <w:rsid w:val="0095006E"/>
    <w:rsid w:val="00952F5D"/>
    <w:rsid w:val="009609E8"/>
    <w:rsid w:val="00960D67"/>
    <w:rsid w:val="00963B7B"/>
    <w:rsid w:val="00966BA6"/>
    <w:rsid w:val="00980735"/>
    <w:rsid w:val="0098599A"/>
    <w:rsid w:val="00987565"/>
    <w:rsid w:val="00996B5B"/>
    <w:rsid w:val="009A1301"/>
    <w:rsid w:val="009B3CEB"/>
    <w:rsid w:val="009B61FD"/>
    <w:rsid w:val="009C08AF"/>
    <w:rsid w:val="009C4877"/>
    <w:rsid w:val="009C6226"/>
    <w:rsid w:val="009D2B34"/>
    <w:rsid w:val="009D35FE"/>
    <w:rsid w:val="009E2CDB"/>
    <w:rsid w:val="009E739E"/>
    <w:rsid w:val="009F075E"/>
    <w:rsid w:val="00A021F0"/>
    <w:rsid w:val="00A06A5C"/>
    <w:rsid w:val="00A12270"/>
    <w:rsid w:val="00A13CE0"/>
    <w:rsid w:val="00A215BC"/>
    <w:rsid w:val="00A266B0"/>
    <w:rsid w:val="00A27D20"/>
    <w:rsid w:val="00A31D42"/>
    <w:rsid w:val="00A44B2C"/>
    <w:rsid w:val="00A44E67"/>
    <w:rsid w:val="00A44FD6"/>
    <w:rsid w:val="00A45779"/>
    <w:rsid w:val="00A525F5"/>
    <w:rsid w:val="00A60953"/>
    <w:rsid w:val="00A645BB"/>
    <w:rsid w:val="00A66C61"/>
    <w:rsid w:val="00A72520"/>
    <w:rsid w:val="00A725F6"/>
    <w:rsid w:val="00A74BC9"/>
    <w:rsid w:val="00A8515D"/>
    <w:rsid w:val="00A91614"/>
    <w:rsid w:val="00A9630D"/>
    <w:rsid w:val="00AA0E17"/>
    <w:rsid w:val="00AB19FD"/>
    <w:rsid w:val="00AB2C60"/>
    <w:rsid w:val="00AB7CF6"/>
    <w:rsid w:val="00AD0502"/>
    <w:rsid w:val="00AE2340"/>
    <w:rsid w:val="00AE7F35"/>
    <w:rsid w:val="00AF1227"/>
    <w:rsid w:val="00AF1B41"/>
    <w:rsid w:val="00AF3628"/>
    <w:rsid w:val="00AF404C"/>
    <w:rsid w:val="00AF4461"/>
    <w:rsid w:val="00AF661A"/>
    <w:rsid w:val="00B0057D"/>
    <w:rsid w:val="00B026E4"/>
    <w:rsid w:val="00B03E16"/>
    <w:rsid w:val="00B0547C"/>
    <w:rsid w:val="00B07568"/>
    <w:rsid w:val="00B15F3B"/>
    <w:rsid w:val="00B30BD0"/>
    <w:rsid w:val="00B35A46"/>
    <w:rsid w:val="00B37947"/>
    <w:rsid w:val="00B40866"/>
    <w:rsid w:val="00B42004"/>
    <w:rsid w:val="00B425D5"/>
    <w:rsid w:val="00B562E3"/>
    <w:rsid w:val="00B60971"/>
    <w:rsid w:val="00B64598"/>
    <w:rsid w:val="00B660FB"/>
    <w:rsid w:val="00B76AD5"/>
    <w:rsid w:val="00B87742"/>
    <w:rsid w:val="00B87F59"/>
    <w:rsid w:val="00B9084B"/>
    <w:rsid w:val="00B91622"/>
    <w:rsid w:val="00B97B74"/>
    <w:rsid w:val="00BA1A83"/>
    <w:rsid w:val="00BB0FBB"/>
    <w:rsid w:val="00BB6357"/>
    <w:rsid w:val="00BC1974"/>
    <w:rsid w:val="00BC5152"/>
    <w:rsid w:val="00BC54B6"/>
    <w:rsid w:val="00BC5AB7"/>
    <w:rsid w:val="00BD47B1"/>
    <w:rsid w:val="00BD7F25"/>
    <w:rsid w:val="00BE27C6"/>
    <w:rsid w:val="00BE59C4"/>
    <w:rsid w:val="00BF73FB"/>
    <w:rsid w:val="00BF7626"/>
    <w:rsid w:val="00C068F3"/>
    <w:rsid w:val="00C07120"/>
    <w:rsid w:val="00C15078"/>
    <w:rsid w:val="00C17925"/>
    <w:rsid w:val="00C34B8C"/>
    <w:rsid w:val="00C356B3"/>
    <w:rsid w:val="00C404F1"/>
    <w:rsid w:val="00C42B3E"/>
    <w:rsid w:val="00C50EE3"/>
    <w:rsid w:val="00C56181"/>
    <w:rsid w:val="00C6248E"/>
    <w:rsid w:val="00C67FA5"/>
    <w:rsid w:val="00C70049"/>
    <w:rsid w:val="00C71513"/>
    <w:rsid w:val="00C738A8"/>
    <w:rsid w:val="00C74137"/>
    <w:rsid w:val="00C82E04"/>
    <w:rsid w:val="00C93177"/>
    <w:rsid w:val="00CA31B5"/>
    <w:rsid w:val="00CA59BA"/>
    <w:rsid w:val="00CB111A"/>
    <w:rsid w:val="00CB3088"/>
    <w:rsid w:val="00CC14B1"/>
    <w:rsid w:val="00CC31C1"/>
    <w:rsid w:val="00CD7B80"/>
    <w:rsid w:val="00CE359A"/>
    <w:rsid w:val="00CE7B94"/>
    <w:rsid w:val="00CF48AE"/>
    <w:rsid w:val="00CF4C55"/>
    <w:rsid w:val="00D00794"/>
    <w:rsid w:val="00D00829"/>
    <w:rsid w:val="00D01A20"/>
    <w:rsid w:val="00D027FC"/>
    <w:rsid w:val="00D033E5"/>
    <w:rsid w:val="00D03DFC"/>
    <w:rsid w:val="00D0488C"/>
    <w:rsid w:val="00D04A6A"/>
    <w:rsid w:val="00D06FF0"/>
    <w:rsid w:val="00D07DFE"/>
    <w:rsid w:val="00D118C0"/>
    <w:rsid w:val="00D12D97"/>
    <w:rsid w:val="00D20370"/>
    <w:rsid w:val="00D24EC2"/>
    <w:rsid w:val="00D30F74"/>
    <w:rsid w:val="00D34D8F"/>
    <w:rsid w:val="00D35307"/>
    <w:rsid w:val="00D406A8"/>
    <w:rsid w:val="00D40FAF"/>
    <w:rsid w:val="00D41049"/>
    <w:rsid w:val="00D42307"/>
    <w:rsid w:val="00D643A7"/>
    <w:rsid w:val="00D726E2"/>
    <w:rsid w:val="00D75335"/>
    <w:rsid w:val="00D76CF9"/>
    <w:rsid w:val="00D8793D"/>
    <w:rsid w:val="00D87A89"/>
    <w:rsid w:val="00D94A69"/>
    <w:rsid w:val="00DA0205"/>
    <w:rsid w:val="00DA0AE0"/>
    <w:rsid w:val="00DB59C0"/>
    <w:rsid w:val="00DB6E4D"/>
    <w:rsid w:val="00DC6B86"/>
    <w:rsid w:val="00DE72C9"/>
    <w:rsid w:val="00DF1E41"/>
    <w:rsid w:val="00DF76E9"/>
    <w:rsid w:val="00E02E7A"/>
    <w:rsid w:val="00E10FFD"/>
    <w:rsid w:val="00E16667"/>
    <w:rsid w:val="00E20AB1"/>
    <w:rsid w:val="00E312E2"/>
    <w:rsid w:val="00E36C0D"/>
    <w:rsid w:val="00E3713A"/>
    <w:rsid w:val="00E4058C"/>
    <w:rsid w:val="00E42F74"/>
    <w:rsid w:val="00E43AEC"/>
    <w:rsid w:val="00E46865"/>
    <w:rsid w:val="00E53780"/>
    <w:rsid w:val="00E545E4"/>
    <w:rsid w:val="00E56255"/>
    <w:rsid w:val="00E646BC"/>
    <w:rsid w:val="00E830AD"/>
    <w:rsid w:val="00E85C97"/>
    <w:rsid w:val="00E910FC"/>
    <w:rsid w:val="00E96217"/>
    <w:rsid w:val="00EA1A9C"/>
    <w:rsid w:val="00EA238B"/>
    <w:rsid w:val="00EA2626"/>
    <w:rsid w:val="00EA5480"/>
    <w:rsid w:val="00EB1E3D"/>
    <w:rsid w:val="00EB2F73"/>
    <w:rsid w:val="00EB322C"/>
    <w:rsid w:val="00EB3403"/>
    <w:rsid w:val="00EB6CEC"/>
    <w:rsid w:val="00EC40C1"/>
    <w:rsid w:val="00ED4925"/>
    <w:rsid w:val="00ED72FD"/>
    <w:rsid w:val="00ED7ECA"/>
    <w:rsid w:val="00EE081E"/>
    <w:rsid w:val="00EE1B86"/>
    <w:rsid w:val="00EE2B2C"/>
    <w:rsid w:val="00EE484D"/>
    <w:rsid w:val="00EE5021"/>
    <w:rsid w:val="00EF0239"/>
    <w:rsid w:val="00EF650D"/>
    <w:rsid w:val="00F020FF"/>
    <w:rsid w:val="00F17CE9"/>
    <w:rsid w:val="00F17D53"/>
    <w:rsid w:val="00F20351"/>
    <w:rsid w:val="00F21C91"/>
    <w:rsid w:val="00F27673"/>
    <w:rsid w:val="00F27CC0"/>
    <w:rsid w:val="00F35D7E"/>
    <w:rsid w:val="00F40C4D"/>
    <w:rsid w:val="00F421DB"/>
    <w:rsid w:val="00F57828"/>
    <w:rsid w:val="00F57B02"/>
    <w:rsid w:val="00F6115B"/>
    <w:rsid w:val="00F6598A"/>
    <w:rsid w:val="00F827BE"/>
    <w:rsid w:val="00F871E6"/>
    <w:rsid w:val="00F939F6"/>
    <w:rsid w:val="00FA1FC4"/>
    <w:rsid w:val="00FA4B80"/>
    <w:rsid w:val="00FB3B78"/>
    <w:rsid w:val="00FB7721"/>
    <w:rsid w:val="00FC7729"/>
    <w:rsid w:val="00FE6779"/>
    <w:rsid w:val="00FF2A26"/>
    <w:rsid w:val="00FF578F"/>
    <w:rsid w:val="00FF6688"/>
    <w:rsid w:val="00FF759E"/>
    <w:rsid w:val="00FF761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D36E"/>
  <w15:chartTrackingRefBased/>
  <w15:docId w15:val="{39AC83FE-BBFD-4CF4-9EEB-D7754773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CE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DA0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9630D"/>
    <w:pPr>
      <w:ind w:left="720"/>
      <w:contextualSpacing/>
    </w:pPr>
  </w:style>
  <w:style w:type="paragraph" w:styleId="Cabealho">
    <w:name w:val="header"/>
    <w:basedOn w:val="Normal"/>
    <w:link w:val="CabealhoCarter"/>
    <w:uiPriority w:val="99"/>
    <w:unhideWhenUsed/>
    <w:rsid w:val="009077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0774D"/>
  </w:style>
  <w:style w:type="paragraph" w:styleId="Rodap">
    <w:name w:val="footer"/>
    <w:basedOn w:val="Normal"/>
    <w:link w:val="RodapCarter"/>
    <w:uiPriority w:val="99"/>
    <w:unhideWhenUsed/>
    <w:rsid w:val="009077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0774D"/>
  </w:style>
  <w:style w:type="character" w:styleId="Hiperligao">
    <w:name w:val="Hyperlink"/>
    <w:basedOn w:val="Tipodeletrapredefinidodopargrafo"/>
    <w:uiPriority w:val="99"/>
    <w:unhideWhenUsed/>
    <w:rsid w:val="00D423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lav.dglab.gov.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ADBF-E62E-479A-9F88-31F6C7D0A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10</Pages>
  <Words>1686</Words>
  <Characters>9110</Characters>
  <Application>Microsoft Office Word</Application>
  <DocSecurity>0</DocSecurity>
  <Lines>75</Lines>
  <Paragraphs>21</Paragraphs>
  <ScaleCrop>false</ScaleCrop>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Madalena Ribeiro</dc:creator>
  <cp:keywords/>
  <dc:description/>
  <cp:lastModifiedBy>Madalena Ribeiro</cp:lastModifiedBy>
  <cp:revision>527</cp:revision>
  <cp:lastPrinted>2021-01-06T09:45:00Z</cp:lastPrinted>
  <dcterms:created xsi:type="dcterms:W3CDTF">2020-12-03T12:17:00Z</dcterms:created>
  <dcterms:modified xsi:type="dcterms:W3CDTF">2021-01-06T09:47:00Z</dcterms:modified>
</cp:coreProperties>
</file>