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C71D4" w14:textId="77777777" w:rsidR="00466035" w:rsidRDefault="00466035" w:rsidP="00E73901">
      <w:pPr>
        <w:rPr>
          <w:b/>
          <w:bCs/>
          <w:sz w:val="32"/>
          <w:szCs w:val="32"/>
          <w:lang w:val="en-US"/>
        </w:rPr>
      </w:pPr>
    </w:p>
    <w:p w14:paraId="65E0D17C" w14:textId="2A08F544" w:rsidR="00E73901" w:rsidRDefault="00E73901" w:rsidP="00E73901">
      <w:pPr>
        <w:rPr>
          <w:b/>
          <w:bCs/>
          <w:sz w:val="32"/>
          <w:szCs w:val="32"/>
        </w:rPr>
      </w:pPr>
      <w:r w:rsidRPr="00E73901">
        <w:rPr>
          <w:b/>
          <w:bCs/>
          <w:sz w:val="32"/>
          <w:szCs w:val="32"/>
          <w:lang w:val="en-US"/>
        </w:rPr>
        <w:t>1.</w:t>
      </w:r>
      <w:r w:rsidRPr="00E73901">
        <w:rPr>
          <w:rFonts w:hint="eastAsia"/>
          <w:b/>
          <w:bCs/>
          <w:sz w:val="32"/>
          <w:szCs w:val="32"/>
        </w:rPr>
        <w:t>經典論著大意</w:t>
      </w:r>
    </w:p>
    <w:p w14:paraId="34B5E913" w14:textId="77777777" w:rsidR="00B74BDF" w:rsidRDefault="00B74BDF" w:rsidP="00E73901">
      <w:pPr>
        <w:rPr>
          <w:rFonts w:hint="eastAsia"/>
          <w:b/>
          <w:bCs/>
          <w:sz w:val="32"/>
          <w:szCs w:val="32"/>
        </w:rPr>
      </w:pPr>
    </w:p>
    <w:p w14:paraId="4141D2AB" w14:textId="1ECB9F36" w:rsidR="00263098" w:rsidRPr="00466035" w:rsidRDefault="00E73901" w:rsidP="00E73901">
      <w:pPr>
        <w:rPr>
          <w:rFonts w:hint="eastAsia"/>
          <w:sz w:val="28"/>
          <w:szCs w:val="28"/>
        </w:rPr>
      </w:pPr>
      <w:r>
        <w:rPr>
          <w:sz w:val="32"/>
          <w:szCs w:val="32"/>
        </w:rPr>
        <w:tab/>
      </w:r>
      <w:r w:rsidR="00466035" w:rsidRPr="00466035">
        <w:rPr>
          <w:rFonts w:hint="eastAsia"/>
          <w:sz w:val="28"/>
          <w:szCs w:val="28"/>
        </w:rPr>
        <w:t>團體是由各種功能單位所組成，</w:t>
      </w:r>
      <w:r w:rsidR="00466035">
        <w:rPr>
          <w:rFonts w:hint="eastAsia"/>
          <w:sz w:val="28"/>
          <w:szCs w:val="28"/>
        </w:rPr>
        <w:t>一個固有的團體應有其不同的分工、組織架構，以方便團體的合作及決策。而</w:t>
      </w:r>
      <w:r w:rsidR="00466035" w:rsidRPr="00466035">
        <w:rPr>
          <w:rFonts w:hint="eastAsia"/>
          <w:sz w:val="28"/>
          <w:szCs w:val="28"/>
        </w:rPr>
        <w:t>新成員的加入可能會改變團體的</w:t>
      </w:r>
      <w:r w:rsidR="00466035">
        <w:rPr>
          <w:rFonts w:hint="eastAsia"/>
          <w:sz w:val="28"/>
          <w:szCs w:val="28"/>
        </w:rPr>
        <w:t>舊有組織</w:t>
      </w:r>
      <w:r w:rsidR="00466035" w:rsidRPr="00466035">
        <w:rPr>
          <w:rFonts w:hint="eastAsia"/>
          <w:sz w:val="28"/>
          <w:szCs w:val="28"/>
        </w:rPr>
        <w:t>架構、</w:t>
      </w:r>
      <w:r w:rsidR="00466035">
        <w:rPr>
          <w:rFonts w:hint="eastAsia"/>
          <w:sz w:val="28"/>
          <w:szCs w:val="28"/>
        </w:rPr>
        <w:t>單位分工，因此研究以社會困境論、團體社會化裡論為基礎，分析新成員的加入可能對團體的動能及效能帶來的影響。</w:t>
      </w:r>
      <w:r w:rsidR="00263098">
        <w:rPr>
          <w:rFonts w:hint="eastAsia"/>
          <w:sz w:val="28"/>
          <w:szCs w:val="28"/>
        </w:rPr>
        <w:t>第一部分研究以成員流動成本、擔心投機心理為基礎，做出三個當新成員加入時，會造成團體不利的假設，並以分組遊戲方式測量團體成員之間的合作及信任。實驗結果顯示新成員的不斷加入的團體表現確實較差。第二部分研究則對新人的承諾、團體得獎懲制度進行研究，結果顯示做出較重承諾的新人會得到更多信任</w:t>
      </w:r>
      <w:r w:rsidR="009E7AF7">
        <w:rPr>
          <w:rFonts w:hint="eastAsia"/>
          <w:sz w:val="28"/>
          <w:szCs w:val="28"/>
        </w:rPr>
        <w:t>（較容易被團體接納）</w:t>
      </w:r>
      <w:r w:rsidR="00263098">
        <w:rPr>
          <w:rFonts w:hint="eastAsia"/>
          <w:sz w:val="28"/>
          <w:szCs w:val="28"/>
        </w:rPr>
        <w:t>，且</w:t>
      </w:r>
      <w:r w:rsidR="00B74BDF">
        <w:rPr>
          <w:rFonts w:hint="eastAsia"/>
          <w:sz w:val="28"/>
          <w:szCs w:val="28"/>
        </w:rPr>
        <w:t>對不同承諾成員的情境，團體對獎勵、懲罰制度的實行意願及效能預期各有不同。最後研究指出，在團體中執行承諾比獎懲制度更為有效。</w:t>
      </w:r>
    </w:p>
    <w:p w14:paraId="5C421FF9" w14:textId="66955518" w:rsidR="00466035" w:rsidRDefault="00466035" w:rsidP="00E73901">
      <w:pPr>
        <w:rPr>
          <w:sz w:val="28"/>
          <w:szCs w:val="28"/>
        </w:rPr>
      </w:pPr>
    </w:p>
    <w:p w14:paraId="09EE67DE" w14:textId="77777777" w:rsidR="00E03567" w:rsidRPr="00466035" w:rsidRDefault="00E03567" w:rsidP="00E73901">
      <w:pPr>
        <w:rPr>
          <w:sz w:val="28"/>
          <w:szCs w:val="28"/>
        </w:rPr>
      </w:pPr>
    </w:p>
    <w:p w14:paraId="7CD16F24" w14:textId="31406CDE" w:rsidR="00E73901" w:rsidRDefault="00E73901" w:rsidP="00E73901">
      <w:pPr>
        <w:rPr>
          <w:b/>
          <w:bCs/>
          <w:sz w:val="32"/>
          <w:szCs w:val="32"/>
        </w:rPr>
      </w:pPr>
      <w:r w:rsidRPr="00E73901">
        <w:rPr>
          <w:b/>
          <w:bCs/>
          <w:sz w:val="32"/>
          <w:szCs w:val="32"/>
          <w:lang w:val="en-US"/>
        </w:rPr>
        <w:t>2.</w:t>
      </w:r>
      <w:r w:rsidRPr="00E73901">
        <w:rPr>
          <w:rFonts w:hint="eastAsia"/>
          <w:b/>
          <w:bCs/>
          <w:sz w:val="32"/>
          <w:szCs w:val="32"/>
        </w:rPr>
        <w:t>選一句</w:t>
      </w:r>
      <w:r w:rsidRPr="00E73901">
        <w:rPr>
          <w:b/>
          <w:bCs/>
          <w:sz w:val="32"/>
          <w:szCs w:val="32"/>
          <w:lang w:val="en-US"/>
        </w:rPr>
        <w:t>(</w:t>
      </w:r>
      <w:r w:rsidRPr="00E73901">
        <w:rPr>
          <w:rFonts w:hint="eastAsia"/>
          <w:b/>
          <w:bCs/>
          <w:sz w:val="32"/>
          <w:szCs w:val="32"/>
        </w:rPr>
        <w:t>或一段</w:t>
      </w:r>
      <w:r w:rsidRPr="00E73901">
        <w:rPr>
          <w:b/>
          <w:bCs/>
          <w:sz w:val="32"/>
          <w:szCs w:val="32"/>
          <w:lang w:val="en-US"/>
        </w:rPr>
        <w:t>)</w:t>
      </w:r>
      <w:r w:rsidRPr="00E73901">
        <w:rPr>
          <w:rFonts w:hint="eastAsia"/>
          <w:b/>
          <w:bCs/>
          <w:sz w:val="32"/>
          <w:szCs w:val="32"/>
        </w:rPr>
        <w:t>最喜歡的，說明為何？</w:t>
      </w:r>
    </w:p>
    <w:p w14:paraId="0F9D4A9B" w14:textId="28111743" w:rsidR="00E73901" w:rsidRDefault="00E73901" w:rsidP="00E73901">
      <w:pPr>
        <w:rPr>
          <w:b/>
          <w:bCs/>
          <w:sz w:val="32"/>
          <w:szCs w:val="32"/>
        </w:rPr>
      </w:pPr>
      <w:r>
        <w:rPr>
          <w:b/>
          <w:bCs/>
          <w:sz w:val="32"/>
          <w:szCs w:val="32"/>
        </w:rPr>
        <w:tab/>
      </w:r>
    </w:p>
    <w:p w14:paraId="19CF11CF" w14:textId="054180C4" w:rsidR="00E73901" w:rsidRPr="00967084" w:rsidRDefault="00B74BDF" w:rsidP="00E73901">
      <w:pPr>
        <w:rPr>
          <w:sz w:val="28"/>
          <w:szCs w:val="28"/>
        </w:rPr>
      </w:pPr>
      <w:r>
        <w:rPr>
          <w:b/>
          <w:bCs/>
          <w:sz w:val="32"/>
          <w:szCs w:val="32"/>
        </w:rPr>
        <w:tab/>
      </w:r>
      <w:r w:rsidRPr="00B74BDF">
        <w:rPr>
          <w:rFonts w:hint="eastAsia"/>
          <w:sz w:val="28"/>
          <w:szCs w:val="28"/>
        </w:rPr>
        <w:t>本研究</w:t>
      </w:r>
      <w:r>
        <w:rPr>
          <w:rFonts w:hint="eastAsia"/>
          <w:sz w:val="28"/>
          <w:szCs w:val="28"/>
        </w:rPr>
        <w:t>建議在招募新人時，應納入新人對團體承諾的評估。最喜歡的原因為</w:t>
      </w:r>
      <w:r w:rsidR="00F8702F">
        <w:rPr>
          <w:rFonts w:hint="eastAsia"/>
          <w:sz w:val="28"/>
          <w:szCs w:val="28"/>
        </w:rPr>
        <w:t>：一般來說，承諾在華人社會中被歸納為客套，</w:t>
      </w:r>
      <w:r w:rsidR="00967084">
        <w:rPr>
          <w:rFonts w:hint="eastAsia"/>
          <w:sz w:val="28"/>
          <w:szCs w:val="28"/>
        </w:rPr>
        <w:t>就算言者有意，聽者也不會當一回事，這種論點十分有趣。</w:t>
      </w:r>
    </w:p>
    <w:p w14:paraId="4979EF85" w14:textId="1A136394" w:rsidR="00E73901" w:rsidRDefault="00E73901" w:rsidP="00E73901">
      <w:pPr>
        <w:rPr>
          <w:sz w:val="28"/>
          <w:szCs w:val="28"/>
        </w:rPr>
      </w:pPr>
    </w:p>
    <w:p w14:paraId="74DFD385" w14:textId="77777777" w:rsidR="00E03567" w:rsidRPr="00E73901" w:rsidRDefault="00E03567" w:rsidP="00E73901">
      <w:pPr>
        <w:rPr>
          <w:rFonts w:hint="eastAsia"/>
          <w:sz w:val="28"/>
          <w:szCs w:val="28"/>
        </w:rPr>
      </w:pPr>
    </w:p>
    <w:p w14:paraId="09A1A3E7" w14:textId="66223132" w:rsidR="00E73901" w:rsidRDefault="00E73901" w:rsidP="00E73901">
      <w:pPr>
        <w:rPr>
          <w:b/>
          <w:bCs/>
          <w:sz w:val="32"/>
          <w:szCs w:val="32"/>
        </w:rPr>
      </w:pPr>
      <w:r w:rsidRPr="00E73901">
        <w:rPr>
          <w:b/>
          <w:bCs/>
          <w:sz w:val="32"/>
          <w:szCs w:val="32"/>
          <w:lang w:val="en-US"/>
        </w:rPr>
        <w:t>3.</w:t>
      </w:r>
      <w:r w:rsidRPr="00E73901">
        <w:rPr>
          <w:rFonts w:hint="eastAsia"/>
          <w:b/>
          <w:bCs/>
          <w:sz w:val="32"/>
          <w:szCs w:val="32"/>
        </w:rPr>
        <w:t>閱讀後心得</w:t>
      </w:r>
    </w:p>
    <w:p w14:paraId="48C63D0E" w14:textId="29C31E90" w:rsidR="00E73901" w:rsidRDefault="00E73901" w:rsidP="00E73901">
      <w:pPr>
        <w:rPr>
          <w:b/>
          <w:bCs/>
          <w:sz w:val="28"/>
          <w:szCs w:val="28"/>
        </w:rPr>
      </w:pPr>
      <w:r>
        <w:rPr>
          <w:b/>
          <w:bCs/>
          <w:sz w:val="32"/>
          <w:szCs w:val="32"/>
        </w:rPr>
        <w:tab/>
      </w:r>
    </w:p>
    <w:p w14:paraId="3D784DDC" w14:textId="6D67DD41" w:rsidR="00E73901" w:rsidRPr="00967084" w:rsidRDefault="00967084" w:rsidP="00E73901">
      <w:pPr>
        <w:rPr>
          <w:rFonts w:hint="eastAsia"/>
          <w:sz w:val="28"/>
          <w:szCs w:val="28"/>
        </w:rPr>
      </w:pPr>
      <w:r>
        <w:rPr>
          <w:b/>
          <w:bCs/>
          <w:sz w:val="28"/>
          <w:szCs w:val="28"/>
        </w:rPr>
        <w:tab/>
      </w:r>
      <w:r>
        <w:rPr>
          <w:rFonts w:hint="eastAsia"/>
          <w:sz w:val="28"/>
          <w:szCs w:val="28"/>
        </w:rPr>
        <w:t>不過就算要將“承諾”納入評鑑的考量，也有許多問題需要深思。研究中的遊戲畢竟與職場相異，決定何種類型承諾可以被納入新人應聘的正向考量並不是一個簡單的問題，職場的架構、工作類型、企業文化等因素皆應被同時納入考量範圍。再者，若是知道承諾本身有對應徵職位的正向幫助，此種成本非常低的行為更容易變成濫用，而無用的事情。</w:t>
      </w:r>
    </w:p>
    <w:p w14:paraId="4C6DABAE" w14:textId="26600755" w:rsidR="00E73901" w:rsidRDefault="00E73901" w:rsidP="00E73901">
      <w:pPr>
        <w:rPr>
          <w:b/>
          <w:bCs/>
          <w:sz w:val="28"/>
          <w:szCs w:val="28"/>
        </w:rPr>
      </w:pPr>
    </w:p>
    <w:p w14:paraId="4D06088B" w14:textId="77777777" w:rsidR="00E73901" w:rsidRPr="00E73901" w:rsidRDefault="00E73901" w:rsidP="00E73901">
      <w:pPr>
        <w:rPr>
          <w:rFonts w:hint="eastAsia"/>
          <w:sz w:val="28"/>
          <w:szCs w:val="28"/>
        </w:rPr>
      </w:pPr>
    </w:p>
    <w:p w14:paraId="556CE0FF" w14:textId="77777777" w:rsidR="008F4C1B" w:rsidRDefault="008F4C1B"/>
    <w:sectPr w:rsidR="008F4C1B" w:rsidSect="00F75F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01"/>
    <w:rsid w:val="00263098"/>
    <w:rsid w:val="00466035"/>
    <w:rsid w:val="008F4C1B"/>
    <w:rsid w:val="00967084"/>
    <w:rsid w:val="009E7AF7"/>
    <w:rsid w:val="00B74BDF"/>
    <w:rsid w:val="00E03567"/>
    <w:rsid w:val="00E73901"/>
    <w:rsid w:val="00F75F96"/>
    <w:rsid w:val="00F8702F"/>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8A21F0F"/>
  <w15:chartTrackingRefBased/>
  <w15:docId w15:val="{3A1ADD20-C5B8-8847-983B-53EE9107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86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蔡承運</dc:creator>
  <cp:keywords/>
  <dc:description/>
  <cp:lastModifiedBy>蔡承運</cp:lastModifiedBy>
  <cp:revision>5</cp:revision>
  <dcterms:created xsi:type="dcterms:W3CDTF">2020-05-24T11:06:00Z</dcterms:created>
  <dcterms:modified xsi:type="dcterms:W3CDTF">2020-05-24T12:07:00Z</dcterms:modified>
</cp:coreProperties>
</file>