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Enquête logiciels SU - Septembre 2015</w:t>
      </w:r>
    </w:p>
    <w:p>
      <w:pPr>
        <w:pStyle w:val="Author"/>
        <w:rPr/>
      </w:pPr>
      <w:r>
        <w:rPr/>
        <w:t>FEDORU</w:t>
      </w:r>
    </w:p>
    <w:p>
      <w:pPr>
        <w:pStyle w:val="Date"/>
        <w:rPr/>
      </w:pPr>
      <w:r>
        <w:rPr/>
        <w:t>07/09/2015</w:t>
      </w:r>
    </w:p>
    <w:p>
      <w:pPr>
        <w:pStyle w:val="Titre1"/>
        <w:rPr/>
      </w:pPr>
      <w:bookmarkStart w:id="0" w:name="section"/>
      <w:bookmarkEnd w:id="0"/>
      <w:r>
        <w:rPr/>
        <w:t>7/9/2015</w:t>
      </w:r>
    </w:p>
    <w:p>
      <w:pPr>
        <w:pStyle w:val="Normal"/>
        <w:rPr/>
      </w:pPr>
      <w:r>
        <w:rPr/>
        <w:t>Reprise de l'exploitation des logiciels des SU</w:t>
      </w:r>
    </w:p>
    <w:p>
      <w:pPr>
        <w:pStyle w:val="Compact"/>
        <w:numPr>
          <w:ilvl w:val="0"/>
          <w:numId w:val="1"/>
        </w:numPr>
        <w:rPr/>
      </w:pPr>
      <w:r>
        <w:rPr/>
        <w:t>fichier source: DATA/FEDORU - ENQUETE LOGICIEL 2015 - V2 (12 06 15) (3)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création d'un dossier spécifique </w:t>
      </w:r>
      <w:r>
        <w:rPr>
          <w:b/>
        </w:rPr>
        <w:t>Septembre2015</w:t>
      </w:r>
      <w:r>
        <w:rPr/>
        <w:t xml:space="preserve"> contenent un sous dossier </w:t>
      </w:r>
      <w:r>
        <w:rPr>
          <w:b/>
        </w:rPr>
        <w:t>data</w:t>
      </w:r>
      <w:r>
        <w:rPr/>
        <w:t xml:space="preserve"> pour y stocker les résultats régionaux sous forme de fichier .csv.</w:t>
      </w:r>
    </w:p>
    <w:p>
      <w:pPr>
        <w:pStyle w:val="Titre2"/>
        <w:rPr/>
      </w:pPr>
      <w:bookmarkStart w:id="1" w:name="recuperation-des-fichiers-csv"/>
      <w:bookmarkEnd w:id="1"/>
      <w:r>
        <w:rPr/>
        <w:t>Récupération des fichiers csv</w:t>
      </w:r>
    </w:p>
    <w:p>
      <w:pPr>
        <w:pStyle w:val="Compact"/>
        <w:numPr>
          <w:ilvl w:val="0"/>
          <w:numId w:val="2"/>
        </w:numPr>
        <w:rPr/>
      </w:pPr>
      <w:r>
        <w:rPr/>
        <w:t>les 5 premières lignes sont éliminées</w:t>
      </w:r>
    </w:p>
    <w:p>
      <w:pPr>
        <w:pStyle w:val="Compact"/>
        <w:numPr>
          <w:ilvl w:val="0"/>
          <w:numId w:val="2"/>
        </w:numPr>
        <w:rPr/>
      </w:pPr>
      <w:r>
        <w:rPr/>
        <w:t>élimination du héader =&gt; il faudre en créer un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path = "./data/" # ./Septembre2015/data/ si console</w:t>
      </w:r>
      <w:r>
        <w:rPr/>
        <w:br/>
      </w:r>
      <w:r>
        <w:rPr>
          <w:rStyle w:val="VerbatimChar"/>
        </w:rPr>
        <w:t>out.file &lt;- NULL</w:t>
      </w:r>
      <w:r>
        <w:rPr/>
        <w:br/>
      </w:r>
      <w:r>
        <w:rPr>
          <w:rStyle w:val="VerbatimChar"/>
        </w:rPr>
        <w:t>file.names &lt;- dir(path, pattern =".csv") # seuls les fichiers se terminant par csv sont lus</w:t>
      </w:r>
      <w:r>
        <w:rPr/>
        <w:br/>
      </w:r>
      <w:r>
        <w:rPr>
          <w:rStyle w:val="VerbatimChar"/>
        </w:rPr>
        <w:t>for(i in 1:length(file.names)){</w:t>
      </w:r>
      <w:r>
        <w:rPr/>
        <w:br/>
      </w:r>
      <w:r>
        <w:rPr>
          <w:rStyle w:val="VerbatimChar"/>
        </w:rPr>
        <w:t xml:space="preserve">   file &lt;- read.table(paste(path, file.names[i], sep=""), skip = 5, header = FALSE, sep=",", stringsAsFactors=FALSE)</w:t>
      </w:r>
      <w:r>
        <w:rPr/>
        <w:br/>
      </w:r>
      <w:r>
        <w:rPr>
          <w:rStyle w:val="VerbatimChar"/>
        </w:rPr>
        <w:t xml:space="preserve">   # on ne garde que les 22 premières colonnes</w:t>
      </w:r>
      <w:r>
        <w:rPr/>
        <w:br/>
      </w:r>
      <w:r>
        <w:rPr>
          <w:rStyle w:val="VerbatimChar"/>
        </w:rPr>
        <w:t xml:space="preserve">   file &lt;- file[, 1:22]</w:t>
      </w:r>
      <w:r>
        <w:rPr/>
        <w:br/>
      </w:r>
      <w:r>
        <w:rPr>
          <w:rStyle w:val="VerbatimChar"/>
        </w:rPr>
        <w:t xml:space="preserve">   # on ne garde que les lignes où les colonnes 1 à 5 ne sont pas vides (http://genometoolbox.blogspot.fr/2014/01/remove-rows-with-na-values-from-r-data.html)</w:t>
      </w:r>
      <w:r>
        <w:rPr/>
        <w:br/>
      </w:r>
      <w:r>
        <w:rPr>
          <w:rStyle w:val="VerbatimChar"/>
        </w:rPr>
        <w:t xml:space="preserve">   file &lt;- file[complete.cases(file[,1:5]),]</w:t>
      </w:r>
      <w:r>
        <w:rPr/>
        <w:br/>
      </w:r>
      <w:r>
        <w:rPr>
          <w:rStyle w:val="VerbatimChar"/>
        </w:rPr>
        <w:t xml:space="preserve">   # remplacement de la virgule écimale par le point décimal (soirce: http://stackoverflow.com/questions/5487164/r-how-to-replace-parts-of-variable-strings-within-data-frame)</w:t>
      </w:r>
      <w:r>
        <w:rPr/>
        <w:br/>
      </w:r>
      <w:r>
        <w:rPr>
          <w:rStyle w:val="VerbatimChar"/>
        </w:rPr>
        <w:t xml:space="preserve">   file &lt;- as.data.frame(sapply(file, gsub, pattern = ",", replacement = "."))</w:t>
      </w:r>
      <w:r>
        <w:rPr/>
        <w:br/>
        <w:br/>
      </w:r>
      <w:r>
        <w:rPr>
          <w:rStyle w:val="VerbatimChar"/>
        </w:rPr>
        <w:t xml:space="preserve">   out.file &lt;- rbind(out.file, file)</w:t>
      </w:r>
      <w:r>
        <w:rPr/>
        <w:br/>
      </w:r>
      <w:r>
        <w:rPr>
          <w:rStyle w:val="VerbatimChar"/>
        </w:rPr>
        <w:t xml:space="preserve"> }</w:t>
      </w:r>
      <w:r>
        <w:rPr/>
        <w:br/>
        <w:br/>
      </w:r>
      <w:r>
        <w:rPr>
          <w:rStyle w:val="VerbatimChar"/>
        </w:rPr>
        <w:t>n &lt;- c("Region", "Departement", "FINESS", "Hopital", "CP", "Routage","Logiciel_2014","Editeur", "RPU_transmis","Nb_RPU_T1_2015", "Logiciel_2015", "Version_2015", "Coment", "Freq_remontee", "DN_exhaus","DN_confor", "DP_exhaus", "DP_confor", "MS_exhaus", "MS_confor", "Jours_manquants", "coment2")</w:t>
      </w:r>
      <w:r>
        <w:rPr/>
        <w:br/>
      </w:r>
      <w:r>
        <w:rPr>
          <w:rStyle w:val="VerbatimChar"/>
        </w:rPr>
        <w:t xml:space="preserve"> names(out.file) &lt;- n</w:t>
      </w:r>
      <w:r>
        <w:rPr/>
        <w:br/>
        <w:br/>
      </w:r>
      <w:r>
        <w:rPr>
          <w:rStyle w:val="VerbatimChar"/>
        </w:rPr>
        <w:t>write.table(out.file, file = "archive.csv", sep=",", row.names = FALSE, qmethod = "double", fileEncoding="utf-8")</w:t>
      </w:r>
    </w:p>
    <w:p>
      <w:pPr>
        <w:pStyle w:val="Titre2"/>
        <w:rPr/>
      </w:pPr>
      <w:bookmarkStart w:id="2" w:name="recuperation-du-fichier-des-donnees"/>
      <w:bookmarkEnd w:id="2"/>
      <w:r>
        <w:rPr/>
        <w:t>Récupération du fichier des données</w:t>
      </w:r>
    </w:p>
    <w:p>
      <w:pPr>
        <w:pStyle w:val="Compact"/>
        <w:numPr>
          <w:ilvl w:val="0"/>
          <w:numId w:val="3"/>
        </w:numPr>
        <w:rPr/>
      </w:pPr>
      <w:r>
        <w:rPr/>
        <w:t>Nombre de régions participantes: 7</w:t>
      </w:r>
    </w:p>
    <w:p>
      <w:pPr>
        <w:pStyle w:val="Compact"/>
        <w:numPr>
          <w:ilvl w:val="0"/>
          <w:numId w:val="3"/>
        </w:numPr>
        <w:rPr/>
      </w:pPr>
      <w:r>
        <w:rPr/>
        <w:t>Nombre de sites: 182</w:t>
      </w:r>
    </w:p>
    <w:p>
      <w:pPr>
        <w:pStyle w:val="Titre1"/>
        <w:rPr/>
      </w:pPr>
      <w:bookmarkStart w:id="3" w:name="cartographie"/>
      <w:bookmarkEnd w:id="3"/>
      <w:r>
        <w:rPr/>
        <w:t>Cartographie</w:t>
      </w:r>
    </w:p>
    <w:p>
      <w:pPr>
        <w:pStyle w:val="Normal"/>
        <w:rPr/>
      </w:pPr>
      <w:r>
        <w:rPr/>
        <w:t>Cartographie des régions participantes et des logiciels.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4" w:name="logiciels-2015"/>
      <w:bookmarkEnd w:id="4"/>
      <w:r>
        <w:rPr/>
        <w:t>Logiciels 2015</w:t>
      </w:r>
    </w:p>
    <w:p>
      <w:pPr>
        <w:pStyle w:val="Compact"/>
        <w:numPr>
          <w:ilvl w:val="0"/>
          <w:numId w:val="4"/>
        </w:numPr>
        <w:rPr/>
      </w:pPr>
      <w:r>
        <w:rPr/>
        <w:t>Nombre de logiciels utilisés: 31</w:t>
      </w:r>
    </w:p>
    <w:p>
      <w:pPr>
        <w:pStyle w:val="Titre2"/>
        <w:rPr/>
      </w:pPr>
      <w:bookmarkStart w:id="5" w:name="logiciels-par-ordre-decroissant"/>
      <w:bookmarkEnd w:id="5"/>
      <w:r>
        <w:rPr/>
        <w:t>Logiciels par ordre décroissant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TU-ORUPACA          URQUAL     RESURGENCES             DMU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43              24              21              14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DXCARE     SILLAGE DMU        ATALANTE           SIDSU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11              10               9               9 </w:t>
      </w:r>
      <w:r>
        <w:rPr/>
        <w:br/>
      </w:r>
      <w:r>
        <w:rPr>
          <w:rStyle w:val="VerbatimChar"/>
          <w:rFonts w:ascii="Courier New" w:hAnsi="Courier New"/>
        </w:rPr>
        <w:t xml:space="preserve">       CROSSWAY       POLYMEDIS   DOPA URGENCES         ANTARES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6               5               3               2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HOPITAL MANAGER           ORBIS         SANOCOM       SHAREGATE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2               2               2               2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SIGEMS     AGFA EXAGON         AXIGATE        CLINICOM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2               1               1               1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MANUEL        MEDIBASE       MEDIBOARD        MEDINTUX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1               1               1               1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MEDIS          M-PLUS          NAFAMA           OSOFT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1               1               1               1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QCARE         SPEC 4D      TRACK CARE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1               1               1 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6" w:name="logiciels-par-region"/>
      <w:bookmarkEnd w:id="6"/>
      <w:r>
        <w:rPr/>
        <w:t>Logiciels par région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  <w:sz w:val="20"/>
          <w:szCs w:val="20"/>
        </w:rPr>
        <w:t xml:space="preserve">                 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                ALSACE AQUITAINE BOURGOGNE BRETAGNE CHAMPAGNE ARDENNES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AGFA EXAGON          0         0         1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ANTARES              2         0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ATALANTE             8         0         1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AXIGATE              0         1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CLINICOM             1         0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CROSSWAY             0         3         3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DMU                  2         0         7        0                  3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DOPA URGENCES        0         1         0        0                  2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DXCARE               3         6         1        0                  1</w:t>
      </w:r>
      <w:r>
        <w:rPr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HOPITAL MANAGER      0         0         2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MANUEL               0         0         1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MEDIBASE             0         1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MEDIBOARD            0         0         0        1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MEDINTUX             0         0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MEDIS                0         0         0        1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M-PLUS               0         1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NAFAMA               0         0         0        0                  1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ORBIS                1         0         0        1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OSOFT                0         0         0        1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POLYMEDIS            0         0         0        0                  5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QCARE                0         0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RESURGENCES          1         1         3        7                  1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SANOCOM              0         2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SHAREGATE            0         2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SIDSU                0         9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SIGEMS               0         2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SILLAGE DMU          0         2         0        8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SPEC 4D              0         0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TRACK CARE           0         1         0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TU-ORUPACA           0         0         1        0                  0</w:t>
      </w:r>
      <w:r>
        <w:rPr>
          <w:rFonts w:ascii="Courier New" w:hAnsi="Courier New"/>
          <w:sz w:val="20"/>
          <w:szCs w:val="20"/>
        </w:rPr>
        <w:br/>
      </w:r>
      <w:r>
        <w:rPr>
          <w:rStyle w:val="VerbatimChar"/>
          <w:rFonts w:ascii="Courier New" w:hAnsi="Courier New"/>
          <w:sz w:val="20"/>
          <w:szCs w:val="20"/>
        </w:rPr>
        <w:t xml:space="preserve">  URQUAL               0         3         3       11            </w:t>
      </w:r>
      <w:r>
        <w:rPr>
          <w:rStyle w:val="VerbatimChar"/>
          <w:rFonts w:ascii="Courier New" w:hAnsi="Courier New"/>
        </w:rPr>
        <w:t xml:space="preserve">    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 LIMOUSIN PACA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AGFA EXAGON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ANTARES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ATALANTE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AXIGATE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CLINICOM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CROSSWAY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DMU                    0  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DOPA URGENCES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DXCARE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HOPITAL MANAGER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MANUEL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MEDIBASE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MEDIBOARD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MEDINTUX               0  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MEDIS 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M-PLUS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NAFAMA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ORBIS 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OSOFT 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POLYMEDIS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QCARE                  0  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RESURGENCES            6  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SANOCOM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SHAREGATE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SIDSU     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SIGEMS                 0    0</w:t>
      </w:r>
      <w:r>
        <w:rPr/>
        <w:br/>
      </w:r>
      <w:r>
        <w:rPr>
          <w:rStyle w:val="VerbatimChar"/>
          <w:rFonts w:ascii="Courier New" w:hAnsi="Courier New"/>
        </w:rPr>
        <w:t xml:space="preserve">  SILLAGE DMU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SPEC 4D                1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TRACK CARE             0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TU-ORUPACA             0   42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URQUAL                 2    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Nombre de logiciels différents par région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</w:t>
      </w:r>
      <w:r>
        <w:rPr>
          <w:rStyle w:val="VerbatimChar"/>
          <w:rFonts w:ascii="Courier New" w:hAnsi="Courier New"/>
        </w:rPr>
        <w:t xml:space="preserve">ALSACE          AQUITAINE          BOURGOGNE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7                 14                 10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BRETAGNE CHAMPAGNE ARDENNES           LIMOUSIN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7                  7                  3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PACA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                6 </w:t>
      </w:r>
    </w:p>
    <w:p>
      <w:pPr>
        <w:pStyle w:val="Titre2"/>
        <w:rPr/>
      </w:pPr>
      <w:bookmarkStart w:id="7" w:name="cartographie-des-logiciels"/>
      <w:bookmarkEnd w:id="7"/>
      <w:r>
        <w:rPr/>
        <w:t>Cartographie des logiciels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8" w:name="un-logiciel-est-present-dans-combien-de-regions"/>
      <w:bookmarkEnd w:id="8"/>
      <w:r>
        <w:rPr/>
        <w:t>Un logiciel est présent dans combien de régions ?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9" w:name="analyse-des-rpu"/>
      <w:bookmarkEnd w:id="9"/>
      <w:r>
        <w:rPr/>
        <w:t>Analyse des RPU</w:t>
      </w:r>
    </w:p>
    <w:p>
      <w:pPr>
        <w:pStyle w:val="Normal"/>
        <w:rPr/>
      </w:pPr>
      <w:r>
        <w:rPr/>
        <w:t>Nombre de RPU produits: 1239246</w:t>
      </w:r>
    </w:p>
    <w:p>
      <w:pPr>
        <w:pStyle w:val="Titre2"/>
        <w:rPr/>
      </w:pPr>
      <w:bookmarkStart w:id="10" w:name="nombre-de-rpu-par-logiciel"/>
      <w:bookmarkEnd w:id="10"/>
      <w:r>
        <w:rPr/>
        <w:t>Nombre de RPU par logiciel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</w:t>
      </w:r>
      <w:r>
        <w:rPr>
          <w:rStyle w:val="VerbatimChar"/>
          <w:rFonts w:ascii="Courier New" w:hAnsi="Courier New"/>
        </w:rPr>
        <w:t>Nb de RPU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 357014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  243561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  167160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   84584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    80896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   44712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    44401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   44320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   23376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    20363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    11345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   10420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     9970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     8974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     8639</w:t>
      </w:r>
      <w:r>
        <w:rPr/>
        <w:br/>
      </w:r>
      <w:r>
        <w:rPr>
          <w:rStyle w:val="VerbatimChar"/>
          <w:rFonts w:ascii="Courier New" w:hAnsi="Courier New"/>
        </w:rPr>
        <w:t>SANOCOM              7150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     7080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     7023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     7015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     6974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     6224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    6204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    5156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    5131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     4282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     3404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     3266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     2913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     2644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     2541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     2504</w:t>
      </w:r>
    </w:p>
    <w:p>
      <w:pPr>
        <w:pStyle w:val="Titre2"/>
        <w:rPr/>
      </w:pPr>
      <w:bookmarkStart w:id="11" w:name="nombre-de-jours-manquants"/>
      <w:bookmarkEnd w:id="11"/>
      <w:r>
        <w:rPr/>
        <w:t>Nombre de jours manquants</w:t>
      </w:r>
    </w:p>
    <w:p>
      <w:pPr>
        <w:pStyle w:val="Titre3"/>
        <w:rPr/>
      </w:pPr>
      <w:bookmarkStart w:id="12" w:name="par-logiciel"/>
      <w:bookmarkEnd w:id="12"/>
      <w:r>
        <w:rPr/>
        <w:t>Par logiciel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</w:t>
      </w:r>
      <w:r>
        <w:rPr>
          <w:rStyle w:val="VerbatimChar"/>
          <w:rFonts w:ascii="Courier New" w:hAnsi="Courier New"/>
        </w:rPr>
        <w:t>Nb de jours manquants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                 111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                 90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                  63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                  42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                 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                 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                    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                  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                 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                  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                  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                    0</w:t>
      </w:r>
      <w:r>
        <w:rPr/>
        <w:br/>
      </w:r>
      <w:r>
        <w:rPr>
          <w:rStyle w:val="VerbatimChar"/>
          <w:rFonts w:ascii="Courier New" w:hAnsi="Courier New"/>
        </w:rPr>
        <w:t>SIGEMS 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                    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                    0</w:t>
      </w:r>
    </w:p>
    <w:p>
      <w:pPr>
        <w:pStyle w:val="Titre3"/>
        <w:rPr/>
      </w:pPr>
      <w:bookmarkStart w:id="13" w:name="par-region"/>
      <w:bookmarkEnd w:id="13"/>
      <w:r>
        <w:rPr/>
        <w:t>Par région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                </w:t>
      </w:r>
      <w:r>
        <w:rPr>
          <w:rStyle w:val="VerbatimChar"/>
        </w:rPr>
        <w:t>Nb de jours manquants</w:t>
      </w:r>
      <w:r>
        <w:rPr/>
        <w:br/>
      </w:r>
      <w:r>
        <w:rPr>
          <w:rStyle w:val="VerbatimChar"/>
          <w:rFonts w:ascii="Courier New" w:hAnsi="Courier New"/>
        </w:rPr>
        <w:t>PACA                                 180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                   63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                   52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ALSACE                                34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                  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                  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                    0</w:t>
      </w:r>
    </w:p>
    <w:p>
      <w:pPr>
        <w:pStyle w:val="Titre1"/>
        <w:rPr/>
      </w:pPr>
      <w:bookmarkStart w:id="14" w:name="indicateurs"/>
      <w:bookmarkEnd w:id="14"/>
      <w:r>
        <w:rPr/>
        <w:t>Indicateurs</w:t>
      </w:r>
    </w:p>
    <w:p>
      <w:pPr>
        <w:pStyle w:val="Normal"/>
        <w:rPr/>
      </w:pPr>
      <w:r>
        <w:rPr/>
        <w:t>Trois indicateurs ont été retenus:</w:t>
      </w:r>
    </w:p>
    <w:p>
      <w:pPr>
        <w:pStyle w:val="Compact"/>
        <w:numPr>
          <w:ilvl w:val="0"/>
          <w:numId w:val="5"/>
        </w:numPr>
        <w:rPr/>
      </w:pPr>
      <w:r>
        <w:rPr/>
        <w:t>Date de naissance</w:t>
      </w:r>
    </w:p>
    <w:p>
      <w:pPr>
        <w:pStyle w:val="Compact"/>
        <w:numPr>
          <w:ilvl w:val="0"/>
          <w:numId w:val="5"/>
        </w:numPr>
        <w:rPr/>
      </w:pPr>
      <w:r>
        <w:rPr/>
        <w:t>Diagnostic principal (DP)</w:t>
      </w:r>
    </w:p>
    <w:p>
      <w:pPr>
        <w:pStyle w:val="Compact"/>
        <w:numPr>
          <w:ilvl w:val="0"/>
          <w:numId w:val="5"/>
        </w:numPr>
        <w:rPr/>
      </w:pPr>
      <w:r>
        <w:rPr/>
        <w:t>Mode de sortie</w:t>
      </w:r>
    </w:p>
    <w:p>
      <w:pPr>
        <w:pStyle w:val="Normal"/>
        <w:rPr/>
      </w:pPr>
      <w:r>
        <w:rPr/>
        <w:t xml:space="preserve">Chaque indicateur a été évalué sur deux critères: </w:t>
      </w:r>
      <w:r>
        <w:rPr>
          <w:b/>
        </w:rPr>
        <w:t>conformité</w:t>
      </w:r>
      <w:r>
        <w:rPr/>
        <w:t xml:space="preserve"> et </w:t>
      </w:r>
      <w:r>
        <w:rPr>
          <w:b/>
        </w:rPr>
        <w:t>exhaustivité</w:t>
      </w:r>
      <w:r>
        <w:rPr/>
        <w:t>.</w:t>
      </w:r>
    </w:p>
    <w:p>
      <w:pPr>
        <w:pStyle w:val="Titre2"/>
        <w:rPr/>
      </w:pPr>
      <w:bookmarkStart w:id="15" w:name="date-de-naissance"/>
      <w:bookmarkEnd w:id="15"/>
      <w:r>
        <w:rPr/>
        <w:t>Date de naissance</w:t>
      </w:r>
    </w:p>
    <w:p>
      <w:pPr>
        <w:pStyle w:val="Compact"/>
        <w:numPr>
          <w:ilvl w:val="0"/>
          <w:numId w:val="6"/>
        </w:numPr>
        <w:rPr/>
      </w:pPr>
      <w:r>
        <w:rPr/>
        <w:t>taux de conformité: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Min. 1st Qu.  Median    Mean 3rd Qu.    Max.    NA's </w:t>
      </w:r>
      <w:r>
        <w:rPr/>
        <w:br/>
      </w:r>
      <w:r>
        <w:rPr>
          <w:rStyle w:val="VerbatimChar"/>
        </w:rPr>
        <w:t xml:space="preserve">   0.00  100.00  100.00   99.44  100.00  100.00       2 </w:t>
      </w:r>
    </w:p>
    <w:p>
      <w:pPr>
        <w:pStyle w:val="Compact"/>
        <w:numPr>
          <w:ilvl w:val="0"/>
          <w:numId w:val="7"/>
        </w:numPr>
        <w:rPr/>
      </w:pPr>
      <w:r>
        <w:rPr/>
        <w:t>conformité par outil: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</w:t>
      </w:r>
      <w:r>
        <w:rPr>
          <w:rStyle w:val="VerbatimChar"/>
          <w:rFonts w:ascii="Courier New" w:hAnsi="Courier New"/>
        </w:rPr>
        <w:t>Min    Max   moyenne 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100.00 100.00 100.00000  0.00000000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100.00 100.00 100.00000  0.00000000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100.00 100.00 100.00000  0.00000000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100.00 100.00 100.00000  0.00000000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100.00 100.00 100.00000  0.00000000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 99.92  99.92  99.92000          NA  1</w:t>
      </w:r>
      <w:r>
        <w:rPr/>
        <w:br/>
      </w:r>
      <w:r>
        <w:rPr>
          <w:rStyle w:val="VerbatimChar"/>
          <w:rFonts w:ascii="Courier New" w:hAnsi="Courier New"/>
        </w:rPr>
        <w:t>MEDIS 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99.80  99.80  99.80000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100.00 100.00 100.00000  0.00000000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99.98  99.98  99.98000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99.95 100.00  99.99714  0.01101946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100.00 100.00 100.00000  0.00000000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100.00 100.00 100.00000 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100.00 100.00 100.00000  0.00000000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0.00 100.00  97.67442 15.24985703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99.80 100.00  99.98958  0.04101741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8"/>
        </w:numPr>
        <w:rPr/>
      </w:pPr>
      <w:r>
        <w:rPr/>
        <w:t>taux d'exhaustivité: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Min. 1st Qu.  Median    Mean 3rd Qu.    Max.    NA's </w:t>
      </w:r>
      <w:r>
        <w:rPr/>
        <w:br/>
      </w:r>
      <w:r>
        <w:rPr>
          <w:rStyle w:val="VerbatimChar"/>
        </w:rPr>
        <w:t xml:space="preserve">   0.00  100.00  100.00   99.44  100.00  100.00       2 </w:t>
      </w:r>
    </w:p>
    <w:p>
      <w:pPr>
        <w:pStyle w:val="Compact"/>
        <w:numPr>
          <w:ilvl w:val="0"/>
          <w:numId w:val="9"/>
        </w:numPr>
        <w:rPr/>
      </w:pPr>
      <w:r>
        <w:rPr/>
        <w:t>exhaustivité par outil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                </w:t>
      </w:r>
      <w:r>
        <w:rPr>
          <w:rStyle w:val="VerbatimChar"/>
        </w:rPr>
        <w:t>Min    Max   moyenne  ecart-type Nb</w:t>
      </w:r>
      <w:r>
        <w:rPr/>
        <w:br/>
      </w:r>
      <w:r>
        <w:rPr>
          <w:rStyle w:val="VerbatimChar"/>
        </w:rPr>
        <w:t>AGFA EXAGON     100.00 100.00 100.00000          NA  1</w:t>
      </w:r>
      <w:r>
        <w:rPr/>
        <w:br/>
      </w:r>
      <w:r>
        <w:rPr>
          <w:rStyle w:val="VerbatimChar"/>
        </w:rPr>
        <w:t>ANTARES         100.00 100.00 100.00000  0.00000000  2</w:t>
      </w:r>
      <w:r>
        <w:rPr/>
        <w:br/>
      </w:r>
      <w:r>
        <w:rPr>
          <w:rStyle w:val="VerbatimChar"/>
          <w:rFonts w:ascii="Courier New" w:hAnsi="Courier New"/>
        </w:rPr>
        <w:t>ATALANTE        100.00 100.00 100.00000  0.00000000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100.00 100.00 100.00000  0.00000000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100.00 100.00 100.00000  0.00000000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100.00 100.00 100.00000  0.00000000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100.00 100.00 100.00000  0.00000000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 99.92  99.92  99.92000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99.80  99.80  99.80000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100.00 100.00 100.00000  0.00000000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99.98  99.98  99.98000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99.95 100.00  99.99714  0.01101946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100.00 100.00 100.00000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100.00 100.00 100.00000  0.00000000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100.00 100.00 100.00000 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100.00 100.00 100.00000  0.00000000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0.00 100.00  97.67442 15.24985703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100.00 100.00 100.00000  0.00000000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6" w:name="diagnostic-dp"/>
      <w:bookmarkEnd w:id="16"/>
      <w:r>
        <w:rPr/>
        <w:t>Diagnostic (DP)</w:t>
      </w:r>
    </w:p>
    <w:p>
      <w:pPr>
        <w:pStyle w:val="Compact"/>
        <w:numPr>
          <w:ilvl w:val="0"/>
          <w:numId w:val="10"/>
        </w:numPr>
        <w:rPr/>
      </w:pPr>
      <w:r>
        <w:rPr/>
        <w:t>taux de conformité: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Min. 1st Qu.  Median    Mean 3rd Qu.    Max.    NA's </w:t>
      </w:r>
      <w:r>
        <w:rPr/>
        <w:br/>
      </w:r>
      <w:r>
        <w:rPr>
          <w:rStyle w:val="VerbatimChar"/>
        </w:rPr>
        <w:t xml:space="preserve">   0.00   52.24   93.80   71.48   98.32  100.00       3 </w:t>
      </w:r>
    </w:p>
    <w:p>
      <w:pPr>
        <w:pStyle w:val="Compact"/>
        <w:numPr>
          <w:ilvl w:val="0"/>
          <w:numId w:val="11"/>
        </w:numPr>
        <w:rPr/>
      </w:pPr>
      <w:r>
        <w:rPr/>
        <w:t>conformité par outil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</w:t>
      </w:r>
      <w:r>
        <w:rPr>
          <w:rStyle w:val="VerbatimChar"/>
          <w:rFonts w:ascii="Courier New" w:hAnsi="Courier New"/>
        </w:rPr>
        <w:t>Min    Max  moyenne 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12.00  12.00 12.00000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45.84  90.51 68.17500 31.58645992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0.00  98.95 38.23222 35.61581102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 0.00   0.00  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96.14  96.14 96.14000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0.00  94.30 24.66000 40.73362248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56.80 100.00 91.39615 13.10928649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0.00  62.90 20.96667 36.31533193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0.00  98.90 55.91636 32.18636086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95.00 100.00 97.50000  3.53553391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98.00  98.00 98.00000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96.40  96.40 96.40000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43.20  43.20 43.20000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92.15  92.15 92.15000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19.70  19.70 19.70000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83.50  83.50 83.50000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98.50  98.50 98.50000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0.00   0.00  0.00000  0.00000000  2</w:t>
      </w:r>
      <w:r>
        <w:rPr/>
        <w:br/>
      </w:r>
      <w:r>
        <w:rPr>
          <w:rStyle w:val="VerbatimChar"/>
          <w:rFonts w:ascii="Courier New" w:hAnsi="Courier New"/>
        </w:rPr>
        <w:t>OSOFT           98.60  98.60 98.60000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97.40  99.70 98.50000  1.04403065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0.00   0.00  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76.00 100.00 95.90000  5.72101477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76.70  83.30 80.00000  4.66690476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 0.00   0.10  0.05000  0.07071068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27.30  99.80 87.05556 22.82515669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 8.40   8.40  8.40000 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0.00  95.00 46.79000 43.62913018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85.57  85.57 85.57000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96.30  96.30 96.30000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0.00  99.29 92.60605 15.96497910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0.00 100.00 51.27750 44.46701525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2"/>
        </w:numPr>
        <w:rPr/>
      </w:pPr>
      <w:r>
        <w:rPr/>
        <w:t>taux de exhaustivité: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Min. 1st Qu.  Median    Mean 3rd Qu.    Max.    NA's </w:t>
      </w:r>
      <w:r>
        <w:rPr/>
        <w:br/>
      </w:r>
      <w:r>
        <w:rPr>
          <w:rStyle w:val="VerbatimChar"/>
        </w:rPr>
        <w:t xml:space="preserve">   0.00   53.30   94.03   72.63   98.43  100.00       3 </w:t>
      </w:r>
    </w:p>
    <w:p>
      <w:pPr>
        <w:pStyle w:val="Compact"/>
        <w:numPr>
          <w:ilvl w:val="0"/>
          <w:numId w:val="13"/>
        </w:numPr>
        <w:rPr/>
      </w:pPr>
      <w:r>
        <w:rPr/>
        <w:t>exhaustivité par outil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</w:t>
      </w:r>
      <w:r>
        <w:rPr>
          <w:rStyle w:val="VerbatimChar"/>
          <w:rFonts w:ascii="Courier New" w:hAnsi="Courier New"/>
        </w:rPr>
        <w:t>Min    Max   moyenne 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 12.00  12.00  12.00000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 45.84  90.51  68.17500 31.58645992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 0.00  98.95  38.23222 35.61581102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  0.00   0.00   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 96.14  96.14  96.14000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 0.00  94.40  24.68000 40.77636570  6</w:t>
      </w:r>
      <w:r>
        <w:rPr/>
        <w:br/>
      </w:r>
      <w:r>
        <w:rPr>
          <w:rStyle w:val="VerbatimChar"/>
          <w:rFonts w:ascii="Courier New" w:hAnsi="Courier New"/>
        </w:rPr>
        <w:t>DMU              56.90 100.00  91.40923 13.08995446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 0.00  62.90  20.96667 36.31533193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 0.00  98.90  55.91636 32.18636086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 95.00 100.00  97.50000  3.53553391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 99.00  99.00  99.00000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 96.40  96.40  96.40000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 43.20  43.20  43.20000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100.00 100.00 100.00000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 19.70  19.70  19.70000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 83.50  83.50  83.50000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99.80  99.80  99.80000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 0.00   0.00   0.00000  0.00000000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 98.60  98.60  98.60000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 97.40  99.70  98.74000  0.84734881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 0.00   0.00   0.00000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76.00 100.00  96.17619  5.35447801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 76.70  83.30  80.00000  4.66690476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  0.00   0.10   0.05000  0.07071068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 27.30  99.80  87.05556 22.82515669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  8.40   8.40   8.40000 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 0.00  95.00  46.79000 43.62913018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 85.57  85.57  85.57000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 96.30  96.30  96.30000 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0.00  99.29  92.61837 15.96750434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 0.00 100.00  59.07167 42.92287387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7" w:name="mode-de-sortie-ms"/>
      <w:bookmarkEnd w:id="17"/>
      <w:r>
        <w:rPr/>
        <w:t>Mode de sortie (MS)</w:t>
      </w:r>
    </w:p>
    <w:p>
      <w:pPr>
        <w:pStyle w:val="Compact"/>
        <w:numPr>
          <w:ilvl w:val="0"/>
          <w:numId w:val="14"/>
        </w:numPr>
        <w:rPr/>
      </w:pPr>
      <w:r>
        <w:rPr/>
        <w:t>taux de conformité: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Min. 1st Qu.  Median    Mean 3rd Qu.    Max.    NA's </w:t>
      </w:r>
      <w:r>
        <w:rPr/>
        <w:br/>
      </w:r>
      <w:r>
        <w:rPr>
          <w:rStyle w:val="VerbatimChar"/>
        </w:rPr>
        <w:t xml:space="preserve">   0.00   94.65   99.59   87.12  100.00  100.00       2 </w:t>
      </w:r>
    </w:p>
    <w:p>
      <w:pPr>
        <w:pStyle w:val="Compact"/>
        <w:numPr>
          <w:ilvl w:val="0"/>
          <w:numId w:val="15"/>
        </w:numPr>
        <w:rPr/>
      </w:pPr>
      <w:r>
        <w:rPr/>
        <w:t>conformité par outil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</w:t>
      </w:r>
      <w:r>
        <w:rPr>
          <w:rStyle w:val="VerbatimChar"/>
          <w:rFonts w:ascii="Courier New" w:hAnsi="Courier New"/>
        </w:rPr>
        <w:t>Min    Max   moyenne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AGFA EXAGON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 83.99  84.48  84.23500  0.3464823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 0.00  99.14  59.77889 37.0790394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 99.90  99.90  99.90000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 0.00  95.00  19.30000 42.3225708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 97.41 100.00  99.39071  1.0119096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69.10  82.60  77.36667  7.2431577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21.05 100.00  84.57545 31.5886994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 99.00  99.00  99.00000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 65.70  65.70  65.70000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 99.96  99.96  99.96000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 13.50  13.50  13.50000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 16.80  16.80  16.80000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99.80  99.80  99.80000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15.70  19.80  17.75000  2.8991378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POLYMEDIS        99.30  99.90  99.68000  0.2683282  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QCARE             0.00   0.00   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 0.00 100.00  85.14286 35.6807092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 98.20 100.00  99.45556  0.5659309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 99.90  99.90  99.90000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68.50 100.00  95.38000  9.7412981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 99.97  99.97  99.97000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 98.30  98.30  98.30000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0.00 100.00  94.40977 15.9900007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14.29 100.00  92.29042 17.8575816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6"/>
        </w:numPr>
        <w:rPr/>
      </w:pPr>
      <w:r>
        <w:rPr/>
        <w:t>taux de exhaustivité: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</w:t>
      </w:r>
      <w:r>
        <w:rPr>
          <w:rStyle w:val="VerbatimChar"/>
          <w:rFonts w:ascii="Courier New" w:hAnsi="Courier New"/>
        </w:rPr>
        <w:t xml:space="preserve">Min. 1st Qu.  Median    Mean 3rd Qu.    Max.    NA's 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 xml:space="preserve"> 0.00   94.65   99.59   87.12  100.00  100.00       2 </w:t>
      </w:r>
    </w:p>
    <w:p>
      <w:pPr>
        <w:pStyle w:val="Compact"/>
        <w:numPr>
          <w:ilvl w:val="0"/>
          <w:numId w:val="17"/>
        </w:numPr>
        <w:rPr/>
      </w:pPr>
      <w:r>
        <w:rPr/>
        <w:t>exhaustivité par outil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                </w:t>
      </w:r>
      <w:r>
        <w:rPr>
          <w:rStyle w:val="VerbatimChar"/>
        </w:rPr>
        <w:t>Min    Max   moyenne ecart-type Nb</w:t>
      </w:r>
      <w:r>
        <w:rPr/>
        <w:br/>
      </w:r>
      <w:r>
        <w:rPr>
          <w:rStyle w:val="VerbatimChar"/>
          <w:rFonts w:ascii="Courier New" w:hAnsi="Courier New"/>
        </w:rPr>
        <w:t>AGFA EXAGON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ANTARES          83.99  84.48  84.23500  0.3464823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ATALANTE          0.00  99.14  59.77889 37.0790394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AXIGATE 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CLINICOM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CROSSWAY          0.00  95.10  19.32000 42.3672869  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DMU              97.41 100.00  99.39071  1.0119096 14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DOPA URGENCES    69.10  82.60  77.36667  7.2431577  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DXCARE           21.05 100.00  84.57545 31.5886994 11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HOPITAL MANAGER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MANUEL           99.00  99.00  99.00000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MEDIBASE         65.70  65.70  65.70000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MEDIBOARD        99.96  99.96  99.96000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MEDINTUX        100.00 100.00 100.00000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MEDIS            13.50  13.50  13.50000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M-PLUS           16.80  16.80  16.80000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NAFAMA           99.80  99.80  99.80000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ORBIS            15.70  19.80  17.75000  2.8991378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OSOFT           100.00 100.00 100.00000         NA  1</w:t>
      </w:r>
      <w:r>
        <w:rPr/>
        <w:br/>
      </w:r>
      <w:r>
        <w:rPr>
          <w:rStyle w:val="VerbatimChar"/>
        </w:rPr>
        <w:t>POLYMEDIS        99.30  99.90  99.68000  0.2683282  5</w:t>
      </w:r>
      <w:r>
        <w:rPr/>
        <w:br/>
      </w:r>
      <w:r>
        <w:rPr>
          <w:rStyle w:val="VerbatimChar"/>
          <w:rFonts w:ascii="Courier New" w:hAnsi="Courier New"/>
        </w:rPr>
        <w:t>QCARE             0.00   0.00   0.00000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RESURGENCES       0.00 100.00  85.14286 35.6807092 21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SANOCOM        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SHAREGATE       100.00 100.00 100.00000  0.0000000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SIDSU            98.20 100.00  99.45556  0.5659309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SIGEMS           99.90  99.90  99.90000         NA  2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SILLAGE DMU      68.50 100.00  95.38000  9.7412981 10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SPEC 4D          99.97  99.97  99.97000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TRACK CARE       98.30  98.30  98.30000         NA  1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TU-ORUPACA        0.00 100.00  94.40977 15.9900007 43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URQUAL           14.29 100.00  92.29042 17.8575816 24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18" w:name="conformite-par-region"/>
      <w:bookmarkEnd w:id="18"/>
      <w:r>
        <w:rPr/>
        <w:t>Conformité par région</w:t>
      </w:r>
    </w:p>
    <w:p>
      <w:pPr>
        <w:pStyle w:val="Titre2"/>
        <w:rPr/>
      </w:pPr>
      <w:bookmarkStart w:id="19" w:name="date-de-naissance-1"/>
      <w:bookmarkEnd w:id="19"/>
      <w:r>
        <w:rPr/>
        <w:t>Date de naissance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                   </w:t>
      </w:r>
      <w:r>
        <w:rPr>
          <w:rStyle w:val="VerbatimChar"/>
        </w:rPr>
        <w:t>Min Max   moyenne  ecart-type Nb</w:t>
      </w:r>
      <w:r>
        <w:rPr/>
        <w:br/>
      </w:r>
      <w:r>
        <w:rPr>
          <w:rStyle w:val="VerbatimChar"/>
          <w:rFonts w:ascii="Courier New" w:hAnsi="Courier New"/>
        </w:rPr>
        <w:t>ALSACE             100.00 100 100.00000  0.00000000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100.00 100 100.00000  0.00000000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100.00 100 100.00000  0.00000000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 99.80 100  99.99167  0.03677362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 99.80 100  99.98750  0.05000000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 99.95 100  99.99333  0.01658312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 0.00 100  97.99800 14.14185177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20" w:name="diagnostic-dp-1"/>
      <w:bookmarkEnd w:id="20"/>
      <w:r>
        <w:rPr/>
        <w:t>Diagnostic (DP)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  </w:t>
      </w:r>
      <w:r>
        <w:rPr>
          <w:rStyle w:val="VerbatimChar"/>
          <w:rFonts w:ascii="Courier New" w:hAnsi="Courier New"/>
        </w:rPr>
        <w:t>Min    Max  moyenne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ALSACE              0.00  98.95 50.13176  34.316355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 0.00  99.80 63.42121  39.782563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 0.00 100.00 63.86957  44.685064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 0.00 100.00 63.90567  40.977779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 0.00  99.70 67.61875  41.100790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85.57  98.98 96.81667   4.256727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0.00  99.39 88.78780  23.584018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21" w:name="mode-de-sortie-ms-1"/>
      <w:bookmarkEnd w:id="21"/>
      <w:r>
        <w:rPr/>
        <w:t>Mode de sortie (MS)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                  </w:t>
      </w:r>
      <w:r>
        <w:rPr>
          <w:rStyle w:val="VerbatimChar"/>
        </w:rPr>
        <w:t>Min Max  moyenne ecart-type Nb</w:t>
      </w:r>
      <w:r>
        <w:rPr/>
        <w:br/>
      </w:r>
      <w:r>
        <w:rPr>
          <w:rStyle w:val="VerbatimChar"/>
          <w:rFonts w:ascii="Courier New" w:hAnsi="Courier New"/>
        </w:rPr>
        <w:t>ALSACE             15.70 100 68.77500 32.8245757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 0.00 100 89.24242 27.5958220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 0.00 100 82.04348 38.5091232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13.50 100 91.54533 21.6244593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69.10 100 94.84375  9.6193533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99.39 100 99.88667  0.2200568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0.00 100 87.24620 29.0773015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22" w:name="exhaustivie-par-region"/>
      <w:bookmarkEnd w:id="22"/>
      <w:r>
        <w:rPr/>
        <w:t>Exhaustivié par région</w:t>
      </w:r>
    </w:p>
    <w:p>
      <w:pPr>
        <w:pStyle w:val="Titre2"/>
        <w:rPr/>
      </w:pPr>
      <w:bookmarkStart w:id="23" w:name="date-de-naissance-2"/>
      <w:bookmarkEnd w:id="23"/>
      <w:r>
        <w:rPr/>
        <w:t>Date de naissance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</w:rPr>
        <w:t xml:space="preserve">   </w:t>
      </w:r>
      <w:r>
        <w:rPr>
          <w:rStyle w:val="VerbatimChar"/>
          <w:rFonts w:ascii="Courier New" w:hAnsi="Courier New"/>
        </w:rPr>
        <w:t xml:space="preserve">                    </w:t>
      </w:r>
      <w:r>
        <w:rPr>
          <w:rStyle w:val="VerbatimChar"/>
          <w:rFonts w:ascii="Courier New" w:hAnsi="Courier New"/>
        </w:rPr>
        <w:t>Min Max   moyenne 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ALSACE             100.00 100 100.00000  0.00000000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100.00 100 100.00000  0.00000000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100.00 100 100.00000  0.00000000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100.00 100 100.00000  0.00000000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 99.80 100  99.98750  0.05000000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 99.95 100  99.99333  0.01658312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 0.00 100  97.99800 14.14185177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24" w:name="diagnostic-dp-2"/>
      <w:bookmarkEnd w:id="24"/>
      <w:r>
        <w:rPr/>
        <w:t>Diagnostic (DP)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  </w:t>
      </w:r>
      <w:r>
        <w:rPr>
          <w:rStyle w:val="VerbatimChar"/>
          <w:rFonts w:ascii="Courier New" w:hAnsi="Courier New"/>
        </w:rPr>
        <w:t>Min    Max  moyenne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ALSACE              0.00  98.95 50.13176  34.316355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 0.00  99.80 63.42424  39.784993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 0.00 100.00 63.91304  44.720255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 0.00 100.00 66.77667  39.331436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 0.00  99.80 74.30625  37.783161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85.57  98.98 96.81667   4.256727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0.00 100.00 89.00340  23.627537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25" w:name="mode-de-sortie-ms-2"/>
      <w:bookmarkEnd w:id="25"/>
      <w:r>
        <w:rPr/>
        <w:t>Mode de sortie (MS)</w:t>
      </w:r>
    </w:p>
    <w:p>
      <w:pPr>
        <w:pStyle w:val="SourceCode"/>
        <w:rPr>
          <w:rStyle w:val="VerbatimChar"/>
          <w:rFonts w:ascii="Courier New" w:hAnsi="Courier New"/>
        </w:rPr>
      </w:pPr>
      <w:r>
        <w:rPr>
          <w:rStyle w:val="VerbatimChar"/>
          <w:rFonts w:ascii="Courier New" w:hAnsi="Courier New"/>
        </w:rPr>
        <w:t xml:space="preserve">                     </w:t>
      </w:r>
      <w:r>
        <w:rPr>
          <w:rStyle w:val="VerbatimChar"/>
          <w:rFonts w:ascii="Courier New" w:hAnsi="Courier New"/>
        </w:rPr>
        <w:t>Min Max  moyenne ecart-type Nb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ALSACE             15.70 100 68.77500 32.8245757 18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AQUITAINE           0.00 100 89.24848 27.5976915 35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BOURGOGNE           0.00 100 82.04348 38.5091232 23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BRETAGNE           13.50 100 91.54533 21.6244593 30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CHAMPAGNE ARDENNES 69.10 100 94.84375  9.6193533 16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LIMOUSIN           99.39 100 99.88667  0.2200568  9</w:t>
      </w:r>
      <w:r>
        <w:rPr>
          <w:rFonts w:ascii="Courier New" w:hAnsi="Courier New"/>
        </w:rPr>
        <w:br/>
      </w:r>
      <w:r>
        <w:rPr>
          <w:rStyle w:val="VerbatimChar"/>
          <w:rFonts w:ascii="Courier New" w:hAnsi="Courier New"/>
        </w:rPr>
        <w:t>PACA                0.00 100 87.24620 29.0773015 50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26" w:name="resultats-secondaires"/>
      <w:bookmarkEnd w:id="26"/>
      <w:r>
        <w:rPr/>
        <w:t>Résultats secondaires</w:t>
      </w:r>
    </w:p>
    <w:p>
      <w:pPr>
        <w:pStyle w:val="Titre2"/>
        <w:rPr/>
      </w:pPr>
      <w:bookmarkStart w:id="27" w:name="de-su-ne-faisant-pas-de-remontee-de-rpu"/>
      <w:bookmarkEnd w:id="27"/>
      <w:r>
        <w:rPr/>
        <w:t>% de SU ne faisant pas de remontée de RPU</w:t>
      </w:r>
    </w:p>
    <w:p>
      <w:pPr>
        <w:pStyle w:val="SourceCode"/>
        <w:rPr>
          <w:rStyle w:val="VerbatimChar"/>
        </w:rPr>
      </w:pPr>
      <w:r>
        <w:rPr/>
        <w:br/>
      </w:r>
      <w:r>
        <w:rPr>
          <w:rStyle w:val="VerbatimChar"/>
        </w:rPr>
        <w:t xml:space="preserve">NON OUI </w:t>
      </w:r>
      <w:r>
        <w:rPr/>
        <w:br/>
      </w:r>
      <w:r>
        <w:rPr>
          <w:rStyle w:val="VerbatimChar"/>
        </w:rPr>
        <w:t xml:space="preserve"> 10 171 </w:t>
      </w:r>
    </w:p>
    <w:p>
      <w:pPr>
        <w:pStyle w:val="SourceCode"/>
        <w:shd w:fill="F8F8F8" w:val="clear"/>
        <w:spacing w:before="180" w:after="180"/>
        <w:rPr>
          <w:rStyle w:val="VerbatimChar"/>
        </w:rPr>
      </w:pPr>
      <w:r>
        <w:rPr>
          <w:rStyle w:val="VerbatimChar"/>
        </w:rPr>
        <w:t>[1] "5.52 %"  "94.48 %"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oustitre">
    <w:name w:val="Sous-titre"/>
    <w:qFormat/>
    <w:basedOn w:val="Titreprincipal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2015-07-09T00:00:00Z</dcterms:created>
  <dc:creator>FEDORU</dc:creator>
  <dc:language>fr-FR</dc:language>
  <dcterms:modified xsi:type="dcterms:W3CDTF">2015-07-09T00:00:00Z</dcterms:modified>
  <cp:revision>0</cp:revision>
  <dc:title>Enquête logiciels SU - Septembre 2015</dc:title>
</cp:coreProperties>
</file>