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480" w:after="240"/>
        <w:rPr/>
      </w:pPr>
      <w:r>
        <w:rPr/>
        <w:t>Végétariennes et grossesse</w:t>
      </w:r>
    </w:p>
    <w:p>
      <w:pPr>
        <w:pStyle w:val="Author"/>
        <w:rPr/>
      </w:pPr>
      <w:r>
        <w:rPr/>
        <w:t>JcB &amp; Sarah Orth</w:t>
      </w:r>
    </w:p>
    <w:p>
      <w:pPr>
        <w:pStyle w:val="Date"/>
        <w:rPr/>
      </w:pPr>
      <w:r>
        <w:rPr/>
        <w:t>21/02/2016</w:t>
      </w:r>
    </w:p>
    <w:p>
      <w:pPr>
        <w:pStyle w:val="Titre1"/>
        <w:rPr/>
      </w:pPr>
      <w:bookmarkStart w:id="0" w:name="question-4"/>
      <w:bookmarkEnd w:id="0"/>
      <w:r>
        <w:rPr/>
        <w:t>Question 4</w:t>
      </w:r>
    </w:p>
    <w:p>
      <w:pPr>
        <w:pStyle w:val="Normal"/>
        <w:rPr/>
      </w:pPr>
      <w:r>
        <w:rPr/>
        <w:t>Les sages-femmes ayant répondu qu'elles n'avaient pas rencontrées de femmes végétariennes durant les deux dernières années sont-elles significativement plus nombreuses à ne pas demander si la femme suit un régime particuliers comparé à celles qui en ont rencontré 5 ou plus ?</w:t>
      </w:r>
    </w:p>
    <w:p>
      <w:pPr>
        <w:pStyle w:val="Compact"/>
        <w:numPr>
          <w:ilvl w:val="0"/>
          <w:numId w:val="1"/>
        </w:numPr>
        <w:rPr/>
      </w:pPr>
      <w:r>
        <w:rPr/>
        <w:t>nombre de femmes végétariennes rencontrées (NBFVR)</w:t>
      </w:r>
    </w:p>
    <w:p>
      <w:pPr>
        <w:pStyle w:val="SourceCode"/>
        <w:rPr>
          <w:rStyle w:val="VerbatimChar"/>
          <w:rFonts w:ascii="Courier New" w:hAnsi="Courier New"/>
        </w:rPr>
      </w:pPr>
      <w:r>
        <w:rPr/>
        <w:br/>
      </w:r>
      <w:r>
        <w:rPr>
          <w:rStyle w:val="VerbatimChar"/>
          <w:rFonts w:ascii="Courier New" w:hAnsi="Courier New"/>
        </w:rPr>
        <w:t xml:space="preserve"> 0  1  2  3  4 &gt;5 </w:t>
      </w:r>
      <w:r>
        <w:rPr>
          <w:rFonts w:ascii="Courier New" w:hAnsi="Courier New"/>
        </w:rPr>
        <w:br/>
      </w:r>
      <w:r>
        <w:rPr>
          <w:rStyle w:val="VerbatimChar"/>
          <w:rFonts w:ascii="Courier New" w:hAnsi="Courier New"/>
        </w:rPr>
        <w:t xml:space="preserve">26  8 14  9  8 77 </w:t>
      </w:r>
    </w:p>
    <w:p>
      <w:pPr>
        <w:pStyle w:val="Compact"/>
        <w:numPr>
          <w:ilvl w:val="0"/>
          <w:numId w:val="2"/>
        </w:numPr>
        <w:rPr/>
      </w:pPr>
      <w:r>
        <w:rPr/>
        <w:t>interrogatoire sur le régime alimentaire (PRA)</w:t>
      </w:r>
    </w:p>
    <w:p>
      <w:pPr>
        <w:pStyle w:val="SourceCode"/>
        <w:rPr>
          <w:rStyle w:val="VerbatimChar"/>
          <w:rFonts w:ascii="Courier New" w:hAnsi="Courier New"/>
        </w:rPr>
      </w:pPr>
      <w:r>
        <w:rPr/>
        <w:br/>
      </w:r>
      <w:r>
        <w:rPr>
          <w:rStyle w:val="VerbatimChar"/>
          <w:rFonts w:ascii="Courier New" w:hAnsi="Courier New"/>
        </w:rPr>
        <w:t xml:space="preserve">  1   2 </w:t>
      </w:r>
      <w:r>
        <w:rPr>
          <w:rFonts w:ascii="Courier New" w:hAnsi="Courier New"/>
        </w:rPr>
        <w:br/>
      </w:r>
      <w:r>
        <w:rPr>
          <w:rStyle w:val="VerbatimChar"/>
          <w:rFonts w:ascii="Courier New" w:hAnsi="Courier New"/>
        </w:rPr>
        <w:t xml:space="preserve"> 38 104 </w:t>
      </w:r>
    </w:p>
    <w:p>
      <w:pPr>
        <w:pStyle w:val="Compact"/>
        <w:numPr>
          <w:ilvl w:val="0"/>
          <w:numId w:val="3"/>
        </w:numPr>
        <w:rPr/>
      </w:pPr>
      <w:r>
        <w:rPr/>
        <w:t>combinaison des deux questions:</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 xml:space="preserve">      1  2</w:t>
      </w:r>
      <w:r>
        <w:rPr>
          <w:rFonts w:ascii="Courier New" w:hAnsi="Courier New"/>
        </w:rPr>
        <w:br/>
      </w:r>
      <w:r>
        <w:rPr>
          <w:rStyle w:val="VerbatimChar"/>
          <w:rFonts w:ascii="Courier New" w:hAnsi="Courier New"/>
        </w:rPr>
        <w:t xml:space="preserve">  0   4 22</w:t>
      </w:r>
      <w:r>
        <w:rPr>
          <w:rFonts w:ascii="Courier New" w:hAnsi="Courier New"/>
        </w:rPr>
        <w:br/>
      </w:r>
      <w:r>
        <w:rPr>
          <w:rStyle w:val="VerbatimChar"/>
          <w:rFonts w:ascii="Courier New" w:hAnsi="Courier New"/>
        </w:rPr>
        <w:t xml:space="preserve">  1   1  7</w:t>
      </w:r>
      <w:r>
        <w:rPr>
          <w:rFonts w:ascii="Courier New" w:hAnsi="Courier New"/>
        </w:rPr>
        <w:br/>
      </w:r>
      <w:r>
        <w:rPr>
          <w:rStyle w:val="VerbatimChar"/>
          <w:rFonts w:ascii="Courier New" w:hAnsi="Courier New"/>
        </w:rPr>
        <w:t xml:space="preserve">  2   3 11</w:t>
      </w:r>
      <w:r>
        <w:rPr>
          <w:rFonts w:ascii="Courier New" w:hAnsi="Courier New"/>
        </w:rPr>
        <w:br/>
      </w:r>
      <w:r>
        <w:rPr>
          <w:rStyle w:val="VerbatimChar"/>
          <w:rFonts w:ascii="Courier New" w:hAnsi="Courier New"/>
        </w:rPr>
        <w:t xml:space="preserve">  3   0  9</w:t>
      </w:r>
      <w:r>
        <w:rPr>
          <w:rFonts w:ascii="Courier New" w:hAnsi="Courier New"/>
        </w:rPr>
        <w:br/>
      </w:r>
      <w:r>
        <w:rPr>
          <w:rStyle w:val="VerbatimChar"/>
          <w:rFonts w:ascii="Courier New" w:hAnsi="Courier New"/>
        </w:rPr>
        <w:t xml:space="preserve">  4   4  4</w:t>
      </w:r>
      <w:r>
        <w:rPr>
          <w:rFonts w:ascii="Courier New" w:hAnsi="Courier New"/>
        </w:rPr>
        <w:br/>
      </w:r>
      <w:r>
        <w:rPr>
          <w:rStyle w:val="VerbatimChar"/>
          <w:rFonts w:ascii="Courier New" w:hAnsi="Courier New"/>
        </w:rPr>
        <w:t xml:space="preserve">  &gt;5 26 51</w:t>
      </w:r>
    </w:p>
    <w:p>
      <w:pPr>
        <w:pStyle w:val="Normal"/>
        <w:rPr/>
      </w:pPr>
      <w:r>
        <w:rPr/>
        <w:t>On combine la première et la dernière ligne et on analyse le tableau avec le test de Fischer avec cette hypothèse: les SF qui n'ont pas rencontré de végétariennes et qui n'interrogent pas les mères sur leur régime alimentaire sont aussi nombreuses que les SF qui ont rencontrées 5 végétariennes ou plus sans les interroger sur leur régime alimentaire. Le test de Fischer calcule la probabilité que cette hypothèse soit vraie. Si la probabilité calculée est inférieure à 5% (&lt;=&gt; à p &lt; 0.05) on rejette cette hypothèse et on retient l'hypothèse alternative: les SF qui voient 5 végétariennes ou plus, les interrogent plus fréquemment sur leur régime alimentaire que le le font les SF qui n'en voient pas. Si p &gt; ou = à 0.05, on ne peut pas rejeter l'hypothèse de départ.</w:t>
      </w:r>
    </w:p>
    <w:p>
      <w:pPr>
        <w:pStyle w:val="SourceCode"/>
        <w:rPr>
          <w:rStyle w:val="VerbatimChar"/>
          <w:rFonts w:ascii="Courier New" w:hAnsi="Courier New"/>
        </w:rPr>
      </w:pPr>
      <w:r>
        <w:rPr>
          <w:rStyle w:val="VerbatimChar"/>
          <w:rFonts w:ascii="Courier New" w:hAnsi="Courier New"/>
        </w:rPr>
        <w:t xml:space="preserve">    </w:t>
      </w:r>
      <w:r>
        <w:rPr>
          <w:rStyle w:val="VerbatimChar"/>
          <w:rFonts w:ascii="Courier New" w:hAnsi="Courier New"/>
        </w:rPr>
        <w:t>1  2</w:t>
      </w:r>
      <w:r>
        <w:rPr>
          <w:rFonts w:ascii="Courier New" w:hAnsi="Courier New"/>
        </w:rPr>
        <w:br/>
      </w:r>
      <w:r>
        <w:rPr>
          <w:rStyle w:val="VerbatimChar"/>
          <w:rFonts w:ascii="Courier New" w:hAnsi="Courier New"/>
        </w:rPr>
        <w:t>t1  4 22</w:t>
      </w:r>
      <w:r>
        <w:rPr>
          <w:rFonts w:ascii="Courier New" w:hAnsi="Courier New"/>
        </w:rPr>
        <w:br/>
      </w:r>
      <w:r>
        <w:rPr>
          <w:rStyle w:val="VerbatimChar"/>
          <w:rFonts w:ascii="Courier New" w:hAnsi="Courier New"/>
        </w:rPr>
        <w:t>t2 26 51</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t3</w:t>
      </w:r>
      <w:r>
        <w:rPr>
          <w:rFonts w:ascii="Courier New" w:hAnsi="Courier New"/>
        </w:rPr>
        <w:br/>
      </w:r>
      <w:r>
        <w:rPr>
          <w:rStyle w:val="VerbatimChar"/>
          <w:rFonts w:ascii="Courier New" w:hAnsi="Courier New"/>
        </w:rPr>
        <w:t>p-value = 0.08566</w:t>
      </w:r>
      <w:r>
        <w:rPr>
          <w:rFonts w:ascii="Courier New" w:hAnsi="Courier New"/>
        </w:rPr>
        <w:br/>
      </w:r>
      <w:r>
        <w:rPr>
          <w:rStyle w:val="VerbatimChar"/>
          <w:rFonts w:ascii="Courier New" w:hAnsi="Courier New"/>
        </w:rPr>
        <w:t>alternative hypothesis: true odds ratio is not equal to 1</w:t>
      </w:r>
      <w:r>
        <w:rPr>
          <w:rFonts w:ascii="Courier New" w:hAnsi="Courier New"/>
        </w:rPr>
        <w:br/>
      </w:r>
      <w:r>
        <w:rPr>
          <w:rStyle w:val="VerbatimChar"/>
          <w:rFonts w:ascii="Courier New" w:hAnsi="Courier New"/>
        </w:rPr>
        <w:t>95 percent confidence interval:</w:t>
      </w:r>
      <w:r>
        <w:rPr>
          <w:rFonts w:ascii="Courier New" w:hAnsi="Courier New"/>
        </w:rPr>
        <w:br/>
      </w:r>
      <w:r>
        <w:rPr>
          <w:rStyle w:val="VerbatimChar"/>
          <w:rFonts w:ascii="Courier New" w:hAnsi="Courier New"/>
        </w:rPr>
        <w:t xml:space="preserve"> 0.0815712 1.2192465</w:t>
      </w:r>
      <w:r>
        <w:rPr>
          <w:rFonts w:ascii="Courier New" w:hAnsi="Courier New"/>
        </w:rPr>
        <w:br/>
      </w:r>
      <w:r>
        <w:rPr>
          <w:rStyle w:val="VerbatimChar"/>
          <w:rFonts w:ascii="Courier New" w:hAnsi="Courier New"/>
        </w:rPr>
        <w:t>sample estimates:</w:t>
      </w:r>
      <w:r>
        <w:rPr>
          <w:rFonts w:ascii="Courier New" w:hAnsi="Courier New"/>
        </w:rPr>
        <w:br/>
      </w:r>
      <w:r>
        <w:rPr>
          <w:rStyle w:val="VerbatimChar"/>
          <w:rFonts w:ascii="Courier New" w:hAnsi="Courier New"/>
        </w:rPr>
        <w:t xml:space="preserve">odds ratio </w:t>
      </w:r>
      <w:r>
        <w:rPr>
          <w:rFonts w:ascii="Courier New" w:hAnsi="Courier New"/>
        </w:rPr>
        <w:br/>
      </w:r>
      <w:r>
        <w:rPr>
          <w:rStyle w:val="VerbatimChar"/>
          <w:rFonts w:ascii="Courier New" w:hAnsi="Courier New"/>
        </w:rPr>
        <w:t xml:space="preserve"> 0.3598493 </w:t>
      </w:r>
    </w:p>
    <w:p>
      <w:pPr>
        <w:pStyle w:val="Normal"/>
        <w:rPr/>
      </w:pPr>
      <w:r>
        <w:rPr/>
        <w:t xml:space="preserve">La probabilité </w:t>
      </w:r>
      <w:r>
        <w:rPr>
          <w:b/>
        </w:rPr>
        <w:t>0.0856596</w:t>
      </w:r>
      <w:r>
        <w:rPr/>
        <w:t xml:space="preserve"> est supérieure à 0.05. On ne peut pas rejeter l'hypothèse que les SF interrogent peu les mères sur leur régime alimentaire quelque soit le nombre de végétariennes vues au cours des deux années précédantes.</w:t>
      </w:r>
    </w:p>
    <w:p>
      <w:pPr>
        <w:pStyle w:val="Normal"/>
        <w:rPr/>
      </w:pPr>
      <w:r>
        <w:rPr/>
        <w:t>Celà dit, on voit que 50% des SF qui voient beaucoup de végétariennes, posent la question du régime alimentaire. D'autre part 0.08 nest pas loin de 0.05 et on peut penser qu'un effectif plus important aurait pu conclure à une différence significative.</w:t>
      </w:r>
    </w:p>
    <w:p>
      <w:pPr>
        <w:pStyle w:val="Normal"/>
        <w:rPr/>
      </w:pPr>
      <w:r>
        <w:rPr/>
        <w:t>Cette hypothèse se confirme si on forme 2 groupes: moins de 5 végétarienne et 5 ou plus:</w:t>
      </w:r>
    </w:p>
    <w:p>
      <w:pPr>
        <w:pStyle w:val="SourceCode"/>
        <w:rPr>
          <w:rStyle w:val="VerbatimChar"/>
          <w:rFonts w:ascii="Courier New" w:hAnsi="Courier New"/>
        </w:rPr>
      </w:pPr>
      <w:r>
        <w:rPr>
          <w:rStyle w:val="VerbatimChar"/>
          <w:rFonts w:ascii="Courier New" w:hAnsi="Courier New"/>
        </w:rPr>
        <w:t xml:space="preserve">                          </w:t>
      </w:r>
      <w:r>
        <w:rPr>
          <w:rStyle w:val="VerbatimChar"/>
          <w:rFonts w:ascii="Courier New" w:hAnsi="Courier New"/>
        </w:rPr>
        <w:t>1  2</w:t>
      </w:r>
      <w:r>
        <w:rPr>
          <w:rFonts w:ascii="Courier New" w:hAnsi="Courier New"/>
        </w:rPr>
        <w:br/>
      </w:r>
      <w:r>
        <w:rPr>
          <w:rStyle w:val="VerbatimChar"/>
          <w:rFonts w:ascii="Courier New" w:hAnsi="Courier New"/>
        </w:rPr>
        <w:t>moins de 5 Végétariennes 12 53</w:t>
      </w:r>
      <w:r>
        <w:rPr>
          <w:rFonts w:ascii="Courier New" w:hAnsi="Courier New"/>
        </w:rPr>
        <w:br/>
      </w:r>
      <w:r>
        <w:rPr>
          <w:rStyle w:val="VerbatimChar"/>
          <w:rFonts w:ascii="Courier New" w:hAnsi="Courier New"/>
        </w:rPr>
        <w:t>5 végétariennes ou plus  26 51</w:t>
      </w:r>
    </w:p>
    <w:p>
      <w:pPr>
        <w:pStyle w:val="SourceCode"/>
        <w:rPr>
          <w:rStyle w:val="VerbatimChar"/>
          <w:rFonts w:ascii="Courier New" w:hAnsi="Courier New"/>
        </w:rPr>
      </w:pPr>
      <w:r>
        <w:rPr/>
        <w:br/>
      </w:r>
      <w:r>
        <w:rPr>
          <w:rStyle w:val="VerbatimChar"/>
        </w:rPr>
        <w:t xml:space="preserve">   </w:t>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t3</w:t>
      </w:r>
      <w:r>
        <w:rPr>
          <w:rFonts w:ascii="Courier New" w:hAnsi="Courier New"/>
        </w:rPr>
        <w:br/>
      </w:r>
      <w:r>
        <w:rPr>
          <w:rStyle w:val="VerbatimChar"/>
          <w:rFonts w:ascii="Courier New" w:hAnsi="Courier New"/>
        </w:rPr>
        <w:t>p-value = 0.05649</w:t>
      </w:r>
      <w:r>
        <w:rPr>
          <w:rFonts w:ascii="Courier New" w:hAnsi="Courier New"/>
        </w:rPr>
        <w:br/>
      </w:r>
      <w:r>
        <w:rPr>
          <w:rStyle w:val="VerbatimChar"/>
          <w:rFonts w:ascii="Courier New" w:hAnsi="Courier New"/>
        </w:rPr>
        <w:t>alternative hypothesis: true odds ratio is not equal to 1</w:t>
      </w:r>
      <w:r>
        <w:rPr>
          <w:rFonts w:ascii="Courier New" w:hAnsi="Courier New"/>
        </w:rPr>
        <w:br/>
      </w:r>
      <w:r>
        <w:rPr>
          <w:rStyle w:val="VerbatimChar"/>
          <w:rFonts w:ascii="Courier New" w:hAnsi="Courier New"/>
        </w:rPr>
        <w:t>95 percent confidence interval:</w:t>
      </w:r>
      <w:r>
        <w:rPr>
          <w:rFonts w:ascii="Courier New" w:hAnsi="Courier New"/>
        </w:rPr>
        <w:br/>
      </w:r>
      <w:r>
        <w:rPr>
          <w:rStyle w:val="VerbatimChar"/>
          <w:rFonts w:ascii="Courier New" w:hAnsi="Courier New"/>
        </w:rPr>
        <w:t xml:space="preserve"> 0.184352 1.033009</w:t>
      </w:r>
      <w:r>
        <w:rPr>
          <w:rFonts w:ascii="Courier New" w:hAnsi="Courier New"/>
        </w:rPr>
        <w:br/>
      </w:r>
      <w:r>
        <w:rPr>
          <w:rStyle w:val="VerbatimChar"/>
          <w:rFonts w:ascii="Courier New" w:hAnsi="Courier New"/>
        </w:rPr>
        <w:t>sample estimates:</w:t>
      </w:r>
      <w:r>
        <w:rPr>
          <w:rFonts w:ascii="Courier New" w:hAnsi="Courier New"/>
        </w:rPr>
        <w:br/>
      </w:r>
      <w:r>
        <w:rPr>
          <w:rStyle w:val="VerbatimChar"/>
          <w:rFonts w:ascii="Courier New" w:hAnsi="Courier New"/>
        </w:rPr>
        <w:t xml:space="preserve">odds ratio </w:t>
      </w:r>
      <w:r>
        <w:rPr>
          <w:rFonts w:ascii="Courier New" w:hAnsi="Courier New"/>
        </w:rPr>
        <w:br/>
      </w:r>
      <w:r>
        <w:rPr>
          <w:rStyle w:val="VerbatimChar"/>
          <w:rFonts w:ascii="Courier New" w:hAnsi="Courier New"/>
        </w:rPr>
        <w:t xml:space="preserve"> 0.4466426 </w:t>
      </w:r>
    </w:p>
    <w:p>
      <w:pPr>
        <w:pStyle w:val="Normal"/>
        <w:rPr>
          <w:rFonts w:ascii="Courier New" w:hAnsi="Courier New"/>
        </w:rPr>
      </w:pPr>
      <w:r>
        <w:rPr>
          <w:rFonts w:ascii="Courier New" w:hAnsi="Courier New"/>
        </w:rPr>
        <w:t xml:space="preserve">On est à la limite de la significativité p = </w:t>
      </w:r>
      <w:r>
        <w:rPr>
          <w:rFonts w:ascii="Courier New" w:hAnsi="Courier New"/>
          <w:b/>
        </w:rPr>
        <w:t>0.0564916</w:t>
      </w:r>
      <w:r>
        <w:rPr>
          <w:rFonts w:ascii="Courier New" w:hAnsi="Courier New"/>
        </w:rPr>
        <w:t>.</w:t>
      </w:r>
    </w:p>
    <w:p>
      <w:pPr>
        <w:pStyle w:val="Titre1"/>
        <w:rPr/>
      </w:pPr>
      <w:bookmarkStart w:id="1" w:name="question-1---3"/>
      <w:bookmarkEnd w:id="1"/>
      <w:r>
        <w:rPr/>
        <w:t>Question 1 - 3</w:t>
      </w:r>
    </w:p>
    <w:p>
      <w:pPr>
        <w:pStyle w:val="Normal"/>
        <w:rPr/>
      </w:pPr>
      <w:r>
        <w:rPr/>
        <w:t>J'ai recodé mon tableau excel, avec 1=oui, 2=non. J'ai aussi rajouté des cases dans mon tableau:</w:t>
      </w:r>
    </w:p>
    <w:p>
      <w:pPr>
        <w:pStyle w:val="Compact"/>
        <w:numPr>
          <w:ilvl w:val="0"/>
          <w:numId w:val="4"/>
        </w:numPr>
        <w:rPr/>
      </w:pPr>
      <w:r>
        <w:rPr/>
        <w:t>La colonne U (CON) : le "1" signifie que les sages-femmes ont de bonnes connaissances concernant la question 8, le "2" signifie qu'elles n'en ont pas de très bonnes (il fallait qu'elles aient au moins 3 bonnes réponses dans les réponses justes et moins de 3 mauvaises réponses cochés)</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6   9</w:t>
      </w:r>
      <w:r>
        <w:rPr>
          <w:rFonts w:ascii="Courier New" w:hAnsi="Courier New"/>
        </w:rPr>
        <w:br/>
      </w:r>
      <w:r>
        <w:rPr>
          <w:rStyle w:val="VerbatimChar"/>
          <w:rFonts w:ascii="Courier New" w:hAnsi="Courier New"/>
        </w:rPr>
        <w:t xml:space="preserve">  MAUVAISE  51  76</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4.4923e-30, df = 1, p-value = 1</w:t>
      </w:r>
    </w:p>
    <w:p>
      <w:pPr>
        <w:pStyle w:val="Compact"/>
        <w:numPr>
          <w:ilvl w:val="0"/>
          <w:numId w:val="5"/>
        </w:numPr>
        <w:rPr/>
      </w:pPr>
      <w:r>
        <w:rPr/>
        <w:t>La colonne "AG" (CONVIT): idem, mais là c'est pour la question 10</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4  15</w:t>
      </w:r>
      <w:r>
        <w:rPr>
          <w:rFonts w:ascii="Courier New" w:hAnsi="Courier New"/>
        </w:rPr>
        <w:br/>
      </w:r>
      <w:r>
        <w:rPr>
          <w:rStyle w:val="VerbatimChar"/>
          <w:rFonts w:ascii="Courier New" w:hAnsi="Courier New"/>
        </w:rPr>
        <w:t xml:space="preserve">  MAUVAISE  53  70</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2.4723, df = 1, p-value = 0.1159</w:t>
      </w:r>
    </w:p>
    <w:p>
      <w:pPr>
        <w:pStyle w:val="Normal"/>
        <w:rPr/>
      </w:pPr>
      <w:r>
        <w:rPr/>
        <w:t>Réponse: NON</w:t>
      </w:r>
    </w:p>
    <w:p>
      <w:pPr>
        <w:pStyle w:val="Compact"/>
        <w:numPr>
          <w:ilvl w:val="0"/>
          <w:numId w:val="6"/>
        </w:numPr>
        <w:rPr/>
      </w:pPr>
      <w:r>
        <w:rPr/>
        <w:t>La colonne "AL" (CONCROI)</w:t>
      </w:r>
    </w:p>
    <w:p>
      <w:pPr>
        <w:pStyle w:val="SourceCode"/>
        <w:rPr>
          <w:rStyle w:val="VerbatimChar"/>
          <w:rFonts w:ascii="Courier New" w:hAnsi="Courier New"/>
        </w:rPr>
      </w:pPr>
      <w:r>
        <w:rPr>
          <w:rStyle w:val="VerbatimChar"/>
          <w:rFonts w:ascii="Courier New" w:hAnsi="Courier New"/>
        </w:rPr>
        <w:t xml:space="preserve">          </w:t>
      </w:r>
      <w:r>
        <w:rPr>
          <w:rFonts w:ascii="Courier New" w:hAnsi="Courier New"/>
        </w:rPr>
        <w:br/>
      </w:r>
      <w:r>
        <w:rPr>
          <w:rStyle w:val="VerbatimChar"/>
          <w:rFonts w:ascii="Courier New" w:hAnsi="Courier New"/>
        </w:rPr>
        <w:t>b          &lt;10 &gt;10</w:t>
      </w:r>
      <w:r>
        <w:rPr>
          <w:rFonts w:ascii="Courier New" w:hAnsi="Courier New"/>
        </w:rPr>
        <w:br/>
      </w:r>
      <w:r>
        <w:rPr>
          <w:rStyle w:val="VerbatimChar"/>
          <w:rFonts w:ascii="Courier New" w:hAnsi="Courier New"/>
        </w:rPr>
        <w:t xml:space="preserve">  BONNE     10  18</w:t>
      </w:r>
      <w:r>
        <w:rPr>
          <w:rFonts w:ascii="Courier New" w:hAnsi="Courier New"/>
        </w:rPr>
        <w:br/>
      </w:r>
      <w:r>
        <w:rPr>
          <w:rStyle w:val="VerbatimChar"/>
          <w:rFonts w:ascii="Courier New" w:hAnsi="Courier New"/>
        </w:rPr>
        <w:t xml:space="preserve">  MAUVAISE  47  67</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0.10123, df = 1, p-value = 0.7504</w:t>
      </w:r>
    </w:p>
    <w:p>
      <w:pPr>
        <w:pStyle w:val="Normal"/>
        <w:rPr/>
      </w:pPr>
      <w:r>
        <w:rPr/>
        <w:t>Réponse: NON</w:t>
      </w:r>
    </w:p>
    <w:p>
      <w:pPr>
        <w:pStyle w:val="Normal"/>
        <w:rPr/>
      </w:pPr>
      <w:r>
        <w:rPr/>
        <w:t>Les sages-femmes possédant une formation sur l'allaitement ont-elles de meilleures connaissances que celles qui n'en ont pas ?</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1  2</w:t>
      </w:r>
      <w:r>
        <w:rPr>
          <w:rFonts w:ascii="Courier New" w:hAnsi="Courier New"/>
        </w:rPr>
        <w:br/>
      </w:r>
      <w:r>
        <w:rPr>
          <w:rStyle w:val="VerbatimChar"/>
          <w:rFonts w:ascii="Courier New" w:hAnsi="Courier New"/>
        </w:rPr>
        <w:t xml:space="preserve">  BONNE    22  6</w:t>
      </w:r>
      <w:r>
        <w:rPr>
          <w:rFonts w:ascii="Courier New" w:hAnsi="Courier New"/>
        </w:rPr>
        <w:br/>
      </w:r>
      <w:r>
        <w:rPr>
          <w:rStyle w:val="VerbatimChar"/>
          <w:rFonts w:ascii="Courier New" w:hAnsi="Courier New"/>
        </w:rPr>
        <w:t xml:space="preserve">  MAUVAISE 76 38</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0.98506, df = 1, p-value = 0.321</w:t>
      </w:r>
    </w:p>
    <w:p>
      <w:pPr>
        <w:pStyle w:val="Normal"/>
        <w:rPr/>
      </w:pPr>
      <w:r>
        <w:rPr/>
        <w:t>Réponse: NON</w:t>
      </w:r>
    </w:p>
    <w:p>
      <w:pPr>
        <w:pStyle w:val="Normal"/>
        <w:rPr/>
      </w:pPr>
      <w:r>
        <w:rPr/>
        <w:t>Les sages-femmes possédant une formation sur la diététique ont-elles de meilleures connaissances que celles qui n'en ont pas ?</w:t>
      </w:r>
    </w:p>
    <w:p>
      <w:pPr>
        <w:pStyle w:val="SourceCode"/>
        <w:rPr>
          <w:rStyle w:val="VerbatimChar"/>
          <w:rFonts w:ascii="Courier New" w:hAnsi="Courier New"/>
        </w:rPr>
      </w:pPr>
      <w:r>
        <w:rPr>
          <w:rStyle w:val="VerbatimChar"/>
        </w:rPr>
        <w:t xml:space="preserve">          </w:t>
      </w:r>
      <w:r>
        <w:rPr/>
        <w:br/>
      </w:r>
      <w:r>
        <w:rPr>
          <w:rStyle w:val="VerbatimChar"/>
          <w:rFonts w:ascii="Courier New" w:hAnsi="Courier New"/>
        </w:rPr>
        <w:t>b           1  2</w:t>
      </w:r>
      <w:r>
        <w:rPr>
          <w:rFonts w:ascii="Courier New" w:hAnsi="Courier New"/>
        </w:rPr>
        <w:br/>
      </w:r>
      <w:r>
        <w:rPr>
          <w:rStyle w:val="VerbatimChar"/>
          <w:rFonts w:ascii="Courier New" w:hAnsi="Courier New"/>
        </w:rPr>
        <w:t xml:space="preserve">  BONNE     9 19</w:t>
      </w:r>
      <w:r>
        <w:rPr>
          <w:rFonts w:ascii="Courier New" w:hAnsi="Courier New"/>
        </w:rPr>
        <w:br/>
      </w:r>
      <w:r>
        <w:rPr>
          <w:rStyle w:val="VerbatimChar"/>
          <w:rFonts w:ascii="Courier New" w:hAnsi="Courier New"/>
        </w:rPr>
        <w:t xml:space="preserve">  MAUVAISE 16 98</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Pearson's Chi-squared test with Yates' continuity correction</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X-squared = 3.9094, df = 1, p-value = 0.04802</w:t>
      </w:r>
    </w:p>
    <w:p>
      <w:pPr>
        <w:pStyle w:val="Normal"/>
        <w:rPr/>
      </w:pPr>
      <w:r>
        <w:rPr/>
        <w:t>Réponse: NON</w:t>
      </w:r>
    </w:p>
    <w:p>
      <w:pPr>
        <w:pStyle w:val="Normal"/>
        <w:rPr/>
      </w:pPr>
      <w:r>
        <w:rPr/>
        <w:t>Entre les sages-femmes libérales, de PMI et hospitalières, y a-t'il aussi un différences significative concernant leur connaissances ?</w:t>
      </w:r>
    </w:p>
    <w:p>
      <w:pPr>
        <w:pStyle w:val="SourceCode"/>
        <w:rPr>
          <w:rStyle w:val="VerbatimChar"/>
          <w:rFonts w:ascii="Courier New" w:hAnsi="Courier New"/>
        </w:rPr>
      </w:pPr>
      <w:r>
        <w:rPr>
          <w:rStyle w:val="VerbatimChar"/>
        </w:rPr>
        <w:t xml:space="preserve">          </w:t>
      </w:r>
      <w:r>
        <w:rPr/>
        <w:br/>
        <w:t xml:space="preserve">  </w:t>
      </w:r>
      <w:r>
        <w:rPr>
          <w:rStyle w:val="VerbatimChar"/>
          <w:rFonts w:ascii="Courier New" w:hAnsi="Courier New"/>
        </w:rPr>
        <w:t xml:space="preserve">           1  2  3</w:t>
      </w:r>
      <w:r>
        <w:rPr>
          <w:rFonts w:ascii="Courier New" w:hAnsi="Courier New"/>
        </w:rPr>
        <w:br/>
      </w:r>
      <w:r>
        <w:rPr>
          <w:rStyle w:val="VerbatimChar"/>
          <w:rFonts w:ascii="Courier New" w:hAnsi="Courier New"/>
        </w:rPr>
        <w:t xml:space="preserve">  BONNE    19  7  2</w:t>
      </w:r>
      <w:r>
        <w:rPr>
          <w:rFonts w:ascii="Courier New" w:hAnsi="Courier New"/>
        </w:rPr>
        <w:br/>
      </w:r>
      <w:r>
        <w:rPr>
          <w:rStyle w:val="VerbatimChar"/>
          <w:rFonts w:ascii="Courier New" w:hAnsi="Courier New"/>
        </w:rPr>
        <w:t xml:space="preserve">  MAUVAISE 85 28  1</w:t>
      </w:r>
    </w:p>
    <w:p>
      <w:pPr>
        <w:pStyle w:val="SourceCode"/>
        <w:rPr>
          <w:rStyle w:val="VerbatimChar"/>
          <w:rFonts w:ascii="Courier New" w:hAnsi="Courier New"/>
        </w:rPr>
      </w:pPr>
      <w:r>
        <w:rPr>
          <w:rFonts w:ascii="Courier New" w:hAnsi="Courier New"/>
        </w:rPr>
        <w:br/>
      </w:r>
      <w:r>
        <w:rPr>
          <w:rStyle w:val="VerbatimChar"/>
          <w:rFonts w:ascii="Courier New" w:hAnsi="Courier New"/>
        </w:rPr>
        <w:t xml:space="preserve">    Fisher's Exact Test for Count Data</w:t>
      </w:r>
      <w:r>
        <w:rPr>
          <w:rFonts w:ascii="Courier New" w:hAnsi="Courier New"/>
        </w:rPr>
        <w:br/>
        <w:br/>
      </w:r>
      <w:r>
        <w:rPr>
          <w:rStyle w:val="VerbatimChar"/>
          <w:rFonts w:ascii="Courier New" w:hAnsi="Courier New"/>
        </w:rPr>
        <w:t>data:  t</w:t>
      </w:r>
      <w:r>
        <w:rPr>
          <w:rFonts w:ascii="Courier New" w:hAnsi="Courier New"/>
        </w:rPr>
        <w:br/>
      </w:r>
      <w:r>
        <w:rPr>
          <w:rStyle w:val="VerbatimChar"/>
          <w:rFonts w:ascii="Courier New" w:hAnsi="Courier New"/>
        </w:rPr>
        <w:t>p-value = 0.1574</w:t>
      </w:r>
      <w:r>
        <w:rPr>
          <w:rFonts w:ascii="Courier New" w:hAnsi="Courier New"/>
        </w:rPr>
        <w:br/>
      </w:r>
      <w:r>
        <w:rPr>
          <w:rStyle w:val="VerbatimChar"/>
          <w:rFonts w:ascii="Courier New" w:hAnsi="Courier New"/>
        </w:rPr>
        <w:t>alternative hypothesis: two.sided</w:t>
      </w:r>
    </w:p>
    <w:p>
      <w:pPr>
        <w:pStyle w:val="Normal"/>
        <w:widowControl/>
        <w:bidi w:val="0"/>
        <w:spacing w:before="180" w:after="180"/>
        <w:jc w:val="left"/>
        <w:rPr/>
      </w:pPr>
      <w:r>
        <w:rPr/>
        <w:t>Réponse: NON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Titre1">
    <w:name w:val="Titre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Titre2">
    <w:name w:val="Titre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Titre3">
    <w:name w:val="Titre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Titre4">
    <w:name w:val="Titre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Titre5">
    <w:name w:val="Titre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link w:val="BodyTextChar"/>
    <w:basedOn w:val="Normal"/>
    <w:pPr>
      <w:spacing w:lineRule="auto" w:line="288" w:before="18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reprincipal">
    <w:name w:val="Titre principal"/>
    <w:qFormat/>
    <w:basedOn w:val="Normal"/>
    <w:next w:val="Normal"/>
    <w:pPr>
      <w:keepNext/>
      <w:keepLines/>
      <w:spacing w:before="480" w:after="240"/>
      <w:jc w:val="center"/>
    </w:pPr>
    <w:rPr>
      <w:rFonts w:ascii="Calibri" w:hAnsi="Calibri" w:cs=""/>
      <w:b/>
      <w:bCs/>
      <w:color w:val="345A8A"/>
      <w:sz w:val="36"/>
      <w:szCs w:val="36"/>
    </w:rPr>
  </w:style>
  <w:style w:type="paragraph" w:styleId="Soustitre">
    <w:name w:val="Sous-titre"/>
    <w:qFormat/>
    <w:basedOn w:val="Titreprincipal"/>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Notedebasdepage">
    <w:name w:val="Note de bas de pag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2016-12-02T00:00:00Z</dcterms:created>
  <dc:creator> Sarah Orth</dc:creator>
  <dc:language>fr-FR</dc:language>
  <dcterms:modified xsi:type="dcterms:W3CDTF">2016-12-02T00:00:00Z</dcterms:modified>
  <cp:revision>0</cp:revision>
  <dc:title>Végétariennes et grossesse</dc:title>
</cp:coreProperties>
</file>