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Personnes_agees</w:t>
      </w:r>
    </w:p>
    <w:p>
      <w:r>
        <w:t xml:space="preserve">Dans ce cadre, serait-il ainsi possible à travers une requête RPU d'avoir des données concernant : - le nombre de passages en 2013 et en 2014 (jusqu'au mois de novembre) selon différentes classes d'âge suivantes:</w:t>
      </w:r>
    </w:p>
    <w:p>
      <w:pPr>
        <w:pStyle w:val="SourceCode"/>
      </w:pPr>
      <w:r>
        <w:rPr>
          <w:rStyle w:val="VerbatimChar"/>
        </w:rPr>
        <w:t xml:space="preserve">- entre &gt;= 55 et &lt;65 ans</w:t>
      </w:r>
      <w:r>
        <w:br w:type="textWrapping"/>
      </w:r>
      <w:r>
        <w:rPr>
          <w:rStyle w:val="VerbatimChar"/>
        </w:rPr>
        <w:t xml:space="preserve">- entre &gt;=65 et &lt;75 ans</w:t>
      </w:r>
      <w:r>
        <w:br w:type="textWrapping"/>
      </w:r>
      <w:r>
        <w:rPr>
          <w:rStyle w:val="VerbatimChar"/>
        </w:rPr>
        <w:t xml:space="preserve">- entre &gt;=75 et &lt;85 ans</w:t>
      </w:r>
      <w:r>
        <w:br w:type="textWrapping"/>
      </w:r>
      <w:r>
        <w:rPr>
          <w:rStyle w:val="VerbatimChar"/>
        </w:rPr>
        <w:t xml:space="preserve">- &gt;=85 ans.  </w:t>
      </w:r>
      <w:r>
        <w:br w:type="textWrapping"/>
      </w:r>
      <w:r>
        <w:rPr>
          <w:rStyle w:val="VerbatimChar"/>
        </w:rPr>
        <w:t xml:space="preserve">en les rapportant au total de passages.</w:t>
      </w:r>
    </w:p>
    <w:p>
      <w:pPr>
        <w:pStyle w:val="Compact"/>
        <w:numPr>
          <w:numId w:val="2"/>
          <w:ilvl w:val="0"/>
        </w:numPr>
      </w:pPr>
      <w:r>
        <w:t xml:space="preserve">le mode d'arrivée et l'origine (mais il me semble qu'à travers les RPU, on ne peut avoir l'information origine domicile/EHPAD...?) (selon les classes d'âge ci-dessus si possible)</w:t>
      </w:r>
    </w:p>
    <w:p>
      <w:pPr>
        <w:numPr>
          <w:numId w:val="2"/>
          <w:ilvl w:val="0"/>
        </w:numPr>
      </w:pPr>
      <w:r>
        <w:t xml:space="preserve">leur orientation à l'issue du passage aux urgences (selon les classes d'âge ci-dessus si possible)</w:t>
      </w:r>
    </w:p>
    <w:p>
      <w:pPr>
        <w:numPr>
          <w:numId w:val="2"/>
          <w:ilvl w:val="0"/>
        </w:numPr>
      </w:pPr>
      <w:r>
        <w:t xml:space="preserve">des informations à travers les motifs et/ou les diagnostics (chute/trouble de la marche/trouble de l'équilibre) en regroupant certains codes ?</w:t>
      </w:r>
    </w:p>
    <w:bookmarkStart w:id="21" w:name="fabriquer-des-sous-groupes"/>
    <w:p>
      <w:pPr>
        <w:pStyle w:val="Heading2"/>
      </w:pPr>
      <w:r>
        <w:t xml:space="preserve">Fabriquer des sous groupes</w:t>
      </w:r>
    </w:p>
    <w:bookmarkEnd w:id="21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sonnes_agees_files/figure-docx/t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resultats"/>
    <w:p>
      <w:pPr>
        <w:pStyle w:val="Heading2"/>
      </w:pPr>
      <w:r>
        <w:t xml:space="preserve">Résultats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Date de début: 2013-01-01</w:t>
      </w:r>
    </w:p>
    <w:p>
      <w:pPr>
        <w:pStyle w:val="Compact"/>
        <w:numPr>
          <w:numId w:val="3"/>
          <w:ilvl w:val="0"/>
        </w:numPr>
      </w:pPr>
      <w:r>
        <w:t xml:space="preserve">Date de fin: 2014-11-30</w:t>
      </w:r>
    </w:p>
    <w:p>
      <w:pPr>
        <w:numPr>
          <w:numId w:val="3"/>
          <w:ilvl w:val="0"/>
        </w:numPr>
      </w:pPr>
      <w:r>
        <w:t xml:space="preserve">effectif total: 720164 RPU.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"/>
                <w:ilvl w:val="0"/>
              </w:numPr>
            </w:pPr>
            <w:r>
              <w:t xml:space="preserve">&gt;=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"/>
                <w:ilvl w:val="0"/>
              </w:numPr>
            </w:pPr>
            <w:r>
              <w:t xml:space="preserve">55 et &lt;65 ans &gt;=6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"/>
                <w:ilvl w:val="0"/>
              </w:numPr>
            </w:pPr>
            <w:r>
              <w:t xml:space="preserve">5 et &lt;75 ans &gt;=7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"/>
                <w:ilvl w:val="0"/>
              </w:numPr>
            </w:pPr>
            <w:r>
              <w:t xml:space="preserve">5 et &lt;85 ans &gt;=8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"/>
                <w:ilvl w:val="0"/>
              </w:numPr>
            </w:pPr>
            <w:r>
              <w:t xml:space="preserve">5 ans</w:t>
            </w:r>
          </w:p>
        </w:tc>
      </w:tr>
      <w:tr>
        <w:tc>
          <w:p>
            <w:pPr>
              <w:pStyle w:val="Compact"/>
              <w:jc w:val="right"/>
              <w:numPr>
                <w:numId w:val="1"/>
                <w:ilvl w:val="0"/>
              </w:numPr>
            </w:pPr>
            <w:r>
              <w:t xml:space="preserve">effectif</w:t>
            </w:r>
          </w:p>
        </w:tc>
        <w:tc>
          <w:p>
            <w:pPr>
              <w:pStyle w:val="Compact"/>
              <w:jc w:val="left"/>
              <w:numPr>
                <w:numId w:val="1"/>
                <w:ilvl w:val="0"/>
              </w:numPr>
            </w:pPr>
            <w:r>
              <w:t xml:space="preserve">63747.00</w:t>
            </w:r>
          </w:p>
        </w:tc>
        <w:tc>
          <w:p>
            <w:pPr>
              <w:pStyle w:val="Compact"/>
              <w:jc w:val="left"/>
              <w:numPr>
                <w:numId w:val="1"/>
                <w:ilvl w:val="0"/>
              </w:numPr>
            </w:pPr>
            <w:r>
              <w:t xml:space="preserve">49777.00</w:t>
            </w:r>
          </w:p>
        </w:tc>
        <w:tc>
          <w:p>
            <w:pPr>
              <w:pStyle w:val="Compact"/>
              <w:jc w:val="left"/>
              <w:numPr>
                <w:numId w:val="1"/>
                <w:ilvl w:val="0"/>
              </w:numPr>
            </w:pPr>
            <w:r>
              <w:t xml:space="preserve">61961.0</w:t>
            </w:r>
          </w:p>
        </w:tc>
        <w:tc>
          <w:p>
            <w:pPr>
              <w:pStyle w:val="Compact"/>
              <w:jc w:val="left"/>
              <w:numPr>
                <w:numId w:val="1"/>
                <w:ilvl w:val="0"/>
              </w:numPr>
            </w:pPr>
            <w:r>
              <w:t xml:space="preserve">37526.00</w:t>
            </w:r>
          </w:p>
        </w:tc>
      </w:tr>
      <w:tr>
        <w:tc>
          <w:p>
            <w:pPr>
              <w:pStyle w:val="Compact"/>
              <w:jc w:val="right"/>
              <w:numPr>
                <w:numId w:val="1"/>
                <w:ilvl w:val="0"/>
              </w:numPr>
            </w:pPr>
            <w:r>
              <w:t xml:space="preserve">pourcentage</w:t>
            </w:r>
          </w:p>
        </w:tc>
        <w:tc>
          <w:p>
            <w:pPr>
              <w:pStyle w:val="Compact"/>
              <w:jc w:val="left"/>
              <w:numPr>
                <w:numId w:val="1"/>
                <w:ilvl w:val="0"/>
              </w:numPr>
            </w:pPr>
            <w:r>
              <w:t xml:space="preserve">8.85</w:t>
            </w:r>
          </w:p>
        </w:tc>
        <w:tc>
          <w:p>
            <w:pPr>
              <w:pStyle w:val="Compact"/>
              <w:jc w:val="left"/>
              <w:numPr>
                <w:numId w:val="1"/>
                <w:ilvl w:val="0"/>
              </w:numPr>
            </w:pPr>
            <w:r>
              <w:t xml:space="preserve">6.91</w:t>
            </w:r>
          </w:p>
        </w:tc>
        <w:tc>
          <w:p>
            <w:pPr>
              <w:pStyle w:val="Compact"/>
              <w:jc w:val="left"/>
              <w:numPr>
                <w:numId w:val="1"/>
                <w:ilvl w:val="0"/>
              </w:numPr>
            </w:pPr>
            <w:r>
              <w:t xml:space="preserve">8.6</w:t>
            </w:r>
          </w:p>
        </w:tc>
        <w:tc>
          <w:p>
            <w:pPr>
              <w:pStyle w:val="Compact"/>
              <w:jc w:val="left"/>
              <w:numPr>
                <w:numId w:val="1"/>
                <w:ilvl w:val="0"/>
              </w:numPr>
            </w:pPr>
            <w:r>
              <w:t xml:space="preserve">5.21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5fd83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2e8a0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Personnes_agees</dc:title>
  <dc:creator/>
</cp:coreProperties>
</file>