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4AF7" w14:textId="77777777" w:rsidR="007E135D" w:rsidRDefault="002E3B88" w:rsidP="00C63BE5">
      <w:pPr>
        <w:sectPr w:rsidR="007E135D" w:rsidSect="003D4626">
          <w:footerReference w:type="default" r:id="rId11"/>
          <w:pgSz w:w="11906" w:h="16838" w:code="9"/>
          <w:pgMar w:top="1702" w:right="1134" w:bottom="1134" w:left="1134" w:header="284" w:footer="284" w:gutter="0"/>
          <w:cols w:space="708"/>
          <w:docGrid w:linePitch="360"/>
        </w:sectPr>
      </w:pPr>
      <w:r w:rsidRPr="007E135D">
        <w:rPr>
          <w:noProof/>
          <w:lang w:eastAsia="en-GB"/>
        </w:rPr>
        <w:drawing>
          <wp:anchor distT="0" distB="0" distL="114300" distR="114300" simplePos="0" relativeHeight="251658240" behindDoc="0" locked="0" layoutInCell="1" allowOverlap="1" wp14:anchorId="5BF1E122" wp14:editId="6956C824">
            <wp:simplePos x="0" y="0"/>
            <wp:positionH relativeFrom="margin">
              <wp:posOffset>1727835</wp:posOffset>
            </wp:positionH>
            <wp:positionV relativeFrom="paragraph">
              <wp:posOffset>222250</wp:posOffset>
            </wp:positionV>
            <wp:extent cx="2676525" cy="80327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76525" cy="803275"/>
                    </a:xfrm>
                    <a:prstGeom prst="rect">
                      <a:avLst/>
                    </a:prstGeom>
                    <a:noFill/>
                    <a:ln w="9525">
                      <a:noFill/>
                      <a:miter lim="800000"/>
                      <a:headEnd/>
                      <a:tailEnd/>
                    </a:ln>
                  </pic:spPr>
                </pic:pic>
              </a:graphicData>
            </a:graphic>
            <wp14:sizeRelV relativeFrom="margin">
              <wp14:pctHeight>0</wp14:pctHeight>
            </wp14:sizeRelV>
          </wp:anchor>
        </w:drawing>
      </w:r>
      <w:r w:rsidR="00000000">
        <w:rPr>
          <w:noProof/>
          <w:lang w:eastAsia="en-GB"/>
        </w:rPr>
        <w:pict w14:anchorId="4148F168">
          <v:shapetype id="_x0000_t202" coordsize="21600,21600" o:spt="202" path="m,l,21600r21600,l21600,xe">
            <v:stroke joinstyle="miter"/>
            <v:path gradientshapeok="t" o:connecttype="rect"/>
          </v:shapetype>
          <v:shape id="_x0000_s2052" type="#_x0000_t202" style="position:absolute;margin-left:-1.2pt;margin-top:529pt;width:482.25pt;height:2in;z-index:251658243;mso-position-horizontal-relative:text;mso-position-vertical-relative:text" filled="f" fillcolor="#f2f2f2 [3052]" stroked="f">
            <v:textbox>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78"/>
                    <w:gridCol w:w="4679"/>
                  </w:tblGrid>
                  <w:tr w:rsidR="006A45CB" w14:paraId="39014A0F" w14:textId="77777777" w:rsidTr="006A45CB">
                    <w:tc>
                      <w:tcPr>
                        <w:tcW w:w="4678" w:type="dxa"/>
                        <w:tcBorders>
                          <w:right w:val="single" w:sz="4" w:space="0" w:color="FFFFFF" w:themeColor="background1"/>
                        </w:tcBorders>
                        <w:shd w:val="clear" w:color="auto" w:fill="000000" w:themeFill="text1"/>
                      </w:tcPr>
                      <w:p w14:paraId="5819E7D3" w14:textId="77777777" w:rsidR="006A45CB" w:rsidRDefault="002E3B88" w:rsidP="006A45CB">
                        <w:pPr>
                          <w:pStyle w:val="ROQTableHeading"/>
                        </w:pPr>
                        <w:r>
                          <w:t>ROQ</w:t>
                        </w:r>
                        <w:r w:rsidR="006A45CB">
                          <w:t xml:space="preserve"> Main Contact Details:</w:t>
                        </w:r>
                      </w:p>
                    </w:tc>
                    <w:tc>
                      <w:tcPr>
                        <w:tcW w:w="4679" w:type="dxa"/>
                        <w:tcBorders>
                          <w:left w:val="single" w:sz="4" w:space="0" w:color="FFFFFF" w:themeColor="background1"/>
                        </w:tcBorders>
                        <w:shd w:val="clear" w:color="auto" w:fill="000000" w:themeFill="text1"/>
                      </w:tcPr>
                      <w:p w14:paraId="74DF63B7" w14:textId="7985597D" w:rsidR="006A45CB" w:rsidRDefault="00F61ED7" w:rsidP="006A45CB">
                        <w:pPr>
                          <w:pStyle w:val="ROQTableHeading"/>
                        </w:pPr>
                        <w:r>
                          <w:t xml:space="preserve">Credersi-Vend </w:t>
                        </w:r>
                        <w:r w:rsidR="006A45CB">
                          <w:t>Main Contact Details</w:t>
                        </w:r>
                      </w:p>
                    </w:tc>
                  </w:tr>
                  <w:tr w:rsidR="006A45CB" w14:paraId="6CA52A90" w14:textId="77777777" w:rsidTr="006A45CB">
                    <w:tc>
                      <w:tcPr>
                        <w:tcW w:w="4678" w:type="dxa"/>
                      </w:tcPr>
                      <w:p w14:paraId="0182EE8E" w14:textId="4783C18A" w:rsidR="006A45CB" w:rsidRDefault="00285D49" w:rsidP="006009BF">
                        <w:pPr>
                          <w:pStyle w:val="ROQBullet1"/>
                        </w:pPr>
                        <w:r>
                          <w:t>Mr Smith</w:t>
                        </w:r>
                      </w:p>
                    </w:tc>
                    <w:tc>
                      <w:tcPr>
                        <w:tcW w:w="4679" w:type="dxa"/>
                      </w:tcPr>
                      <w:p w14:paraId="17066D8B" w14:textId="7A41DEB7" w:rsidR="006A45CB" w:rsidRDefault="00D456CC" w:rsidP="006009BF">
                        <w:pPr>
                          <w:pStyle w:val="ROQBullet1"/>
                        </w:pPr>
                        <w:r>
                          <w:t>Floz</w:t>
                        </w:r>
                      </w:p>
                    </w:tc>
                  </w:tr>
                  <w:tr w:rsidR="006A45CB" w14:paraId="15C67093" w14:textId="77777777" w:rsidTr="006A45CB">
                    <w:tc>
                      <w:tcPr>
                        <w:tcW w:w="4678" w:type="dxa"/>
                      </w:tcPr>
                      <w:p w14:paraId="175EBD14" w14:textId="74C38921" w:rsidR="006A45CB" w:rsidRDefault="00FB2972" w:rsidP="006009BF">
                        <w:pPr>
                          <w:pStyle w:val="ROQBullet1"/>
                        </w:pPr>
                        <w:r>
                          <w:t>Academy Consultants</w:t>
                        </w:r>
                      </w:p>
                    </w:tc>
                    <w:tc>
                      <w:tcPr>
                        <w:tcW w:w="4679" w:type="dxa"/>
                      </w:tcPr>
                      <w:p w14:paraId="28887392" w14:textId="1697531D" w:rsidR="006A45CB" w:rsidRDefault="00305335" w:rsidP="006009BF">
                        <w:pPr>
                          <w:pStyle w:val="ROQBullet1"/>
                        </w:pPr>
                        <w:r>
                          <w:t>System Developer</w:t>
                        </w:r>
                      </w:p>
                    </w:tc>
                  </w:tr>
                  <w:tr w:rsidR="006A45CB" w14:paraId="771C2E4D" w14:textId="77777777" w:rsidTr="006A45CB">
                    <w:tc>
                      <w:tcPr>
                        <w:tcW w:w="4678" w:type="dxa"/>
                      </w:tcPr>
                      <w:p w14:paraId="78D96448" w14:textId="220DD269" w:rsidR="006A45CB" w:rsidRDefault="00A35A07" w:rsidP="006009BF">
                        <w:pPr>
                          <w:pStyle w:val="ROQBullet1"/>
                        </w:pPr>
                        <w:r>
                          <w:t>0799911155</w:t>
                        </w:r>
                      </w:p>
                    </w:tc>
                    <w:tc>
                      <w:tcPr>
                        <w:tcW w:w="4679" w:type="dxa"/>
                      </w:tcPr>
                      <w:p w14:paraId="46E916CA" w14:textId="600C23DD" w:rsidR="006A45CB" w:rsidRDefault="00775876" w:rsidP="006009BF">
                        <w:pPr>
                          <w:pStyle w:val="ROQBullet1"/>
                        </w:pPr>
                        <w:r>
                          <w:t>0799911144</w:t>
                        </w:r>
                      </w:p>
                    </w:tc>
                  </w:tr>
                  <w:tr w:rsidR="006A45CB" w14:paraId="528683AF" w14:textId="77777777" w:rsidTr="006A45CB">
                    <w:tc>
                      <w:tcPr>
                        <w:tcW w:w="4678" w:type="dxa"/>
                      </w:tcPr>
                      <w:p w14:paraId="0F2947E5" w14:textId="12256B4C" w:rsidR="006A45CB" w:rsidRDefault="00C40C3C" w:rsidP="006009BF">
                        <w:pPr>
                          <w:pStyle w:val="ROQBullet1"/>
                        </w:pPr>
                        <w:r>
                          <w:t>contact</w:t>
                        </w:r>
                        <w:r w:rsidR="004874CA">
                          <w:t>@</w:t>
                        </w:r>
                        <w:r>
                          <w:t>roqtesting</w:t>
                        </w:r>
                        <w:r w:rsidR="004874CA">
                          <w:t>.com</w:t>
                        </w:r>
                      </w:p>
                    </w:tc>
                    <w:tc>
                      <w:tcPr>
                        <w:tcW w:w="4679" w:type="dxa"/>
                      </w:tcPr>
                      <w:p w14:paraId="3DB7E2D9" w14:textId="78DAAA7D" w:rsidR="006A45CB" w:rsidRDefault="00000000" w:rsidP="006009BF">
                        <w:pPr>
                          <w:pStyle w:val="ROQBullet1"/>
                        </w:pPr>
                        <w:hyperlink r:id="rId13" w:history="1">
                          <w:r w:rsidR="00734130" w:rsidRPr="006C0141">
                            <w:rPr>
                              <w:rStyle w:val="Hyperlink"/>
                            </w:rPr>
                            <w:t>contact@credersi-vend.com</w:t>
                          </w:r>
                        </w:hyperlink>
                      </w:p>
                    </w:tc>
                  </w:tr>
                </w:tbl>
                <w:p w14:paraId="0D76BD26" w14:textId="77777777" w:rsidR="006A45CB" w:rsidRDefault="006A45CB" w:rsidP="007E135D"/>
              </w:txbxContent>
            </v:textbox>
          </v:shape>
        </w:pict>
      </w:r>
      <w:r w:rsidR="00000000">
        <w:rPr>
          <w:noProof/>
          <w:lang w:eastAsia="en-GB"/>
        </w:rPr>
        <w:pict w14:anchorId="266204F0">
          <v:shape id="_x0000_s2051" type="#_x0000_t202" style="position:absolute;margin-left:84.05pt;margin-top:237.4pt;width:311.8pt;height:79.5pt;z-index:251658242;mso-position-horizontal-relative:margin;mso-position-vertical-relative:text;v-text-anchor:middle" filled="f" stroked="f">
            <v:textbox>
              <w:txbxContent>
                <w:p w14:paraId="6BAA04C4" w14:textId="19CE308D" w:rsidR="006A45CB" w:rsidRDefault="0029350A" w:rsidP="007E135D">
                  <w:pPr>
                    <w:pStyle w:val="ROQDocTitle"/>
                  </w:pPr>
                  <w:r>
                    <w:t>Credersi-Vend</w:t>
                  </w:r>
                </w:p>
                <w:p w14:paraId="7485B25C" w14:textId="6BF7CF20" w:rsidR="006A45CB" w:rsidRPr="00FD0404" w:rsidRDefault="00B6746D" w:rsidP="007E135D">
                  <w:pPr>
                    <w:pStyle w:val="ROQDocSubHeading"/>
                  </w:pPr>
                  <w:r>
                    <w:t>2022-09-16</w:t>
                  </w:r>
                </w:p>
              </w:txbxContent>
            </v:textbox>
            <w10:wrap anchorx="margin"/>
          </v:shape>
        </w:pict>
      </w:r>
      <w:r w:rsidR="00000000">
        <w:rPr>
          <w:noProof/>
          <w:lang w:eastAsia="en-GB"/>
        </w:rPr>
        <w:pict w14:anchorId="19644315">
          <v:shape id="_x0000_s2050" type="#_x0000_t202" style="position:absolute;margin-left:84.05pt;margin-top:154.15pt;width:311.8pt;height:79.5pt;z-index:251658241;mso-position-horizontal-relative:margin;mso-position-vertical-relative:text;v-text-anchor:middle" filled="f" stroked="f">
            <v:textbox>
              <w:txbxContent>
                <w:p w14:paraId="6B4CA790" w14:textId="5E7BA2A7" w:rsidR="006A45CB" w:rsidRDefault="00EE2C82" w:rsidP="007E135D">
                  <w:pPr>
                    <w:pStyle w:val="ROQDocTitle"/>
                  </w:pPr>
                  <w:r>
                    <w:t>Credersi-Vend Admin Test Strategy</w:t>
                  </w:r>
                </w:p>
                <w:p w14:paraId="76C526DC" w14:textId="535776EF" w:rsidR="006A45CB" w:rsidRPr="00FD0404" w:rsidRDefault="006A45CB" w:rsidP="007E135D">
                  <w:pPr>
                    <w:pStyle w:val="ROQDocSubHeading"/>
                  </w:pPr>
                  <w:r w:rsidRPr="00FD0404">
                    <w:t xml:space="preserve">Version </w:t>
                  </w:r>
                  <w:r w:rsidR="0029350A">
                    <w:t>1</w:t>
                  </w:r>
                </w:p>
              </w:txbxContent>
            </v:textbox>
            <w10:wrap anchorx="margin"/>
          </v:shape>
        </w:pict>
      </w:r>
    </w:p>
    <w:p w14:paraId="1015C98A" w14:textId="77777777" w:rsidR="002231AA" w:rsidRDefault="002231AA" w:rsidP="002231AA">
      <w:pPr>
        <w:pStyle w:val="ROQDocTitle"/>
      </w:pPr>
      <w:r>
        <w:lastRenderedPageBreak/>
        <w:t>Contents</w:t>
      </w:r>
    </w:p>
    <w:p w14:paraId="2EE16483" w14:textId="77777777" w:rsidR="00920954" w:rsidRDefault="00EC5523">
      <w:pPr>
        <w:pStyle w:val="TOC1"/>
        <w:rPr>
          <w:rFonts w:asciiTheme="minorHAnsi" w:eastAsiaTheme="minorEastAsia" w:hAnsiTheme="minorHAnsi"/>
          <w:sz w:val="22"/>
          <w:lang w:val="en-US"/>
        </w:rPr>
      </w:pPr>
      <w:r>
        <w:fldChar w:fldCharType="begin"/>
      </w:r>
      <w:r w:rsidR="007E135D">
        <w:instrText xml:space="preserve"> TOC \h \z \u \t "ROQ Heading 1,1,ROQ Heading 2,2,ROQ Heading 3,3" </w:instrText>
      </w:r>
      <w:r>
        <w:fldChar w:fldCharType="separate"/>
      </w:r>
      <w:hyperlink w:anchor="_Toc280095117" w:history="1">
        <w:r w:rsidR="00920954" w:rsidRPr="00F05FDE">
          <w:rPr>
            <w:rStyle w:val="Hyperlink"/>
          </w:rPr>
          <w:t>1.</w:t>
        </w:r>
        <w:r w:rsidR="00920954">
          <w:rPr>
            <w:rFonts w:asciiTheme="minorHAnsi" w:eastAsiaTheme="minorEastAsia" w:hAnsiTheme="minorHAnsi"/>
            <w:sz w:val="22"/>
            <w:lang w:val="en-US"/>
          </w:rPr>
          <w:tab/>
        </w:r>
        <w:r w:rsidR="00920954" w:rsidRPr="00F05FDE">
          <w:rPr>
            <w:rStyle w:val="Hyperlink"/>
          </w:rPr>
          <w:t>Introduction</w:t>
        </w:r>
        <w:r w:rsidR="00920954">
          <w:rPr>
            <w:webHidden/>
          </w:rPr>
          <w:tab/>
        </w:r>
        <w:r w:rsidR="00920954">
          <w:rPr>
            <w:webHidden/>
          </w:rPr>
          <w:fldChar w:fldCharType="begin"/>
        </w:r>
        <w:r w:rsidR="00920954">
          <w:rPr>
            <w:webHidden/>
          </w:rPr>
          <w:instrText xml:space="preserve"> PAGEREF _Toc280095117 \h </w:instrText>
        </w:r>
        <w:r w:rsidR="00920954">
          <w:rPr>
            <w:webHidden/>
          </w:rPr>
        </w:r>
        <w:r w:rsidR="00920954">
          <w:rPr>
            <w:webHidden/>
          </w:rPr>
          <w:fldChar w:fldCharType="separate"/>
        </w:r>
        <w:r w:rsidR="00920954">
          <w:rPr>
            <w:webHidden/>
          </w:rPr>
          <w:t>3</w:t>
        </w:r>
        <w:r w:rsidR="00920954">
          <w:rPr>
            <w:webHidden/>
          </w:rPr>
          <w:fldChar w:fldCharType="end"/>
        </w:r>
      </w:hyperlink>
    </w:p>
    <w:p w14:paraId="17D9C3F8" w14:textId="77777777" w:rsidR="00920954" w:rsidRDefault="00000000">
      <w:pPr>
        <w:pStyle w:val="TOC2"/>
        <w:rPr>
          <w:rFonts w:asciiTheme="minorHAnsi" w:eastAsiaTheme="minorEastAsia" w:hAnsiTheme="minorHAnsi"/>
          <w:sz w:val="22"/>
          <w:lang w:val="en-US"/>
        </w:rPr>
      </w:pPr>
      <w:hyperlink w:anchor="_Toc280095118" w:history="1">
        <w:r w:rsidR="00920954" w:rsidRPr="00F05FDE">
          <w:rPr>
            <w:rStyle w:val="Hyperlink"/>
          </w:rPr>
          <w:t>1.1.</w:t>
        </w:r>
        <w:r w:rsidR="00920954">
          <w:rPr>
            <w:rFonts w:asciiTheme="minorHAnsi" w:eastAsiaTheme="minorEastAsia" w:hAnsiTheme="minorHAnsi"/>
            <w:sz w:val="22"/>
            <w:lang w:val="en-US"/>
          </w:rPr>
          <w:tab/>
        </w:r>
        <w:r w:rsidR="00920954" w:rsidRPr="00F05FDE">
          <w:rPr>
            <w:rStyle w:val="Hyperlink"/>
          </w:rPr>
          <w:t>Background</w:t>
        </w:r>
        <w:r w:rsidR="00920954">
          <w:rPr>
            <w:webHidden/>
          </w:rPr>
          <w:tab/>
        </w:r>
        <w:r w:rsidR="00920954">
          <w:rPr>
            <w:webHidden/>
          </w:rPr>
          <w:fldChar w:fldCharType="begin"/>
        </w:r>
        <w:r w:rsidR="00920954">
          <w:rPr>
            <w:webHidden/>
          </w:rPr>
          <w:instrText xml:space="preserve"> PAGEREF _Toc280095118 \h </w:instrText>
        </w:r>
        <w:r w:rsidR="00920954">
          <w:rPr>
            <w:webHidden/>
          </w:rPr>
        </w:r>
        <w:r w:rsidR="00920954">
          <w:rPr>
            <w:webHidden/>
          </w:rPr>
          <w:fldChar w:fldCharType="separate"/>
        </w:r>
        <w:r w:rsidR="00920954">
          <w:rPr>
            <w:webHidden/>
          </w:rPr>
          <w:t>3</w:t>
        </w:r>
        <w:r w:rsidR="00920954">
          <w:rPr>
            <w:webHidden/>
          </w:rPr>
          <w:fldChar w:fldCharType="end"/>
        </w:r>
      </w:hyperlink>
    </w:p>
    <w:p w14:paraId="183FB46C" w14:textId="77777777" w:rsidR="00920954" w:rsidRDefault="00000000">
      <w:pPr>
        <w:pStyle w:val="TOC2"/>
        <w:rPr>
          <w:rFonts w:asciiTheme="minorHAnsi" w:eastAsiaTheme="minorEastAsia" w:hAnsiTheme="minorHAnsi"/>
          <w:sz w:val="22"/>
          <w:lang w:val="en-US"/>
        </w:rPr>
      </w:pPr>
      <w:hyperlink w:anchor="_Toc280095119" w:history="1">
        <w:r w:rsidR="00920954" w:rsidRPr="00F05FDE">
          <w:rPr>
            <w:rStyle w:val="Hyperlink"/>
          </w:rPr>
          <w:t>1.2.</w:t>
        </w:r>
        <w:r w:rsidR="00920954">
          <w:rPr>
            <w:rFonts w:asciiTheme="minorHAnsi" w:eastAsiaTheme="minorEastAsia" w:hAnsiTheme="minorHAnsi"/>
            <w:sz w:val="22"/>
            <w:lang w:val="en-US"/>
          </w:rPr>
          <w:tab/>
        </w:r>
        <w:r w:rsidR="00920954" w:rsidRPr="00F05FDE">
          <w:rPr>
            <w:rStyle w:val="Hyperlink"/>
          </w:rPr>
          <w:t>Purpose</w:t>
        </w:r>
        <w:r w:rsidR="00920954">
          <w:rPr>
            <w:webHidden/>
          </w:rPr>
          <w:tab/>
        </w:r>
        <w:r w:rsidR="00920954">
          <w:rPr>
            <w:webHidden/>
          </w:rPr>
          <w:fldChar w:fldCharType="begin"/>
        </w:r>
        <w:r w:rsidR="00920954">
          <w:rPr>
            <w:webHidden/>
          </w:rPr>
          <w:instrText xml:space="preserve"> PAGEREF _Toc280095119 \h </w:instrText>
        </w:r>
        <w:r w:rsidR="00920954">
          <w:rPr>
            <w:webHidden/>
          </w:rPr>
        </w:r>
        <w:r w:rsidR="00920954">
          <w:rPr>
            <w:webHidden/>
          </w:rPr>
          <w:fldChar w:fldCharType="separate"/>
        </w:r>
        <w:r w:rsidR="00920954">
          <w:rPr>
            <w:webHidden/>
          </w:rPr>
          <w:t>3</w:t>
        </w:r>
        <w:r w:rsidR="00920954">
          <w:rPr>
            <w:webHidden/>
          </w:rPr>
          <w:fldChar w:fldCharType="end"/>
        </w:r>
      </w:hyperlink>
    </w:p>
    <w:p w14:paraId="5EF956F8" w14:textId="77777777" w:rsidR="00920954" w:rsidRDefault="00000000">
      <w:pPr>
        <w:pStyle w:val="TOC2"/>
        <w:rPr>
          <w:rFonts w:asciiTheme="minorHAnsi" w:eastAsiaTheme="minorEastAsia" w:hAnsiTheme="minorHAnsi"/>
          <w:sz w:val="22"/>
          <w:lang w:val="en-US"/>
        </w:rPr>
      </w:pPr>
      <w:hyperlink w:anchor="_Toc280095120" w:history="1">
        <w:r w:rsidR="00920954" w:rsidRPr="00F05FDE">
          <w:rPr>
            <w:rStyle w:val="Hyperlink"/>
          </w:rPr>
          <w:t>1.3.</w:t>
        </w:r>
        <w:r w:rsidR="00920954">
          <w:rPr>
            <w:rFonts w:asciiTheme="minorHAnsi" w:eastAsiaTheme="minorEastAsia" w:hAnsiTheme="minorHAnsi"/>
            <w:sz w:val="22"/>
            <w:lang w:val="en-US"/>
          </w:rPr>
          <w:tab/>
        </w:r>
        <w:r w:rsidR="00920954" w:rsidRPr="00F05FDE">
          <w:rPr>
            <w:rStyle w:val="Hyperlink"/>
          </w:rPr>
          <w:t>Overall Test Objectives</w:t>
        </w:r>
        <w:r w:rsidR="00920954">
          <w:rPr>
            <w:webHidden/>
          </w:rPr>
          <w:tab/>
        </w:r>
        <w:r w:rsidR="00920954">
          <w:rPr>
            <w:webHidden/>
          </w:rPr>
          <w:fldChar w:fldCharType="begin"/>
        </w:r>
        <w:r w:rsidR="00920954">
          <w:rPr>
            <w:webHidden/>
          </w:rPr>
          <w:instrText xml:space="preserve"> PAGEREF _Toc280095120 \h </w:instrText>
        </w:r>
        <w:r w:rsidR="00920954">
          <w:rPr>
            <w:webHidden/>
          </w:rPr>
        </w:r>
        <w:r w:rsidR="00920954">
          <w:rPr>
            <w:webHidden/>
          </w:rPr>
          <w:fldChar w:fldCharType="separate"/>
        </w:r>
        <w:r w:rsidR="00920954">
          <w:rPr>
            <w:webHidden/>
          </w:rPr>
          <w:t>3</w:t>
        </w:r>
        <w:r w:rsidR="00920954">
          <w:rPr>
            <w:webHidden/>
          </w:rPr>
          <w:fldChar w:fldCharType="end"/>
        </w:r>
      </w:hyperlink>
    </w:p>
    <w:p w14:paraId="1E8A49BA" w14:textId="77777777" w:rsidR="00920954" w:rsidRDefault="00000000">
      <w:pPr>
        <w:pStyle w:val="TOC1"/>
        <w:rPr>
          <w:rFonts w:asciiTheme="minorHAnsi" w:eastAsiaTheme="minorEastAsia" w:hAnsiTheme="minorHAnsi"/>
          <w:sz w:val="22"/>
          <w:lang w:val="en-US"/>
        </w:rPr>
      </w:pPr>
      <w:hyperlink w:anchor="_Toc280095121" w:history="1">
        <w:r w:rsidR="00920954" w:rsidRPr="00F05FDE">
          <w:rPr>
            <w:rStyle w:val="Hyperlink"/>
          </w:rPr>
          <w:t>2.</w:t>
        </w:r>
        <w:r w:rsidR="00920954">
          <w:rPr>
            <w:rFonts w:asciiTheme="minorHAnsi" w:eastAsiaTheme="minorEastAsia" w:hAnsiTheme="minorHAnsi"/>
            <w:sz w:val="22"/>
            <w:lang w:val="en-US"/>
          </w:rPr>
          <w:tab/>
        </w:r>
        <w:r w:rsidR="00920954" w:rsidRPr="00F05FDE">
          <w:rPr>
            <w:rStyle w:val="Hyperlink"/>
          </w:rPr>
          <w:t>Scope</w:t>
        </w:r>
        <w:r w:rsidR="00920954">
          <w:rPr>
            <w:webHidden/>
          </w:rPr>
          <w:tab/>
        </w:r>
        <w:r w:rsidR="00920954">
          <w:rPr>
            <w:webHidden/>
          </w:rPr>
          <w:fldChar w:fldCharType="begin"/>
        </w:r>
        <w:r w:rsidR="00920954">
          <w:rPr>
            <w:webHidden/>
          </w:rPr>
          <w:instrText xml:space="preserve"> PAGEREF _Toc280095121 \h </w:instrText>
        </w:r>
        <w:r w:rsidR="00920954">
          <w:rPr>
            <w:webHidden/>
          </w:rPr>
        </w:r>
        <w:r w:rsidR="00920954">
          <w:rPr>
            <w:webHidden/>
          </w:rPr>
          <w:fldChar w:fldCharType="separate"/>
        </w:r>
        <w:r w:rsidR="00920954">
          <w:rPr>
            <w:webHidden/>
          </w:rPr>
          <w:t>3</w:t>
        </w:r>
        <w:r w:rsidR="00920954">
          <w:rPr>
            <w:webHidden/>
          </w:rPr>
          <w:fldChar w:fldCharType="end"/>
        </w:r>
      </w:hyperlink>
    </w:p>
    <w:p w14:paraId="3A3B320C" w14:textId="77777777" w:rsidR="00920954" w:rsidRDefault="00000000">
      <w:pPr>
        <w:pStyle w:val="TOC2"/>
        <w:rPr>
          <w:rFonts w:asciiTheme="minorHAnsi" w:eastAsiaTheme="minorEastAsia" w:hAnsiTheme="minorHAnsi"/>
          <w:sz w:val="22"/>
          <w:lang w:val="en-US"/>
        </w:rPr>
      </w:pPr>
      <w:hyperlink w:anchor="_Toc280095122" w:history="1">
        <w:r w:rsidR="00920954" w:rsidRPr="00F05FDE">
          <w:rPr>
            <w:rStyle w:val="Hyperlink"/>
          </w:rPr>
          <w:t>2.1.</w:t>
        </w:r>
        <w:r w:rsidR="00920954">
          <w:rPr>
            <w:rFonts w:asciiTheme="minorHAnsi" w:eastAsiaTheme="minorEastAsia" w:hAnsiTheme="minorHAnsi"/>
            <w:sz w:val="22"/>
            <w:lang w:val="en-US"/>
          </w:rPr>
          <w:tab/>
        </w:r>
        <w:r w:rsidR="00920954" w:rsidRPr="00F05FDE">
          <w:rPr>
            <w:rStyle w:val="Hyperlink"/>
          </w:rPr>
          <w:t>Test Scope – Inclusions</w:t>
        </w:r>
        <w:r w:rsidR="00920954">
          <w:rPr>
            <w:webHidden/>
          </w:rPr>
          <w:tab/>
        </w:r>
        <w:r w:rsidR="00920954">
          <w:rPr>
            <w:webHidden/>
          </w:rPr>
          <w:fldChar w:fldCharType="begin"/>
        </w:r>
        <w:r w:rsidR="00920954">
          <w:rPr>
            <w:webHidden/>
          </w:rPr>
          <w:instrText xml:space="preserve"> PAGEREF _Toc280095122 \h </w:instrText>
        </w:r>
        <w:r w:rsidR="00920954">
          <w:rPr>
            <w:webHidden/>
          </w:rPr>
        </w:r>
        <w:r w:rsidR="00920954">
          <w:rPr>
            <w:webHidden/>
          </w:rPr>
          <w:fldChar w:fldCharType="separate"/>
        </w:r>
        <w:r w:rsidR="00920954">
          <w:rPr>
            <w:webHidden/>
          </w:rPr>
          <w:t>3</w:t>
        </w:r>
        <w:r w:rsidR="00920954">
          <w:rPr>
            <w:webHidden/>
          </w:rPr>
          <w:fldChar w:fldCharType="end"/>
        </w:r>
      </w:hyperlink>
    </w:p>
    <w:p w14:paraId="0BFBC929" w14:textId="77777777" w:rsidR="00920954" w:rsidRDefault="00000000">
      <w:pPr>
        <w:pStyle w:val="TOC2"/>
        <w:rPr>
          <w:rFonts w:asciiTheme="minorHAnsi" w:eastAsiaTheme="minorEastAsia" w:hAnsiTheme="minorHAnsi"/>
          <w:sz w:val="22"/>
          <w:lang w:val="en-US"/>
        </w:rPr>
      </w:pPr>
      <w:hyperlink w:anchor="_Toc280095123" w:history="1">
        <w:r w:rsidR="00920954" w:rsidRPr="00F05FDE">
          <w:rPr>
            <w:rStyle w:val="Hyperlink"/>
          </w:rPr>
          <w:t>2.2.</w:t>
        </w:r>
        <w:r w:rsidR="00920954">
          <w:rPr>
            <w:rFonts w:asciiTheme="minorHAnsi" w:eastAsiaTheme="minorEastAsia" w:hAnsiTheme="minorHAnsi"/>
            <w:sz w:val="22"/>
            <w:lang w:val="en-US"/>
          </w:rPr>
          <w:tab/>
        </w:r>
        <w:r w:rsidR="00920954" w:rsidRPr="00F05FDE">
          <w:rPr>
            <w:rStyle w:val="Hyperlink"/>
          </w:rPr>
          <w:t>Test Scope – Exclusions</w:t>
        </w:r>
        <w:r w:rsidR="00920954">
          <w:rPr>
            <w:webHidden/>
          </w:rPr>
          <w:tab/>
        </w:r>
        <w:r w:rsidR="00920954">
          <w:rPr>
            <w:webHidden/>
          </w:rPr>
          <w:fldChar w:fldCharType="begin"/>
        </w:r>
        <w:r w:rsidR="00920954">
          <w:rPr>
            <w:webHidden/>
          </w:rPr>
          <w:instrText xml:space="preserve"> PAGEREF _Toc280095123 \h </w:instrText>
        </w:r>
        <w:r w:rsidR="00920954">
          <w:rPr>
            <w:webHidden/>
          </w:rPr>
        </w:r>
        <w:r w:rsidR="00920954">
          <w:rPr>
            <w:webHidden/>
          </w:rPr>
          <w:fldChar w:fldCharType="separate"/>
        </w:r>
        <w:r w:rsidR="00920954">
          <w:rPr>
            <w:webHidden/>
          </w:rPr>
          <w:t>3</w:t>
        </w:r>
        <w:r w:rsidR="00920954">
          <w:rPr>
            <w:webHidden/>
          </w:rPr>
          <w:fldChar w:fldCharType="end"/>
        </w:r>
      </w:hyperlink>
    </w:p>
    <w:p w14:paraId="5560D25B" w14:textId="77777777" w:rsidR="00920954" w:rsidRDefault="00000000">
      <w:pPr>
        <w:pStyle w:val="TOC1"/>
        <w:rPr>
          <w:rFonts w:asciiTheme="minorHAnsi" w:eastAsiaTheme="minorEastAsia" w:hAnsiTheme="minorHAnsi"/>
          <w:sz w:val="22"/>
          <w:lang w:val="en-US"/>
        </w:rPr>
      </w:pPr>
      <w:hyperlink w:anchor="_Toc280095124" w:history="1">
        <w:r w:rsidR="00920954" w:rsidRPr="00F05FDE">
          <w:rPr>
            <w:rStyle w:val="Hyperlink"/>
          </w:rPr>
          <w:t>3.</w:t>
        </w:r>
        <w:r w:rsidR="00920954">
          <w:rPr>
            <w:rFonts w:asciiTheme="minorHAnsi" w:eastAsiaTheme="minorEastAsia" w:hAnsiTheme="minorHAnsi"/>
            <w:sz w:val="22"/>
            <w:lang w:val="en-US"/>
          </w:rPr>
          <w:tab/>
        </w:r>
        <w:r w:rsidR="00920954" w:rsidRPr="00F05FDE">
          <w:rPr>
            <w:rStyle w:val="Hyperlink"/>
          </w:rPr>
          <w:t>Quality Approach</w:t>
        </w:r>
        <w:r w:rsidR="00920954">
          <w:rPr>
            <w:webHidden/>
          </w:rPr>
          <w:tab/>
        </w:r>
        <w:r w:rsidR="00920954">
          <w:rPr>
            <w:webHidden/>
          </w:rPr>
          <w:fldChar w:fldCharType="begin"/>
        </w:r>
        <w:r w:rsidR="00920954">
          <w:rPr>
            <w:webHidden/>
          </w:rPr>
          <w:instrText xml:space="preserve"> PAGEREF _Toc280095124 \h </w:instrText>
        </w:r>
        <w:r w:rsidR="00920954">
          <w:rPr>
            <w:webHidden/>
          </w:rPr>
        </w:r>
        <w:r w:rsidR="00920954">
          <w:rPr>
            <w:webHidden/>
          </w:rPr>
          <w:fldChar w:fldCharType="separate"/>
        </w:r>
        <w:r w:rsidR="00920954">
          <w:rPr>
            <w:webHidden/>
          </w:rPr>
          <w:t>3</w:t>
        </w:r>
        <w:r w:rsidR="00920954">
          <w:rPr>
            <w:webHidden/>
          </w:rPr>
          <w:fldChar w:fldCharType="end"/>
        </w:r>
      </w:hyperlink>
    </w:p>
    <w:p w14:paraId="7E72CA31" w14:textId="77777777" w:rsidR="00920954" w:rsidRDefault="00000000">
      <w:pPr>
        <w:pStyle w:val="TOC1"/>
        <w:rPr>
          <w:rFonts w:asciiTheme="minorHAnsi" w:eastAsiaTheme="minorEastAsia" w:hAnsiTheme="minorHAnsi"/>
          <w:sz w:val="22"/>
          <w:lang w:val="en-US"/>
        </w:rPr>
      </w:pPr>
      <w:hyperlink w:anchor="_Toc280095125" w:history="1">
        <w:r w:rsidR="00920954" w:rsidRPr="00F05FDE">
          <w:rPr>
            <w:rStyle w:val="Hyperlink"/>
          </w:rPr>
          <w:t>4.</w:t>
        </w:r>
        <w:r w:rsidR="00920954">
          <w:rPr>
            <w:rFonts w:asciiTheme="minorHAnsi" w:eastAsiaTheme="minorEastAsia" w:hAnsiTheme="minorHAnsi"/>
            <w:sz w:val="22"/>
            <w:lang w:val="en-US"/>
          </w:rPr>
          <w:tab/>
        </w:r>
        <w:r w:rsidR="00920954" w:rsidRPr="00F05FDE">
          <w:rPr>
            <w:rStyle w:val="Hyperlink"/>
          </w:rPr>
          <w:t>Test Approach</w:t>
        </w:r>
        <w:r w:rsidR="00920954">
          <w:rPr>
            <w:webHidden/>
          </w:rPr>
          <w:tab/>
        </w:r>
        <w:r w:rsidR="00920954">
          <w:rPr>
            <w:webHidden/>
          </w:rPr>
          <w:fldChar w:fldCharType="begin"/>
        </w:r>
        <w:r w:rsidR="00920954">
          <w:rPr>
            <w:webHidden/>
          </w:rPr>
          <w:instrText xml:space="preserve"> PAGEREF _Toc280095125 \h </w:instrText>
        </w:r>
        <w:r w:rsidR="00920954">
          <w:rPr>
            <w:webHidden/>
          </w:rPr>
        </w:r>
        <w:r w:rsidR="00920954">
          <w:rPr>
            <w:webHidden/>
          </w:rPr>
          <w:fldChar w:fldCharType="separate"/>
        </w:r>
        <w:r w:rsidR="00920954">
          <w:rPr>
            <w:webHidden/>
          </w:rPr>
          <w:t>4</w:t>
        </w:r>
        <w:r w:rsidR="00920954">
          <w:rPr>
            <w:webHidden/>
          </w:rPr>
          <w:fldChar w:fldCharType="end"/>
        </w:r>
      </w:hyperlink>
    </w:p>
    <w:p w14:paraId="14C3B18A" w14:textId="77777777" w:rsidR="00920954" w:rsidRDefault="00000000">
      <w:pPr>
        <w:pStyle w:val="TOC1"/>
        <w:rPr>
          <w:rFonts w:asciiTheme="minorHAnsi" w:eastAsiaTheme="minorEastAsia" w:hAnsiTheme="minorHAnsi"/>
          <w:sz w:val="22"/>
          <w:lang w:val="en-US"/>
        </w:rPr>
      </w:pPr>
      <w:hyperlink w:anchor="_Toc280095126" w:history="1">
        <w:r w:rsidR="00920954" w:rsidRPr="00F05FDE">
          <w:rPr>
            <w:rStyle w:val="Hyperlink"/>
          </w:rPr>
          <w:t>5.</w:t>
        </w:r>
        <w:r w:rsidR="00920954">
          <w:rPr>
            <w:rFonts w:asciiTheme="minorHAnsi" w:eastAsiaTheme="minorEastAsia" w:hAnsiTheme="minorHAnsi"/>
            <w:sz w:val="22"/>
            <w:lang w:val="en-US"/>
          </w:rPr>
          <w:tab/>
        </w:r>
        <w:r w:rsidR="00920954" w:rsidRPr="00F05FDE">
          <w:rPr>
            <w:rStyle w:val="Hyperlink"/>
          </w:rPr>
          <w:t>Team Structure</w:t>
        </w:r>
        <w:r w:rsidR="00920954">
          <w:rPr>
            <w:webHidden/>
          </w:rPr>
          <w:tab/>
        </w:r>
        <w:r w:rsidR="00920954">
          <w:rPr>
            <w:webHidden/>
          </w:rPr>
          <w:fldChar w:fldCharType="begin"/>
        </w:r>
        <w:r w:rsidR="00920954">
          <w:rPr>
            <w:webHidden/>
          </w:rPr>
          <w:instrText xml:space="preserve"> PAGEREF _Toc280095126 \h </w:instrText>
        </w:r>
        <w:r w:rsidR="00920954">
          <w:rPr>
            <w:webHidden/>
          </w:rPr>
        </w:r>
        <w:r w:rsidR="00920954">
          <w:rPr>
            <w:webHidden/>
          </w:rPr>
          <w:fldChar w:fldCharType="separate"/>
        </w:r>
        <w:r w:rsidR="00920954">
          <w:rPr>
            <w:webHidden/>
          </w:rPr>
          <w:t>4</w:t>
        </w:r>
        <w:r w:rsidR="00920954">
          <w:rPr>
            <w:webHidden/>
          </w:rPr>
          <w:fldChar w:fldCharType="end"/>
        </w:r>
      </w:hyperlink>
    </w:p>
    <w:p w14:paraId="327EB8CD" w14:textId="77777777" w:rsidR="00920954" w:rsidRDefault="00000000">
      <w:pPr>
        <w:pStyle w:val="TOC1"/>
        <w:rPr>
          <w:rFonts w:asciiTheme="minorHAnsi" w:eastAsiaTheme="minorEastAsia" w:hAnsiTheme="minorHAnsi"/>
          <w:sz w:val="22"/>
          <w:lang w:val="en-US"/>
        </w:rPr>
      </w:pPr>
      <w:hyperlink w:anchor="_Toc280095127" w:history="1">
        <w:r w:rsidR="00920954" w:rsidRPr="00F05FDE">
          <w:rPr>
            <w:rStyle w:val="Hyperlink"/>
          </w:rPr>
          <w:t>6.</w:t>
        </w:r>
        <w:r w:rsidR="00920954">
          <w:rPr>
            <w:rFonts w:asciiTheme="minorHAnsi" w:eastAsiaTheme="minorEastAsia" w:hAnsiTheme="minorHAnsi"/>
            <w:sz w:val="22"/>
            <w:lang w:val="en-US"/>
          </w:rPr>
          <w:tab/>
        </w:r>
        <w:r w:rsidR="00920954" w:rsidRPr="00F05FDE">
          <w:rPr>
            <w:rStyle w:val="Hyperlink"/>
          </w:rPr>
          <w:t>Test Phases</w:t>
        </w:r>
        <w:r w:rsidR="00920954">
          <w:rPr>
            <w:webHidden/>
          </w:rPr>
          <w:tab/>
        </w:r>
        <w:r w:rsidR="00920954">
          <w:rPr>
            <w:webHidden/>
          </w:rPr>
          <w:fldChar w:fldCharType="begin"/>
        </w:r>
        <w:r w:rsidR="00920954">
          <w:rPr>
            <w:webHidden/>
          </w:rPr>
          <w:instrText xml:space="preserve"> PAGEREF _Toc280095127 \h </w:instrText>
        </w:r>
        <w:r w:rsidR="00920954">
          <w:rPr>
            <w:webHidden/>
          </w:rPr>
        </w:r>
        <w:r w:rsidR="00920954">
          <w:rPr>
            <w:webHidden/>
          </w:rPr>
          <w:fldChar w:fldCharType="separate"/>
        </w:r>
        <w:r w:rsidR="00920954">
          <w:rPr>
            <w:webHidden/>
          </w:rPr>
          <w:t>4</w:t>
        </w:r>
        <w:r w:rsidR="00920954">
          <w:rPr>
            <w:webHidden/>
          </w:rPr>
          <w:fldChar w:fldCharType="end"/>
        </w:r>
      </w:hyperlink>
    </w:p>
    <w:p w14:paraId="428456C1" w14:textId="77777777" w:rsidR="00920954" w:rsidRDefault="00000000">
      <w:pPr>
        <w:pStyle w:val="TOC2"/>
        <w:rPr>
          <w:rFonts w:asciiTheme="minorHAnsi" w:eastAsiaTheme="minorEastAsia" w:hAnsiTheme="minorHAnsi"/>
          <w:sz w:val="22"/>
          <w:lang w:val="en-US"/>
        </w:rPr>
      </w:pPr>
      <w:hyperlink w:anchor="_Toc280095128" w:history="1">
        <w:r w:rsidR="00920954" w:rsidRPr="00F05FDE">
          <w:rPr>
            <w:rStyle w:val="Hyperlink"/>
          </w:rPr>
          <w:t>6.1.</w:t>
        </w:r>
        <w:r w:rsidR="00920954">
          <w:rPr>
            <w:rFonts w:asciiTheme="minorHAnsi" w:eastAsiaTheme="minorEastAsia" w:hAnsiTheme="minorHAnsi"/>
            <w:sz w:val="22"/>
            <w:lang w:val="en-US"/>
          </w:rPr>
          <w:tab/>
        </w:r>
        <w:r w:rsidR="00920954" w:rsidRPr="00F05FDE">
          <w:rPr>
            <w:rStyle w:val="Hyperlink"/>
          </w:rPr>
          <w:t>&lt;&lt;Test Phase&gt;&gt;</w:t>
        </w:r>
        <w:r w:rsidR="00920954">
          <w:rPr>
            <w:webHidden/>
          </w:rPr>
          <w:tab/>
        </w:r>
        <w:r w:rsidR="00920954">
          <w:rPr>
            <w:webHidden/>
          </w:rPr>
          <w:fldChar w:fldCharType="begin"/>
        </w:r>
        <w:r w:rsidR="00920954">
          <w:rPr>
            <w:webHidden/>
          </w:rPr>
          <w:instrText xml:space="preserve"> PAGEREF _Toc280095128 \h </w:instrText>
        </w:r>
        <w:r w:rsidR="00920954">
          <w:rPr>
            <w:webHidden/>
          </w:rPr>
        </w:r>
        <w:r w:rsidR="00920954">
          <w:rPr>
            <w:webHidden/>
          </w:rPr>
          <w:fldChar w:fldCharType="separate"/>
        </w:r>
        <w:r w:rsidR="00920954">
          <w:rPr>
            <w:webHidden/>
          </w:rPr>
          <w:t>4</w:t>
        </w:r>
        <w:r w:rsidR="00920954">
          <w:rPr>
            <w:webHidden/>
          </w:rPr>
          <w:fldChar w:fldCharType="end"/>
        </w:r>
      </w:hyperlink>
    </w:p>
    <w:p w14:paraId="6A01127C" w14:textId="77777777" w:rsidR="00920954" w:rsidRDefault="00000000">
      <w:pPr>
        <w:pStyle w:val="TOC3"/>
        <w:rPr>
          <w:rFonts w:asciiTheme="minorHAnsi" w:eastAsiaTheme="minorEastAsia" w:hAnsiTheme="minorHAnsi"/>
          <w:sz w:val="22"/>
          <w:lang w:val="en-US"/>
        </w:rPr>
      </w:pPr>
      <w:hyperlink w:anchor="_Toc280095129" w:history="1">
        <w:r w:rsidR="00920954" w:rsidRPr="00F05FDE">
          <w:rPr>
            <w:rStyle w:val="Hyperlink"/>
          </w:rPr>
          <w:t>6.1.1.</w:t>
        </w:r>
        <w:r w:rsidR="00920954">
          <w:rPr>
            <w:rFonts w:asciiTheme="minorHAnsi" w:eastAsiaTheme="minorEastAsia" w:hAnsiTheme="minorHAnsi"/>
            <w:sz w:val="22"/>
            <w:lang w:val="en-US"/>
          </w:rPr>
          <w:tab/>
        </w:r>
        <w:r w:rsidR="00920954" w:rsidRPr="00F05FDE">
          <w:rPr>
            <w:rStyle w:val="Hyperlink"/>
          </w:rPr>
          <w:t>Objectives and Approach</w:t>
        </w:r>
        <w:r w:rsidR="00920954">
          <w:rPr>
            <w:webHidden/>
          </w:rPr>
          <w:tab/>
        </w:r>
        <w:r w:rsidR="00920954">
          <w:rPr>
            <w:webHidden/>
          </w:rPr>
          <w:fldChar w:fldCharType="begin"/>
        </w:r>
        <w:r w:rsidR="00920954">
          <w:rPr>
            <w:webHidden/>
          </w:rPr>
          <w:instrText xml:space="preserve"> PAGEREF _Toc280095129 \h </w:instrText>
        </w:r>
        <w:r w:rsidR="00920954">
          <w:rPr>
            <w:webHidden/>
          </w:rPr>
        </w:r>
        <w:r w:rsidR="00920954">
          <w:rPr>
            <w:webHidden/>
          </w:rPr>
          <w:fldChar w:fldCharType="separate"/>
        </w:r>
        <w:r w:rsidR="00920954">
          <w:rPr>
            <w:webHidden/>
          </w:rPr>
          <w:t>4</w:t>
        </w:r>
        <w:r w:rsidR="00920954">
          <w:rPr>
            <w:webHidden/>
          </w:rPr>
          <w:fldChar w:fldCharType="end"/>
        </w:r>
      </w:hyperlink>
    </w:p>
    <w:p w14:paraId="462F2039" w14:textId="77777777" w:rsidR="00920954" w:rsidRDefault="00000000">
      <w:pPr>
        <w:pStyle w:val="TOC3"/>
        <w:rPr>
          <w:rFonts w:asciiTheme="minorHAnsi" w:eastAsiaTheme="minorEastAsia" w:hAnsiTheme="minorHAnsi"/>
          <w:sz w:val="22"/>
          <w:lang w:val="en-US"/>
        </w:rPr>
      </w:pPr>
      <w:hyperlink w:anchor="_Toc280095130" w:history="1">
        <w:r w:rsidR="00920954" w:rsidRPr="00F05FDE">
          <w:rPr>
            <w:rStyle w:val="Hyperlink"/>
          </w:rPr>
          <w:t>6.1.2.</w:t>
        </w:r>
        <w:r w:rsidR="00920954">
          <w:rPr>
            <w:rFonts w:asciiTheme="minorHAnsi" w:eastAsiaTheme="minorEastAsia" w:hAnsiTheme="minorHAnsi"/>
            <w:sz w:val="22"/>
            <w:lang w:val="en-US"/>
          </w:rPr>
          <w:tab/>
        </w:r>
        <w:r w:rsidR="00920954" w:rsidRPr="00F05FDE">
          <w:rPr>
            <w:rStyle w:val="Hyperlink"/>
          </w:rPr>
          <w:t>Test Design Techniques</w:t>
        </w:r>
        <w:r w:rsidR="00920954">
          <w:rPr>
            <w:webHidden/>
          </w:rPr>
          <w:tab/>
        </w:r>
        <w:r w:rsidR="00920954">
          <w:rPr>
            <w:webHidden/>
          </w:rPr>
          <w:fldChar w:fldCharType="begin"/>
        </w:r>
        <w:r w:rsidR="00920954">
          <w:rPr>
            <w:webHidden/>
          </w:rPr>
          <w:instrText xml:space="preserve"> PAGEREF _Toc280095130 \h </w:instrText>
        </w:r>
        <w:r w:rsidR="00920954">
          <w:rPr>
            <w:webHidden/>
          </w:rPr>
        </w:r>
        <w:r w:rsidR="00920954">
          <w:rPr>
            <w:webHidden/>
          </w:rPr>
          <w:fldChar w:fldCharType="separate"/>
        </w:r>
        <w:r w:rsidR="00920954">
          <w:rPr>
            <w:webHidden/>
          </w:rPr>
          <w:t>4</w:t>
        </w:r>
        <w:r w:rsidR="00920954">
          <w:rPr>
            <w:webHidden/>
          </w:rPr>
          <w:fldChar w:fldCharType="end"/>
        </w:r>
      </w:hyperlink>
    </w:p>
    <w:p w14:paraId="18F40A3E" w14:textId="77777777" w:rsidR="00920954" w:rsidRDefault="00000000">
      <w:pPr>
        <w:pStyle w:val="TOC3"/>
        <w:rPr>
          <w:rFonts w:asciiTheme="minorHAnsi" w:eastAsiaTheme="minorEastAsia" w:hAnsiTheme="minorHAnsi"/>
          <w:sz w:val="22"/>
          <w:lang w:val="en-US"/>
        </w:rPr>
      </w:pPr>
      <w:hyperlink w:anchor="_Toc280095131" w:history="1">
        <w:r w:rsidR="00920954" w:rsidRPr="00F05FDE">
          <w:rPr>
            <w:rStyle w:val="Hyperlink"/>
          </w:rPr>
          <w:t>6.1.3.</w:t>
        </w:r>
        <w:r w:rsidR="00920954">
          <w:rPr>
            <w:rFonts w:asciiTheme="minorHAnsi" w:eastAsiaTheme="minorEastAsia" w:hAnsiTheme="minorHAnsi"/>
            <w:sz w:val="22"/>
            <w:lang w:val="en-US"/>
          </w:rPr>
          <w:tab/>
        </w:r>
        <w:r w:rsidR="00920954" w:rsidRPr="00F05FDE">
          <w:rPr>
            <w:rStyle w:val="Hyperlink"/>
          </w:rPr>
          <w:t>Entry and Exit Criteria</w:t>
        </w:r>
        <w:r w:rsidR="00920954">
          <w:rPr>
            <w:webHidden/>
          </w:rPr>
          <w:tab/>
        </w:r>
        <w:r w:rsidR="00920954">
          <w:rPr>
            <w:webHidden/>
          </w:rPr>
          <w:fldChar w:fldCharType="begin"/>
        </w:r>
        <w:r w:rsidR="00920954">
          <w:rPr>
            <w:webHidden/>
          </w:rPr>
          <w:instrText xml:space="preserve"> PAGEREF _Toc280095131 \h </w:instrText>
        </w:r>
        <w:r w:rsidR="00920954">
          <w:rPr>
            <w:webHidden/>
          </w:rPr>
        </w:r>
        <w:r w:rsidR="00920954">
          <w:rPr>
            <w:webHidden/>
          </w:rPr>
          <w:fldChar w:fldCharType="separate"/>
        </w:r>
        <w:r w:rsidR="00920954">
          <w:rPr>
            <w:webHidden/>
          </w:rPr>
          <w:t>4</w:t>
        </w:r>
        <w:r w:rsidR="00920954">
          <w:rPr>
            <w:webHidden/>
          </w:rPr>
          <w:fldChar w:fldCharType="end"/>
        </w:r>
      </w:hyperlink>
    </w:p>
    <w:p w14:paraId="6539B6B3" w14:textId="77777777" w:rsidR="00920954" w:rsidRDefault="00000000">
      <w:pPr>
        <w:pStyle w:val="TOC3"/>
        <w:rPr>
          <w:rFonts w:asciiTheme="minorHAnsi" w:eastAsiaTheme="minorEastAsia" w:hAnsiTheme="minorHAnsi"/>
          <w:sz w:val="22"/>
          <w:lang w:val="en-US"/>
        </w:rPr>
      </w:pPr>
      <w:hyperlink w:anchor="_Toc280095132" w:history="1">
        <w:r w:rsidR="00920954" w:rsidRPr="00F05FDE">
          <w:rPr>
            <w:rStyle w:val="Hyperlink"/>
          </w:rPr>
          <w:t>6.1.4.</w:t>
        </w:r>
        <w:r w:rsidR="00920954">
          <w:rPr>
            <w:rFonts w:asciiTheme="minorHAnsi" w:eastAsiaTheme="minorEastAsia" w:hAnsiTheme="minorHAnsi"/>
            <w:sz w:val="22"/>
            <w:lang w:val="en-US"/>
          </w:rPr>
          <w:tab/>
        </w:r>
        <w:r w:rsidR="00920954" w:rsidRPr="00F05FDE">
          <w:rPr>
            <w:rStyle w:val="Hyperlink"/>
          </w:rPr>
          <w:t>Degree of Test Objectivity</w:t>
        </w:r>
        <w:r w:rsidR="00920954">
          <w:rPr>
            <w:webHidden/>
          </w:rPr>
          <w:tab/>
        </w:r>
        <w:r w:rsidR="00920954">
          <w:rPr>
            <w:webHidden/>
          </w:rPr>
          <w:fldChar w:fldCharType="begin"/>
        </w:r>
        <w:r w:rsidR="00920954">
          <w:rPr>
            <w:webHidden/>
          </w:rPr>
          <w:instrText xml:space="preserve"> PAGEREF _Toc280095132 \h </w:instrText>
        </w:r>
        <w:r w:rsidR="00920954">
          <w:rPr>
            <w:webHidden/>
          </w:rPr>
        </w:r>
        <w:r w:rsidR="00920954">
          <w:rPr>
            <w:webHidden/>
          </w:rPr>
          <w:fldChar w:fldCharType="separate"/>
        </w:r>
        <w:r w:rsidR="00920954">
          <w:rPr>
            <w:webHidden/>
          </w:rPr>
          <w:t>5</w:t>
        </w:r>
        <w:r w:rsidR="00920954">
          <w:rPr>
            <w:webHidden/>
          </w:rPr>
          <w:fldChar w:fldCharType="end"/>
        </w:r>
      </w:hyperlink>
    </w:p>
    <w:p w14:paraId="7222EA7C" w14:textId="77777777" w:rsidR="00920954" w:rsidRDefault="00000000">
      <w:pPr>
        <w:pStyle w:val="TOC1"/>
        <w:rPr>
          <w:rFonts w:asciiTheme="minorHAnsi" w:eastAsiaTheme="minorEastAsia" w:hAnsiTheme="minorHAnsi"/>
          <w:sz w:val="22"/>
          <w:lang w:val="en-US"/>
        </w:rPr>
      </w:pPr>
      <w:hyperlink w:anchor="_Toc280095133" w:history="1">
        <w:r w:rsidR="00920954" w:rsidRPr="00F05FDE">
          <w:rPr>
            <w:rStyle w:val="Hyperlink"/>
          </w:rPr>
          <w:t>7.</w:t>
        </w:r>
        <w:r w:rsidR="00920954">
          <w:rPr>
            <w:rFonts w:asciiTheme="minorHAnsi" w:eastAsiaTheme="minorEastAsia" w:hAnsiTheme="minorHAnsi"/>
            <w:sz w:val="22"/>
            <w:lang w:val="en-US"/>
          </w:rPr>
          <w:tab/>
        </w:r>
        <w:r w:rsidR="00920954" w:rsidRPr="00F05FDE">
          <w:rPr>
            <w:rStyle w:val="Hyperlink"/>
          </w:rPr>
          <w:t>Managing the Testing Process</w:t>
        </w:r>
        <w:r w:rsidR="00920954">
          <w:rPr>
            <w:webHidden/>
          </w:rPr>
          <w:tab/>
        </w:r>
        <w:r w:rsidR="00920954">
          <w:rPr>
            <w:webHidden/>
          </w:rPr>
          <w:fldChar w:fldCharType="begin"/>
        </w:r>
        <w:r w:rsidR="00920954">
          <w:rPr>
            <w:webHidden/>
          </w:rPr>
          <w:instrText xml:space="preserve"> PAGEREF _Toc280095133 \h </w:instrText>
        </w:r>
        <w:r w:rsidR="00920954">
          <w:rPr>
            <w:webHidden/>
          </w:rPr>
        </w:r>
        <w:r w:rsidR="00920954">
          <w:rPr>
            <w:webHidden/>
          </w:rPr>
          <w:fldChar w:fldCharType="separate"/>
        </w:r>
        <w:r w:rsidR="00920954">
          <w:rPr>
            <w:webHidden/>
          </w:rPr>
          <w:t>5</w:t>
        </w:r>
        <w:r w:rsidR="00920954">
          <w:rPr>
            <w:webHidden/>
          </w:rPr>
          <w:fldChar w:fldCharType="end"/>
        </w:r>
      </w:hyperlink>
    </w:p>
    <w:p w14:paraId="408A81BF" w14:textId="77777777" w:rsidR="00920954" w:rsidRDefault="00000000">
      <w:pPr>
        <w:pStyle w:val="TOC2"/>
        <w:rPr>
          <w:rFonts w:asciiTheme="minorHAnsi" w:eastAsiaTheme="minorEastAsia" w:hAnsiTheme="minorHAnsi"/>
          <w:sz w:val="22"/>
          <w:lang w:val="en-US"/>
        </w:rPr>
      </w:pPr>
      <w:hyperlink w:anchor="_Toc280095134" w:history="1">
        <w:r w:rsidR="00920954" w:rsidRPr="00F05FDE">
          <w:rPr>
            <w:rStyle w:val="Hyperlink"/>
          </w:rPr>
          <w:t>7.1.</w:t>
        </w:r>
        <w:r w:rsidR="00920954">
          <w:rPr>
            <w:rFonts w:asciiTheme="minorHAnsi" w:eastAsiaTheme="minorEastAsia" w:hAnsiTheme="minorHAnsi"/>
            <w:sz w:val="22"/>
            <w:lang w:val="en-US"/>
          </w:rPr>
          <w:tab/>
        </w:r>
        <w:r w:rsidR="00920954" w:rsidRPr="00F05FDE">
          <w:rPr>
            <w:rStyle w:val="Hyperlink"/>
          </w:rPr>
          <w:t>Test Management</w:t>
        </w:r>
        <w:r w:rsidR="00920954">
          <w:rPr>
            <w:webHidden/>
          </w:rPr>
          <w:tab/>
        </w:r>
        <w:r w:rsidR="00920954">
          <w:rPr>
            <w:webHidden/>
          </w:rPr>
          <w:fldChar w:fldCharType="begin"/>
        </w:r>
        <w:r w:rsidR="00920954">
          <w:rPr>
            <w:webHidden/>
          </w:rPr>
          <w:instrText xml:space="preserve"> PAGEREF _Toc280095134 \h </w:instrText>
        </w:r>
        <w:r w:rsidR="00920954">
          <w:rPr>
            <w:webHidden/>
          </w:rPr>
        </w:r>
        <w:r w:rsidR="00920954">
          <w:rPr>
            <w:webHidden/>
          </w:rPr>
          <w:fldChar w:fldCharType="separate"/>
        </w:r>
        <w:r w:rsidR="00920954">
          <w:rPr>
            <w:webHidden/>
          </w:rPr>
          <w:t>5</w:t>
        </w:r>
        <w:r w:rsidR="00920954">
          <w:rPr>
            <w:webHidden/>
          </w:rPr>
          <w:fldChar w:fldCharType="end"/>
        </w:r>
      </w:hyperlink>
    </w:p>
    <w:p w14:paraId="1CA0490A" w14:textId="77777777" w:rsidR="00920954" w:rsidRDefault="00000000">
      <w:pPr>
        <w:pStyle w:val="TOC2"/>
        <w:rPr>
          <w:rFonts w:asciiTheme="minorHAnsi" w:eastAsiaTheme="minorEastAsia" w:hAnsiTheme="minorHAnsi"/>
          <w:sz w:val="22"/>
          <w:lang w:val="en-US"/>
        </w:rPr>
      </w:pPr>
      <w:hyperlink w:anchor="_Toc280095135" w:history="1">
        <w:r w:rsidR="00920954" w:rsidRPr="00F05FDE">
          <w:rPr>
            <w:rStyle w:val="Hyperlink"/>
          </w:rPr>
          <w:t>7.2.</w:t>
        </w:r>
        <w:r w:rsidR="00920954">
          <w:rPr>
            <w:rFonts w:asciiTheme="minorHAnsi" w:eastAsiaTheme="minorEastAsia" w:hAnsiTheme="minorHAnsi"/>
            <w:sz w:val="22"/>
            <w:lang w:val="en-US"/>
          </w:rPr>
          <w:tab/>
        </w:r>
        <w:r w:rsidR="00920954" w:rsidRPr="00F05FDE">
          <w:rPr>
            <w:rStyle w:val="Hyperlink"/>
          </w:rPr>
          <w:t>Defect Management</w:t>
        </w:r>
        <w:r w:rsidR="00920954">
          <w:rPr>
            <w:webHidden/>
          </w:rPr>
          <w:tab/>
        </w:r>
        <w:r w:rsidR="00920954">
          <w:rPr>
            <w:webHidden/>
          </w:rPr>
          <w:fldChar w:fldCharType="begin"/>
        </w:r>
        <w:r w:rsidR="00920954">
          <w:rPr>
            <w:webHidden/>
          </w:rPr>
          <w:instrText xml:space="preserve"> PAGEREF _Toc280095135 \h </w:instrText>
        </w:r>
        <w:r w:rsidR="00920954">
          <w:rPr>
            <w:webHidden/>
          </w:rPr>
        </w:r>
        <w:r w:rsidR="00920954">
          <w:rPr>
            <w:webHidden/>
          </w:rPr>
          <w:fldChar w:fldCharType="separate"/>
        </w:r>
        <w:r w:rsidR="00920954">
          <w:rPr>
            <w:webHidden/>
          </w:rPr>
          <w:t>5</w:t>
        </w:r>
        <w:r w:rsidR="00920954">
          <w:rPr>
            <w:webHidden/>
          </w:rPr>
          <w:fldChar w:fldCharType="end"/>
        </w:r>
      </w:hyperlink>
    </w:p>
    <w:p w14:paraId="4C1ED781" w14:textId="77777777" w:rsidR="00920954" w:rsidRDefault="00000000">
      <w:pPr>
        <w:pStyle w:val="TOC1"/>
        <w:rPr>
          <w:rFonts w:asciiTheme="minorHAnsi" w:eastAsiaTheme="minorEastAsia" w:hAnsiTheme="minorHAnsi"/>
          <w:sz w:val="22"/>
          <w:lang w:val="en-US"/>
        </w:rPr>
      </w:pPr>
      <w:hyperlink w:anchor="_Toc280095136" w:history="1">
        <w:r w:rsidR="00920954" w:rsidRPr="00F05FDE">
          <w:rPr>
            <w:rStyle w:val="Hyperlink"/>
          </w:rPr>
          <w:t>8.</w:t>
        </w:r>
        <w:r w:rsidR="00920954">
          <w:rPr>
            <w:rFonts w:asciiTheme="minorHAnsi" w:eastAsiaTheme="minorEastAsia" w:hAnsiTheme="minorHAnsi"/>
            <w:sz w:val="22"/>
            <w:lang w:val="en-US"/>
          </w:rPr>
          <w:tab/>
        </w:r>
        <w:r w:rsidR="00920954" w:rsidRPr="00F05FDE">
          <w:rPr>
            <w:rStyle w:val="Hyperlink"/>
          </w:rPr>
          <w:t>Roles and Responsibilities</w:t>
        </w:r>
        <w:r w:rsidR="00920954">
          <w:rPr>
            <w:webHidden/>
          </w:rPr>
          <w:tab/>
        </w:r>
        <w:r w:rsidR="00920954">
          <w:rPr>
            <w:webHidden/>
          </w:rPr>
          <w:fldChar w:fldCharType="begin"/>
        </w:r>
        <w:r w:rsidR="00920954">
          <w:rPr>
            <w:webHidden/>
          </w:rPr>
          <w:instrText xml:space="preserve"> PAGEREF _Toc280095136 \h </w:instrText>
        </w:r>
        <w:r w:rsidR="00920954">
          <w:rPr>
            <w:webHidden/>
          </w:rPr>
        </w:r>
        <w:r w:rsidR="00920954">
          <w:rPr>
            <w:webHidden/>
          </w:rPr>
          <w:fldChar w:fldCharType="separate"/>
        </w:r>
        <w:r w:rsidR="00920954">
          <w:rPr>
            <w:webHidden/>
          </w:rPr>
          <w:t>5</w:t>
        </w:r>
        <w:r w:rsidR="00920954">
          <w:rPr>
            <w:webHidden/>
          </w:rPr>
          <w:fldChar w:fldCharType="end"/>
        </w:r>
      </w:hyperlink>
    </w:p>
    <w:p w14:paraId="563E45A8" w14:textId="77777777" w:rsidR="00920954" w:rsidRDefault="00000000">
      <w:pPr>
        <w:pStyle w:val="TOC1"/>
        <w:rPr>
          <w:rFonts w:asciiTheme="minorHAnsi" w:eastAsiaTheme="minorEastAsia" w:hAnsiTheme="minorHAnsi"/>
          <w:sz w:val="22"/>
          <w:lang w:val="en-US"/>
        </w:rPr>
      </w:pPr>
      <w:hyperlink w:anchor="_Toc280095137" w:history="1">
        <w:r w:rsidR="00920954" w:rsidRPr="00F05FDE">
          <w:rPr>
            <w:rStyle w:val="Hyperlink"/>
          </w:rPr>
          <w:t>9.</w:t>
        </w:r>
        <w:r w:rsidR="00920954">
          <w:rPr>
            <w:rFonts w:asciiTheme="minorHAnsi" w:eastAsiaTheme="minorEastAsia" w:hAnsiTheme="minorHAnsi"/>
            <w:sz w:val="22"/>
            <w:lang w:val="en-US"/>
          </w:rPr>
          <w:tab/>
        </w:r>
        <w:r w:rsidR="00920954" w:rsidRPr="00F05FDE">
          <w:rPr>
            <w:rStyle w:val="Hyperlink"/>
          </w:rPr>
          <w:t>Measures and Metrics</w:t>
        </w:r>
        <w:r w:rsidR="00920954">
          <w:rPr>
            <w:webHidden/>
          </w:rPr>
          <w:tab/>
        </w:r>
        <w:r w:rsidR="00920954">
          <w:rPr>
            <w:webHidden/>
          </w:rPr>
          <w:fldChar w:fldCharType="begin"/>
        </w:r>
        <w:r w:rsidR="00920954">
          <w:rPr>
            <w:webHidden/>
          </w:rPr>
          <w:instrText xml:space="preserve"> PAGEREF _Toc280095137 \h </w:instrText>
        </w:r>
        <w:r w:rsidR="00920954">
          <w:rPr>
            <w:webHidden/>
          </w:rPr>
        </w:r>
        <w:r w:rsidR="00920954">
          <w:rPr>
            <w:webHidden/>
          </w:rPr>
          <w:fldChar w:fldCharType="separate"/>
        </w:r>
        <w:r w:rsidR="00920954">
          <w:rPr>
            <w:webHidden/>
          </w:rPr>
          <w:t>6</w:t>
        </w:r>
        <w:r w:rsidR="00920954">
          <w:rPr>
            <w:webHidden/>
          </w:rPr>
          <w:fldChar w:fldCharType="end"/>
        </w:r>
      </w:hyperlink>
    </w:p>
    <w:p w14:paraId="2E03170C" w14:textId="77777777" w:rsidR="00920954" w:rsidRDefault="00000000">
      <w:pPr>
        <w:pStyle w:val="TOC1"/>
        <w:rPr>
          <w:rFonts w:asciiTheme="minorHAnsi" w:eastAsiaTheme="minorEastAsia" w:hAnsiTheme="minorHAnsi"/>
          <w:sz w:val="22"/>
          <w:lang w:val="en-US"/>
        </w:rPr>
      </w:pPr>
      <w:hyperlink w:anchor="_Toc280095138" w:history="1">
        <w:r w:rsidR="00920954" w:rsidRPr="00F05FDE">
          <w:rPr>
            <w:rStyle w:val="Hyperlink"/>
          </w:rPr>
          <w:t>10.</w:t>
        </w:r>
        <w:r w:rsidR="00920954">
          <w:rPr>
            <w:rFonts w:asciiTheme="minorHAnsi" w:eastAsiaTheme="minorEastAsia" w:hAnsiTheme="minorHAnsi"/>
            <w:sz w:val="22"/>
            <w:lang w:val="en-US"/>
          </w:rPr>
          <w:tab/>
        </w:r>
        <w:r w:rsidR="00920954" w:rsidRPr="00F05FDE">
          <w:rPr>
            <w:rStyle w:val="Hyperlink"/>
          </w:rPr>
          <w:t>Test Environments</w:t>
        </w:r>
        <w:r w:rsidR="00920954">
          <w:rPr>
            <w:webHidden/>
          </w:rPr>
          <w:tab/>
        </w:r>
        <w:r w:rsidR="00920954">
          <w:rPr>
            <w:webHidden/>
          </w:rPr>
          <w:fldChar w:fldCharType="begin"/>
        </w:r>
        <w:r w:rsidR="00920954">
          <w:rPr>
            <w:webHidden/>
          </w:rPr>
          <w:instrText xml:space="preserve"> PAGEREF _Toc280095138 \h </w:instrText>
        </w:r>
        <w:r w:rsidR="00920954">
          <w:rPr>
            <w:webHidden/>
          </w:rPr>
        </w:r>
        <w:r w:rsidR="00920954">
          <w:rPr>
            <w:webHidden/>
          </w:rPr>
          <w:fldChar w:fldCharType="separate"/>
        </w:r>
        <w:r w:rsidR="00920954">
          <w:rPr>
            <w:webHidden/>
          </w:rPr>
          <w:t>6</w:t>
        </w:r>
        <w:r w:rsidR="00920954">
          <w:rPr>
            <w:webHidden/>
          </w:rPr>
          <w:fldChar w:fldCharType="end"/>
        </w:r>
      </w:hyperlink>
    </w:p>
    <w:p w14:paraId="4797F91B" w14:textId="77777777" w:rsidR="00920954" w:rsidRDefault="00000000">
      <w:pPr>
        <w:pStyle w:val="TOC1"/>
        <w:rPr>
          <w:rFonts w:asciiTheme="minorHAnsi" w:eastAsiaTheme="minorEastAsia" w:hAnsiTheme="minorHAnsi"/>
          <w:sz w:val="22"/>
          <w:lang w:val="en-US"/>
        </w:rPr>
      </w:pPr>
      <w:hyperlink w:anchor="_Toc280095139" w:history="1">
        <w:r w:rsidR="00920954" w:rsidRPr="00F05FDE">
          <w:rPr>
            <w:rStyle w:val="Hyperlink"/>
          </w:rPr>
          <w:t>11.</w:t>
        </w:r>
        <w:r w:rsidR="00920954">
          <w:rPr>
            <w:rFonts w:asciiTheme="minorHAnsi" w:eastAsiaTheme="minorEastAsia" w:hAnsiTheme="minorHAnsi"/>
            <w:sz w:val="22"/>
            <w:lang w:val="en-US"/>
          </w:rPr>
          <w:tab/>
        </w:r>
        <w:r w:rsidR="00920954" w:rsidRPr="00F05FDE">
          <w:rPr>
            <w:rStyle w:val="Hyperlink"/>
          </w:rPr>
          <w:t>Test Data</w:t>
        </w:r>
        <w:r w:rsidR="00920954">
          <w:rPr>
            <w:webHidden/>
          </w:rPr>
          <w:tab/>
        </w:r>
        <w:r w:rsidR="00920954">
          <w:rPr>
            <w:webHidden/>
          </w:rPr>
          <w:fldChar w:fldCharType="begin"/>
        </w:r>
        <w:r w:rsidR="00920954">
          <w:rPr>
            <w:webHidden/>
          </w:rPr>
          <w:instrText xml:space="preserve"> PAGEREF _Toc280095139 \h </w:instrText>
        </w:r>
        <w:r w:rsidR="00920954">
          <w:rPr>
            <w:webHidden/>
          </w:rPr>
        </w:r>
        <w:r w:rsidR="00920954">
          <w:rPr>
            <w:webHidden/>
          </w:rPr>
          <w:fldChar w:fldCharType="separate"/>
        </w:r>
        <w:r w:rsidR="00920954">
          <w:rPr>
            <w:webHidden/>
          </w:rPr>
          <w:t>6</w:t>
        </w:r>
        <w:r w:rsidR="00920954">
          <w:rPr>
            <w:webHidden/>
          </w:rPr>
          <w:fldChar w:fldCharType="end"/>
        </w:r>
      </w:hyperlink>
    </w:p>
    <w:p w14:paraId="2C3C612B" w14:textId="77777777" w:rsidR="00920954" w:rsidRDefault="00000000">
      <w:pPr>
        <w:pStyle w:val="TOC1"/>
        <w:rPr>
          <w:rFonts w:asciiTheme="minorHAnsi" w:eastAsiaTheme="minorEastAsia" w:hAnsiTheme="minorHAnsi"/>
          <w:sz w:val="22"/>
          <w:lang w:val="en-US"/>
        </w:rPr>
      </w:pPr>
      <w:hyperlink w:anchor="_Toc280095140" w:history="1">
        <w:r w:rsidR="00920954" w:rsidRPr="00F05FDE">
          <w:rPr>
            <w:rStyle w:val="Hyperlink"/>
          </w:rPr>
          <w:t>12.</w:t>
        </w:r>
        <w:r w:rsidR="00920954">
          <w:rPr>
            <w:rFonts w:asciiTheme="minorHAnsi" w:eastAsiaTheme="minorEastAsia" w:hAnsiTheme="minorHAnsi"/>
            <w:sz w:val="22"/>
            <w:lang w:val="en-US"/>
          </w:rPr>
          <w:tab/>
        </w:r>
        <w:r w:rsidR="00920954" w:rsidRPr="00F05FDE">
          <w:rPr>
            <w:rStyle w:val="Hyperlink"/>
          </w:rPr>
          <w:t>Test Tools</w:t>
        </w:r>
        <w:r w:rsidR="00920954">
          <w:rPr>
            <w:webHidden/>
          </w:rPr>
          <w:tab/>
        </w:r>
        <w:r w:rsidR="00920954">
          <w:rPr>
            <w:webHidden/>
          </w:rPr>
          <w:fldChar w:fldCharType="begin"/>
        </w:r>
        <w:r w:rsidR="00920954">
          <w:rPr>
            <w:webHidden/>
          </w:rPr>
          <w:instrText xml:space="preserve"> PAGEREF _Toc280095140 \h </w:instrText>
        </w:r>
        <w:r w:rsidR="00920954">
          <w:rPr>
            <w:webHidden/>
          </w:rPr>
        </w:r>
        <w:r w:rsidR="00920954">
          <w:rPr>
            <w:webHidden/>
          </w:rPr>
          <w:fldChar w:fldCharType="separate"/>
        </w:r>
        <w:r w:rsidR="00920954">
          <w:rPr>
            <w:webHidden/>
          </w:rPr>
          <w:t>6</w:t>
        </w:r>
        <w:r w:rsidR="00920954">
          <w:rPr>
            <w:webHidden/>
          </w:rPr>
          <w:fldChar w:fldCharType="end"/>
        </w:r>
      </w:hyperlink>
    </w:p>
    <w:p w14:paraId="236878BA" w14:textId="77777777" w:rsidR="00920954" w:rsidRDefault="00000000">
      <w:pPr>
        <w:pStyle w:val="TOC1"/>
        <w:rPr>
          <w:rFonts w:asciiTheme="minorHAnsi" w:eastAsiaTheme="minorEastAsia" w:hAnsiTheme="minorHAnsi"/>
          <w:sz w:val="22"/>
          <w:lang w:val="en-US"/>
        </w:rPr>
      </w:pPr>
      <w:hyperlink w:anchor="_Toc280095141" w:history="1">
        <w:r w:rsidR="00920954" w:rsidRPr="00F05FDE">
          <w:rPr>
            <w:rStyle w:val="Hyperlink"/>
          </w:rPr>
          <w:t>13.</w:t>
        </w:r>
        <w:r w:rsidR="00920954">
          <w:rPr>
            <w:rFonts w:asciiTheme="minorHAnsi" w:eastAsiaTheme="minorEastAsia" w:hAnsiTheme="minorHAnsi"/>
            <w:sz w:val="22"/>
            <w:lang w:val="en-US"/>
          </w:rPr>
          <w:tab/>
        </w:r>
        <w:r w:rsidR="00920954" w:rsidRPr="00F05FDE">
          <w:rPr>
            <w:rStyle w:val="Hyperlink"/>
          </w:rPr>
          <w:t>Standards</w:t>
        </w:r>
        <w:r w:rsidR="00920954">
          <w:rPr>
            <w:webHidden/>
          </w:rPr>
          <w:tab/>
        </w:r>
        <w:r w:rsidR="00920954">
          <w:rPr>
            <w:webHidden/>
          </w:rPr>
          <w:fldChar w:fldCharType="begin"/>
        </w:r>
        <w:r w:rsidR="00920954">
          <w:rPr>
            <w:webHidden/>
          </w:rPr>
          <w:instrText xml:space="preserve"> PAGEREF _Toc280095141 \h </w:instrText>
        </w:r>
        <w:r w:rsidR="00920954">
          <w:rPr>
            <w:webHidden/>
          </w:rPr>
        </w:r>
        <w:r w:rsidR="00920954">
          <w:rPr>
            <w:webHidden/>
          </w:rPr>
          <w:fldChar w:fldCharType="separate"/>
        </w:r>
        <w:r w:rsidR="00920954">
          <w:rPr>
            <w:webHidden/>
          </w:rPr>
          <w:t>7</w:t>
        </w:r>
        <w:r w:rsidR="00920954">
          <w:rPr>
            <w:webHidden/>
          </w:rPr>
          <w:fldChar w:fldCharType="end"/>
        </w:r>
      </w:hyperlink>
    </w:p>
    <w:p w14:paraId="79EC43B2" w14:textId="77777777" w:rsidR="00920954" w:rsidRDefault="00000000">
      <w:pPr>
        <w:pStyle w:val="TOC1"/>
        <w:rPr>
          <w:rFonts w:asciiTheme="minorHAnsi" w:eastAsiaTheme="minorEastAsia" w:hAnsiTheme="minorHAnsi"/>
          <w:sz w:val="22"/>
          <w:lang w:val="en-US"/>
        </w:rPr>
      </w:pPr>
      <w:hyperlink w:anchor="_Toc280095142" w:history="1">
        <w:r w:rsidR="00920954" w:rsidRPr="00F05FDE">
          <w:rPr>
            <w:rStyle w:val="Hyperlink"/>
          </w:rPr>
          <w:t>14.</w:t>
        </w:r>
        <w:r w:rsidR="00920954">
          <w:rPr>
            <w:rFonts w:asciiTheme="minorHAnsi" w:eastAsiaTheme="minorEastAsia" w:hAnsiTheme="minorHAnsi"/>
            <w:sz w:val="22"/>
            <w:lang w:val="en-US"/>
          </w:rPr>
          <w:tab/>
        </w:r>
        <w:r w:rsidR="00920954" w:rsidRPr="00F05FDE">
          <w:rPr>
            <w:rStyle w:val="Hyperlink"/>
          </w:rPr>
          <w:t>Assumptions</w:t>
        </w:r>
        <w:r w:rsidR="00920954">
          <w:rPr>
            <w:webHidden/>
          </w:rPr>
          <w:tab/>
        </w:r>
        <w:r w:rsidR="00920954">
          <w:rPr>
            <w:webHidden/>
          </w:rPr>
          <w:fldChar w:fldCharType="begin"/>
        </w:r>
        <w:r w:rsidR="00920954">
          <w:rPr>
            <w:webHidden/>
          </w:rPr>
          <w:instrText xml:space="preserve"> PAGEREF _Toc280095142 \h </w:instrText>
        </w:r>
        <w:r w:rsidR="00920954">
          <w:rPr>
            <w:webHidden/>
          </w:rPr>
        </w:r>
        <w:r w:rsidR="00920954">
          <w:rPr>
            <w:webHidden/>
          </w:rPr>
          <w:fldChar w:fldCharType="separate"/>
        </w:r>
        <w:r w:rsidR="00920954">
          <w:rPr>
            <w:webHidden/>
          </w:rPr>
          <w:t>7</w:t>
        </w:r>
        <w:r w:rsidR="00920954">
          <w:rPr>
            <w:webHidden/>
          </w:rPr>
          <w:fldChar w:fldCharType="end"/>
        </w:r>
      </w:hyperlink>
    </w:p>
    <w:p w14:paraId="77EDF27B" w14:textId="77777777" w:rsidR="00920954" w:rsidRDefault="00000000">
      <w:pPr>
        <w:pStyle w:val="TOC1"/>
        <w:rPr>
          <w:rFonts w:asciiTheme="minorHAnsi" w:eastAsiaTheme="minorEastAsia" w:hAnsiTheme="minorHAnsi"/>
          <w:sz w:val="22"/>
          <w:lang w:val="en-US"/>
        </w:rPr>
      </w:pPr>
      <w:hyperlink w:anchor="_Toc280095143" w:history="1">
        <w:r w:rsidR="00920954" w:rsidRPr="00F05FDE">
          <w:rPr>
            <w:rStyle w:val="Hyperlink"/>
          </w:rPr>
          <w:t>15.</w:t>
        </w:r>
        <w:r w:rsidR="00920954">
          <w:rPr>
            <w:rFonts w:asciiTheme="minorHAnsi" w:eastAsiaTheme="minorEastAsia" w:hAnsiTheme="minorHAnsi"/>
            <w:sz w:val="22"/>
            <w:lang w:val="en-US"/>
          </w:rPr>
          <w:tab/>
        </w:r>
        <w:r w:rsidR="00920954" w:rsidRPr="00F05FDE">
          <w:rPr>
            <w:rStyle w:val="Hyperlink"/>
          </w:rPr>
          <w:t>Constraints</w:t>
        </w:r>
        <w:r w:rsidR="00920954">
          <w:rPr>
            <w:webHidden/>
          </w:rPr>
          <w:tab/>
        </w:r>
        <w:r w:rsidR="00920954">
          <w:rPr>
            <w:webHidden/>
          </w:rPr>
          <w:fldChar w:fldCharType="begin"/>
        </w:r>
        <w:r w:rsidR="00920954">
          <w:rPr>
            <w:webHidden/>
          </w:rPr>
          <w:instrText xml:space="preserve"> PAGEREF _Toc280095143 \h </w:instrText>
        </w:r>
        <w:r w:rsidR="00920954">
          <w:rPr>
            <w:webHidden/>
          </w:rPr>
        </w:r>
        <w:r w:rsidR="00920954">
          <w:rPr>
            <w:webHidden/>
          </w:rPr>
          <w:fldChar w:fldCharType="separate"/>
        </w:r>
        <w:r w:rsidR="00920954">
          <w:rPr>
            <w:webHidden/>
          </w:rPr>
          <w:t>7</w:t>
        </w:r>
        <w:r w:rsidR="00920954">
          <w:rPr>
            <w:webHidden/>
          </w:rPr>
          <w:fldChar w:fldCharType="end"/>
        </w:r>
      </w:hyperlink>
    </w:p>
    <w:p w14:paraId="7E7C4B65" w14:textId="77777777" w:rsidR="00920954" w:rsidRDefault="00000000">
      <w:pPr>
        <w:pStyle w:val="TOC1"/>
        <w:rPr>
          <w:rFonts w:asciiTheme="minorHAnsi" w:eastAsiaTheme="minorEastAsia" w:hAnsiTheme="minorHAnsi"/>
          <w:sz w:val="22"/>
          <w:lang w:val="en-US"/>
        </w:rPr>
      </w:pPr>
      <w:hyperlink w:anchor="_Toc280095144" w:history="1">
        <w:r w:rsidR="00920954" w:rsidRPr="00F05FDE">
          <w:rPr>
            <w:rStyle w:val="Hyperlink"/>
          </w:rPr>
          <w:t>16.</w:t>
        </w:r>
        <w:r w:rsidR="00920954">
          <w:rPr>
            <w:rFonts w:asciiTheme="minorHAnsi" w:eastAsiaTheme="minorEastAsia" w:hAnsiTheme="minorHAnsi"/>
            <w:sz w:val="22"/>
            <w:lang w:val="en-US"/>
          </w:rPr>
          <w:tab/>
        </w:r>
        <w:r w:rsidR="00920954" w:rsidRPr="00F05FDE">
          <w:rPr>
            <w:rStyle w:val="Hyperlink"/>
          </w:rPr>
          <w:t>Risks</w:t>
        </w:r>
        <w:r w:rsidR="00920954">
          <w:rPr>
            <w:webHidden/>
          </w:rPr>
          <w:tab/>
        </w:r>
        <w:r w:rsidR="00920954">
          <w:rPr>
            <w:webHidden/>
          </w:rPr>
          <w:fldChar w:fldCharType="begin"/>
        </w:r>
        <w:r w:rsidR="00920954">
          <w:rPr>
            <w:webHidden/>
          </w:rPr>
          <w:instrText xml:space="preserve"> PAGEREF _Toc280095144 \h </w:instrText>
        </w:r>
        <w:r w:rsidR="00920954">
          <w:rPr>
            <w:webHidden/>
          </w:rPr>
        </w:r>
        <w:r w:rsidR="00920954">
          <w:rPr>
            <w:webHidden/>
          </w:rPr>
          <w:fldChar w:fldCharType="separate"/>
        </w:r>
        <w:r w:rsidR="00920954">
          <w:rPr>
            <w:webHidden/>
          </w:rPr>
          <w:t>8</w:t>
        </w:r>
        <w:r w:rsidR="00920954">
          <w:rPr>
            <w:webHidden/>
          </w:rPr>
          <w:fldChar w:fldCharType="end"/>
        </w:r>
      </w:hyperlink>
    </w:p>
    <w:p w14:paraId="0165657F" w14:textId="77777777" w:rsidR="00920954" w:rsidRDefault="00000000">
      <w:pPr>
        <w:pStyle w:val="TOC1"/>
        <w:rPr>
          <w:rFonts w:asciiTheme="minorHAnsi" w:eastAsiaTheme="minorEastAsia" w:hAnsiTheme="minorHAnsi"/>
          <w:sz w:val="22"/>
          <w:lang w:val="en-US"/>
        </w:rPr>
      </w:pPr>
      <w:hyperlink w:anchor="_Toc280095145" w:history="1">
        <w:r w:rsidR="00920954" w:rsidRPr="00F05FDE">
          <w:rPr>
            <w:rStyle w:val="Hyperlink"/>
          </w:rPr>
          <w:t>17.</w:t>
        </w:r>
        <w:r w:rsidR="00920954">
          <w:rPr>
            <w:rFonts w:asciiTheme="minorHAnsi" w:eastAsiaTheme="minorEastAsia" w:hAnsiTheme="minorHAnsi"/>
            <w:sz w:val="22"/>
            <w:lang w:val="en-US"/>
          </w:rPr>
          <w:tab/>
        </w:r>
        <w:r w:rsidR="00920954" w:rsidRPr="00F05FDE">
          <w:rPr>
            <w:rStyle w:val="Hyperlink"/>
          </w:rPr>
          <w:t>Glossary of Terms</w:t>
        </w:r>
        <w:r w:rsidR="00920954">
          <w:rPr>
            <w:webHidden/>
          </w:rPr>
          <w:tab/>
        </w:r>
        <w:r w:rsidR="00920954">
          <w:rPr>
            <w:webHidden/>
          </w:rPr>
          <w:fldChar w:fldCharType="begin"/>
        </w:r>
        <w:r w:rsidR="00920954">
          <w:rPr>
            <w:webHidden/>
          </w:rPr>
          <w:instrText xml:space="preserve"> PAGEREF _Toc280095145 \h </w:instrText>
        </w:r>
        <w:r w:rsidR="00920954">
          <w:rPr>
            <w:webHidden/>
          </w:rPr>
        </w:r>
        <w:r w:rsidR="00920954">
          <w:rPr>
            <w:webHidden/>
          </w:rPr>
          <w:fldChar w:fldCharType="separate"/>
        </w:r>
        <w:r w:rsidR="00920954">
          <w:rPr>
            <w:webHidden/>
          </w:rPr>
          <w:t>8</w:t>
        </w:r>
        <w:r w:rsidR="00920954">
          <w:rPr>
            <w:webHidden/>
          </w:rPr>
          <w:fldChar w:fldCharType="end"/>
        </w:r>
      </w:hyperlink>
    </w:p>
    <w:p w14:paraId="29F359BB" w14:textId="77777777" w:rsidR="00920954" w:rsidRDefault="00000000">
      <w:pPr>
        <w:pStyle w:val="TOC1"/>
        <w:rPr>
          <w:rFonts w:asciiTheme="minorHAnsi" w:eastAsiaTheme="minorEastAsia" w:hAnsiTheme="minorHAnsi"/>
          <w:sz w:val="22"/>
          <w:lang w:val="en-US"/>
        </w:rPr>
      </w:pPr>
      <w:hyperlink w:anchor="_Toc280095146" w:history="1">
        <w:r w:rsidR="00920954" w:rsidRPr="00F05FDE">
          <w:rPr>
            <w:rStyle w:val="Hyperlink"/>
          </w:rPr>
          <w:t>18.</w:t>
        </w:r>
        <w:r w:rsidR="00920954">
          <w:rPr>
            <w:rFonts w:asciiTheme="minorHAnsi" w:eastAsiaTheme="minorEastAsia" w:hAnsiTheme="minorHAnsi"/>
            <w:sz w:val="22"/>
            <w:lang w:val="en-US"/>
          </w:rPr>
          <w:tab/>
        </w:r>
        <w:r w:rsidR="00920954" w:rsidRPr="00F05FDE">
          <w:rPr>
            <w:rStyle w:val="Hyperlink"/>
          </w:rPr>
          <w:t>Document Control</w:t>
        </w:r>
        <w:r w:rsidR="00920954">
          <w:rPr>
            <w:webHidden/>
          </w:rPr>
          <w:tab/>
        </w:r>
        <w:r w:rsidR="00920954">
          <w:rPr>
            <w:webHidden/>
          </w:rPr>
          <w:fldChar w:fldCharType="begin"/>
        </w:r>
        <w:r w:rsidR="00920954">
          <w:rPr>
            <w:webHidden/>
          </w:rPr>
          <w:instrText xml:space="preserve"> PAGEREF _Toc280095146 \h </w:instrText>
        </w:r>
        <w:r w:rsidR="00920954">
          <w:rPr>
            <w:webHidden/>
          </w:rPr>
        </w:r>
        <w:r w:rsidR="00920954">
          <w:rPr>
            <w:webHidden/>
          </w:rPr>
          <w:fldChar w:fldCharType="separate"/>
        </w:r>
        <w:r w:rsidR="00920954">
          <w:rPr>
            <w:webHidden/>
          </w:rPr>
          <w:t>9</w:t>
        </w:r>
        <w:r w:rsidR="00920954">
          <w:rPr>
            <w:webHidden/>
          </w:rPr>
          <w:fldChar w:fldCharType="end"/>
        </w:r>
      </w:hyperlink>
    </w:p>
    <w:p w14:paraId="77C6354C" w14:textId="77777777" w:rsidR="00920954" w:rsidRDefault="00000000">
      <w:pPr>
        <w:pStyle w:val="TOC2"/>
        <w:rPr>
          <w:rFonts w:asciiTheme="minorHAnsi" w:eastAsiaTheme="minorEastAsia" w:hAnsiTheme="minorHAnsi"/>
          <w:sz w:val="22"/>
          <w:lang w:val="en-US"/>
        </w:rPr>
      </w:pPr>
      <w:hyperlink w:anchor="_Toc280095147" w:history="1">
        <w:r w:rsidR="00920954" w:rsidRPr="00F05FDE">
          <w:rPr>
            <w:rStyle w:val="Hyperlink"/>
          </w:rPr>
          <w:t>18.1.</w:t>
        </w:r>
        <w:r w:rsidR="00920954">
          <w:rPr>
            <w:rFonts w:asciiTheme="minorHAnsi" w:eastAsiaTheme="minorEastAsia" w:hAnsiTheme="minorHAnsi"/>
            <w:sz w:val="22"/>
            <w:lang w:val="en-US"/>
          </w:rPr>
          <w:tab/>
        </w:r>
        <w:r w:rsidR="00920954" w:rsidRPr="00F05FDE">
          <w:rPr>
            <w:rStyle w:val="Hyperlink"/>
          </w:rPr>
          <w:t>Document Review</w:t>
        </w:r>
        <w:r w:rsidR="00920954">
          <w:rPr>
            <w:webHidden/>
          </w:rPr>
          <w:tab/>
        </w:r>
        <w:r w:rsidR="00920954">
          <w:rPr>
            <w:webHidden/>
          </w:rPr>
          <w:fldChar w:fldCharType="begin"/>
        </w:r>
        <w:r w:rsidR="00920954">
          <w:rPr>
            <w:webHidden/>
          </w:rPr>
          <w:instrText xml:space="preserve"> PAGEREF _Toc280095147 \h </w:instrText>
        </w:r>
        <w:r w:rsidR="00920954">
          <w:rPr>
            <w:webHidden/>
          </w:rPr>
        </w:r>
        <w:r w:rsidR="00920954">
          <w:rPr>
            <w:webHidden/>
          </w:rPr>
          <w:fldChar w:fldCharType="separate"/>
        </w:r>
        <w:r w:rsidR="00920954">
          <w:rPr>
            <w:webHidden/>
          </w:rPr>
          <w:t>9</w:t>
        </w:r>
        <w:r w:rsidR="00920954">
          <w:rPr>
            <w:webHidden/>
          </w:rPr>
          <w:fldChar w:fldCharType="end"/>
        </w:r>
      </w:hyperlink>
    </w:p>
    <w:p w14:paraId="09F78C34" w14:textId="77777777" w:rsidR="00920954" w:rsidRDefault="00000000">
      <w:pPr>
        <w:pStyle w:val="TOC2"/>
        <w:rPr>
          <w:rFonts w:asciiTheme="minorHAnsi" w:eastAsiaTheme="minorEastAsia" w:hAnsiTheme="minorHAnsi"/>
          <w:sz w:val="22"/>
          <w:lang w:val="en-US"/>
        </w:rPr>
      </w:pPr>
      <w:hyperlink w:anchor="_Toc280095148" w:history="1">
        <w:r w:rsidR="00920954" w:rsidRPr="00F05FDE">
          <w:rPr>
            <w:rStyle w:val="Hyperlink"/>
          </w:rPr>
          <w:t>18.2.</w:t>
        </w:r>
        <w:r w:rsidR="00920954">
          <w:rPr>
            <w:rFonts w:asciiTheme="minorHAnsi" w:eastAsiaTheme="minorEastAsia" w:hAnsiTheme="minorHAnsi"/>
            <w:sz w:val="22"/>
            <w:lang w:val="en-US"/>
          </w:rPr>
          <w:tab/>
        </w:r>
        <w:r w:rsidR="00920954" w:rsidRPr="00F05FDE">
          <w:rPr>
            <w:rStyle w:val="Hyperlink"/>
          </w:rPr>
          <w:t>Change History</w:t>
        </w:r>
        <w:r w:rsidR="00920954">
          <w:rPr>
            <w:webHidden/>
          </w:rPr>
          <w:tab/>
        </w:r>
        <w:r w:rsidR="00920954">
          <w:rPr>
            <w:webHidden/>
          </w:rPr>
          <w:fldChar w:fldCharType="begin"/>
        </w:r>
        <w:r w:rsidR="00920954">
          <w:rPr>
            <w:webHidden/>
          </w:rPr>
          <w:instrText xml:space="preserve"> PAGEREF _Toc280095148 \h </w:instrText>
        </w:r>
        <w:r w:rsidR="00920954">
          <w:rPr>
            <w:webHidden/>
          </w:rPr>
        </w:r>
        <w:r w:rsidR="00920954">
          <w:rPr>
            <w:webHidden/>
          </w:rPr>
          <w:fldChar w:fldCharType="separate"/>
        </w:r>
        <w:r w:rsidR="00920954">
          <w:rPr>
            <w:webHidden/>
          </w:rPr>
          <w:t>9</w:t>
        </w:r>
        <w:r w:rsidR="00920954">
          <w:rPr>
            <w:webHidden/>
          </w:rPr>
          <w:fldChar w:fldCharType="end"/>
        </w:r>
      </w:hyperlink>
    </w:p>
    <w:p w14:paraId="78CA4BD4" w14:textId="77777777" w:rsidR="00920954" w:rsidRDefault="00000000">
      <w:pPr>
        <w:pStyle w:val="TOC2"/>
        <w:rPr>
          <w:rFonts w:asciiTheme="minorHAnsi" w:eastAsiaTheme="minorEastAsia" w:hAnsiTheme="minorHAnsi"/>
          <w:sz w:val="22"/>
          <w:lang w:val="en-US"/>
        </w:rPr>
      </w:pPr>
      <w:hyperlink w:anchor="_Toc280095149" w:history="1">
        <w:r w:rsidR="00920954" w:rsidRPr="00F05FDE">
          <w:rPr>
            <w:rStyle w:val="Hyperlink"/>
          </w:rPr>
          <w:t>18.3.</w:t>
        </w:r>
        <w:r w:rsidR="00920954">
          <w:rPr>
            <w:rFonts w:asciiTheme="minorHAnsi" w:eastAsiaTheme="minorEastAsia" w:hAnsiTheme="minorHAnsi"/>
            <w:sz w:val="22"/>
            <w:lang w:val="en-US"/>
          </w:rPr>
          <w:tab/>
        </w:r>
        <w:r w:rsidR="00920954" w:rsidRPr="00F05FDE">
          <w:rPr>
            <w:rStyle w:val="Hyperlink"/>
          </w:rPr>
          <w:t>Distribution</w:t>
        </w:r>
        <w:r w:rsidR="00920954">
          <w:rPr>
            <w:webHidden/>
          </w:rPr>
          <w:tab/>
        </w:r>
        <w:r w:rsidR="00920954">
          <w:rPr>
            <w:webHidden/>
          </w:rPr>
          <w:fldChar w:fldCharType="begin"/>
        </w:r>
        <w:r w:rsidR="00920954">
          <w:rPr>
            <w:webHidden/>
          </w:rPr>
          <w:instrText xml:space="preserve"> PAGEREF _Toc280095149 \h </w:instrText>
        </w:r>
        <w:r w:rsidR="00920954">
          <w:rPr>
            <w:webHidden/>
          </w:rPr>
        </w:r>
        <w:r w:rsidR="00920954">
          <w:rPr>
            <w:webHidden/>
          </w:rPr>
          <w:fldChar w:fldCharType="separate"/>
        </w:r>
        <w:r w:rsidR="00920954">
          <w:rPr>
            <w:webHidden/>
          </w:rPr>
          <w:t>9</w:t>
        </w:r>
        <w:r w:rsidR="00920954">
          <w:rPr>
            <w:webHidden/>
          </w:rPr>
          <w:fldChar w:fldCharType="end"/>
        </w:r>
      </w:hyperlink>
    </w:p>
    <w:p w14:paraId="03CBF2EA" w14:textId="77777777" w:rsidR="00920954" w:rsidRDefault="00000000">
      <w:pPr>
        <w:pStyle w:val="TOC2"/>
        <w:rPr>
          <w:rFonts w:asciiTheme="minorHAnsi" w:eastAsiaTheme="minorEastAsia" w:hAnsiTheme="minorHAnsi"/>
          <w:sz w:val="22"/>
          <w:lang w:val="en-US"/>
        </w:rPr>
      </w:pPr>
      <w:hyperlink w:anchor="_Toc280095150" w:history="1">
        <w:r w:rsidR="00920954" w:rsidRPr="00F05FDE">
          <w:rPr>
            <w:rStyle w:val="Hyperlink"/>
          </w:rPr>
          <w:t>18.4.</w:t>
        </w:r>
        <w:r w:rsidR="00920954">
          <w:rPr>
            <w:rFonts w:asciiTheme="minorHAnsi" w:eastAsiaTheme="minorEastAsia" w:hAnsiTheme="minorHAnsi"/>
            <w:sz w:val="22"/>
            <w:lang w:val="en-US"/>
          </w:rPr>
          <w:tab/>
        </w:r>
        <w:r w:rsidR="00920954" w:rsidRPr="00F05FDE">
          <w:rPr>
            <w:rStyle w:val="Hyperlink"/>
          </w:rPr>
          <w:t>Referenced Documents</w:t>
        </w:r>
        <w:r w:rsidR="00920954">
          <w:rPr>
            <w:webHidden/>
          </w:rPr>
          <w:tab/>
        </w:r>
        <w:r w:rsidR="00920954">
          <w:rPr>
            <w:webHidden/>
          </w:rPr>
          <w:fldChar w:fldCharType="begin"/>
        </w:r>
        <w:r w:rsidR="00920954">
          <w:rPr>
            <w:webHidden/>
          </w:rPr>
          <w:instrText xml:space="preserve"> PAGEREF _Toc280095150 \h </w:instrText>
        </w:r>
        <w:r w:rsidR="00920954">
          <w:rPr>
            <w:webHidden/>
          </w:rPr>
        </w:r>
        <w:r w:rsidR="00920954">
          <w:rPr>
            <w:webHidden/>
          </w:rPr>
          <w:fldChar w:fldCharType="separate"/>
        </w:r>
        <w:r w:rsidR="00920954">
          <w:rPr>
            <w:webHidden/>
          </w:rPr>
          <w:t>10</w:t>
        </w:r>
        <w:r w:rsidR="00920954">
          <w:rPr>
            <w:webHidden/>
          </w:rPr>
          <w:fldChar w:fldCharType="end"/>
        </w:r>
      </w:hyperlink>
    </w:p>
    <w:p w14:paraId="4232A7E4" w14:textId="77777777" w:rsidR="00920954" w:rsidRDefault="00000000">
      <w:pPr>
        <w:pStyle w:val="TOC2"/>
        <w:rPr>
          <w:rFonts w:asciiTheme="minorHAnsi" w:eastAsiaTheme="minorEastAsia" w:hAnsiTheme="minorHAnsi"/>
          <w:sz w:val="22"/>
          <w:lang w:val="en-US"/>
        </w:rPr>
      </w:pPr>
      <w:hyperlink w:anchor="_Toc280095151" w:history="1">
        <w:r w:rsidR="00920954" w:rsidRPr="00F05FDE">
          <w:rPr>
            <w:rStyle w:val="Hyperlink"/>
          </w:rPr>
          <w:t>18.5.</w:t>
        </w:r>
        <w:r w:rsidR="00920954">
          <w:rPr>
            <w:rFonts w:asciiTheme="minorHAnsi" w:eastAsiaTheme="minorEastAsia" w:hAnsiTheme="minorHAnsi"/>
            <w:sz w:val="22"/>
            <w:lang w:val="en-US"/>
          </w:rPr>
          <w:tab/>
        </w:r>
        <w:r w:rsidR="00920954" w:rsidRPr="00F05FDE">
          <w:rPr>
            <w:rStyle w:val="Hyperlink"/>
          </w:rPr>
          <w:t>Document Sign-off</w:t>
        </w:r>
        <w:r w:rsidR="00920954">
          <w:rPr>
            <w:webHidden/>
          </w:rPr>
          <w:tab/>
        </w:r>
        <w:r w:rsidR="00920954">
          <w:rPr>
            <w:webHidden/>
          </w:rPr>
          <w:fldChar w:fldCharType="begin"/>
        </w:r>
        <w:r w:rsidR="00920954">
          <w:rPr>
            <w:webHidden/>
          </w:rPr>
          <w:instrText xml:space="preserve"> PAGEREF _Toc280095151 \h </w:instrText>
        </w:r>
        <w:r w:rsidR="00920954">
          <w:rPr>
            <w:webHidden/>
          </w:rPr>
        </w:r>
        <w:r w:rsidR="00920954">
          <w:rPr>
            <w:webHidden/>
          </w:rPr>
          <w:fldChar w:fldCharType="separate"/>
        </w:r>
        <w:r w:rsidR="00920954">
          <w:rPr>
            <w:webHidden/>
          </w:rPr>
          <w:t>11</w:t>
        </w:r>
        <w:r w:rsidR="00920954">
          <w:rPr>
            <w:webHidden/>
          </w:rPr>
          <w:fldChar w:fldCharType="end"/>
        </w:r>
      </w:hyperlink>
    </w:p>
    <w:p w14:paraId="2C5FA81A" w14:textId="77777777" w:rsidR="00074C55" w:rsidRDefault="00EC5523" w:rsidP="00102B29">
      <w:pPr>
        <w:pStyle w:val="ROQDocTitle"/>
      </w:pPr>
      <w:r>
        <w:fldChar w:fldCharType="end"/>
      </w:r>
    </w:p>
    <w:p w14:paraId="6CC0B1DA" w14:textId="77777777" w:rsidR="007E135D" w:rsidRDefault="007E135D" w:rsidP="002231AA">
      <w:pPr>
        <w:pStyle w:val="ROQHeading1"/>
        <w:pageBreakBefore/>
      </w:pPr>
      <w:bookmarkStart w:id="0" w:name="_Toc280095117"/>
      <w:r>
        <w:lastRenderedPageBreak/>
        <w:t>Introduction</w:t>
      </w:r>
      <w:bookmarkEnd w:id="0"/>
    </w:p>
    <w:p w14:paraId="3773F22E" w14:textId="77777777" w:rsidR="002231AA" w:rsidRPr="00920954" w:rsidRDefault="00965F19" w:rsidP="00965F19">
      <w:pPr>
        <w:pStyle w:val="ROQHeading2"/>
        <w:rPr>
          <w:sz w:val="24"/>
          <w:szCs w:val="24"/>
        </w:rPr>
      </w:pPr>
      <w:bookmarkStart w:id="1" w:name="_Toc280095118"/>
      <w:r w:rsidRPr="00920954">
        <w:rPr>
          <w:sz w:val="24"/>
          <w:szCs w:val="24"/>
        </w:rPr>
        <w:t>Background</w:t>
      </w:r>
      <w:bookmarkEnd w:id="1"/>
    </w:p>
    <w:p w14:paraId="4FB97421" w14:textId="65CA0CC7" w:rsidR="00436CB2" w:rsidRPr="00D7113F" w:rsidRDefault="006977E9" w:rsidP="00AE4048">
      <w:pPr>
        <w:pStyle w:val="ROQMinorHeading"/>
      </w:pPr>
      <w:r w:rsidRPr="00D7113F">
        <w:t>General Background</w:t>
      </w:r>
    </w:p>
    <w:p w14:paraId="670361F3" w14:textId="77777777" w:rsidR="00133063" w:rsidRPr="00732ECA" w:rsidRDefault="00133063" w:rsidP="00133063">
      <w:r w:rsidRPr="00732ECA">
        <w:t>Founded in 2009 in Bury St Edmunds, Credersi-vend supplies and operates Vending Machines that sell premium Suffolk based product to museums and other tourist sites of historical interest</w:t>
      </w:r>
    </w:p>
    <w:p w14:paraId="07D1A250" w14:textId="329427B2" w:rsidR="00133063" w:rsidRDefault="00133063" w:rsidP="00133063">
      <w:r>
        <w:t>Credersi-Vend is small</w:t>
      </w:r>
      <w:r w:rsidR="00A43E7C">
        <w:t xml:space="preserve"> f</w:t>
      </w:r>
      <w:r>
        <w:t xml:space="preserve">amily-firm </w:t>
      </w:r>
      <w:r w:rsidR="0060384F">
        <w:t>operating</w:t>
      </w:r>
      <w:r w:rsidR="00A43E7C">
        <w:t xml:space="preserve"> using</w:t>
      </w:r>
      <w:r w:rsidR="001C3139">
        <w:t xml:space="preserve"> predominantly analogue and</w:t>
      </w:r>
      <w:r w:rsidR="00A43E7C">
        <w:t xml:space="preserve"> </w:t>
      </w:r>
      <w:r w:rsidR="0060384F">
        <w:t xml:space="preserve">paper-based </w:t>
      </w:r>
      <w:r w:rsidR="00965C99">
        <w:t>workflows</w:t>
      </w:r>
      <w:r w:rsidR="0060384F">
        <w:t xml:space="preserve"> and organisational methods.</w:t>
      </w:r>
      <w:r w:rsidR="009C4825">
        <w:t xml:space="preserve"> Recently, Credersi-Vend has identified a need to update </w:t>
      </w:r>
      <w:r w:rsidR="00023DCF">
        <w:t>and transition these</w:t>
      </w:r>
      <w:r w:rsidR="009C4825">
        <w:t xml:space="preserve"> workflows and processes to more modern</w:t>
      </w:r>
      <w:r>
        <w:t xml:space="preserve"> techniques.</w:t>
      </w:r>
    </w:p>
    <w:p w14:paraId="41BD75B9" w14:textId="6EB747D1" w:rsidR="00732ECA" w:rsidRDefault="00732ECA" w:rsidP="00133063">
      <w:r w:rsidRPr="007338E9">
        <w:t xml:space="preserve">A small group within the company have begun diversifying into software development, with the intention of creating bespoke in-house software </w:t>
      </w:r>
      <w:r w:rsidR="00886A41" w:rsidRPr="007338E9">
        <w:t xml:space="preserve">to transition their workflows over to digital </w:t>
      </w:r>
      <w:r w:rsidR="006A718E" w:rsidRPr="007338E9">
        <w:t>environments and processes.</w:t>
      </w:r>
    </w:p>
    <w:p w14:paraId="1C82CFC2" w14:textId="1EB15E1D" w:rsidR="00D45CDE" w:rsidRPr="007338E9" w:rsidRDefault="00D45CDE" w:rsidP="00133063">
      <w:r>
        <w:t xml:space="preserve">ROQ </w:t>
      </w:r>
      <w:r w:rsidR="00BF35EA">
        <w:t>have been hired by Credersi to review their Credersi Vend Application.</w:t>
      </w:r>
    </w:p>
    <w:p w14:paraId="7583EB6A" w14:textId="6698379F" w:rsidR="00B50653" w:rsidRPr="007338E9" w:rsidRDefault="00B50653" w:rsidP="00AE4048">
      <w:pPr>
        <w:pStyle w:val="ROQMinorHeading"/>
      </w:pPr>
      <w:r w:rsidRPr="007338E9">
        <w:t>Product</w:t>
      </w:r>
      <w:r w:rsidR="006977E9" w:rsidRPr="007338E9">
        <w:t xml:space="preserve"> for testing</w:t>
      </w:r>
    </w:p>
    <w:p w14:paraId="1DDD1491" w14:textId="75FBFE60" w:rsidR="007338E9" w:rsidRDefault="006A718E" w:rsidP="00133063">
      <w:r>
        <w:t xml:space="preserve">The first development product is an </w:t>
      </w:r>
      <w:r w:rsidR="00D9131C">
        <w:t>administrator tool</w:t>
      </w:r>
      <w:r w:rsidR="009C65A3">
        <w:t xml:space="preserve"> (known as Credersi-Vend Admin)</w:t>
      </w:r>
      <w:r w:rsidR="00D9131C">
        <w:t xml:space="preserve"> for its vending machine engineers.</w:t>
      </w:r>
      <w:r w:rsidR="0075710A">
        <w:t xml:space="preserve"> Credersi-Vend engineers routinely visit locations where vending machines are leased to carry out planned or ad-hoc </w:t>
      </w:r>
      <w:r w:rsidR="006A2DBE">
        <w:t xml:space="preserve">maintenance and repairs. </w:t>
      </w:r>
    </w:p>
    <w:p w14:paraId="6BFEB1A0" w14:textId="3C90E63A" w:rsidR="003F6740" w:rsidRDefault="009C65A3" w:rsidP="00133063">
      <w:r>
        <w:t>Creder</w:t>
      </w:r>
      <w:r w:rsidR="00BD1D82">
        <w:t xml:space="preserve">si-Vend Admin </w:t>
      </w:r>
      <w:r w:rsidR="00B62FCA">
        <w:t xml:space="preserve">displays and manages routes between vending machines at a given client site, </w:t>
      </w:r>
      <w:r w:rsidR="003F6740">
        <w:t>i</w:t>
      </w:r>
      <w:r w:rsidR="003F6740" w:rsidRPr="003F6740">
        <w:t>nforms engineers of all machines at a client site, and from the relative position of the current/first vending machine they are at, the closest ones nearby on that site.</w:t>
      </w:r>
    </w:p>
    <w:p w14:paraId="4405E80F" w14:textId="77777777" w:rsidR="00B50653" w:rsidRPr="00DB5BC1" w:rsidRDefault="0096414B" w:rsidP="00133063">
      <w:pPr>
        <w:rPr>
          <w:vanish/>
          <w:specVanish/>
        </w:rPr>
      </w:pPr>
      <w:r>
        <w:t>The admin tool provides an overall list of all clients and their respective sites which house Credersi-Vend vending machines.</w:t>
      </w:r>
    </w:p>
    <w:p w14:paraId="286BCB49" w14:textId="6767DBF8" w:rsidR="0096414B" w:rsidRPr="007338E9" w:rsidRDefault="00DB5BC1" w:rsidP="00AE4048">
      <w:pPr>
        <w:pStyle w:val="ROQMinorHeading"/>
      </w:pPr>
      <w:r>
        <w:t xml:space="preserve"> </w:t>
      </w:r>
      <w:r w:rsidR="006977E9" w:rsidRPr="007338E9">
        <w:t>Anticipated benefits</w:t>
      </w:r>
    </w:p>
    <w:p w14:paraId="5CDD1C1B" w14:textId="22590DD7" w:rsidR="00C242D7" w:rsidRDefault="001527B2" w:rsidP="0094487F">
      <w:pPr>
        <w:pStyle w:val="ROQBullet1"/>
      </w:pPr>
      <w:r>
        <w:t>Every engineer has access to the same information about client sites</w:t>
      </w:r>
    </w:p>
    <w:p w14:paraId="0F5C13FC" w14:textId="39C6E667" w:rsidR="001527B2" w:rsidRDefault="00344525" w:rsidP="0094487F">
      <w:pPr>
        <w:pStyle w:val="ROQBullet1"/>
      </w:pPr>
      <w:r>
        <w:t>Staff can add new machines, sites and clients to the tool and ensure all other staff can see this new information simultaneously</w:t>
      </w:r>
    </w:p>
    <w:p w14:paraId="4DBD1EAB" w14:textId="12434599" w:rsidR="00344525" w:rsidRDefault="001B7A63" w:rsidP="0094487F">
      <w:pPr>
        <w:pStyle w:val="ROQBullet1"/>
      </w:pPr>
      <w:r>
        <w:t>Staff unfamiliar with a client site should be able to find individual machines more easily as all descriptions of the location are shared with all engineers</w:t>
      </w:r>
    </w:p>
    <w:p w14:paraId="790BC742" w14:textId="3DB03406" w:rsidR="001B7A63" w:rsidRDefault="001B7A63" w:rsidP="0094487F">
      <w:pPr>
        <w:pStyle w:val="ROQBullet1"/>
      </w:pPr>
      <w:r>
        <w:t>Should save engineers time by offering the most efficient walking routes between vending machines relative to the current location</w:t>
      </w:r>
    </w:p>
    <w:p w14:paraId="5622EC34" w14:textId="12DF8B33" w:rsidR="001B7A63" w:rsidRDefault="001B7A63" w:rsidP="0094487F">
      <w:pPr>
        <w:pStyle w:val="ROQBullet1"/>
      </w:pPr>
      <w:r>
        <w:t>Ensure engineers visit all machines as needed at a client site- completeness</w:t>
      </w:r>
    </w:p>
    <w:p w14:paraId="08561F83" w14:textId="26E763B2" w:rsidR="001B7A63" w:rsidRDefault="001B7A63" w:rsidP="0094487F">
      <w:pPr>
        <w:pStyle w:val="ROQBullet1"/>
      </w:pPr>
      <w:r>
        <w:t xml:space="preserve">Accessibility- accessed via a web browser, so </w:t>
      </w:r>
      <w:r w:rsidR="00E32032">
        <w:t>appearance of the tool can be altered to individual needs</w:t>
      </w:r>
    </w:p>
    <w:p w14:paraId="4DAD5FFC" w14:textId="77777777" w:rsidR="00E32032" w:rsidRDefault="00E32032" w:rsidP="0094487F">
      <w:pPr>
        <w:pStyle w:val="ROQBullet1"/>
      </w:pPr>
      <w:r>
        <w:t>Account system should bring traceability and accountability for work loads</w:t>
      </w:r>
    </w:p>
    <w:p w14:paraId="1234FA46" w14:textId="27E83BEE" w:rsidR="00E32032" w:rsidRDefault="00E32032" w:rsidP="0094487F">
      <w:pPr>
        <w:pStyle w:val="ROQBullet1"/>
      </w:pPr>
      <w:r>
        <w:t xml:space="preserve">Database records which account instantiated changes/additions/removals </w:t>
      </w:r>
      <w:r w:rsidR="00870CF7">
        <w:t>of information</w:t>
      </w:r>
      <w:r>
        <w:t xml:space="preserve"> held</w:t>
      </w:r>
    </w:p>
    <w:p w14:paraId="071AC689" w14:textId="6FA718B4" w:rsidR="00011467" w:rsidRDefault="00011467" w:rsidP="00EB10E5">
      <w:pPr>
        <w:pStyle w:val="ROQBullet1"/>
      </w:pPr>
      <w:r>
        <w:t xml:space="preserve">Could be linked into future inhouse tools, and/or </w:t>
      </w:r>
      <w:r w:rsidR="00870CF7">
        <w:t>third-party</w:t>
      </w:r>
      <w:r>
        <w:t xml:space="preserve"> tools, such as Trello/Jira for work that needs to be carried on out specific machines for example.</w:t>
      </w:r>
    </w:p>
    <w:p w14:paraId="3BEE1707" w14:textId="2C8FFB8C" w:rsidR="006977E9" w:rsidRPr="007338E9" w:rsidRDefault="00BD0DA6" w:rsidP="00133063">
      <w:pPr>
        <w:rPr>
          <w:b/>
          <w:bCs/>
        </w:rPr>
      </w:pPr>
      <w:r w:rsidRPr="007338E9">
        <w:rPr>
          <w:b/>
          <w:bCs/>
        </w:rPr>
        <w:t>Problems being experienced to date</w:t>
      </w:r>
    </w:p>
    <w:p w14:paraId="249AE2F7" w14:textId="7B524E70" w:rsidR="00436CB2" w:rsidRDefault="00B46914" w:rsidP="00B46914">
      <w:pPr>
        <w:pStyle w:val="ROQBullet1"/>
      </w:pPr>
      <w:r>
        <w:t>Currently an alpha release for internal testing and trials</w:t>
      </w:r>
    </w:p>
    <w:p w14:paraId="6FD30EB7" w14:textId="44F0EAEC" w:rsidR="00B0077C" w:rsidRDefault="00287115" w:rsidP="00B46914">
      <w:pPr>
        <w:pStyle w:val="ROQBullet1"/>
      </w:pPr>
      <w:r>
        <w:t>Developed by a newly formed team</w:t>
      </w:r>
    </w:p>
    <w:p w14:paraId="353F4AA8" w14:textId="1CC93595" w:rsidR="00287115" w:rsidRDefault="00363659" w:rsidP="00B46914">
      <w:pPr>
        <w:pStyle w:val="ROQBullet1"/>
      </w:pPr>
      <w:r>
        <w:t>Limited functionality for logins</w:t>
      </w:r>
      <w:r w:rsidR="00004ECC">
        <w:t>- only one admin login at present</w:t>
      </w:r>
    </w:p>
    <w:p w14:paraId="43DB3D89" w14:textId="6EE8056E" w:rsidR="000526C0" w:rsidRPr="0023796F" w:rsidRDefault="00873347" w:rsidP="000526C0">
      <w:pPr>
        <w:pStyle w:val="ROQBullet1"/>
      </w:pPr>
      <w:r>
        <w:t>Still stored locally</w:t>
      </w:r>
      <w:r w:rsidR="003A36E4">
        <w:t xml:space="preserve">- no explicit </w:t>
      </w:r>
      <w:r w:rsidR="00A47485">
        <w:t>server environment setup for testing- run using a local host</w:t>
      </w:r>
    </w:p>
    <w:p w14:paraId="4CD479D3" w14:textId="77777777" w:rsidR="002231AA" w:rsidRPr="00920954" w:rsidRDefault="002231AA" w:rsidP="002231AA">
      <w:pPr>
        <w:pStyle w:val="ROQHeading2"/>
        <w:rPr>
          <w:sz w:val="24"/>
          <w:szCs w:val="24"/>
        </w:rPr>
      </w:pPr>
      <w:bookmarkStart w:id="2" w:name="_Toc280095119"/>
      <w:r w:rsidRPr="00920954">
        <w:rPr>
          <w:sz w:val="24"/>
          <w:szCs w:val="24"/>
        </w:rPr>
        <w:lastRenderedPageBreak/>
        <w:t>Purpose</w:t>
      </w:r>
      <w:bookmarkEnd w:id="2"/>
    </w:p>
    <w:p w14:paraId="61E3D49F" w14:textId="2B4B52E0" w:rsidR="003C0AD8" w:rsidRDefault="0023796F" w:rsidP="0023796F">
      <w:pPr>
        <w:rPr>
          <w:i/>
        </w:rPr>
      </w:pPr>
      <w:r w:rsidRPr="004611EF">
        <w:rPr>
          <w:rStyle w:val="ROQExplanationTextChar"/>
        </w:rPr>
        <w:t xml:space="preserve">The purpose of this document is to describe </w:t>
      </w:r>
      <w:r w:rsidR="00965F19" w:rsidRPr="004611EF">
        <w:rPr>
          <w:rStyle w:val="ROQExplanationTextChar"/>
        </w:rPr>
        <w:t>an overall approach to testing in accordance with the corporate objectives for system development</w:t>
      </w:r>
      <w:r w:rsidR="00965F19" w:rsidRPr="004611EF">
        <w:rPr>
          <w:i/>
        </w:rPr>
        <w:t>.</w:t>
      </w:r>
    </w:p>
    <w:p w14:paraId="01E32E59" w14:textId="79B88AC1" w:rsidR="00BD74E2" w:rsidRDefault="00BD74E2" w:rsidP="00BD74E2">
      <w:pPr>
        <w:jc w:val="both"/>
      </w:pPr>
      <w:r>
        <w:t>The purpose of this document is to gather information about what work will be carried out</w:t>
      </w:r>
      <w:r w:rsidR="00FF50E7">
        <w:t>, and develop a strategy to test Credersi-Vend Admin</w:t>
      </w:r>
      <w:r>
        <w:t>. This is to ensure everyone is working collaboratively is organised, given accurate information, confidence so that the tasks are known to all members involved. Additionally, it is important for all members to clearly identify what is tested and what is not as well as not required. So, that if any contingencies come up there is a course of action for everyone to undertake to ensure that the project is going as expected.</w:t>
      </w:r>
    </w:p>
    <w:p w14:paraId="7997BA5B" w14:textId="5A44BA2B" w:rsidR="00FF50E7" w:rsidRDefault="00BD74E2" w:rsidP="00BD74E2">
      <w:pPr>
        <w:jc w:val="both"/>
      </w:pPr>
      <w:r>
        <w:t xml:space="preserve">The components of the systems that will be needed to be tested will be the four test levels which will be acceptance level, system level, integration testing and component testing. </w:t>
      </w:r>
      <w:r w:rsidR="00E00CDA">
        <w:t>This will ensure a moderate-high level of coverage relative to the time constraints for this test cycle.</w:t>
      </w:r>
    </w:p>
    <w:p w14:paraId="64649634" w14:textId="37B0180F" w:rsidR="00BD74E2" w:rsidRPr="00BD74E2" w:rsidRDefault="00BD74E2" w:rsidP="00BD74E2">
      <w:pPr>
        <w:jc w:val="both"/>
      </w:pPr>
      <w:r>
        <w:t xml:space="preserve">This will be achieved by conducting tests using manual testing, automation testing such as selenium, Junit, </w:t>
      </w:r>
      <w:proofErr w:type="gramStart"/>
      <w:r>
        <w:t>Jest</w:t>
      </w:r>
      <w:proofErr w:type="gramEnd"/>
      <w:r>
        <w:t xml:space="preserve"> and postman API. The components of the system that will not be tested will be different accounts for logging in this is due to only one existing admin account being made available for use by the client Credersi. </w:t>
      </w:r>
    </w:p>
    <w:p w14:paraId="6E5A444A" w14:textId="0891C0CB" w:rsidR="001940C8" w:rsidRPr="001940C8" w:rsidRDefault="00965F19" w:rsidP="001940C8">
      <w:pPr>
        <w:pStyle w:val="ROQHeading2"/>
        <w:rPr>
          <w:sz w:val="24"/>
          <w:szCs w:val="24"/>
        </w:rPr>
      </w:pPr>
      <w:bookmarkStart w:id="3" w:name="_Toc280095120"/>
      <w:r w:rsidRPr="00920954">
        <w:rPr>
          <w:sz w:val="24"/>
          <w:szCs w:val="24"/>
        </w:rPr>
        <w:t xml:space="preserve">Overall </w:t>
      </w:r>
      <w:r w:rsidR="002231AA" w:rsidRPr="00920954">
        <w:rPr>
          <w:sz w:val="24"/>
          <w:szCs w:val="24"/>
        </w:rPr>
        <w:t>Test Objectives</w:t>
      </w:r>
      <w:bookmarkEnd w:id="3"/>
    </w:p>
    <w:p w14:paraId="0E6BA33B" w14:textId="77777777" w:rsidR="008101AB" w:rsidRDefault="0023796F" w:rsidP="0023796F">
      <w:pPr>
        <w:pStyle w:val="ROQExplanationText"/>
      </w:pPr>
      <w:r>
        <w:t>State the major objectives of the testing.</w:t>
      </w:r>
      <w:r w:rsidR="00965F19">
        <w:t xml:space="preserve">  A strategy should cover multiple projects and be in line with company objectives.  It is important to capture what these company objectives are as they will inform many of the decisions taken when writing the strategy.</w:t>
      </w:r>
    </w:p>
    <w:p w14:paraId="5261C967" w14:textId="7BB05AC3" w:rsidR="000526C0" w:rsidRPr="001940C8" w:rsidRDefault="0057742A" w:rsidP="000526C0">
      <w:pPr>
        <w:rPr>
          <w:b/>
          <w:bCs/>
        </w:rPr>
      </w:pPr>
      <w:r w:rsidRPr="001940C8">
        <w:rPr>
          <w:b/>
          <w:bCs/>
        </w:rPr>
        <w:t xml:space="preserve">Overall objective of testing: to provide sufficient </w:t>
      </w:r>
      <w:r w:rsidR="0047015C" w:rsidRPr="001940C8">
        <w:rPr>
          <w:b/>
          <w:bCs/>
        </w:rPr>
        <w:t>evidence to evaluate levels of confidence in the quality of the software</w:t>
      </w:r>
      <w:r w:rsidR="00CB4490" w:rsidRPr="001940C8">
        <w:rPr>
          <w:b/>
          <w:bCs/>
        </w:rPr>
        <w:t>.</w:t>
      </w:r>
    </w:p>
    <w:p w14:paraId="3145B374" w14:textId="62F232F7" w:rsidR="00CB4490" w:rsidRDefault="00CB4490" w:rsidP="000526C0">
      <w:commentRangeStart w:id="4"/>
      <w:r>
        <w:t xml:space="preserve">Note: testing of Credersi-Vend Admin is not aiming to explicitly </w:t>
      </w:r>
      <w:r w:rsidR="00D1336B">
        <w:t xml:space="preserve">evaluate the levels of confidence, but instead create a body of evidence from which evaluation of </w:t>
      </w:r>
      <w:r w:rsidR="005A10C3">
        <w:t>the alpha version can then take place.</w:t>
      </w:r>
      <w:commentRangeEnd w:id="4"/>
      <w:r w:rsidR="002F409D">
        <w:rPr>
          <w:rStyle w:val="CommentReference"/>
        </w:rPr>
        <w:commentReference w:id="4"/>
      </w:r>
    </w:p>
    <w:p w14:paraId="78C503D9" w14:textId="77777777" w:rsidR="001940C8" w:rsidRPr="00CA3B80" w:rsidRDefault="001940C8" w:rsidP="001940C8">
      <w:pPr>
        <w:pStyle w:val="ROQExplanationText"/>
        <w:numPr>
          <w:ilvl w:val="0"/>
          <w:numId w:val="6"/>
        </w:numPr>
        <w:rPr>
          <w:i w:val="0"/>
          <w:iCs/>
        </w:rPr>
      </w:pPr>
      <w:r>
        <w:rPr>
          <w:i w:val="0"/>
          <w:iCs/>
        </w:rPr>
        <w:t>To test all the user stories</w:t>
      </w:r>
    </w:p>
    <w:p w14:paraId="39319956" w14:textId="77777777" w:rsidR="001940C8" w:rsidRPr="00CA3B80" w:rsidRDefault="001940C8" w:rsidP="001940C8">
      <w:pPr>
        <w:pStyle w:val="ROQExplanationText"/>
        <w:numPr>
          <w:ilvl w:val="0"/>
          <w:numId w:val="6"/>
        </w:numPr>
        <w:rPr>
          <w:i w:val="0"/>
          <w:iCs/>
        </w:rPr>
      </w:pPr>
      <w:r>
        <w:rPr>
          <w:i w:val="0"/>
          <w:iCs/>
        </w:rPr>
        <w:t xml:space="preserve">To test that the Credersi Vend Application meets the required minimum level for the user to be able to use </w:t>
      </w:r>
    </w:p>
    <w:p w14:paraId="76F38F15" w14:textId="13AB3B6E" w:rsidR="001940C8" w:rsidRPr="001940C8" w:rsidRDefault="001940C8" w:rsidP="000526C0">
      <w:pPr>
        <w:pStyle w:val="ROQExplanationText"/>
        <w:numPr>
          <w:ilvl w:val="0"/>
          <w:numId w:val="6"/>
        </w:numPr>
        <w:rPr>
          <w:i w:val="0"/>
          <w:iCs/>
        </w:rPr>
      </w:pPr>
      <w:r>
        <w:rPr>
          <w:i w:val="0"/>
          <w:iCs/>
        </w:rPr>
        <w:t xml:space="preserve">To test that the user will have a good experience using the application </w:t>
      </w:r>
    </w:p>
    <w:p w14:paraId="720A7A17" w14:textId="5D65ED0E" w:rsidR="00313237" w:rsidRDefault="00313237" w:rsidP="00313237">
      <w:pPr>
        <w:pStyle w:val="ROQHeading1"/>
        <w:numPr>
          <w:ilvl w:val="0"/>
          <w:numId w:val="0"/>
        </w:numPr>
      </w:pPr>
      <w:bookmarkStart w:id="5" w:name="_Toc280095121"/>
    </w:p>
    <w:p w14:paraId="2A44075B" w14:textId="0EDAFCA9" w:rsidR="00313237" w:rsidRDefault="00313237" w:rsidP="00313237"/>
    <w:p w14:paraId="021BA7A1" w14:textId="79FA82DB" w:rsidR="00313237" w:rsidRDefault="00313237" w:rsidP="00313237"/>
    <w:p w14:paraId="1A7B14AF" w14:textId="7ED53132" w:rsidR="00313237" w:rsidRDefault="00313237" w:rsidP="00313237"/>
    <w:p w14:paraId="53CD5123" w14:textId="06AE7CDE" w:rsidR="00313237" w:rsidRDefault="00313237" w:rsidP="00313237"/>
    <w:p w14:paraId="6EF8F942" w14:textId="607F440C" w:rsidR="00313237" w:rsidRDefault="00313237" w:rsidP="00313237"/>
    <w:p w14:paraId="0D626FEE" w14:textId="146CC2B3" w:rsidR="00313237" w:rsidRDefault="00313237" w:rsidP="00313237"/>
    <w:p w14:paraId="2B75FA36" w14:textId="680CB165" w:rsidR="00313237" w:rsidRDefault="00313237" w:rsidP="00313237"/>
    <w:p w14:paraId="49FE7058" w14:textId="77777777" w:rsidR="00313237" w:rsidRPr="00313237" w:rsidRDefault="00313237" w:rsidP="00313237"/>
    <w:p w14:paraId="0C784C63" w14:textId="2757E575" w:rsidR="007E135D" w:rsidRDefault="007E135D" w:rsidP="007E135D">
      <w:pPr>
        <w:pStyle w:val="ROQHeading1"/>
      </w:pPr>
      <w:r>
        <w:lastRenderedPageBreak/>
        <w:t>Scope</w:t>
      </w:r>
      <w:bookmarkEnd w:id="5"/>
    </w:p>
    <w:p w14:paraId="7E172EE1" w14:textId="77777777" w:rsidR="002231AA" w:rsidRPr="00920954" w:rsidRDefault="002231AA" w:rsidP="002231AA">
      <w:pPr>
        <w:pStyle w:val="ROQHeading2"/>
        <w:rPr>
          <w:sz w:val="24"/>
          <w:szCs w:val="24"/>
        </w:rPr>
      </w:pPr>
      <w:bookmarkStart w:id="6" w:name="_Toc280095122"/>
      <w:r w:rsidRPr="00920954">
        <w:rPr>
          <w:sz w:val="24"/>
          <w:szCs w:val="24"/>
        </w:rPr>
        <w:t>Test Scope – Inclusions</w:t>
      </w:r>
      <w:bookmarkEnd w:id="6"/>
    </w:p>
    <w:p w14:paraId="6D947DBC" w14:textId="5A8022E2" w:rsidR="007F0469" w:rsidRDefault="007F0469" w:rsidP="002E78FE">
      <w:pPr>
        <w:pStyle w:val="ROQHeading3"/>
      </w:pPr>
      <w:r>
        <w:t>Full Test Scope</w:t>
      </w:r>
    </w:p>
    <w:p w14:paraId="7249E23A" w14:textId="44B64B8E" w:rsidR="007F0469" w:rsidRDefault="007F0469" w:rsidP="00DA116E">
      <w:pPr>
        <w:pStyle w:val="ROQExplanationText"/>
      </w:pPr>
      <w:r>
        <w:t>The following areas have been identified as coming under a ‘full test scope’</w:t>
      </w:r>
      <w:r w:rsidR="000E2093">
        <w:t>,</w:t>
      </w:r>
      <w:r w:rsidR="00556013">
        <w:t xml:space="preserve"> which would provide a very high level of test coverage for Credersi-Vend Admin.</w:t>
      </w:r>
      <w:r w:rsidR="0059244E">
        <w:t xml:space="preserve"> The app is made up of four key areas for test consideration at varying test levels</w:t>
      </w:r>
    </w:p>
    <w:tbl>
      <w:tblPr>
        <w:tblStyle w:val="TableGrid"/>
        <w:tblW w:w="0" w:type="auto"/>
        <w:tblLook w:val="04A0" w:firstRow="1" w:lastRow="0" w:firstColumn="1" w:lastColumn="0" w:noHBand="0" w:noVBand="1"/>
      </w:tblPr>
      <w:tblGrid>
        <w:gridCol w:w="3284"/>
        <w:gridCol w:w="3285"/>
        <w:gridCol w:w="3285"/>
      </w:tblGrid>
      <w:tr w:rsidR="00093819" w14:paraId="217CB713" w14:textId="77777777" w:rsidTr="000B2DB4">
        <w:trPr>
          <w:tblHeader/>
        </w:trPr>
        <w:tc>
          <w:tcPr>
            <w:tcW w:w="3284" w:type="dxa"/>
            <w:tcBorders>
              <w:right w:val="single" w:sz="4" w:space="0" w:color="FFFFFF" w:themeColor="background1"/>
            </w:tcBorders>
            <w:shd w:val="clear" w:color="auto" w:fill="000000" w:themeFill="text1"/>
          </w:tcPr>
          <w:p w14:paraId="44D9748D" w14:textId="77777777" w:rsidR="00093819" w:rsidRDefault="00093819" w:rsidP="000B2DB4">
            <w:pPr>
              <w:pStyle w:val="ROQTableHeading"/>
            </w:pPr>
            <w:r>
              <w:t>Item</w:t>
            </w:r>
          </w:p>
        </w:tc>
        <w:tc>
          <w:tcPr>
            <w:tcW w:w="3285" w:type="dxa"/>
            <w:tcBorders>
              <w:left w:val="single" w:sz="4" w:space="0" w:color="FFFFFF" w:themeColor="background1"/>
              <w:right w:val="single" w:sz="4" w:space="0" w:color="FFFFFF" w:themeColor="background1"/>
            </w:tcBorders>
            <w:shd w:val="clear" w:color="auto" w:fill="000000" w:themeFill="text1"/>
          </w:tcPr>
          <w:p w14:paraId="65593071" w14:textId="77777777" w:rsidR="00093819" w:rsidRDefault="00093819" w:rsidP="000B2DB4">
            <w:pPr>
              <w:pStyle w:val="ROQTableHeading"/>
            </w:pPr>
            <w:r>
              <w:t>Purpose</w:t>
            </w:r>
          </w:p>
        </w:tc>
        <w:tc>
          <w:tcPr>
            <w:tcW w:w="3285" w:type="dxa"/>
            <w:tcBorders>
              <w:left w:val="single" w:sz="4" w:space="0" w:color="FFFFFF" w:themeColor="background1"/>
            </w:tcBorders>
            <w:shd w:val="clear" w:color="auto" w:fill="000000" w:themeFill="text1"/>
          </w:tcPr>
          <w:p w14:paraId="29A45C7C" w14:textId="5FBFABC3" w:rsidR="00093819" w:rsidRDefault="00763181" w:rsidP="000B2DB4">
            <w:pPr>
              <w:pStyle w:val="ROQTableHeading"/>
            </w:pPr>
            <w:r>
              <w:t>Description/Features</w:t>
            </w:r>
          </w:p>
        </w:tc>
      </w:tr>
      <w:tr w:rsidR="00093819" w14:paraId="68E234A4" w14:textId="77777777" w:rsidTr="000B2DB4">
        <w:tc>
          <w:tcPr>
            <w:tcW w:w="3284" w:type="dxa"/>
          </w:tcPr>
          <w:p w14:paraId="488805F4" w14:textId="77777777" w:rsidR="00093819" w:rsidRDefault="00093819" w:rsidP="000B2DB4">
            <w:r>
              <w:t>Frontend Component</w:t>
            </w:r>
          </w:p>
        </w:tc>
        <w:tc>
          <w:tcPr>
            <w:tcW w:w="3285" w:type="dxa"/>
          </w:tcPr>
          <w:p w14:paraId="2559485F" w14:textId="77777777" w:rsidR="00093819" w:rsidRDefault="00093819" w:rsidP="000B2DB4">
            <w:r>
              <w:t>The frontend purpose is to ensure the user can interact with the system without facing failure.</w:t>
            </w:r>
          </w:p>
        </w:tc>
        <w:tc>
          <w:tcPr>
            <w:tcW w:w="3285" w:type="dxa"/>
          </w:tcPr>
          <w:p w14:paraId="6D3A191C" w14:textId="7B3D5505" w:rsidR="00093819" w:rsidRDefault="00904F22" w:rsidP="00904F22">
            <w:pPr>
              <w:pStyle w:val="ListParagraph"/>
              <w:numPr>
                <w:ilvl w:val="0"/>
                <w:numId w:val="7"/>
              </w:numPr>
              <w:spacing w:after="160" w:line="259" w:lineRule="auto"/>
              <w:contextualSpacing/>
            </w:pPr>
            <w:r w:rsidRPr="00920328">
              <w:rPr>
                <w:b/>
                <w:bCs/>
              </w:rPr>
              <w:t>Svelte web-application</w:t>
            </w:r>
            <w:r>
              <w:t xml:space="preserve"> as the </w:t>
            </w:r>
            <w:r w:rsidRPr="00920328">
              <w:t>Frontend</w:t>
            </w:r>
          </w:p>
        </w:tc>
      </w:tr>
      <w:tr w:rsidR="00093819" w14:paraId="72023206" w14:textId="77777777" w:rsidTr="000B2DB4">
        <w:tc>
          <w:tcPr>
            <w:tcW w:w="3284" w:type="dxa"/>
          </w:tcPr>
          <w:p w14:paraId="490A5FF4" w14:textId="77777777" w:rsidR="00093819" w:rsidRDefault="00093819" w:rsidP="000B2DB4">
            <w:r>
              <w:t>Backend Component</w:t>
            </w:r>
          </w:p>
        </w:tc>
        <w:tc>
          <w:tcPr>
            <w:tcW w:w="3285" w:type="dxa"/>
          </w:tcPr>
          <w:p w14:paraId="2E0FEE75" w14:textId="77777777" w:rsidR="00093819" w:rsidRDefault="00093819" w:rsidP="000B2DB4">
            <w:r>
              <w:t>The purpose of the backend folder is to store the frontend code so that the browser can request it based on the route.</w:t>
            </w:r>
          </w:p>
        </w:tc>
        <w:tc>
          <w:tcPr>
            <w:tcW w:w="3285" w:type="dxa"/>
          </w:tcPr>
          <w:p w14:paraId="51FDA4DB" w14:textId="77777777" w:rsidR="00156CEF" w:rsidRDefault="00156CEF" w:rsidP="00156CEF">
            <w:pPr>
              <w:pStyle w:val="ListParagraph"/>
              <w:numPr>
                <w:ilvl w:val="0"/>
                <w:numId w:val="7"/>
              </w:numPr>
              <w:spacing w:after="160" w:line="259" w:lineRule="auto"/>
              <w:contextualSpacing/>
            </w:pPr>
            <w:r w:rsidRPr="00EC73B8">
              <w:rPr>
                <w:b/>
                <w:bCs/>
              </w:rPr>
              <w:t>Neo4j Aura</w:t>
            </w:r>
            <w:r>
              <w:t xml:space="preserve"> No-SQL Graph Database</w:t>
            </w:r>
          </w:p>
          <w:p w14:paraId="343BB7AD" w14:textId="200C0BA2" w:rsidR="00093819" w:rsidRDefault="00E524B1" w:rsidP="00904F22">
            <w:pPr>
              <w:pStyle w:val="ListParagraph"/>
              <w:numPr>
                <w:ilvl w:val="0"/>
                <w:numId w:val="7"/>
              </w:numPr>
              <w:spacing w:after="160" w:line="259" w:lineRule="auto"/>
              <w:contextualSpacing/>
            </w:pPr>
            <w:r w:rsidRPr="00920328">
              <w:rPr>
                <w:b/>
                <w:bCs/>
              </w:rPr>
              <w:t>Java Spring Boot REST API</w:t>
            </w:r>
            <w:r>
              <w:t xml:space="preserve"> called </w:t>
            </w:r>
            <w:r w:rsidRPr="00920328">
              <w:t>Backend</w:t>
            </w:r>
          </w:p>
        </w:tc>
      </w:tr>
      <w:tr w:rsidR="00093819" w14:paraId="2F905528" w14:textId="77777777" w:rsidTr="000B2DB4">
        <w:tc>
          <w:tcPr>
            <w:tcW w:w="3284" w:type="dxa"/>
          </w:tcPr>
          <w:p w14:paraId="594609A3" w14:textId="77777777" w:rsidR="00093819" w:rsidRDefault="00093819" w:rsidP="000B2DB4">
            <w:r>
              <w:t>Routes Component</w:t>
            </w:r>
          </w:p>
        </w:tc>
        <w:tc>
          <w:tcPr>
            <w:tcW w:w="3285" w:type="dxa"/>
          </w:tcPr>
          <w:p w14:paraId="6EEC9CFC" w14:textId="77777777" w:rsidR="00093819" w:rsidRDefault="00093819" w:rsidP="000B2DB4">
            <w:r>
              <w:t>The routes folder allows the backend to communicate with the database.</w:t>
            </w:r>
          </w:p>
        </w:tc>
        <w:tc>
          <w:tcPr>
            <w:tcW w:w="3285" w:type="dxa"/>
          </w:tcPr>
          <w:p w14:paraId="064F6989" w14:textId="0215D711" w:rsidR="00093819" w:rsidRDefault="00421E0B" w:rsidP="00904F22">
            <w:pPr>
              <w:pStyle w:val="ListParagraph"/>
              <w:numPr>
                <w:ilvl w:val="0"/>
                <w:numId w:val="7"/>
              </w:numPr>
              <w:spacing w:after="160" w:line="259" w:lineRule="auto"/>
              <w:contextualSpacing/>
              <w:jc w:val="left"/>
            </w:pPr>
            <w:r w:rsidRPr="00920328">
              <w:rPr>
                <w:b/>
                <w:bCs/>
              </w:rPr>
              <w:t xml:space="preserve">Java Fluid API </w:t>
            </w:r>
            <w:r>
              <w:t xml:space="preserve">called </w:t>
            </w:r>
            <w:r w:rsidRPr="00920328">
              <w:t>Routes</w:t>
            </w:r>
          </w:p>
        </w:tc>
      </w:tr>
      <w:tr w:rsidR="00093819" w14:paraId="464FB885" w14:textId="77777777" w:rsidTr="000B2DB4">
        <w:tc>
          <w:tcPr>
            <w:tcW w:w="3284" w:type="dxa"/>
          </w:tcPr>
          <w:p w14:paraId="4F1FB5B3" w14:textId="77777777" w:rsidR="00093819" w:rsidRDefault="00093819" w:rsidP="000B2DB4">
            <w:r>
              <w:t>APIs</w:t>
            </w:r>
          </w:p>
        </w:tc>
        <w:tc>
          <w:tcPr>
            <w:tcW w:w="3285" w:type="dxa"/>
          </w:tcPr>
          <w:p w14:paraId="0E8A6986" w14:textId="77777777" w:rsidR="00093819" w:rsidRDefault="00093819" w:rsidP="000B2DB4">
            <w:r>
              <w:t>The purpose of the API is to enable cross-functionality between software types to share data and functionality with external develops, business partners and internal departments.</w:t>
            </w:r>
          </w:p>
        </w:tc>
        <w:tc>
          <w:tcPr>
            <w:tcW w:w="3285" w:type="dxa"/>
          </w:tcPr>
          <w:p w14:paraId="6EFEF6D2" w14:textId="77777777" w:rsidR="00093819" w:rsidRDefault="00093819" w:rsidP="000B2DB4"/>
        </w:tc>
      </w:tr>
    </w:tbl>
    <w:p w14:paraId="5AD2E790" w14:textId="77777777" w:rsidR="00093819" w:rsidRDefault="00093819" w:rsidP="00DA116E">
      <w:pPr>
        <w:pStyle w:val="ROQExplanationText"/>
      </w:pPr>
    </w:p>
    <w:p w14:paraId="04FB0334" w14:textId="10C5D039" w:rsidR="00A859AF" w:rsidRDefault="00763181" w:rsidP="00DA116E">
      <w:pPr>
        <w:pStyle w:val="ROQExplanationText"/>
      </w:pPr>
      <w:r>
        <w:t>Ideally the following would be tested</w:t>
      </w:r>
      <w:r w:rsidR="00E7011E">
        <w:t>:</w:t>
      </w:r>
    </w:p>
    <w:p w14:paraId="07FB6519" w14:textId="10F89582" w:rsidR="00763181" w:rsidRDefault="00763181" w:rsidP="00E7011E">
      <w:pPr>
        <w:pStyle w:val="ROQMinorHeading"/>
      </w:pPr>
      <w:r>
        <w:t xml:space="preserve">Component </w:t>
      </w:r>
      <w:r w:rsidR="007E5515">
        <w:t>L</w:t>
      </w:r>
      <w:r>
        <w:t>evel</w:t>
      </w:r>
    </w:p>
    <w:p w14:paraId="3C5840BB" w14:textId="77777777" w:rsidR="007E5515" w:rsidRDefault="00763181" w:rsidP="005D4F55">
      <w:pPr>
        <w:pStyle w:val="ROQExplanationText"/>
        <w:numPr>
          <w:ilvl w:val="0"/>
          <w:numId w:val="6"/>
        </w:numPr>
        <w:spacing w:after="0"/>
      </w:pPr>
      <w:r>
        <w:t>Fronten</w:t>
      </w:r>
      <w:r w:rsidR="00740DF5">
        <w:t>d</w:t>
      </w:r>
    </w:p>
    <w:p w14:paraId="4A85D158" w14:textId="77777777" w:rsidR="007E5515" w:rsidRDefault="006B4DC8" w:rsidP="005D4F55">
      <w:pPr>
        <w:pStyle w:val="ROQExplanationText"/>
        <w:numPr>
          <w:ilvl w:val="0"/>
          <w:numId w:val="6"/>
        </w:numPr>
        <w:spacing w:after="0"/>
      </w:pPr>
      <w:r>
        <w:t>Backend</w:t>
      </w:r>
    </w:p>
    <w:p w14:paraId="0C03DEBD" w14:textId="117B840E" w:rsidR="004F4069" w:rsidRDefault="004F4069" w:rsidP="005D4F55">
      <w:pPr>
        <w:pStyle w:val="ROQExplanationText"/>
        <w:numPr>
          <w:ilvl w:val="0"/>
          <w:numId w:val="6"/>
        </w:numPr>
        <w:spacing w:after="0"/>
      </w:pPr>
      <w:r>
        <w:t xml:space="preserve">Routes </w:t>
      </w:r>
    </w:p>
    <w:p w14:paraId="46B05626" w14:textId="6B78B507" w:rsidR="00E7011E" w:rsidRDefault="00E7011E" w:rsidP="00E7011E">
      <w:pPr>
        <w:pStyle w:val="ROQExplanationText"/>
        <w:numPr>
          <w:ilvl w:val="1"/>
          <w:numId w:val="6"/>
        </w:numPr>
      </w:pPr>
      <w:r>
        <w:t>Routes Component Documentation</w:t>
      </w:r>
    </w:p>
    <w:p w14:paraId="3D7CB368" w14:textId="0875411A" w:rsidR="007E5515" w:rsidRDefault="007E5515" w:rsidP="00E7011E">
      <w:pPr>
        <w:pStyle w:val="ROQMinorHeading"/>
      </w:pPr>
      <w:r>
        <w:t>Integration Level</w:t>
      </w:r>
    </w:p>
    <w:p w14:paraId="1CF5D025" w14:textId="77777777" w:rsidR="007E5515" w:rsidRDefault="007E5515" w:rsidP="005D4F55">
      <w:pPr>
        <w:pStyle w:val="ROQExplanationText"/>
        <w:numPr>
          <w:ilvl w:val="0"/>
          <w:numId w:val="6"/>
        </w:numPr>
        <w:spacing w:after="0"/>
      </w:pPr>
      <w:r>
        <w:t>Frontend</w:t>
      </w:r>
    </w:p>
    <w:p w14:paraId="1D3EE46D" w14:textId="77777777" w:rsidR="007E5515" w:rsidRDefault="007E5515" w:rsidP="005D4F55">
      <w:pPr>
        <w:pStyle w:val="ROQExplanationText"/>
        <w:numPr>
          <w:ilvl w:val="0"/>
          <w:numId w:val="6"/>
        </w:numPr>
        <w:spacing w:after="0"/>
      </w:pPr>
      <w:r>
        <w:t>Backend</w:t>
      </w:r>
    </w:p>
    <w:p w14:paraId="4621E25C" w14:textId="3702962B" w:rsidR="007E5515" w:rsidRDefault="007E5515" w:rsidP="005D4F55">
      <w:pPr>
        <w:pStyle w:val="ROQExplanationText"/>
        <w:numPr>
          <w:ilvl w:val="0"/>
          <w:numId w:val="6"/>
        </w:numPr>
        <w:spacing w:after="0"/>
      </w:pPr>
      <w:r>
        <w:t xml:space="preserve">Routes </w:t>
      </w:r>
    </w:p>
    <w:p w14:paraId="3C0D2885" w14:textId="7B698322" w:rsidR="00E33EF7" w:rsidRDefault="00E33EF7" w:rsidP="005D4F55">
      <w:pPr>
        <w:pStyle w:val="ROQExplanationText"/>
        <w:numPr>
          <w:ilvl w:val="0"/>
          <w:numId w:val="6"/>
        </w:numPr>
        <w:spacing w:after="0"/>
      </w:pPr>
      <w:r>
        <w:t>API</w:t>
      </w:r>
    </w:p>
    <w:p w14:paraId="19C91C70" w14:textId="6E049EB9" w:rsidR="007E5515" w:rsidRDefault="007E5515" w:rsidP="002E78FE">
      <w:pPr>
        <w:pStyle w:val="ROQMinorHeading"/>
      </w:pPr>
      <w:r>
        <w:t>System Level</w:t>
      </w:r>
    </w:p>
    <w:p w14:paraId="2FC67AED" w14:textId="3F69A52B" w:rsidR="00E27AF3" w:rsidRDefault="00E27AF3" w:rsidP="00E27AF3">
      <w:pPr>
        <w:pStyle w:val="ROQExplanationText"/>
      </w:pPr>
      <w:r>
        <w:t>Regression tests to run</w:t>
      </w:r>
    </w:p>
    <w:p w14:paraId="44EC55F3" w14:textId="73A6820F" w:rsidR="00E27AF3" w:rsidRPr="002E78FE" w:rsidRDefault="007E5515" w:rsidP="00DA116E">
      <w:pPr>
        <w:pStyle w:val="ROQExplanationText"/>
        <w:rPr>
          <w:b/>
          <w:bCs/>
        </w:rPr>
      </w:pPr>
      <w:r w:rsidRPr="002E78FE">
        <w:rPr>
          <w:b/>
          <w:bCs/>
        </w:rPr>
        <w:t>Functiona</w:t>
      </w:r>
      <w:r w:rsidR="00E27AF3">
        <w:rPr>
          <w:b/>
          <w:bCs/>
        </w:rPr>
        <w:t>l</w:t>
      </w:r>
    </w:p>
    <w:p w14:paraId="270D454F" w14:textId="77777777" w:rsidR="007E5515" w:rsidRDefault="007E5515" w:rsidP="005D4F55">
      <w:pPr>
        <w:pStyle w:val="ROQExplanationText"/>
        <w:numPr>
          <w:ilvl w:val="0"/>
          <w:numId w:val="6"/>
        </w:numPr>
        <w:spacing w:after="0"/>
      </w:pPr>
      <w:r>
        <w:t>Frontend</w:t>
      </w:r>
    </w:p>
    <w:p w14:paraId="4328AE82" w14:textId="77777777" w:rsidR="007E5515" w:rsidRDefault="007E5515" w:rsidP="005D4F55">
      <w:pPr>
        <w:pStyle w:val="ROQExplanationText"/>
        <w:numPr>
          <w:ilvl w:val="0"/>
          <w:numId w:val="6"/>
        </w:numPr>
        <w:spacing w:after="0"/>
      </w:pPr>
      <w:r>
        <w:t>Backend</w:t>
      </w:r>
    </w:p>
    <w:p w14:paraId="0ABB7DA8" w14:textId="77777777" w:rsidR="007E5515" w:rsidRDefault="007E5515" w:rsidP="005D4F55">
      <w:pPr>
        <w:pStyle w:val="ROQExplanationText"/>
        <w:numPr>
          <w:ilvl w:val="0"/>
          <w:numId w:val="6"/>
        </w:numPr>
        <w:spacing w:after="0"/>
      </w:pPr>
      <w:r>
        <w:t xml:space="preserve">Routes </w:t>
      </w:r>
    </w:p>
    <w:p w14:paraId="2849B28B" w14:textId="36C1B21F" w:rsidR="00E33EF7" w:rsidRDefault="00E33EF7" w:rsidP="005D4F55">
      <w:pPr>
        <w:pStyle w:val="ROQExplanationText"/>
        <w:numPr>
          <w:ilvl w:val="0"/>
          <w:numId w:val="6"/>
        </w:numPr>
        <w:spacing w:after="0"/>
      </w:pPr>
      <w:r>
        <w:t>API</w:t>
      </w:r>
    </w:p>
    <w:p w14:paraId="1EDE944A" w14:textId="3D8AB3B8" w:rsidR="007E5515" w:rsidRPr="002E78FE" w:rsidRDefault="007E5515" w:rsidP="007E5515">
      <w:pPr>
        <w:pStyle w:val="ROQExplanationText"/>
        <w:rPr>
          <w:b/>
          <w:bCs/>
        </w:rPr>
      </w:pPr>
      <w:r w:rsidRPr="002E78FE">
        <w:rPr>
          <w:b/>
          <w:bCs/>
        </w:rPr>
        <w:t>Non-functional</w:t>
      </w:r>
    </w:p>
    <w:p w14:paraId="3CD4FECB" w14:textId="741025D7" w:rsidR="007E5515" w:rsidRDefault="007E5515" w:rsidP="005D4F55">
      <w:pPr>
        <w:pStyle w:val="ROQExplanationText"/>
        <w:numPr>
          <w:ilvl w:val="0"/>
          <w:numId w:val="6"/>
        </w:numPr>
        <w:spacing w:after="0"/>
      </w:pPr>
      <w:r>
        <w:lastRenderedPageBreak/>
        <w:t>Performance (</w:t>
      </w:r>
      <w:proofErr w:type="gramStart"/>
      <w:r>
        <w:t>i.e.</w:t>
      </w:r>
      <w:proofErr w:type="gramEnd"/>
      <w:r>
        <w:t xml:space="preserve"> speed</w:t>
      </w:r>
      <w:r w:rsidR="00E7011E">
        <w:t>)</w:t>
      </w:r>
    </w:p>
    <w:p w14:paraId="4AE3FA7C" w14:textId="24E52D86" w:rsidR="007E5515" w:rsidRDefault="007E5515" w:rsidP="005D4F55">
      <w:pPr>
        <w:pStyle w:val="ROQExplanationText"/>
        <w:numPr>
          <w:ilvl w:val="0"/>
          <w:numId w:val="6"/>
        </w:numPr>
        <w:spacing w:after="0"/>
      </w:pPr>
      <w:r>
        <w:t>Scalability- multiple users at once</w:t>
      </w:r>
    </w:p>
    <w:p w14:paraId="56475F4B" w14:textId="3A7B9269" w:rsidR="00E7011E" w:rsidRDefault="00E7011E" w:rsidP="005D4F55">
      <w:pPr>
        <w:pStyle w:val="ROQExplanationText"/>
        <w:numPr>
          <w:ilvl w:val="0"/>
          <w:numId w:val="6"/>
        </w:numPr>
        <w:spacing w:after="0"/>
      </w:pPr>
      <w:r>
        <w:t>Stability- e.g., data connection</w:t>
      </w:r>
    </w:p>
    <w:p w14:paraId="3C5DAF0F" w14:textId="2DF2AE34" w:rsidR="007E5515" w:rsidRDefault="007E5515" w:rsidP="002E78FE">
      <w:pPr>
        <w:pStyle w:val="ROQMinorHeading"/>
      </w:pPr>
      <w:r>
        <w:t>User Acceptance Level</w:t>
      </w:r>
    </w:p>
    <w:p w14:paraId="0C4637E5" w14:textId="146466D0" w:rsidR="00E27AF3" w:rsidRDefault="00E27AF3" w:rsidP="005D4F55">
      <w:pPr>
        <w:pStyle w:val="ROQExplanationText"/>
        <w:numPr>
          <w:ilvl w:val="0"/>
          <w:numId w:val="6"/>
        </w:numPr>
        <w:spacing w:after="0"/>
      </w:pPr>
      <w:r>
        <w:t xml:space="preserve">User stories </w:t>
      </w:r>
      <w:proofErr w:type="gramStart"/>
      <w:r>
        <w:t>met?</w:t>
      </w:r>
      <w:proofErr w:type="gramEnd"/>
    </w:p>
    <w:p w14:paraId="1C636C59" w14:textId="4D96E200" w:rsidR="00E27AF3" w:rsidRDefault="00E27AF3" w:rsidP="005D4F55">
      <w:pPr>
        <w:pStyle w:val="ROQExplanationText"/>
        <w:numPr>
          <w:ilvl w:val="0"/>
          <w:numId w:val="6"/>
        </w:numPr>
        <w:spacing w:after="0"/>
      </w:pPr>
      <w:r>
        <w:t>Regression tests to run</w:t>
      </w:r>
    </w:p>
    <w:p w14:paraId="42E56646" w14:textId="77777777" w:rsidR="00E7011E" w:rsidRPr="002E78FE" w:rsidRDefault="00E7011E" w:rsidP="00E7011E">
      <w:pPr>
        <w:pStyle w:val="ROQExplanationText"/>
        <w:rPr>
          <w:b/>
          <w:bCs/>
        </w:rPr>
      </w:pPr>
      <w:r w:rsidRPr="002E78FE">
        <w:rPr>
          <w:b/>
          <w:bCs/>
        </w:rPr>
        <w:t>Functional</w:t>
      </w:r>
    </w:p>
    <w:p w14:paraId="759176CD" w14:textId="77777777" w:rsidR="00E7011E" w:rsidRDefault="00E7011E" w:rsidP="005D4F55">
      <w:pPr>
        <w:pStyle w:val="ROQExplanationText"/>
        <w:numPr>
          <w:ilvl w:val="0"/>
          <w:numId w:val="6"/>
        </w:numPr>
        <w:spacing w:after="0"/>
      </w:pPr>
      <w:r>
        <w:t>Frontend</w:t>
      </w:r>
    </w:p>
    <w:p w14:paraId="68877B79" w14:textId="77777777" w:rsidR="00E7011E" w:rsidRDefault="00E7011E" w:rsidP="005D4F55">
      <w:pPr>
        <w:pStyle w:val="ROQExplanationText"/>
        <w:numPr>
          <w:ilvl w:val="0"/>
          <w:numId w:val="6"/>
        </w:numPr>
        <w:spacing w:after="0"/>
      </w:pPr>
      <w:r>
        <w:t>Backend</w:t>
      </w:r>
    </w:p>
    <w:p w14:paraId="3098CB77" w14:textId="77777777" w:rsidR="00E7011E" w:rsidRDefault="00E7011E" w:rsidP="005D4F55">
      <w:pPr>
        <w:pStyle w:val="ROQExplanationText"/>
        <w:numPr>
          <w:ilvl w:val="0"/>
          <w:numId w:val="6"/>
        </w:numPr>
        <w:spacing w:after="0"/>
      </w:pPr>
      <w:r>
        <w:t xml:space="preserve">Routes </w:t>
      </w:r>
    </w:p>
    <w:p w14:paraId="51E7C89B" w14:textId="27E8EBFE" w:rsidR="00E33EF7" w:rsidRDefault="00E33EF7" w:rsidP="005D4F55">
      <w:pPr>
        <w:pStyle w:val="ROQExplanationText"/>
        <w:numPr>
          <w:ilvl w:val="0"/>
          <w:numId w:val="6"/>
        </w:numPr>
        <w:spacing w:after="0"/>
      </w:pPr>
      <w:r>
        <w:t>API</w:t>
      </w:r>
    </w:p>
    <w:p w14:paraId="70C26D64" w14:textId="77777777" w:rsidR="00E7011E" w:rsidRPr="002E78FE" w:rsidRDefault="00E7011E" w:rsidP="00E7011E">
      <w:pPr>
        <w:pStyle w:val="ROQExplanationText"/>
        <w:rPr>
          <w:b/>
          <w:bCs/>
        </w:rPr>
      </w:pPr>
      <w:r w:rsidRPr="002E78FE">
        <w:rPr>
          <w:b/>
          <w:bCs/>
        </w:rPr>
        <w:t>Non-functional</w:t>
      </w:r>
    </w:p>
    <w:p w14:paraId="6DEB9B5F" w14:textId="77777777" w:rsidR="00E7011E" w:rsidRDefault="00E7011E" w:rsidP="005D4F55">
      <w:pPr>
        <w:pStyle w:val="ROQExplanationText"/>
        <w:numPr>
          <w:ilvl w:val="0"/>
          <w:numId w:val="6"/>
        </w:numPr>
        <w:spacing w:after="0"/>
      </w:pPr>
      <w:r>
        <w:t>Performance (</w:t>
      </w:r>
      <w:proofErr w:type="gramStart"/>
      <w:r>
        <w:t>i.e.</w:t>
      </w:r>
      <w:proofErr w:type="gramEnd"/>
      <w:r>
        <w:t xml:space="preserve"> speed)</w:t>
      </w:r>
    </w:p>
    <w:p w14:paraId="02B48A12" w14:textId="77777777" w:rsidR="00E7011E" w:rsidRDefault="00E7011E" w:rsidP="005D4F55">
      <w:pPr>
        <w:pStyle w:val="ROQExplanationText"/>
        <w:numPr>
          <w:ilvl w:val="0"/>
          <w:numId w:val="6"/>
        </w:numPr>
        <w:spacing w:after="0"/>
      </w:pPr>
      <w:r>
        <w:t>Scalability- multiple users at once</w:t>
      </w:r>
    </w:p>
    <w:p w14:paraId="7811187D" w14:textId="69E8D888" w:rsidR="00E7011E" w:rsidRDefault="00E7011E" w:rsidP="005D4F55">
      <w:pPr>
        <w:pStyle w:val="ROQExplanationText"/>
        <w:numPr>
          <w:ilvl w:val="0"/>
          <w:numId w:val="6"/>
        </w:numPr>
        <w:spacing w:after="0"/>
      </w:pPr>
      <w:r>
        <w:t>Stability- e.g., data connection</w:t>
      </w:r>
    </w:p>
    <w:p w14:paraId="2841D686" w14:textId="356CEA33" w:rsidR="00E33EF7" w:rsidRDefault="00E33EF7" w:rsidP="005D4F55">
      <w:pPr>
        <w:pStyle w:val="ROQExplanationText"/>
        <w:numPr>
          <w:ilvl w:val="0"/>
          <w:numId w:val="6"/>
        </w:numPr>
        <w:spacing w:after="0"/>
      </w:pPr>
      <w:r>
        <w:t>API</w:t>
      </w:r>
    </w:p>
    <w:p w14:paraId="7EC073C9" w14:textId="3C6EC95F" w:rsidR="00FD2351" w:rsidRDefault="00410E75" w:rsidP="00410E75">
      <w:pPr>
        <w:pStyle w:val="ROQMinorHeading"/>
      </w:pPr>
      <w:r>
        <w:t>Actual Test Scope</w:t>
      </w:r>
    </w:p>
    <w:p w14:paraId="4457B989" w14:textId="06E4E4A5" w:rsidR="00ED6341" w:rsidRDefault="00ED6341" w:rsidP="00ED6341">
      <w:pPr>
        <w:pStyle w:val="ROQExplanationText"/>
      </w:pPr>
      <w:r w:rsidRPr="009C03BF">
        <w:rPr>
          <w:i w:val="0"/>
          <w:iCs/>
        </w:rPr>
        <w:t>However, due to time constraints for this round of testing, the team felt it necessary to consider</w:t>
      </w:r>
      <w:r w:rsidR="00E41BD1" w:rsidRPr="009C03BF">
        <w:rPr>
          <w:i w:val="0"/>
          <w:iCs/>
        </w:rPr>
        <w:t xml:space="preserve"> prioritising one aspect</w:t>
      </w:r>
      <w:r w:rsidR="00812AB1" w:rsidRPr="009C03BF">
        <w:rPr>
          <w:i w:val="0"/>
          <w:iCs/>
        </w:rPr>
        <w:t xml:space="preserve"> of testing at each level (component, integration, system, and user acceptance). Given that the overall testing objective for this cycle in section 1.3 is:</w:t>
      </w:r>
    </w:p>
    <w:p w14:paraId="2DC122A6" w14:textId="580DEF40" w:rsidR="00812AB1" w:rsidRDefault="00812AB1" w:rsidP="00812AB1">
      <w:pPr>
        <w:rPr>
          <w:b/>
          <w:bCs/>
        </w:rPr>
      </w:pPr>
      <w:r>
        <w:t>“</w:t>
      </w:r>
      <w:r w:rsidRPr="001940C8">
        <w:rPr>
          <w:b/>
          <w:bCs/>
        </w:rPr>
        <w:t>Overall objective of testing: to provide sufficient evidence to evaluate levels of confidence in the quality of the software.</w:t>
      </w:r>
      <w:r>
        <w:rPr>
          <w:b/>
          <w:bCs/>
        </w:rPr>
        <w:t>”</w:t>
      </w:r>
    </w:p>
    <w:p w14:paraId="05C847DE" w14:textId="37765DC3" w:rsidR="00812AB1" w:rsidRPr="009C03BF" w:rsidRDefault="00812AB1" w:rsidP="00812AB1">
      <w:r w:rsidRPr="009C03BF">
        <w:t xml:space="preserve">It is the opinion of the test team that </w:t>
      </w:r>
      <w:r w:rsidR="009C03BF" w:rsidRPr="009C03BF">
        <w:t>ensuring each component is tested at least of the test levels should provide sufficient test data and analysis to thereby evaluate overall levels of confidence in the quality of Credersi-Vend Admin.</w:t>
      </w:r>
    </w:p>
    <w:p w14:paraId="06F21DAD" w14:textId="00EA8F51" w:rsidR="00E27AF3" w:rsidRPr="00010C8E" w:rsidRDefault="00010C8E" w:rsidP="00ED6341">
      <w:pPr>
        <w:pStyle w:val="ROQExplanationText"/>
        <w:rPr>
          <w:i w:val="0"/>
          <w:iCs/>
        </w:rPr>
      </w:pPr>
      <w:r>
        <w:rPr>
          <w:i w:val="0"/>
          <w:iCs/>
        </w:rPr>
        <w:t>Therefore, f</w:t>
      </w:r>
      <w:r w:rsidR="00093819">
        <w:rPr>
          <w:i w:val="0"/>
          <w:iCs/>
        </w:rPr>
        <w:t>or each component of Credersi-Vend Admin the scope will include the following</w:t>
      </w:r>
      <w:r w:rsidR="00E27AF3">
        <w:rPr>
          <w:i w:val="0"/>
          <w:iCs/>
        </w:rPr>
        <w:t>:</w:t>
      </w:r>
    </w:p>
    <w:p w14:paraId="16598A85" w14:textId="77777777" w:rsidR="00E27AF3" w:rsidRDefault="00E27AF3" w:rsidP="00E27AF3">
      <w:pPr>
        <w:pStyle w:val="ROQMinorHeading"/>
      </w:pPr>
      <w:r>
        <w:t>Component Level</w:t>
      </w:r>
    </w:p>
    <w:p w14:paraId="7D055972" w14:textId="77777777" w:rsidR="00E27AF3" w:rsidRDefault="00E27AF3" w:rsidP="00E27AF3">
      <w:pPr>
        <w:pStyle w:val="ROQExplanationText"/>
        <w:numPr>
          <w:ilvl w:val="0"/>
          <w:numId w:val="6"/>
        </w:numPr>
      </w:pPr>
      <w:r>
        <w:t xml:space="preserve">Routes </w:t>
      </w:r>
    </w:p>
    <w:p w14:paraId="6FD5B89B" w14:textId="77777777" w:rsidR="00E27AF3" w:rsidRDefault="00E27AF3" w:rsidP="00E27AF3">
      <w:pPr>
        <w:pStyle w:val="ROQMinorHeading"/>
      </w:pPr>
      <w:r>
        <w:t>Integration Level</w:t>
      </w:r>
    </w:p>
    <w:p w14:paraId="3800D7F6" w14:textId="77777777" w:rsidR="00E27AF3" w:rsidRDefault="00E27AF3" w:rsidP="00E27AF3">
      <w:pPr>
        <w:pStyle w:val="ROQExplanationText"/>
        <w:numPr>
          <w:ilvl w:val="0"/>
          <w:numId w:val="6"/>
        </w:numPr>
      </w:pPr>
      <w:r>
        <w:t>Backend</w:t>
      </w:r>
    </w:p>
    <w:p w14:paraId="1369C253" w14:textId="77777777" w:rsidR="00E27AF3" w:rsidRDefault="00E27AF3" w:rsidP="00E27AF3">
      <w:pPr>
        <w:pStyle w:val="ROQExplanationText"/>
        <w:numPr>
          <w:ilvl w:val="0"/>
          <w:numId w:val="6"/>
        </w:numPr>
      </w:pPr>
      <w:r>
        <w:t xml:space="preserve">Routes </w:t>
      </w:r>
    </w:p>
    <w:p w14:paraId="5B50A857" w14:textId="77777777" w:rsidR="00E27AF3" w:rsidRDefault="00E27AF3" w:rsidP="00E27AF3">
      <w:pPr>
        <w:pStyle w:val="ROQMinorHeading"/>
      </w:pPr>
      <w:r>
        <w:t>System Level</w:t>
      </w:r>
    </w:p>
    <w:p w14:paraId="405708AB" w14:textId="77777777" w:rsidR="00E27AF3" w:rsidRDefault="00E27AF3" w:rsidP="00E27AF3">
      <w:pPr>
        <w:pStyle w:val="ROQExplanationText"/>
      </w:pPr>
      <w:r>
        <w:t>Regression tests to run</w:t>
      </w:r>
    </w:p>
    <w:p w14:paraId="65F453A6" w14:textId="77777777" w:rsidR="00E27AF3" w:rsidRPr="002E78FE" w:rsidRDefault="00E27AF3" w:rsidP="00E27AF3">
      <w:pPr>
        <w:pStyle w:val="ROQExplanationText"/>
        <w:rPr>
          <w:b/>
          <w:bCs/>
        </w:rPr>
      </w:pPr>
      <w:r w:rsidRPr="002E78FE">
        <w:rPr>
          <w:b/>
          <w:bCs/>
        </w:rPr>
        <w:t>Functiona</w:t>
      </w:r>
      <w:r>
        <w:rPr>
          <w:b/>
          <w:bCs/>
        </w:rPr>
        <w:t>l</w:t>
      </w:r>
    </w:p>
    <w:p w14:paraId="6939E4BD" w14:textId="77777777" w:rsidR="00E27AF3" w:rsidRDefault="00E27AF3" w:rsidP="00E27AF3">
      <w:pPr>
        <w:pStyle w:val="ROQExplanationText"/>
        <w:numPr>
          <w:ilvl w:val="0"/>
          <w:numId w:val="6"/>
        </w:numPr>
      </w:pPr>
      <w:r>
        <w:t>Frontend</w:t>
      </w:r>
    </w:p>
    <w:p w14:paraId="08019322" w14:textId="77777777" w:rsidR="00E27AF3" w:rsidRPr="002E78FE" w:rsidRDefault="00E27AF3" w:rsidP="00E27AF3">
      <w:pPr>
        <w:pStyle w:val="ROQExplanationText"/>
        <w:rPr>
          <w:b/>
          <w:bCs/>
        </w:rPr>
      </w:pPr>
      <w:r w:rsidRPr="002E78FE">
        <w:rPr>
          <w:b/>
          <w:bCs/>
        </w:rPr>
        <w:t>Non-functional</w:t>
      </w:r>
    </w:p>
    <w:p w14:paraId="3F76427D" w14:textId="77777777" w:rsidR="00E27AF3" w:rsidRDefault="00E27AF3" w:rsidP="00E27AF3">
      <w:pPr>
        <w:pStyle w:val="ROQExplanationText"/>
        <w:numPr>
          <w:ilvl w:val="0"/>
          <w:numId w:val="6"/>
        </w:numPr>
      </w:pPr>
      <w:r>
        <w:t>Performance (</w:t>
      </w:r>
      <w:proofErr w:type="gramStart"/>
      <w:r>
        <w:t>i.e.</w:t>
      </w:r>
      <w:proofErr w:type="gramEnd"/>
      <w:r>
        <w:t xml:space="preserve"> speed)</w:t>
      </w:r>
    </w:p>
    <w:p w14:paraId="713B541E" w14:textId="77777777" w:rsidR="00E27AF3" w:rsidRDefault="00E27AF3" w:rsidP="00E27AF3">
      <w:pPr>
        <w:pStyle w:val="ROQMinorHeading"/>
      </w:pPr>
      <w:r>
        <w:t>User Acceptance Level</w:t>
      </w:r>
    </w:p>
    <w:p w14:paraId="0C16EDE6" w14:textId="77777777" w:rsidR="00E27AF3" w:rsidRDefault="00E27AF3" w:rsidP="005D4F55">
      <w:pPr>
        <w:pStyle w:val="ROQExplanationText"/>
        <w:numPr>
          <w:ilvl w:val="0"/>
          <w:numId w:val="6"/>
        </w:numPr>
        <w:spacing w:after="0"/>
      </w:pPr>
      <w:r>
        <w:t xml:space="preserve">User stories </w:t>
      </w:r>
      <w:proofErr w:type="gramStart"/>
      <w:r>
        <w:t>met?</w:t>
      </w:r>
      <w:proofErr w:type="gramEnd"/>
    </w:p>
    <w:p w14:paraId="66B152B7" w14:textId="77777777" w:rsidR="00E27AF3" w:rsidRDefault="00E27AF3" w:rsidP="005D4F55">
      <w:pPr>
        <w:pStyle w:val="ROQExplanationText"/>
        <w:numPr>
          <w:ilvl w:val="0"/>
          <w:numId w:val="6"/>
        </w:numPr>
        <w:spacing w:after="0"/>
      </w:pPr>
      <w:r>
        <w:t>Regression tests to run</w:t>
      </w:r>
    </w:p>
    <w:p w14:paraId="3BBF1F3B" w14:textId="77777777" w:rsidR="00E27AF3" w:rsidRPr="002E78FE" w:rsidRDefault="00E27AF3" w:rsidP="00E27AF3">
      <w:pPr>
        <w:pStyle w:val="ROQExplanationText"/>
        <w:rPr>
          <w:b/>
          <w:bCs/>
        </w:rPr>
      </w:pPr>
      <w:r w:rsidRPr="002E78FE">
        <w:rPr>
          <w:b/>
          <w:bCs/>
        </w:rPr>
        <w:t>Functional</w:t>
      </w:r>
    </w:p>
    <w:p w14:paraId="2E1DF1BA" w14:textId="77777777" w:rsidR="00E27AF3" w:rsidRDefault="00E27AF3" w:rsidP="00E27AF3">
      <w:pPr>
        <w:pStyle w:val="ROQExplanationText"/>
        <w:numPr>
          <w:ilvl w:val="0"/>
          <w:numId w:val="6"/>
        </w:numPr>
      </w:pPr>
      <w:r>
        <w:lastRenderedPageBreak/>
        <w:t>Frontend</w:t>
      </w:r>
    </w:p>
    <w:p w14:paraId="51290A13" w14:textId="77777777" w:rsidR="00E27AF3" w:rsidRPr="002E78FE" w:rsidRDefault="00E27AF3" w:rsidP="00E27AF3">
      <w:pPr>
        <w:pStyle w:val="ROQExplanationText"/>
        <w:rPr>
          <w:b/>
          <w:bCs/>
        </w:rPr>
      </w:pPr>
      <w:r w:rsidRPr="002E78FE">
        <w:rPr>
          <w:b/>
          <w:bCs/>
        </w:rPr>
        <w:t>Non-functional</w:t>
      </w:r>
    </w:p>
    <w:p w14:paraId="2993B85C" w14:textId="67D8AA37" w:rsidR="00DA116E" w:rsidRPr="00DA116E" w:rsidRDefault="00E27AF3" w:rsidP="00DA116E">
      <w:pPr>
        <w:pStyle w:val="ROQExplanationText"/>
        <w:numPr>
          <w:ilvl w:val="0"/>
          <w:numId w:val="6"/>
        </w:numPr>
      </w:pPr>
      <w:r>
        <w:t>Performance (</w:t>
      </w:r>
      <w:proofErr w:type="gramStart"/>
      <w:r>
        <w:t>i.e.</w:t>
      </w:r>
      <w:proofErr w:type="gramEnd"/>
      <w:r>
        <w:t xml:space="preserve"> speed)</w:t>
      </w:r>
    </w:p>
    <w:p w14:paraId="23145773" w14:textId="77777777" w:rsidR="002231AA" w:rsidRPr="00920954" w:rsidRDefault="002231AA" w:rsidP="002231AA">
      <w:pPr>
        <w:pStyle w:val="ROQHeading2"/>
        <w:rPr>
          <w:sz w:val="24"/>
          <w:szCs w:val="24"/>
        </w:rPr>
      </w:pPr>
      <w:bookmarkStart w:id="7" w:name="_Toc280095123"/>
      <w:r w:rsidRPr="00920954">
        <w:rPr>
          <w:sz w:val="24"/>
          <w:szCs w:val="24"/>
        </w:rPr>
        <w:t xml:space="preserve">Test Scope </w:t>
      </w:r>
      <w:r w:rsidR="008101AB" w:rsidRPr="00920954">
        <w:rPr>
          <w:sz w:val="24"/>
          <w:szCs w:val="24"/>
        </w:rPr>
        <w:t>–</w:t>
      </w:r>
      <w:r w:rsidRPr="00920954">
        <w:rPr>
          <w:sz w:val="24"/>
          <w:szCs w:val="24"/>
        </w:rPr>
        <w:t xml:space="preserve"> Exclusions</w:t>
      </w:r>
      <w:bookmarkEnd w:id="7"/>
    </w:p>
    <w:p w14:paraId="5E6B88D4" w14:textId="77777777" w:rsidR="008101AB" w:rsidRDefault="00DA116E" w:rsidP="000526C0">
      <w:pPr>
        <w:pStyle w:val="ROQExplanationText"/>
      </w:pPr>
      <w:r>
        <w:t xml:space="preserve">If any types of project or types of testing are not covered by this test </w:t>
      </w:r>
      <w:proofErr w:type="gramStart"/>
      <w:r>
        <w:t>strategy</w:t>
      </w:r>
      <w:proofErr w:type="gramEnd"/>
      <w:r>
        <w:t xml:space="preserve"> then that should be detailed in this section.</w:t>
      </w:r>
    </w:p>
    <w:p w14:paraId="5E6D13BE" w14:textId="3CCD8340" w:rsidR="000526C0" w:rsidRDefault="00332353" w:rsidP="000526C0">
      <w:commentRangeStart w:id="8"/>
      <w:r>
        <w:t>TODO</w:t>
      </w:r>
      <w:commentRangeEnd w:id="8"/>
      <w:r>
        <w:rPr>
          <w:rStyle w:val="CommentReference"/>
        </w:rPr>
        <w:commentReference w:id="8"/>
      </w:r>
    </w:p>
    <w:p w14:paraId="134A2856" w14:textId="77777777" w:rsidR="00093640" w:rsidRPr="00BE0919" w:rsidRDefault="00093640" w:rsidP="00093640">
      <w:pPr>
        <w:pStyle w:val="ROQExplanationText"/>
        <w:rPr>
          <w:i w:val="0"/>
          <w:iCs/>
        </w:rPr>
      </w:pPr>
      <w:r>
        <w:rPr>
          <w:i w:val="0"/>
          <w:iCs/>
        </w:rPr>
        <w:t xml:space="preserve">Testing different user logins, as the admin login details are the only details set up. </w:t>
      </w:r>
    </w:p>
    <w:p w14:paraId="7A9A7A13" w14:textId="77777777" w:rsidR="00093640" w:rsidRPr="008101AB" w:rsidRDefault="00093640" w:rsidP="000526C0"/>
    <w:p w14:paraId="10486EC5" w14:textId="417C8E16" w:rsidR="00563775" w:rsidRDefault="00DA116E" w:rsidP="00313237">
      <w:pPr>
        <w:pStyle w:val="ROQHeading1"/>
      </w:pPr>
      <w:bookmarkStart w:id="9" w:name="_Toc280095124"/>
      <w:r>
        <w:t xml:space="preserve">Quality </w:t>
      </w:r>
      <w:r w:rsidR="005D62E0">
        <w:t>A</w:t>
      </w:r>
      <w:r>
        <w:t>pproach</w:t>
      </w:r>
      <w:bookmarkEnd w:id="9"/>
    </w:p>
    <w:p w14:paraId="1CCA564B" w14:textId="586D14A5" w:rsidR="004F699C" w:rsidRPr="00A13B90" w:rsidRDefault="004F699C" w:rsidP="00563775">
      <w:pPr>
        <w:pStyle w:val="ROQExplanationBullets"/>
        <w:numPr>
          <w:ilvl w:val="0"/>
          <w:numId w:val="0"/>
        </w:numPr>
        <w:rPr>
          <w:b/>
          <w:bCs/>
          <w:i w:val="0"/>
          <w:iCs/>
        </w:rPr>
      </w:pPr>
      <w:r w:rsidRPr="00A13B90">
        <w:rPr>
          <w:b/>
          <w:bCs/>
          <w:i w:val="0"/>
          <w:iCs/>
        </w:rPr>
        <w:t>Discussions with Credersi-Vend employees</w:t>
      </w:r>
      <w:r w:rsidR="00972B6D" w:rsidRPr="00A13B90">
        <w:rPr>
          <w:b/>
          <w:bCs/>
          <w:i w:val="0"/>
          <w:iCs/>
        </w:rPr>
        <w:t xml:space="preserve"> and reviews of internal documentation have led to the following conclusions about the approach to quality at the company:</w:t>
      </w:r>
    </w:p>
    <w:p w14:paraId="29B46C98" w14:textId="77777777" w:rsidR="00491BE7" w:rsidRDefault="00972B6D" w:rsidP="00972B6D">
      <w:pPr>
        <w:pStyle w:val="ROQBullet1"/>
      </w:pPr>
      <w:r>
        <w:t xml:space="preserve">Credersi-Vend has only recently established a software development department. The team is newly created, and whilst comprised of some experienced staff members, has a limited number of internal </w:t>
      </w:r>
      <w:r w:rsidR="00491BE7">
        <w:t>standards, processes, and quality assurance mechanisms in place to review and assess the quality of work products</w:t>
      </w:r>
    </w:p>
    <w:p w14:paraId="34CE1ADF" w14:textId="008A9DCE" w:rsidR="007324F5" w:rsidRDefault="00491BE7" w:rsidP="007324F5">
      <w:pPr>
        <w:pStyle w:val="ROQBullet1"/>
      </w:pPr>
      <w:r>
        <w:t xml:space="preserve">This means that there </w:t>
      </w:r>
      <w:r w:rsidR="007324F5">
        <w:t>is a reliance on the processes and standards created by senior developers in the team, which are not fully formalised and explicit in terms of documentation and training for junior members of the team. These processes and standards may also not work sufficiently in the context of a smaller company such as Credersi-Vend</w:t>
      </w:r>
    </w:p>
    <w:p w14:paraId="233C879D" w14:textId="77777777" w:rsidR="00AB3F18" w:rsidRDefault="00191061" w:rsidP="00972B6D">
      <w:pPr>
        <w:pStyle w:val="ROQBullet1"/>
      </w:pPr>
      <w:r>
        <w:t xml:space="preserve">In addition, senior </w:t>
      </w:r>
      <w:proofErr w:type="gramStart"/>
      <w:r>
        <w:t>management</w:t>
      </w:r>
      <w:proofErr w:type="gramEnd"/>
      <w:r>
        <w:t xml:space="preserve"> and </w:t>
      </w:r>
      <w:r w:rsidR="00AB3F18">
        <w:t>the</w:t>
      </w:r>
      <w:r>
        <w:t xml:space="preserve"> owners of Credersi-Vend are by their own admission individuals </w:t>
      </w:r>
      <w:r w:rsidR="009369C9">
        <w:t xml:space="preserve">who work predominantly in analogue ways. </w:t>
      </w:r>
    </w:p>
    <w:p w14:paraId="18161EFE" w14:textId="2DC09698" w:rsidR="008279DB" w:rsidRDefault="00AB3F18" w:rsidP="00972B6D">
      <w:pPr>
        <w:pStyle w:val="ROQBullet1"/>
      </w:pPr>
      <w:r>
        <w:t>Therefore,</w:t>
      </w:r>
      <w:r w:rsidR="009369C9">
        <w:t xml:space="preserve"> from a governance perspective</w:t>
      </w:r>
      <w:r w:rsidR="008279DB">
        <w:t xml:space="preserve"> </w:t>
      </w:r>
      <w:r>
        <w:t>most of</w:t>
      </w:r>
      <w:r w:rsidR="008279DB">
        <w:t xml:space="preserve"> </w:t>
      </w:r>
      <w:r>
        <w:t>these individuals</w:t>
      </w:r>
      <w:r w:rsidR="009369C9">
        <w:t xml:space="preserve"> </w:t>
      </w:r>
      <w:r w:rsidR="000C043A">
        <w:t xml:space="preserve">lack </w:t>
      </w:r>
      <w:r>
        <w:t xml:space="preserve">necessary </w:t>
      </w:r>
      <w:r w:rsidR="000C043A">
        <w:t>experience</w:t>
      </w:r>
      <w:r w:rsidR="009369C9">
        <w:t xml:space="preserve"> to assess existing standards and processes of the software development team, nor </w:t>
      </w:r>
      <w:r>
        <w:t xml:space="preserve">any </w:t>
      </w:r>
      <w:r w:rsidR="009369C9">
        <w:t xml:space="preserve">experience in </w:t>
      </w:r>
      <w:r>
        <w:t xml:space="preserve">improving or </w:t>
      </w:r>
      <w:r w:rsidR="009369C9">
        <w:t>creating new ones</w:t>
      </w:r>
    </w:p>
    <w:p w14:paraId="43E28964" w14:textId="1CF442DE" w:rsidR="00B150F7" w:rsidRDefault="00B150F7" w:rsidP="00972B6D">
      <w:pPr>
        <w:pStyle w:val="ROQBullet1"/>
      </w:pPr>
      <w:r>
        <w:t>Challenges also emerge from the use of an external contractor to create the Routes component- limited capacity and oversight to ensure this developer worked in a manner following the expectations of Credersi-Vend and assess their work product</w:t>
      </w:r>
    </w:p>
    <w:p w14:paraId="41FD809C" w14:textId="46CAD6C2" w:rsidR="00A63141" w:rsidRDefault="00B150F7" w:rsidP="005D4F55">
      <w:pPr>
        <w:pStyle w:val="ROQBullet1"/>
      </w:pPr>
      <w:r>
        <w:t>Finally, this is a new development team crafting a bespoke piece of software</w:t>
      </w:r>
      <w:r w:rsidR="00A13B90">
        <w:t xml:space="preserve">, rather </w:t>
      </w:r>
      <w:r w:rsidR="00ED0ABA">
        <w:t xml:space="preserve">than modifying an existing off-the-shelf product or </w:t>
      </w:r>
      <w:r w:rsidR="007374D2">
        <w:t>open-source</w:t>
      </w:r>
      <w:r w:rsidR="00ED0ABA">
        <w:t xml:space="preserve"> software.</w:t>
      </w:r>
    </w:p>
    <w:p w14:paraId="6DEE917E" w14:textId="33A6F01A" w:rsidR="00335CFA" w:rsidRDefault="007324F5" w:rsidP="00335CFA">
      <w:pPr>
        <w:pStyle w:val="ROQBullet1"/>
      </w:pPr>
      <w:r>
        <w:t xml:space="preserve">With all that said, there is a clear determination from the software development team to ensure </w:t>
      </w:r>
      <w:r w:rsidR="007374D2">
        <w:t>a high level of quality of the final product</w:t>
      </w:r>
    </w:p>
    <w:p w14:paraId="163FD01F" w14:textId="46E505EB" w:rsidR="00335CFA" w:rsidRDefault="00335CFA" w:rsidP="00335CFA">
      <w:pPr>
        <w:pStyle w:val="ROQBullet1"/>
      </w:pPr>
      <w:r>
        <w:t xml:space="preserve">External testers from ROQ have been brought in to evaluate this product at an early stage to </w:t>
      </w:r>
      <w:r w:rsidR="0004651D">
        <w:t>validate and verify the quality of the product</w:t>
      </w:r>
    </w:p>
    <w:p w14:paraId="3D87F717" w14:textId="77777777" w:rsidR="00673CF0" w:rsidRDefault="00433C2D" w:rsidP="00673CF0">
      <w:pPr>
        <w:pStyle w:val="ROQBullet1"/>
      </w:pPr>
      <w:r>
        <w:t>The development team has placed an emphasis on</w:t>
      </w:r>
      <w:r w:rsidR="008D55C1">
        <w:t xml:space="preserve"> working through core product requirements and user stories first, before moving onto lower priority items</w:t>
      </w:r>
    </w:p>
    <w:p w14:paraId="7D764627" w14:textId="28F2C876" w:rsidR="0051721A" w:rsidRPr="004F699C" w:rsidRDefault="00673CF0" w:rsidP="00673CF0">
      <w:pPr>
        <w:pStyle w:val="ROQMinorHeading"/>
      </w:pPr>
      <w:r>
        <w:t xml:space="preserve">Levels of acceptable defects in the </w:t>
      </w:r>
      <w:proofErr w:type="gramStart"/>
      <w:r>
        <w:t>end product</w:t>
      </w:r>
      <w:proofErr w:type="gramEnd"/>
      <w:r w:rsidR="008D55C1">
        <w:t xml:space="preserve"> </w:t>
      </w:r>
    </w:p>
    <w:p w14:paraId="62D2ECFA" w14:textId="21FE06D0" w:rsidR="00296A9F" w:rsidRPr="00563775" w:rsidRDefault="00056EFB" w:rsidP="00296A9F">
      <w:pPr>
        <w:pStyle w:val="ROQExplanationBullets"/>
        <w:numPr>
          <w:ilvl w:val="0"/>
          <w:numId w:val="0"/>
        </w:numPr>
      </w:pPr>
      <w:r>
        <w:t>Given that the overall</w:t>
      </w:r>
      <w:r w:rsidR="00673CF0">
        <w:t xml:space="preserve"> testing</w:t>
      </w:r>
      <w:r>
        <w:t xml:space="preserve"> objective</w:t>
      </w:r>
      <w:r w:rsidR="00563775">
        <w:t>:</w:t>
      </w:r>
    </w:p>
    <w:p w14:paraId="2029862D" w14:textId="581D2F99" w:rsidR="00295D0A" w:rsidRDefault="00056EFB" w:rsidP="00295D0A">
      <w:pPr>
        <w:pStyle w:val="ROQBullet1"/>
        <w:numPr>
          <w:ilvl w:val="0"/>
          <w:numId w:val="0"/>
        </w:numPr>
        <w:rPr>
          <w:b/>
          <w:bCs/>
        </w:rPr>
      </w:pPr>
      <w:r w:rsidRPr="00296A9F">
        <w:rPr>
          <w:b/>
          <w:bCs/>
        </w:rPr>
        <w:t>“Overall objective of testing: to provide sufficient evidence to evaluate levels of confidence in the quality of the software.”</w:t>
      </w:r>
    </w:p>
    <w:p w14:paraId="21872182" w14:textId="3F6728C8" w:rsidR="00013CDC" w:rsidRDefault="00295D0A" w:rsidP="00295D0A">
      <w:pPr>
        <w:pStyle w:val="ROQBullet1"/>
      </w:pPr>
      <w:r>
        <w:t xml:space="preserve">ROQ need to </w:t>
      </w:r>
      <w:r w:rsidR="001B2F73">
        <w:t>provide evidence at this stage that the admin tool can be verified as meeting the product</w:t>
      </w:r>
      <w:r w:rsidR="001C1C6B">
        <w:t xml:space="preserve"> requirements or not. </w:t>
      </w:r>
    </w:p>
    <w:p w14:paraId="77481021" w14:textId="0D2EE7A0" w:rsidR="00BA6C94" w:rsidRDefault="00BA6C94" w:rsidP="00295D0A">
      <w:pPr>
        <w:pStyle w:val="ROQBullet1"/>
      </w:pPr>
      <w:r>
        <w:lastRenderedPageBreak/>
        <w:t xml:space="preserve">ROQ also need to validate if the admin tool </w:t>
      </w:r>
      <w:proofErr w:type="gramStart"/>
      <w:r>
        <w:t>actually meets</w:t>
      </w:r>
      <w:proofErr w:type="gramEnd"/>
      <w:r>
        <w:t xml:space="preserve"> the needs of the intended end user</w:t>
      </w:r>
    </w:p>
    <w:p w14:paraId="3BC84606" w14:textId="7924ACDE" w:rsidR="00BA6C94" w:rsidRDefault="00BA6C94" w:rsidP="00295D0A">
      <w:pPr>
        <w:pStyle w:val="ROQBullet1"/>
      </w:pPr>
      <w:r>
        <w:t xml:space="preserve">In respect of </w:t>
      </w:r>
      <w:proofErr w:type="gramStart"/>
      <w:r>
        <w:t>both of these</w:t>
      </w:r>
      <w:proofErr w:type="gramEnd"/>
      <w:r>
        <w:t>, there is a very low level of acceptable defects in terms of validation against user requirements, but a higher level of acceptable defects for the product meeting requirements:</w:t>
      </w:r>
    </w:p>
    <w:p w14:paraId="5E14BA5B" w14:textId="444FF4E0" w:rsidR="00BA6C94" w:rsidRDefault="00BA6C94" w:rsidP="00BA6C94">
      <w:pPr>
        <w:pStyle w:val="ROQBullet2"/>
      </w:pPr>
      <w:r>
        <w:t>Being an internal alpha build, none-core functionality will be missing</w:t>
      </w:r>
    </w:p>
    <w:p w14:paraId="134033DB" w14:textId="29039BB0" w:rsidR="00BA6C94" w:rsidRDefault="00BA6C94" w:rsidP="00BA6C94">
      <w:pPr>
        <w:pStyle w:val="ROQBullet2"/>
      </w:pPr>
      <w:r>
        <w:t xml:space="preserve">For core functionality, it is anticipated that there will be a significant </w:t>
      </w:r>
      <w:proofErr w:type="gramStart"/>
      <w:r>
        <w:t>amount</w:t>
      </w:r>
      <w:proofErr w:type="gramEnd"/>
      <w:r>
        <w:t xml:space="preserve"> of defects present of all severities</w:t>
      </w:r>
    </w:p>
    <w:p w14:paraId="38A9C4BC" w14:textId="35CFE717" w:rsidR="001357E0" w:rsidRDefault="00BA6C94" w:rsidP="00BA6C94">
      <w:pPr>
        <w:pStyle w:val="ROQBullet2"/>
      </w:pPr>
      <w:r>
        <w:t>However, acceptable defect levels for severe issues are low, as senior Credersi-Vend management expect to have confidence in the overall quality of the software at this stage</w:t>
      </w:r>
    </w:p>
    <w:p w14:paraId="41E315BC" w14:textId="242CFA9E" w:rsidR="00DA116E" w:rsidRPr="00411E73" w:rsidRDefault="006E48CB" w:rsidP="00411E73">
      <w:pPr>
        <w:pStyle w:val="ROQExplanationBullets"/>
        <w:numPr>
          <w:ilvl w:val="0"/>
          <w:numId w:val="0"/>
        </w:numPr>
        <w:ind w:left="360" w:hanging="360"/>
        <w:rPr>
          <w:b/>
          <w:bCs/>
          <w:i w:val="0"/>
          <w:iCs/>
        </w:rPr>
      </w:pPr>
      <w:commentRangeStart w:id="10"/>
      <w:r w:rsidRPr="006E48CB">
        <w:rPr>
          <w:b/>
          <w:bCs/>
          <w:i w:val="0"/>
          <w:iCs/>
        </w:rPr>
        <w:t>Types and volume of test evidence which needs to be collected during test execution</w:t>
      </w:r>
      <w:commentRangeEnd w:id="10"/>
      <w:r w:rsidR="00AC64D9">
        <w:rPr>
          <w:rStyle w:val="CommentReference"/>
          <w:rFonts w:cstheme="minorBidi"/>
          <w:i w:val="0"/>
          <w:color w:val="auto"/>
        </w:rPr>
        <w:commentReference w:id="10"/>
      </w:r>
    </w:p>
    <w:p w14:paraId="3FC59E12" w14:textId="77777777" w:rsidR="007E135D" w:rsidRDefault="00E032A3" w:rsidP="007E135D">
      <w:pPr>
        <w:pStyle w:val="ROQHeading1"/>
      </w:pPr>
      <w:bookmarkStart w:id="11" w:name="_Toc280095125"/>
      <w:r>
        <w:t xml:space="preserve">Test </w:t>
      </w:r>
      <w:r w:rsidR="007E135D">
        <w:t>Approach</w:t>
      </w:r>
      <w:bookmarkEnd w:id="11"/>
    </w:p>
    <w:p w14:paraId="1B4DEB0A" w14:textId="77777777" w:rsidR="008101AB" w:rsidRDefault="000526C0" w:rsidP="000526C0">
      <w:pPr>
        <w:pStyle w:val="ROQExplanationText"/>
      </w:pPr>
      <w:r>
        <w:t xml:space="preserve">If the plan covers </w:t>
      </w:r>
      <w:r w:rsidR="00E032A3">
        <w:t>very different</w:t>
      </w:r>
      <w:r>
        <w:t xml:space="preserve"> types or phases of </w:t>
      </w:r>
      <w:proofErr w:type="gramStart"/>
      <w:r>
        <w:t>testing</w:t>
      </w:r>
      <w:proofErr w:type="gramEnd"/>
      <w:r>
        <w:t xml:space="preserve"> then this section can be split into an Overall Approach and a sep</w:t>
      </w:r>
      <w:r w:rsidR="00E032A3">
        <w:t>a</w:t>
      </w:r>
      <w:r>
        <w:t xml:space="preserve">rate specific approach for each of the testing types.  </w:t>
      </w:r>
      <w:r w:rsidR="00E032A3">
        <w:t>A common distinction is separate approaches for functional and non-functional types of testing (and types of non-functional testing may also be very different from each other).</w:t>
      </w:r>
    </w:p>
    <w:p w14:paraId="173E9196" w14:textId="77777777" w:rsidR="00E032A3" w:rsidRDefault="00E032A3" w:rsidP="000526C0">
      <w:pPr>
        <w:pStyle w:val="ROQExplanationText"/>
      </w:pPr>
      <w:r>
        <w:t>The main function of the test approach is to provide guidance in the production of test plans for specific pieces of work.  Because of this it is important to ensure the approach covers the following topics</w:t>
      </w:r>
    </w:p>
    <w:p w14:paraId="5663EEBF" w14:textId="77777777" w:rsidR="00E032A3" w:rsidRDefault="00E032A3" w:rsidP="00E032A3">
      <w:pPr>
        <w:pStyle w:val="ROQExplanationBullets"/>
      </w:pPr>
      <w:r>
        <w:t>The System Development Life Cycle within which the testing must exist</w:t>
      </w:r>
    </w:p>
    <w:p w14:paraId="52CB0B9F" w14:textId="77777777" w:rsidR="0004250E" w:rsidRDefault="0004250E" w:rsidP="0004250E">
      <w:pPr>
        <w:pStyle w:val="ROQExplanationBullets"/>
      </w:pPr>
      <w:r>
        <w:t>The general approach to projects, for example, where the development work is done (In house? Off-shore? Of the Shelf product?)</w:t>
      </w:r>
    </w:p>
    <w:p w14:paraId="5289C4BA" w14:textId="77777777" w:rsidR="00E032A3" w:rsidRDefault="00E032A3" w:rsidP="00E032A3">
      <w:pPr>
        <w:pStyle w:val="ROQExplanationBullets"/>
      </w:pPr>
      <w:r>
        <w:t>The overall appetite for risk within projects</w:t>
      </w:r>
    </w:p>
    <w:p w14:paraId="0A4CF7FA" w14:textId="77777777" w:rsidR="00E032A3" w:rsidRDefault="00E032A3" w:rsidP="00E032A3">
      <w:pPr>
        <w:pStyle w:val="ROQExplanationBullets"/>
      </w:pPr>
      <w:r>
        <w:t>The level of auditability and evidence which is needed</w:t>
      </w:r>
    </w:p>
    <w:p w14:paraId="45D1F495" w14:textId="77777777" w:rsidR="0004250E" w:rsidRDefault="0004250E" w:rsidP="00E032A3">
      <w:pPr>
        <w:pStyle w:val="ROQExplanationBullets"/>
      </w:pPr>
      <w:r>
        <w:t>The general approach to documentation adopted by the organisation</w:t>
      </w:r>
    </w:p>
    <w:p w14:paraId="22A0CBE7" w14:textId="77777777" w:rsidR="0004250E" w:rsidRDefault="0004250E" w:rsidP="00E032A3">
      <w:pPr>
        <w:pStyle w:val="ROQExplanationBullets"/>
      </w:pPr>
      <w:r>
        <w:t xml:space="preserve">The final level of product quality which must be achieved </w:t>
      </w:r>
    </w:p>
    <w:p w14:paraId="0DBB133F" w14:textId="77777777" w:rsidR="0004250E" w:rsidRDefault="0004250E" w:rsidP="00E032A3">
      <w:pPr>
        <w:pStyle w:val="ROQExplanationBullets"/>
      </w:pPr>
      <w:r>
        <w:t>Any other quality assurance activities in addition to testing which may influence the work which needs to be done</w:t>
      </w:r>
    </w:p>
    <w:p w14:paraId="5CDDFF73" w14:textId="77777777" w:rsidR="0004250E" w:rsidRDefault="0004250E" w:rsidP="000526C0">
      <w:pPr>
        <w:pStyle w:val="ROQExplanationText"/>
      </w:pPr>
      <w:r>
        <w:t>Where there are factors (</w:t>
      </w:r>
      <w:proofErr w:type="gramStart"/>
      <w:r>
        <w:t>e.g.</w:t>
      </w:r>
      <w:proofErr w:type="gramEnd"/>
      <w:r>
        <w:t xml:space="preserve"> historical, legislative) which have influenced these topics it is important to document so that people enacting the strategy can better appreciate the needs which it is meeting.</w:t>
      </w:r>
    </w:p>
    <w:p w14:paraId="4B9DB505" w14:textId="71488877" w:rsidR="000526C0" w:rsidRDefault="00C2719E" w:rsidP="000526C0">
      <w:r>
        <w:t>SDLC</w:t>
      </w:r>
    </w:p>
    <w:p w14:paraId="7B334C24" w14:textId="67E74A0F" w:rsidR="00C2719E" w:rsidRPr="008101AB" w:rsidRDefault="00C2719E" w:rsidP="000526C0">
      <w:r>
        <w:t xml:space="preserve">SDLC of Credersi-Vend Admin </w:t>
      </w:r>
      <w:r w:rsidR="00D43D27">
        <w:t xml:space="preserve">is not currently setup in a fully agile way. Hybrid of </w:t>
      </w:r>
      <w:r w:rsidR="00D76D68">
        <w:t xml:space="preserve">waterfall and agile approaches. This initial version has taken two months to develop, primarily due to needing to recruit an external contractor to develop the Routes component. This component was two weeks late, leading to </w:t>
      </w:r>
    </w:p>
    <w:p w14:paraId="7C365D46" w14:textId="77777777" w:rsidR="00396280" w:rsidRDefault="00396280" w:rsidP="002231AA">
      <w:pPr>
        <w:pStyle w:val="ROQHeading1"/>
      </w:pPr>
      <w:bookmarkStart w:id="12" w:name="_Toc280095126"/>
      <w:r>
        <w:t>Team Structure</w:t>
      </w:r>
      <w:bookmarkEnd w:id="12"/>
    </w:p>
    <w:p w14:paraId="4CA54C2D" w14:textId="77777777" w:rsidR="00396280" w:rsidRDefault="00396280" w:rsidP="00396280">
      <w:pPr>
        <w:pStyle w:val="ROQExplanationText"/>
        <w:rPr>
          <w:rFonts w:cs="Arial"/>
          <w:szCs w:val="18"/>
        </w:rPr>
      </w:pPr>
      <w:r>
        <w:rPr>
          <w:rFonts w:cs="Arial"/>
          <w:szCs w:val="18"/>
        </w:rPr>
        <w:t>Explain the structure of the test team and how it will operate in the context of the test strategy scope.</w:t>
      </w:r>
    </w:p>
    <w:p w14:paraId="68F60E65" w14:textId="0F8B3BDA" w:rsidR="00757DBB" w:rsidRDefault="00757DBB" w:rsidP="009432ED">
      <w:pPr>
        <w:pStyle w:val="ROQMinorHeading"/>
      </w:pPr>
      <w:r>
        <w:t>ROQ Test Team</w:t>
      </w:r>
    </w:p>
    <w:p w14:paraId="57A440BF" w14:textId="6150B555" w:rsidR="009432ED" w:rsidRDefault="009432ED" w:rsidP="00A43B5A">
      <w:pPr>
        <w:pStyle w:val="ROQBullet1"/>
      </w:pPr>
      <w:r>
        <w:t>Alec- Academy Consultant</w:t>
      </w:r>
    </w:p>
    <w:p w14:paraId="396A6520" w14:textId="162C4408" w:rsidR="00757DBB" w:rsidRDefault="00757DBB" w:rsidP="00757DBB">
      <w:pPr>
        <w:pStyle w:val="ROQBullet1"/>
      </w:pPr>
      <w:r>
        <w:t>Avais- Academy Consultant</w:t>
      </w:r>
    </w:p>
    <w:p w14:paraId="5C137B9B" w14:textId="09D97B21" w:rsidR="00757DBB" w:rsidRDefault="009432ED" w:rsidP="00A43B5A">
      <w:pPr>
        <w:pStyle w:val="ROQBullet1"/>
      </w:pPr>
      <w:r>
        <w:t>James- Academy Consultant</w:t>
      </w:r>
    </w:p>
    <w:p w14:paraId="1799D2AF" w14:textId="40D86CEC" w:rsidR="00232CAD" w:rsidRDefault="00232CAD" w:rsidP="00232CAD">
      <w:pPr>
        <w:pStyle w:val="ROQBullet1"/>
        <w:numPr>
          <w:ilvl w:val="0"/>
          <w:numId w:val="0"/>
        </w:numPr>
        <w:ind w:left="360" w:hanging="360"/>
      </w:pPr>
      <w:r>
        <w:t>Core objectives for testing cycle:</w:t>
      </w:r>
    </w:p>
    <w:p w14:paraId="6709DC23" w14:textId="415E18FC" w:rsidR="00232CAD" w:rsidRDefault="00232CAD" w:rsidP="00232CAD">
      <w:pPr>
        <w:pStyle w:val="ROQBullet1"/>
        <w:numPr>
          <w:ilvl w:val="0"/>
          <w:numId w:val="0"/>
        </w:numPr>
        <w:ind w:left="360" w:hanging="360"/>
      </w:pPr>
      <w:r>
        <w:t>Evaluate all information present to form a test basis</w:t>
      </w:r>
    </w:p>
    <w:p w14:paraId="4642E354" w14:textId="3596E198" w:rsidR="00757DBB" w:rsidRDefault="00757DBB" w:rsidP="009432ED">
      <w:pPr>
        <w:pStyle w:val="ROQMinorHeading"/>
      </w:pPr>
      <w:r>
        <w:lastRenderedPageBreak/>
        <w:t>Credersi-Vend</w:t>
      </w:r>
      <w:r w:rsidR="003D44FD">
        <w:t xml:space="preserve"> Employees</w:t>
      </w:r>
    </w:p>
    <w:p w14:paraId="57BA1F10" w14:textId="77777777" w:rsidR="003D44FD" w:rsidRDefault="003D44FD" w:rsidP="003D44FD">
      <w:pPr>
        <w:pStyle w:val="ROQBullet1"/>
      </w:pPr>
      <w:r>
        <w:t>Floz- senior developer for Credersi Vend</w:t>
      </w:r>
    </w:p>
    <w:p w14:paraId="22938C00" w14:textId="0D5D2168" w:rsidR="003D44FD" w:rsidRDefault="003D44FD" w:rsidP="00A43B5A">
      <w:pPr>
        <w:pStyle w:val="ROQBullet1"/>
      </w:pPr>
      <w:r>
        <w:t>Maddy- developer for Credersi Vend</w:t>
      </w:r>
    </w:p>
    <w:p w14:paraId="1437CD7D" w14:textId="77777777" w:rsidR="003D44FD" w:rsidRDefault="003D44FD" w:rsidP="009432ED">
      <w:pPr>
        <w:pStyle w:val="ROQMinorHeading"/>
      </w:pPr>
      <w:r>
        <w:t>External Contractors</w:t>
      </w:r>
    </w:p>
    <w:p w14:paraId="140D7E92" w14:textId="1F34FE2A" w:rsidR="003D44FD" w:rsidRDefault="003D44FD" w:rsidP="003D44FD">
      <w:pPr>
        <w:pStyle w:val="ROQBullet1"/>
      </w:pPr>
      <w:r>
        <w:t xml:space="preserve"> </w:t>
      </w:r>
      <w:r w:rsidR="00EC58DF">
        <w:t>Floz-Alt- external contractor brought in by Credersi</w:t>
      </w:r>
      <w:r w:rsidR="00855669">
        <w:t>-</w:t>
      </w:r>
      <w:r w:rsidR="00EC58DF">
        <w:t xml:space="preserve">Vend to design the </w:t>
      </w:r>
      <w:r w:rsidR="00855669">
        <w:t>‘routes’ component of Credersi-Vend Admin</w:t>
      </w:r>
    </w:p>
    <w:p w14:paraId="7C683D06" w14:textId="77777777" w:rsidR="00396280" w:rsidRPr="00396280" w:rsidRDefault="00396280" w:rsidP="00396280"/>
    <w:p w14:paraId="45FA17D9" w14:textId="77777777" w:rsidR="00396280" w:rsidRDefault="00396280" w:rsidP="002231AA">
      <w:pPr>
        <w:pStyle w:val="ROQHeading1"/>
      </w:pPr>
      <w:bookmarkStart w:id="13" w:name="_Toc280095127"/>
      <w:r>
        <w:t xml:space="preserve">Test </w:t>
      </w:r>
      <w:r w:rsidR="00920954">
        <w:t>Phase</w:t>
      </w:r>
      <w:r>
        <w:t>s</w:t>
      </w:r>
      <w:bookmarkEnd w:id="13"/>
    </w:p>
    <w:p w14:paraId="2671C5A9" w14:textId="77777777" w:rsidR="00396280" w:rsidRPr="00396280" w:rsidRDefault="00396280" w:rsidP="00396280">
      <w:pPr>
        <w:pStyle w:val="ROQExplanationText"/>
      </w:pPr>
      <w:r>
        <w:t xml:space="preserve">Each distinct </w:t>
      </w:r>
      <w:r w:rsidR="00920954">
        <w:t>phase</w:t>
      </w:r>
      <w:r>
        <w:t xml:space="preserve"> of testing should have a section covering it and describing the key factors which define that phase.</w:t>
      </w:r>
    </w:p>
    <w:p w14:paraId="75B8B876" w14:textId="77777777" w:rsidR="00396280" w:rsidRPr="00920954" w:rsidRDefault="00396280" w:rsidP="00396280">
      <w:pPr>
        <w:pStyle w:val="ROQHeading2"/>
        <w:rPr>
          <w:sz w:val="24"/>
          <w:szCs w:val="24"/>
        </w:rPr>
      </w:pPr>
      <w:bookmarkStart w:id="14" w:name="_Toc280095128"/>
      <w:r w:rsidRPr="00920954">
        <w:rPr>
          <w:sz w:val="24"/>
          <w:szCs w:val="24"/>
        </w:rPr>
        <w:t xml:space="preserve">&lt;&lt;Test </w:t>
      </w:r>
      <w:r w:rsidR="00920954">
        <w:rPr>
          <w:sz w:val="24"/>
          <w:szCs w:val="24"/>
        </w:rPr>
        <w:t>Phase</w:t>
      </w:r>
      <w:r w:rsidRPr="00920954">
        <w:rPr>
          <w:sz w:val="24"/>
          <w:szCs w:val="24"/>
        </w:rPr>
        <w:t>&gt;&gt;</w:t>
      </w:r>
      <w:bookmarkEnd w:id="14"/>
    </w:p>
    <w:p w14:paraId="4A897F6D" w14:textId="77777777" w:rsidR="00396280" w:rsidRDefault="00396280" w:rsidP="00396280">
      <w:pPr>
        <w:pStyle w:val="ROQHeading3"/>
      </w:pPr>
      <w:bookmarkStart w:id="15" w:name="_Toc280095129"/>
      <w:r>
        <w:t>Objectives and Approach</w:t>
      </w:r>
      <w:bookmarkEnd w:id="15"/>
    </w:p>
    <w:p w14:paraId="17EA5C7B" w14:textId="77777777" w:rsidR="003D430C" w:rsidRDefault="003D430C" w:rsidP="003D430C">
      <w:pPr>
        <w:pStyle w:val="ROQExplanationText"/>
      </w:pPr>
      <w:r>
        <w:t xml:space="preserve">Describe the specific objectives of the test phase within the context of this </w:t>
      </w:r>
      <w:proofErr w:type="gramStart"/>
      <w:r>
        <w:t>strategy, and</w:t>
      </w:r>
      <w:proofErr w:type="gramEnd"/>
      <w:r>
        <w:t xml:space="preserve"> outline the general approach to be taken with this type of testing.</w:t>
      </w:r>
    </w:p>
    <w:p w14:paraId="40A02551" w14:textId="77777777" w:rsidR="004016A0" w:rsidRDefault="004016A0" w:rsidP="003D430C">
      <w:pPr>
        <w:pStyle w:val="ROQExplanationText"/>
      </w:pPr>
    </w:p>
    <w:p w14:paraId="14EA9308" w14:textId="77777777" w:rsidR="003D430C" w:rsidRPr="003D430C" w:rsidRDefault="003D430C" w:rsidP="003D430C"/>
    <w:p w14:paraId="0617642A" w14:textId="77777777" w:rsidR="00396280" w:rsidRDefault="00396280" w:rsidP="00396280">
      <w:pPr>
        <w:pStyle w:val="ROQHeading3"/>
      </w:pPr>
      <w:bookmarkStart w:id="16" w:name="_Toc165887198"/>
      <w:bookmarkStart w:id="17" w:name="_Toc280095130"/>
      <w:r w:rsidRPr="009E70C8">
        <w:t>Test Design Techniques</w:t>
      </w:r>
      <w:bookmarkEnd w:id="16"/>
      <w:bookmarkEnd w:id="17"/>
    </w:p>
    <w:p w14:paraId="4A6A52F5" w14:textId="77777777" w:rsidR="003D430C" w:rsidRDefault="003D430C" w:rsidP="003D430C">
      <w:pPr>
        <w:pStyle w:val="ROQExplanationText"/>
      </w:pPr>
      <w:r>
        <w:t xml:space="preserve">Describe the techniques which will be used to design the tests, for example </w:t>
      </w:r>
      <w:proofErr w:type="gramStart"/>
      <w:r>
        <w:t>risk based</w:t>
      </w:r>
      <w:proofErr w:type="gramEnd"/>
      <w:r>
        <w:t xml:space="preserve"> testing, modular test design etc.</w:t>
      </w:r>
    </w:p>
    <w:p w14:paraId="6BFD6794" w14:textId="77777777" w:rsidR="003D430C" w:rsidRPr="003D430C" w:rsidRDefault="003D430C" w:rsidP="003D430C"/>
    <w:p w14:paraId="737B8C27" w14:textId="77777777" w:rsidR="00396280" w:rsidRDefault="00396280" w:rsidP="00396280">
      <w:pPr>
        <w:pStyle w:val="ROQHeading3"/>
      </w:pPr>
      <w:bookmarkStart w:id="18" w:name="_Toc165887199"/>
      <w:bookmarkStart w:id="19" w:name="_Toc280095131"/>
      <w:r w:rsidRPr="009E70C8">
        <w:t>Entry and Exit Criteria</w:t>
      </w:r>
      <w:bookmarkEnd w:id="18"/>
      <w:bookmarkEnd w:id="19"/>
    </w:p>
    <w:p w14:paraId="65BCA9E1" w14:textId="77777777" w:rsidR="003D430C" w:rsidRDefault="003D430C" w:rsidP="003D430C">
      <w:pPr>
        <w:pStyle w:val="ROQExplanationText"/>
      </w:pPr>
      <w:r>
        <w:t>The entry criteria should list all the prerequisites which need to be met before testing can start.  These criteria should include a specification of other types of testing which should have been carried out (note that the</w:t>
      </w:r>
      <w:r w:rsidR="00466286">
        <w:t xml:space="preserve"> prerequisite</w:t>
      </w:r>
      <w:r>
        <w:t xml:space="preserve"> testing must also be defined within the organisation carrying out the testing</w:t>
      </w:r>
      <w:r w:rsidR="00466286">
        <w:t xml:space="preserve"> and should be referenced here</w:t>
      </w:r>
      <w:r>
        <w:t>)</w:t>
      </w:r>
      <w:r w:rsidR="00466286">
        <w:t>, as well as any other non-testing criteria such as the provision of system documentation.</w:t>
      </w:r>
    </w:p>
    <w:p w14:paraId="11CE045E" w14:textId="77777777" w:rsidR="00466286" w:rsidRDefault="00466286" w:rsidP="003D430C">
      <w:pPr>
        <w:pStyle w:val="ROQExplanationText"/>
      </w:pPr>
      <w:r>
        <w:t>The exit criteria should specify the measure of quality which the system under test should reach before testing is complete.  Th</w:t>
      </w:r>
      <w:r w:rsidR="004611EF">
        <w:t>is</w:t>
      </w:r>
      <w:r>
        <w:t xml:space="preserve"> is usually expressed in terms of numbers of outstanding defects of different types (as defined in the defect management approach).</w:t>
      </w:r>
    </w:p>
    <w:p w14:paraId="39AFE0CA" w14:textId="77777777" w:rsidR="001F0A3D" w:rsidRPr="0011064D" w:rsidRDefault="001F0A3D" w:rsidP="001F0A3D">
      <w:pPr>
        <w:pStyle w:val="ROQExplanationText"/>
        <w:rPr>
          <w:i w:val="0"/>
          <w:iCs/>
        </w:rPr>
      </w:pPr>
      <w:r>
        <w:rPr>
          <w:i w:val="0"/>
          <w:iCs/>
        </w:rPr>
        <w:t xml:space="preserve">The first entry requirement will be, to ensure the code is working and the website is working to be able to start testing on it. For the code this will be that the data base links up with the backend to allow the website to run. For the website, for it to work the user must be able to login and see the data on the website. </w:t>
      </w:r>
    </w:p>
    <w:p w14:paraId="33C6EA74" w14:textId="77777777" w:rsidR="0093463C" w:rsidRPr="00FE574F" w:rsidRDefault="0093463C" w:rsidP="0093463C">
      <w:pPr>
        <w:pStyle w:val="ROQExplanationText"/>
        <w:rPr>
          <w:i w:val="0"/>
          <w:iCs/>
        </w:rPr>
      </w:pPr>
      <w:r>
        <w:rPr>
          <w:i w:val="0"/>
          <w:iCs/>
        </w:rPr>
        <w:t xml:space="preserve">The login screen will be simple, with it only needing for the user to test if login and log out is working, and if the website does not allow an incorrect username/password to work. </w:t>
      </w:r>
    </w:p>
    <w:p w14:paraId="4DC6935C" w14:textId="77777777" w:rsidR="001F0A3D" w:rsidRDefault="001F0A3D" w:rsidP="003D430C">
      <w:pPr>
        <w:pStyle w:val="ROQExplanationText"/>
      </w:pPr>
    </w:p>
    <w:p w14:paraId="278A45A5" w14:textId="77777777" w:rsidR="003D430C" w:rsidRPr="003D430C" w:rsidRDefault="003D430C" w:rsidP="003D430C"/>
    <w:p w14:paraId="7E9E86F5" w14:textId="77777777" w:rsidR="00396280" w:rsidRPr="009E70C8" w:rsidRDefault="00396280" w:rsidP="00396280">
      <w:pPr>
        <w:pStyle w:val="ROQHeading3"/>
      </w:pPr>
      <w:bookmarkStart w:id="20" w:name="_Toc165887201"/>
      <w:bookmarkStart w:id="21" w:name="_Toc280095132"/>
      <w:r w:rsidRPr="009E70C8">
        <w:t>Degree of Test Objectivity</w:t>
      </w:r>
      <w:bookmarkEnd w:id="20"/>
      <w:bookmarkEnd w:id="21"/>
    </w:p>
    <w:p w14:paraId="22AC51CD" w14:textId="77777777" w:rsidR="00182CB7" w:rsidRDefault="00182CB7" w:rsidP="00182CB7">
      <w:pPr>
        <w:pStyle w:val="ROQExplanationText"/>
      </w:pPr>
      <w:r>
        <w:t xml:space="preserve">Testing objectivity is achieved by having unambiguous acceptance criteria and when someone other than the developer who wrote the software or the analyst who designed the software is involved in the test planning, </w:t>
      </w:r>
      <w:proofErr w:type="gramStart"/>
      <w:r>
        <w:t>design</w:t>
      </w:r>
      <w:proofErr w:type="gramEnd"/>
      <w:r>
        <w:t xml:space="preserve"> and execution. </w:t>
      </w:r>
    </w:p>
    <w:p w14:paraId="47CAF56C" w14:textId="77777777" w:rsidR="00182CB7" w:rsidRDefault="00182CB7" w:rsidP="00182CB7">
      <w:pPr>
        <w:pStyle w:val="ROQExplanationText"/>
      </w:pPr>
      <w:r>
        <w:lastRenderedPageBreak/>
        <w:t xml:space="preserve">The entry/exit criteria will govern what criterion needs to be achieved before a test </w:t>
      </w:r>
      <w:r w:rsidR="00920954">
        <w:t>phase</w:t>
      </w:r>
      <w:r>
        <w:t xml:space="preserve"> can begin and what factors will need to be met before a test </w:t>
      </w:r>
      <w:r w:rsidR="00920954">
        <w:t>phase</w:t>
      </w:r>
      <w:r>
        <w:t xml:space="preserve"> can be considered complete.</w:t>
      </w:r>
    </w:p>
    <w:p w14:paraId="503602CE" w14:textId="77777777" w:rsidR="00182CB7" w:rsidRDefault="00182CB7" w:rsidP="00182CB7">
      <w:pPr>
        <w:pStyle w:val="ROQExplanationText"/>
      </w:pPr>
      <w:proofErr w:type="gramStart"/>
      <w:r>
        <w:t>In order to</w:t>
      </w:r>
      <w:proofErr w:type="gramEnd"/>
      <w:r>
        <w:t xml:space="preserve"> do their job effectively testers should be given a degree of freedom from design and build teams. Testers have the potentially contentious job of assessing and reporting the quality of a product and must have a degree of independence to be able to do so objectively. Conversely the test team relies upon the other teams for the entirety of its input and so must tread a fine line between independence and co-operation to build trust within the teams.</w:t>
      </w:r>
    </w:p>
    <w:p w14:paraId="4316791E" w14:textId="77777777" w:rsidR="00182CB7" w:rsidRDefault="00182CB7" w:rsidP="00182CB7">
      <w:pPr>
        <w:pStyle w:val="ROQExplanationText"/>
      </w:pPr>
      <w:r>
        <w:t xml:space="preserve">The strategy will define the degree of objectivity </w:t>
      </w:r>
      <w:proofErr w:type="gramStart"/>
      <w:r>
        <w:t>in order to</w:t>
      </w:r>
      <w:proofErr w:type="gramEnd"/>
      <w:r>
        <w:t xml:space="preserve"> achieve the desired levels of quality and provide justification for the intended direction.</w:t>
      </w:r>
    </w:p>
    <w:p w14:paraId="50315D66" w14:textId="77777777" w:rsidR="00182CB7" w:rsidRPr="00396280" w:rsidRDefault="00182CB7" w:rsidP="00396280"/>
    <w:p w14:paraId="10D8E24E" w14:textId="77777777" w:rsidR="00B14B3A" w:rsidRDefault="00B14B3A" w:rsidP="002231AA">
      <w:pPr>
        <w:pStyle w:val="ROQHeading1"/>
      </w:pPr>
      <w:bookmarkStart w:id="22" w:name="_Toc280095133"/>
      <w:r>
        <w:t>Managing the Testing Process</w:t>
      </w:r>
      <w:bookmarkEnd w:id="22"/>
    </w:p>
    <w:p w14:paraId="6B6E926A" w14:textId="77777777" w:rsidR="00B14B3A" w:rsidRPr="00920954" w:rsidRDefault="00B14B3A" w:rsidP="00B14B3A">
      <w:pPr>
        <w:pStyle w:val="ROQHeading2"/>
        <w:rPr>
          <w:sz w:val="24"/>
          <w:szCs w:val="24"/>
        </w:rPr>
      </w:pPr>
      <w:bookmarkStart w:id="23" w:name="_Toc280095134"/>
      <w:r w:rsidRPr="00920954">
        <w:rPr>
          <w:sz w:val="24"/>
          <w:szCs w:val="24"/>
        </w:rPr>
        <w:t>Test Management</w:t>
      </w:r>
      <w:bookmarkEnd w:id="23"/>
    </w:p>
    <w:p w14:paraId="0BF3E2AC" w14:textId="77777777" w:rsidR="00B14B3A" w:rsidRDefault="00B14B3A" w:rsidP="00B14B3A">
      <w:pPr>
        <w:pStyle w:val="ROQExplanationText"/>
      </w:pPr>
      <w:r>
        <w:t xml:space="preserve">Consider test management requirements, principles, </w:t>
      </w:r>
      <w:proofErr w:type="gramStart"/>
      <w:r>
        <w:t>frameworks</w:t>
      </w:r>
      <w:proofErr w:type="gramEnd"/>
      <w:r>
        <w:t xml:space="preserve"> and standards. For example:</w:t>
      </w:r>
    </w:p>
    <w:p w14:paraId="264BA532" w14:textId="77777777" w:rsidR="00B14B3A" w:rsidRDefault="00B14B3A" w:rsidP="00B14B3A">
      <w:pPr>
        <w:pStyle w:val="ROQExplanationBullets"/>
      </w:pPr>
      <w:r>
        <w:t>How will test project plans be structured and supported?</w:t>
      </w:r>
    </w:p>
    <w:p w14:paraId="3F0D384B" w14:textId="77777777" w:rsidR="00B14B3A" w:rsidRDefault="00B14B3A" w:rsidP="00B14B3A">
      <w:pPr>
        <w:pStyle w:val="ROQExplanationBullets"/>
      </w:pPr>
      <w:r>
        <w:t xml:space="preserve">How will test documents and specifications be supported, </w:t>
      </w:r>
      <w:proofErr w:type="gramStart"/>
      <w:r>
        <w:t>stored</w:t>
      </w:r>
      <w:proofErr w:type="gramEnd"/>
      <w:r>
        <w:t xml:space="preserve"> and controlled?</w:t>
      </w:r>
    </w:p>
    <w:p w14:paraId="793579DF" w14:textId="77777777" w:rsidR="00B14B3A" w:rsidRDefault="00B14B3A" w:rsidP="00B14B3A">
      <w:pPr>
        <w:pStyle w:val="ROQExplanationBullets"/>
      </w:pPr>
      <w:r>
        <w:t>How will releases and versions be managed?</w:t>
      </w:r>
    </w:p>
    <w:p w14:paraId="13915E0B" w14:textId="77777777" w:rsidR="00B14B3A" w:rsidRDefault="00B14B3A" w:rsidP="00B14B3A">
      <w:pPr>
        <w:pStyle w:val="ROQExplanationBullets"/>
      </w:pPr>
      <w:r>
        <w:t>How will test execution be supported and result recording?</w:t>
      </w:r>
    </w:p>
    <w:p w14:paraId="4AD1938D" w14:textId="77777777" w:rsidR="00B14B3A" w:rsidRDefault="00B14B3A" w:rsidP="00B14B3A">
      <w:pPr>
        <w:pStyle w:val="ROQExplanationBullets"/>
      </w:pPr>
      <w:r>
        <w:t>What progress and test reports will be required?</w:t>
      </w:r>
    </w:p>
    <w:p w14:paraId="651673F8" w14:textId="77777777" w:rsidR="00B14B3A" w:rsidRDefault="00B14B3A" w:rsidP="00B14B3A">
      <w:pPr>
        <w:pStyle w:val="ROQExplanationBullets"/>
      </w:pPr>
      <w:r>
        <w:t>Will test management tools be used?</w:t>
      </w:r>
    </w:p>
    <w:p w14:paraId="296BD294" w14:textId="77777777" w:rsidR="00B14B3A" w:rsidRDefault="00B14B3A" w:rsidP="00B14B3A"/>
    <w:p w14:paraId="287A374E" w14:textId="77777777" w:rsidR="00B14B3A" w:rsidRPr="00920954" w:rsidRDefault="00B14B3A" w:rsidP="00B14B3A">
      <w:pPr>
        <w:pStyle w:val="ROQHeading2"/>
        <w:rPr>
          <w:sz w:val="24"/>
          <w:szCs w:val="24"/>
        </w:rPr>
      </w:pPr>
      <w:bookmarkStart w:id="24" w:name="_Toc280095135"/>
      <w:r w:rsidRPr="00920954">
        <w:rPr>
          <w:sz w:val="24"/>
          <w:szCs w:val="24"/>
        </w:rPr>
        <w:t>Defect Management</w:t>
      </w:r>
      <w:bookmarkEnd w:id="24"/>
    </w:p>
    <w:p w14:paraId="73A8865F" w14:textId="77777777" w:rsidR="00B14B3A" w:rsidRDefault="00B14B3A" w:rsidP="00B14B3A">
      <w:pPr>
        <w:pStyle w:val="ROQExplanationText"/>
      </w:pPr>
      <w:r>
        <w:t xml:space="preserve">Consider test defect management requirements, principles, </w:t>
      </w:r>
      <w:proofErr w:type="gramStart"/>
      <w:r>
        <w:t>frameworks</w:t>
      </w:r>
      <w:proofErr w:type="gramEnd"/>
      <w:r>
        <w:t xml:space="preserve"> and standards. For example:</w:t>
      </w:r>
    </w:p>
    <w:p w14:paraId="2337DEF4" w14:textId="77777777" w:rsidR="00B14B3A" w:rsidRDefault="00B14B3A" w:rsidP="00B14B3A">
      <w:pPr>
        <w:pStyle w:val="ROQExplanationBullets"/>
      </w:pPr>
      <w:r>
        <w:t xml:space="preserve">What defect management system(s) </w:t>
      </w:r>
      <w:proofErr w:type="gramStart"/>
      <w:r>
        <w:t>will be used,</w:t>
      </w:r>
      <w:proofErr w:type="gramEnd"/>
      <w:r>
        <w:t xml:space="preserve"> how will they be used?</w:t>
      </w:r>
    </w:p>
    <w:p w14:paraId="3170F49C" w14:textId="77777777" w:rsidR="00B14B3A" w:rsidRDefault="00B14B3A" w:rsidP="00B14B3A">
      <w:pPr>
        <w:pStyle w:val="ROQExplanationBullets"/>
      </w:pPr>
      <w:r>
        <w:t>What are the key roles and process/workflows?</w:t>
      </w:r>
    </w:p>
    <w:p w14:paraId="5564C077" w14:textId="77777777" w:rsidR="00B14B3A" w:rsidRDefault="00B14B3A" w:rsidP="00B14B3A">
      <w:pPr>
        <w:pStyle w:val="ROQExplanationBullets"/>
      </w:pPr>
      <w:r>
        <w:t>How will defect priority, severity, and other relevant status codes be used?</w:t>
      </w:r>
    </w:p>
    <w:p w14:paraId="15386D20" w14:textId="77777777" w:rsidR="00B14B3A" w:rsidRDefault="00B14B3A" w:rsidP="00B14B3A">
      <w:pPr>
        <w:pStyle w:val="ROQExplanationBullets"/>
      </w:pPr>
      <w:r>
        <w:t>What defect reports are required?</w:t>
      </w:r>
    </w:p>
    <w:p w14:paraId="30BF1A93" w14:textId="77777777" w:rsidR="00B14B3A" w:rsidRPr="00B14B3A" w:rsidRDefault="00B14B3A" w:rsidP="00B14B3A"/>
    <w:p w14:paraId="2E6B4ADA" w14:textId="77777777" w:rsidR="002231AA" w:rsidRDefault="002231AA" w:rsidP="002231AA">
      <w:pPr>
        <w:pStyle w:val="ROQHeading1"/>
      </w:pPr>
      <w:bookmarkStart w:id="25" w:name="_Toc280095136"/>
      <w:r>
        <w:t>Roles and Responsibilities</w:t>
      </w:r>
      <w:bookmarkEnd w:id="25"/>
    </w:p>
    <w:p w14:paraId="652351AE" w14:textId="77777777" w:rsidR="00B14B3A" w:rsidRDefault="00B14B3A" w:rsidP="0057408F">
      <w:pPr>
        <w:pStyle w:val="ROQExplanationText"/>
        <w:rPr>
          <w:rFonts w:cs="Arial"/>
          <w:szCs w:val="18"/>
        </w:rPr>
      </w:pPr>
      <w:r>
        <w:rPr>
          <w:rFonts w:cs="Arial"/>
          <w:szCs w:val="18"/>
        </w:rPr>
        <w:t>Summarise the organisation for testing, considering both central support roles and project/</w:t>
      </w:r>
      <w:r w:rsidR="00920954">
        <w:rPr>
          <w:rFonts w:cs="Arial"/>
          <w:szCs w:val="18"/>
        </w:rPr>
        <w:t>phase</w:t>
      </w:r>
      <w:r>
        <w:rPr>
          <w:rFonts w:cs="Arial"/>
          <w:szCs w:val="18"/>
        </w:rPr>
        <w:t>/function specific roles.</w:t>
      </w:r>
    </w:p>
    <w:p w14:paraId="17015ACD" w14:textId="77777777" w:rsidR="00B14B3A" w:rsidRDefault="00B14B3A" w:rsidP="00B14B3A">
      <w:pPr>
        <w:pStyle w:val="ROQExplanationText"/>
      </w:pPr>
      <w:r>
        <w:t>Make clear reporting lines.</w:t>
      </w:r>
    </w:p>
    <w:p w14:paraId="2A05351A" w14:textId="77777777" w:rsidR="00B14B3A" w:rsidRDefault="00B14B3A" w:rsidP="00B14B3A">
      <w:pPr>
        <w:pStyle w:val="ROQExplanationText"/>
      </w:pPr>
      <w:r>
        <w:rPr>
          <w:rFonts w:cs="Arial"/>
          <w:szCs w:val="18"/>
        </w:rPr>
        <w:t>De</w:t>
      </w:r>
      <w:r w:rsidR="002E3B88">
        <w:rPr>
          <w:rFonts w:cs="Arial"/>
          <w:szCs w:val="18"/>
        </w:rPr>
        <w:t>fine each role, where the ROQ</w:t>
      </w:r>
      <w:r>
        <w:rPr>
          <w:rFonts w:cs="Arial"/>
          <w:szCs w:val="18"/>
        </w:rPr>
        <w:t xml:space="preserve"> standard roles and responsibilities are not applicable.</w:t>
      </w:r>
    </w:p>
    <w:p w14:paraId="24D2FCFD" w14:textId="77777777" w:rsidR="0057408F" w:rsidRDefault="0057408F" w:rsidP="0057408F">
      <w:pPr>
        <w:pStyle w:val="ROQNormalfollowingTable"/>
      </w:pPr>
    </w:p>
    <w:p w14:paraId="4D4047E2" w14:textId="77777777" w:rsidR="0017368F" w:rsidRDefault="0017368F" w:rsidP="002231AA">
      <w:pPr>
        <w:pStyle w:val="ROQHeading1"/>
      </w:pPr>
      <w:bookmarkStart w:id="26" w:name="_Toc280095137"/>
      <w:r>
        <w:t>Measures and Metrics</w:t>
      </w:r>
      <w:bookmarkEnd w:id="26"/>
    </w:p>
    <w:p w14:paraId="36127801" w14:textId="77777777" w:rsidR="0017368F" w:rsidRDefault="0017368F" w:rsidP="0017368F">
      <w:pPr>
        <w:pStyle w:val="ROQExplanationText"/>
      </w:pPr>
      <w:r>
        <w:t xml:space="preserve">Consider and define requirements for testing metrics. Consider what data will need to be captured during each test </w:t>
      </w:r>
      <w:r w:rsidR="00920954">
        <w:t>phase</w:t>
      </w:r>
      <w:r>
        <w:t>, how it will be captured and analysed, and how it will be used. Illustrate what role the metric will play in measuring the success of testing and any process improvement.</w:t>
      </w:r>
    </w:p>
    <w:p w14:paraId="7D927C1A" w14:textId="77777777" w:rsidR="0017368F" w:rsidRPr="0017368F" w:rsidRDefault="0017368F" w:rsidP="0017368F"/>
    <w:p w14:paraId="77AFE50E" w14:textId="77777777" w:rsidR="002231AA" w:rsidRDefault="0017368F" w:rsidP="002231AA">
      <w:pPr>
        <w:pStyle w:val="ROQHeading1"/>
      </w:pPr>
      <w:bookmarkStart w:id="27" w:name="_Toc280095138"/>
      <w:r>
        <w:t>Test Environment</w:t>
      </w:r>
      <w:r w:rsidR="002231AA">
        <w:t>s</w:t>
      </w:r>
      <w:bookmarkEnd w:id="27"/>
    </w:p>
    <w:p w14:paraId="31F354C8" w14:textId="77777777" w:rsidR="0017368F" w:rsidRDefault="0017368F" w:rsidP="0017368F">
      <w:pPr>
        <w:pStyle w:val="ROQExplanationText"/>
      </w:pPr>
      <w:r>
        <w:t>Define the major principles for test environments.</w:t>
      </w:r>
    </w:p>
    <w:p w14:paraId="5F083886" w14:textId="77777777" w:rsidR="0017368F" w:rsidRDefault="0017368F" w:rsidP="0017368F">
      <w:pPr>
        <w:pStyle w:val="ROQExplanationText"/>
      </w:pPr>
      <w:r>
        <w:t xml:space="preserve">Define specific test environments where appropriate. Make clear what test </w:t>
      </w:r>
      <w:r w:rsidR="00920954">
        <w:t>phase</w:t>
      </w:r>
      <w:r>
        <w:t xml:space="preserve">s in the testing lifecycle </w:t>
      </w:r>
      <w:proofErr w:type="gramStart"/>
      <w:r>
        <w:t>these support</w:t>
      </w:r>
      <w:proofErr w:type="gramEnd"/>
      <w:r>
        <w:t>. Consider for example:</w:t>
      </w:r>
    </w:p>
    <w:p w14:paraId="596D4B8A" w14:textId="77777777" w:rsidR="0017368F" w:rsidRDefault="0017368F" w:rsidP="0017368F">
      <w:pPr>
        <w:pStyle w:val="ROQExplanationBullets"/>
      </w:pPr>
      <w:r>
        <w:t>How the system under test is hosted?</w:t>
      </w:r>
    </w:p>
    <w:p w14:paraId="50F7C553" w14:textId="77777777" w:rsidR="0017368F" w:rsidRDefault="0017368F" w:rsidP="0017368F">
      <w:pPr>
        <w:pStyle w:val="ROQExplanationBullets"/>
      </w:pPr>
      <w:r>
        <w:t>What computers, operating systems and support application environments are required?</w:t>
      </w:r>
    </w:p>
    <w:p w14:paraId="4C59D2F9" w14:textId="77777777" w:rsidR="0017368F" w:rsidRDefault="0017368F" w:rsidP="0017368F">
      <w:pPr>
        <w:pStyle w:val="ROQExplanationBullets"/>
      </w:pPr>
      <w:r>
        <w:t>Connectivity and peripheral requirements</w:t>
      </w:r>
    </w:p>
    <w:p w14:paraId="2CFF81C9" w14:textId="77777777" w:rsidR="0017368F" w:rsidRDefault="0017368F" w:rsidP="0017368F">
      <w:pPr>
        <w:pStyle w:val="ROQExplanationBullets"/>
      </w:pPr>
      <w:r>
        <w:t>Locations</w:t>
      </w:r>
    </w:p>
    <w:p w14:paraId="6122C200" w14:textId="77777777" w:rsidR="0017368F" w:rsidRDefault="0017368F" w:rsidP="0017368F">
      <w:pPr>
        <w:pStyle w:val="ROQExplanationBullets"/>
      </w:pPr>
      <w:r>
        <w:t>Harness and stub requirements</w:t>
      </w:r>
    </w:p>
    <w:p w14:paraId="0D796CDE" w14:textId="77777777" w:rsidR="0017368F" w:rsidRDefault="0017368F" w:rsidP="0017368F">
      <w:pPr>
        <w:pStyle w:val="ROQExplanationBullets"/>
      </w:pPr>
      <w:r>
        <w:t>Test data</w:t>
      </w:r>
    </w:p>
    <w:p w14:paraId="06524596" w14:textId="77777777" w:rsidR="0017368F" w:rsidRDefault="0017368F" w:rsidP="0017368F">
      <w:pPr>
        <w:pStyle w:val="ROQExplanationBullets"/>
      </w:pPr>
      <w:r>
        <w:t>Management and support requirements</w:t>
      </w:r>
    </w:p>
    <w:p w14:paraId="1D44432B" w14:textId="77777777" w:rsidR="0017368F" w:rsidRDefault="0017368F" w:rsidP="0017368F">
      <w:pPr>
        <w:pStyle w:val="ROQExplanationBullets"/>
      </w:pPr>
      <w:r>
        <w:t>Change management</w:t>
      </w:r>
    </w:p>
    <w:p w14:paraId="5ED17A86" w14:textId="77777777" w:rsidR="0017368F" w:rsidRDefault="0017368F" w:rsidP="0017368F">
      <w:pPr>
        <w:pStyle w:val="ROQExplanationBullets"/>
      </w:pPr>
      <w:r>
        <w:t xml:space="preserve">Configuration management </w:t>
      </w:r>
    </w:p>
    <w:p w14:paraId="25563F79" w14:textId="77777777" w:rsidR="0057408F" w:rsidRDefault="0057408F" w:rsidP="0017368F">
      <w:pPr>
        <w:pStyle w:val="ROQExplanationText"/>
      </w:pPr>
      <w:r>
        <w:t xml:space="preserve">Where testing requires several environments with different attributes then it is advisable to split these out into separate </w:t>
      </w:r>
      <w:proofErr w:type="gramStart"/>
      <w:r>
        <w:t>sub headings</w:t>
      </w:r>
      <w:proofErr w:type="gramEnd"/>
      <w:r>
        <w:t>.</w:t>
      </w:r>
    </w:p>
    <w:p w14:paraId="78CDC1CC" w14:textId="77777777" w:rsidR="0057408F" w:rsidRPr="006A45CB" w:rsidRDefault="0057408F" w:rsidP="0057408F"/>
    <w:p w14:paraId="08909BD6" w14:textId="77777777" w:rsidR="002231AA" w:rsidRDefault="002231AA" w:rsidP="002231AA">
      <w:pPr>
        <w:pStyle w:val="ROQHeading1"/>
      </w:pPr>
      <w:bookmarkStart w:id="28" w:name="_Toc280095139"/>
      <w:r>
        <w:t>Test Data</w:t>
      </w:r>
      <w:bookmarkEnd w:id="28"/>
    </w:p>
    <w:p w14:paraId="2EB7036F" w14:textId="77777777" w:rsidR="00F245BD" w:rsidRDefault="00F245BD" w:rsidP="00F245BD">
      <w:pPr>
        <w:pStyle w:val="ROQExplanationText"/>
      </w:pPr>
      <w:r>
        <w:t>Define the major principles for test data. Consider for example:</w:t>
      </w:r>
    </w:p>
    <w:p w14:paraId="3E0B96FC" w14:textId="77777777" w:rsidR="00F245BD" w:rsidRDefault="00F245BD" w:rsidP="00F245BD">
      <w:pPr>
        <w:pStyle w:val="ROQExplanationBullets"/>
      </w:pPr>
      <w:r>
        <w:t>Use of live/production data or generated data</w:t>
      </w:r>
    </w:p>
    <w:p w14:paraId="5DAC1D55" w14:textId="77777777" w:rsidR="00F245BD" w:rsidRDefault="00F245BD" w:rsidP="00F245BD">
      <w:pPr>
        <w:pStyle w:val="ROQExplanationBullets"/>
      </w:pPr>
      <w:r>
        <w:t>Data protection issues, particularly around live/production data</w:t>
      </w:r>
    </w:p>
    <w:p w14:paraId="2EEE3347" w14:textId="77777777" w:rsidR="00F245BD" w:rsidRDefault="00F245BD" w:rsidP="00F245BD">
      <w:pPr>
        <w:pStyle w:val="ROQExplanationBullets"/>
      </w:pPr>
      <w:r>
        <w:t>Volume considerations</w:t>
      </w:r>
    </w:p>
    <w:p w14:paraId="0331E5C4" w14:textId="77777777" w:rsidR="00F245BD" w:rsidRDefault="00F245BD" w:rsidP="00F245BD">
      <w:pPr>
        <w:pStyle w:val="ROQExplanationBullets"/>
      </w:pPr>
      <w:r>
        <w:t>Repeatability in data, ageing</w:t>
      </w:r>
    </w:p>
    <w:p w14:paraId="2C4841CF" w14:textId="77777777" w:rsidR="00F245BD" w:rsidRDefault="00F245BD" w:rsidP="00F245BD">
      <w:pPr>
        <w:pStyle w:val="ROQExplanationBullets"/>
      </w:pPr>
      <w:r>
        <w:t>Building representative data to support test objectives and principles (</w:t>
      </w:r>
      <w:proofErr w:type="gramStart"/>
      <w:r>
        <w:t>e.g.</w:t>
      </w:r>
      <w:proofErr w:type="gramEnd"/>
      <w:r>
        <w:t xml:space="preserve"> boundary values in data)</w:t>
      </w:r>
    </w:p>
    <w:p w14:paraId="6B115F1E" w14:textId="77777777" w:rsidR="0057408F" w:rsidRDefault="00F245BD" w:rsidP="00F245BD">
      <w:pPr>
        <w:pStyle w:val="ROQExplanationBullets"/>
      </w:pPr>
      <w:r>
        <w:t>Data support in interfaces, building a compatible data environment</w:t>
      </w:r>
    </w:p>
    <w:p w14:paraId="147AE63B" w14:textId="77777777" w:rsidR="00F245BD" w:rsidRPr="006A45CB" w:rsidRDefault="00F245BD" w:rsidP="00F245BD"/>
    <w:p w14:paraId="49DF214D" w14:textId="77777777" w:rsidR="00F245BD" w:rsidRDefault="00F245BD" w:rsidP="002231AA">
      <w:pPr>
        <w:pStyle w:val="ROQHeading1"/>
      </w:pPr>
      <w:bookmarkStart w:id="29" w:name="_Toc280095140"/>
      <w:r>
        <w:t>Test Tools</w:t>
      </w:r>
      <w:bookmarkEnd w:id="29"/>
    </w:p>
    <w:p w14:paraId="100D65D6" w14:textId="77777777" w:rsidR="00F245BD" w:rsidRDefault="00F245BD" w:rsidP="00F245BD">
      <w:pPr>
        <w:pStyle w:val="ROQExplanationText"/>
      </w:pPr>
      <w:r>
        <w:t>Make clear any strategic use of test tools and the role they play. This might include tools for:</w:t>
      </w:r>
    </w:p>
    <w:p w14:paraId="6D087491" w14:textId="77777777" w:rsidR="00F245BD" w:rsidRDefault="00F245BD" w:rsidP="00F245BD">
      <w:pPr>
        <w:pStyle w:val="ROQExplanationBullets"/>
      </w:pPr>
      <w:r>
        <w:t>Test automation</w:t>
      </w:r>
    </w:p>
    <w:p w14:paraId="786CD6DC" w14:textId="77777777" w:rsidR="00F245BD" w:rsidRDefault="00F245BD" w:rsidP="00F245BD">
      <w:pPr>
        <w:pStyle w:val="ROQExplanationBullets"/>
      </w:pPr>
      <w:r>
        <w:t>Load and performance testing</w:t>
      </w:r>
    </w:p>
    <w:p w14:paraId="027B9D41" w14:textId="77777777" w:rsidR="00F245BD" w:rsidRDefault="00F245BD" w:rsidP="00F245BD">
      <w:pPr>
        <w:pStyle w:val="ROQExplanationBullets"/>
      </w:pPr>
      <w:r>
        <w:t>Data generation or migration, or other data support</w:t>
      </w:r>
    </w:p>
    <w:p w14:paraId="5B4C664E" w14:textId="77777777" w:rsidR="00F245BD" w:rsidRDefault="00F245BD" w:rsidP="00F245BD">
      <w:pPr>
        <w:pStyle w:val="ROQExplanationBullets"/>
      </w:pPr>
      <w:r>
        <w:t>Test and defect management</w:t>
      </w:r>
    </w:p>
    <w:p w14:paraId="1CFDB82D" w14:textId="77777777" w:rsidR="00F245BD" w:rsidRDefault="00F245BD" w:rsidP="00F245BD">
      <w:pPr>
        <w:pStyle w:val="ROQExplanationBullets"/>
      </w:pPr>
      <w:r>
        <w:t>Test result comparators</w:t>
      </w:r>
    </w:p>
    <w:p w14:paraId="4C8F47CD" w14:textId="77777777" w:rsidR="00F245BD" w:rsidRPr="00F245BD" w:rsidRDefault="00F245BD" w:rsidP="00F245BD"/>
    <w:p w14:paraId="2FC258D1" w14:textId="77777777" w:rsidR="002231AA" w:rsidRDefault="00F245BD" w:rsidP="002231AA">
      <w:pPr>
        <w:pStyle w:val="ROQHeading1"/>
      </w:pPr>
      <w:bookmarkStart w:id="30" w:name="_Toc280095141"/>
      <w:r>
        <w:lastRenderedPageBreak/>
        <w:t>Standards</w:t>
      </w:r>
      <w:bookmarkEnd w:id="30"/>
    </w:p>
    <w:p w14:paraId="4DD61F7E" w14:textId="77777777" w:rsidR="00F245BD" w:rsidRDefault="00F245BD" w:rsidP="00F245BD">
      <w:pPr>
        <w:pStyle w:val="ROQExplanationText"/>
      </w:pPr>
      <w:r>
        <w:t>Describe the standards that will apply to testing, any specific industry requirements and how they will be applied and measured.</w:t>
      </w:r>
    </w:p>
    <w:p w14:paraId="2A830F40" w14:textId="77777777" w:rsidR="00F245BD" w:rsidRDefault="00F245BD" w:rsidP="00F245BD">
      <w:pPr>
        <w:pStyle w:val="ROQExplanationText"/>
      </w:pPr>
      <w:r>
        <w:t>Identify and reference any templates relevant to testing produced through this test strategy (</w:t>
      </w:r>
      <w:proofErr w:type="gramStart"/>
      <w:r>
        <w:t>e.g.</w:t>
      </w:r>
      <w:proofErr w:type="gramEnd"/>
      <w:r>
        <w:t xml:space="preserve"> for test plans, test specifications, repository or file structures).</w:t>
      </w:r>
    </w:p>
    <w:p w14:paraId="00ECC200" w14:textId="77777777" w:rsidR="006437A1" w:rsidRPr="006A45CB" w:rsidRDefault="006437A1" w:rsidP="006437A1">
      <w:pPr>
        <w:autoSpaceDE w:val="0"/>
        <w:autoSpaceDN w:val="0"/>
        <w:adjustRightInd w:val="0"/>
        <w:spacing w:after="0" w:line="240" w:lineRule="auto"/>
      </w:pPr>
    </w:p>
    <w:p w14:paraId="15DB32E0" w14:textId="77777777" w:rsidR="002231AA" w:rsidRDefault="002231AA" w:rsidP="002231AA">
      <w:pPr>
        <w:pStyle w:val="ROQHeading1"/>
      </w:pPr>
      <w:bookmarkStart w:id="31" w:name="_Toc280095142"/>
      <w:r>
        <w:t>Assumptions</w:t>
      </w:r>
      <w:bookmarkEnd w:id="31"/>
    </w:p>
    <w:p w14:paraId="153B69AF" w14:textId="77777777" w:rsidR="001A6A28" w:rsidRDefault="006437A1" w:rsidP="006437A1">
      <w:pPr>
        <w:pStyle w:val="ROQExplanationText"/>
      </w:pPr>
      <w:r>
        <w:t>Record any assumptions used during the prepa</w:t>
      </w:r>
      <w:r w:rsidR="001A6A28">
        <w:t xml:space="preserve">ration of this </w:t>
      </w:r>
      <w:r w:rsidR="00F245BD">
        <w:t>strategy</w:t>
      </w:r>
      <w:r w:rsidR="001A6A28">
        <w:t xml:space="preserve">.  </w:t>
      </w:r>
      <w:r w:rsidR="001A6A28" w:rsidRPr="001A6A28">
        <w:t xml:space="preserve">Assumptions are typically positive things which enable project </w:t>
      </w:r>
      <w:proofErr w:type="gramStart"/>
      <w:r w:rsidR="001A6A28" w:rsidRPr="001A6A28">
        <w:t>work, but</w:t>
      </w:r>
      <w:proofErr w:type="gramEnd"/>
      <w:r w:rsidR="001A6A28" w:rsidRPr="001A6A28">
        <w:t xml:space="preserve"> cannot currently be demonstrated or proved to be true.</w:t>
      </w:r>
      <w:r w:rsidR="001A6A28">
        <w:t xml:space="preserve">  Also explicitly state what the impact to the </w:t>
      </w:r>
      <w:r w:rsidR="00F245BD">
        <w:t>strategy</w:t>
      </w:r>
      <w:r w:rsidR="001A6A28">
        <w:t xml:space="preserve"> would be if the assumption proved to be false or incorrect.  </w:t>
      </w:r>
    </w:p>
    <w:p w14:paraId="2352274B" w14:textId="77777777" w:rsidR="001A6A28" w:rsidRDefault="001A6A28" w:rsidP="006437A1">
      <w:pPr>
        <w:pStyle w:val="ROQExplanationText"/>
      </w:pPr>
      <w:r>
        <w:t>All assumptions need to be agreed by an appropriate authority, usually the client pro</w:t>
      </w:r>
      <w:r w:rsidR="00F245BD">
        <w:t>gramme</w:t>
      </w:r>
      <w:r>
        <w:t xml:space="preserve"> manager; record who agreed the validity of the assumption and when.  The </w:t>
      </w:r>
      <w:r w:rsidR="00F245BD">
        <w:t>strategy</w:t>
      </w:r>
      <w:r>
        <w:t xml:space="preserve"> should not be signed off without all the assumptions first being explicitly agreed to.</w:t>
      </w:r>
    </w:p>
    <w:tbl>
      <w:tblPr>
        <w:tblStyle w:val="TableGrid"/>
        <w:tblW w:w="0" w:type="auto"/>
        <w:tblLook w:val="04A0" w:firstRow="1" w:lastRow="0" w:firstColumn="1" w:lastColumn="0" w:noHBand="0" w:noVBand="1"/>
      </w:tblPr>
      <w:tblGrid>
        <w:gridCol w:w="2960"/>
        <w:gridCol w:w="2960"/>
        <w:gridCol w:w="2126"/>
        <w:gridCol w:w="1808"/>
      </w:tblGrid>
      <w:tr w:rsidR="006437A1" w14:paraId="14AD5D65" w14:textId="77777777" w:rsidTr="006437A1">
        <w:trPr>
          <w:tblHeader/>
        </w:trPr>
        <w:tc>
          <w:tcPr>
            <w:tcW w:w="2960" w:type="dxa"/>
            <w:tcBorders>
              <w:right w:val="single" w:sz="4" w:space="0" w:color="FFFFFF" w:themeColor="background1"/>
            </w:tcBorders>
            <w:shd w:val="clear" w:color="auto" w:fill="000000" w:themeFill="text1"/>
          </w:tcPr>
          <w:p w14:paraId="21BA39BC" w14:textId="77777777" w:rsidR="006437A1" w:rsidRDefault="006437A1" w:rsidP="006437A1">
            <w:pPr>
              <w:pStyle w:val="ROQTableHeading"/>
            </w:pPr>
            <w:r>
              <w:t>Description</w:t>
            </w:r>
          </w:p>
        </w:tc>
        <w:tc>
          <w:tcPr>
            <w:tcW w:w="2960" w:type="dxa"/>
            <w:tcBorders>
              <w:left w:val="single" w:sz="4" w:space="0" w:color="FFFFFF" w:themeColor="background1"/>
              <w:right w:val="single" w:sz="4" w:space="0" w:color="FFFFFF" w:themeColor="background1"/>
            </w:tcBorders>
            <w:shd w:val="clear" w:color="auto" w:fill="000000" w:themeFill="text1"/>
          </w:tcPr>
          <w:p w14:paraId="00459617" w14:textId="77777777" w:rsidR="006437A1" w:rsidRDefault="006437A1" w:rsidP="006437A1">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089B8F58" w14:textId="77777777" w:rsidR="006437A1" w:rsidRDefault="006437A1" w:rsidP="006437A1">
            <w:pPr>
              <w:pStyle w:val="ROQTableHeading"/>
            </w:pPr>
            <w:r>
              <w:t>Agreed By</w:t>
            </w:r>
          </w:p>
        </w:tc>
        <w:tc>
          <w:tcPr>
            <w:tcW w:w="1808" w:type="dxa"/>
            <w:tcBorders>
              <w:left w:val="single" w:sz="4" w:space="0" w:color="FFFFFF" w:themeColor="background1"/>
            </w:tcBorders>
            <w:shd w:val="clear" w:color="auto" w:fill="000000" w:themeFill="text1"/>
          </w:tcPr>
          <w:p w14:paraId="52D6C76C" w14:textId="77777777" w:rsidR="006437A1" w:rsidRDefault="006437A1" w:rsidP="006437A1">
            <w:pPr>
              <w:pStyle w:val="ROQTableHeading"/>
            </w:pPr>
            <w:r>
              <w:t>Agreed Date</w:t>
            </w:r>
          </w:p>
        </w:tc>
      </w:tr>
      <w:tr w:rsidR="006437A1" w14:paraId="30FD9B28" w14:textId="77777777" w:rsidTr="006437A1">
        <w:tc>
          <w:tcPr>
            <w:tcW w:w="2960" w:type="dxa"/>
          </w:tcPr>
          <w:p w14:paraId="59E4B27F" w14:textId="77777777" w:rsidR="006437A1" w:rsidRDefault="006437A1" w:rsidP="006A45CB"/>
        </w:tc>
        <w:tc>
          <w:tcPr>
            <w:tcW w:w="2960" w:type="dxa"/>
          </w:tcPr>
          <w:p w14:paraId="35A0A4EE" w14:textId="77777777" w:rsidR="006437A1" w:rsidRDefault="006437A1" w:rsidP="006A45CB"/>
        </w:tc>
        <w:tc>
          <w:tcPr>
            <w:tcW w:w="2126" w:type="dxa"/>
          </w:tcPr>
          <w:p w14:paraId="6EE3FC6D" w14:textId="77777777" w:rsidR="006437A1" w:rsidRDefault="006437A1" w:rsidP="006A45CB"/>
        </w:tc>
        <w:tc>
          <w:tcPr>
            <w:tcW w:w="1808" w:type="dxa"/>
          </w:tcPr>
          <w:p w14:paraId="3B57C3C1" w14:textId="77777777" w:rsidR="006437A1" w:rsidRDefault="006437A1" w:rsidP="006A45CB"/>
        </w:tc>
      </w:tr>
      <w:tr w:rsidR="006437A1" w14:paraId="4FAB2D37" w14:textId="77777777" w:rsidTr="006437A1">
        <w:tc>
          <w:tcPr>
            <w:tcW w:w="2960" w:type="dxa"/>
          </w:tcPr>
          <w:p w14:paraId="0C36116B" w14:textId="77777777" w:rsidR="006437A1" w:rsidRDefault="006437A1" w:rsidP="006A45CB"/>
        </w:tc>
        <w:tc>
          <w:tcPr>
            <w:tcW w:w="2960" w:type="dxa"/>
          </w:tcPr>
          <w:p w14:paraId="1146FF14" w14:textId="77777777" w:rsidR="006437A1" w:rsidRDefault="006437A1" w:rsidP="006A45CB"/>
        </w:tc>
        <w:tc>
          <w:tcPr>
            <w:tcW w:w="2126" w:type="dxa"/>
          </w:tcPr>
          <w:p w14:paraId="6BB4677F" w14:textId="77777777" w:rsidR="006437A1" w:rsidRDefault="006437A1" w:rsidP="006A45CB"/>
        </w:tc>
        <w:tc>
          <w:tcPr>
            <w:tcW w:w="1808" w:type="dxa"/>
          </w:tcPr>
          <w:p w14:paraId="02F36D0D" w14:textId="77777777" w:rsidR="006437A1" w:rsidRDefault="006437A1" w:rsidP="006A45CB"/>
        </w:tc>
      </w:tr>
      <w:tr w:rsidR="006437A1" w14:paraId="5D9E5FEC" w14:textId="77777777" w:rsidTr="006437A1">
        <w:tc>
          <w:tcPr>
            <w:tcW w:w="2960" w:type="dxa"/>
          </w:tcPr>
          <w:p w14:paraId="74F2783D" w14:textId="77777777" w:rsidR="006437A1" w:rsidRDefault="006437A1" w:rsidP="006A45CB"/>
        </w:tc>
        <w:tc>
          <w:tcPr>
            <w:tcW w:w="2960" w:type="dxa"/>
          </w:tcPr>
          <w:p w14:paraId="14FBA42A" w14:textId="77777777" w:rsidR="006437A1" w:rsidRDefault="006437A1" w:rsidP="006A45CB"/>
        </w:tc>
        <w:tc>
          <w:tcPr>
            <w:tcW w:w="2126" w:type="dxa"/>
          </w:tcPr>
          <w:p w14:paraId="14D5973B" w14:textId="77777777" w:rsidR="006437A1" w:rsidRDefault="006437A1" w:rsidP="006A45CB"/>
        </w:tc>
        <w:tc>
          <w:tcPr>
            <w:tcW w:w="1808" w:type="dxa"/>
          </w:tcPr>
          <w:p w14:paraId="61178035" w14:textId="77777777" w:rsidR="006437A1" w:rsidRDefault="006437A1" w:rsidP="006A45CB"/>
        </w:tc>
      </w:tr>
      <w:tr w:rsidR="006437A1" w14:paraId="096F8209" w14:textId="77777777" w:rsidTr="006437A1">
        <w:tc>
          <w:tcPr>
            <w:tcW w:w="2960" w:type="dxa"/>
          </w:tcPr>
          <w:p w14:paraId="1FD2C571" w14:textId="77777777" w:rsidR="006437A1" w:rsidRDefault="006437A1" w:rsidP="006A45CB"/>
        </w:tc>
        <w:tc>
          <w:tcPr>
            <w:tcW w:w="2960" w:type="dxa"/>
          </w:tcPr>
          <w:p w14:paraId="73ED3852" w14:textId="77777777" w:rsidR="006437A1" w:rsidRDefault="006437A1" w:rsidP="006A45CB"/>
        </w:tc>
        <w:tc>
          <w:tcPr>
            <w:tcW w:w="2126" w:type="dxa"/>
          </w:tcPr>
          <w:p w14:paraId="6E968B6F" w14:textId="77777777" w:rsidR="006437A1" w:rsidRDefault="006437A1" w:rsidP="006A45CB"/>
        </w:tc>
        <w:tc>
          <w:tcPr>
            <w:tcW w:w="1808" w:type="dxa"/>
          </w:tcPr>
          <w:p w14:paraId="20702606" w14:textId="77777777" w:rsidR="006437A1" w:rsidRDefault="006437A1" w:rsidP="006A45CB"/>
        </w:tc>
      </w:tr>
    </w:tbl>
    <w:p w14:paraId="15DC3C2F" w14:textId="77777777" w:rsidR="002231AA" w:rsidRDefault="002231AA" w:rsidP="002231AA">
      <w:pPr>
        <w:pStyle w:val="ROQHeading1"/>
      </w:pPr>
      <w:bookmarkStart w:id="32" w:name="_Toc280095143"/>
      <w:r>
        <w:t>Constraints</w:t>
      </w:r>
      <w:bookmarkEnd w:id="32"/>
    </w:p>
    <w:p w14:paraId="3CFD914B" w14:textId="77777777" w:rsidR="006A45CB" w:rsidRDefault="001A6A28" w:rsidP="001A6A28">
      <w:pPr>
        <w:pStyle w:val="ROQExplanationText"/>
        <w:rPr>
          <w:color w:val="auto"/>
          <w:sz w:val="20"/>
          <w:szCs w:val="20"/>
        </w:rPr>
      </w:pPr>
      <w:r>
        <w:rPr>
          <w:color w:val="auto"/>
          <w:sz w:val="20"/>
          <w:szCs w:val="20"/>
        </w:rPr>
        <w:t xml:space="preserve">Constraints are things which do or </w:t>
      </w:r>
      <w:proofErr w:type="gramStart"/>
      <w:r>
        <w:rPr>
          <w:color w:val="auto"/>
          <w:sz w:val="20"/>
          <w:szCs w:val="20"/>
        </w:rPr>
        <w:t>definitely will</w:t>
      </w:r>
      <w:proofErr w:type="gramEnd"/>
      <w:r>
        <w:rPr>
          <w:color w:val="auto"/>
          <w:sz w:val="20"/>
          <w:szCs w:val="20"/>
        </w:rPr>
        <w:t xml:space="preserve"> restrict the way that work is carried out.  </w:t>
      </w:r>
      <w:proofErr w:type="gramStart"/>
      <w:r>
        <w:rPr>
          <w:color w:val="auto"/>
          <w:sz w:val="20"/>
          <w:szCs w:val="20"/>
        </w:rPr>
        <w:t>Typically</w:t>
      </w:r>
      <w:proofErr w:type="gramEnd"/>
      <w:r>
        <w:rPr>
          <w:color w:val="auto"/>
          <w:sz w:val="20"/>
          <w:szCs w:val="20"/>
        </w:rPr>
        <w:t xml:space="preserve"> they are unequivocal and factual in nature.  As well as stating a constraint it is essential to explain the impact this constraint will have on the testing in terms of efficiency, </w:t>
      </w:r>
      <w:proofErr w:type="gramStart"/>
      <w:r>
        <w:rPr>
          <w:color w:val="auto"/>
          <w:sz w:val="20"/>
          <w:szCs w:val="20"/>
        </w:rPr>
        <w:t>scope</w:t>
      </w:r>
      <w:proofErr w:type="gramEnd"/>
      <w:r>
        <w:rPr>
          <w:color w:val="auto"/>
          <w:sz w:val="20"/>
          <w:szCs w:val="20"/>
        </w:rPr>
        <w:t xml:space="preserve"> or risk.</w:t>
      </w:r>
    </w:p>
    <w:p w14:paraId="66BBC941" w14:textId="77777777" w:rsidR="00250C17" w:rsidRDefault="00250C17" w:rsidP="001A6A28">
      <w:pPr>
        <w:pStyle w:val="ROQExplanationText"/>
      </w:pPr>
      <w:r>
        <w:rPr>
          <w:color w:val="auto"/>
          <w:sz w:val="20"/>
          <w:szCs w:val="20"/>
        </w:rPr>
        <w:t>The constraints need to be signed off by a suitable authority, typically the client pro</w:t>
      </w:r>
      <w:r w:rsidR="00F245BD">
        <w:rPr>
          <w:color w:val="auto"/>
          <w:sz w:val="20"/>
          <w:szCs w:val="20"/>
        </w:rPr>
        <w:t>gramme</w:t>
      </w:r>
      <w:r>
        <w:rPr>
          <w:color w:val="auto"/>
          <w:sz w:val="20"/>
          <w:szCs w:val="20"/>
        </w:rPr>
        <w:t xml:space="preserve"> manager; the purpose of this is to ensure the client is aware of any constraints and so can potentially choose to do something about them.</w:t>
      </w:r>
    </w:p>
    <w:tbl>
      <w:tblPr>
        <w:tblStyle w:val="TableGrid"/>
        <w:tblW w:w="0" w:type="auto"/>
        <w:tblLook w:val="04A0" w:firstRow="1" w:lastRow="0" w:firstColumn="1" w:lastColumn="0" w:noHBand="0" w:noVBand="1"/>
      </w:tblPr>
      <w:tblGrid>
        <w:gridCol w:w="2943"/>
        <w:gridCol w:w="2977"/>
        <w:gridCol w:w="2126"/>
        <w:gridCol w:w="1808"/>
      </w:tblGrid>
      <w:tr w:rsidR="001A6A28" w14:paraId="3DB4ADEB" w14:textId="77777777" w:rsidTr="001A6A28">
        <w:trPr>
          <w:tblHeader/>
        </w:trPr>
        <w:tc>
          <w:tcPr>
            <w:tcW w:w="2943" w:type="dxa"/>
            <w:tcBorders>
              <w:right w:val="single" w:sz="4" w:space="0" w:color="FFFFFF" w:themeColor="background1"/>
            </w:tcBorders>
            <w:shd w:val="clear" w:color="auto" w:fill="000000" w:themeFill="text1"/>
          </w:tcPr>
          <w:p w14:paraId="4D24A8BD" w14:textId="77777777" w:rsidR="001A6A28" w:rsidRDefault="001A6A28" w:rsidP="001A6A28">
            <w:pPr>
              <w:pStyle w:val="ROQTableHeading"/>
            </w:pPr>
            <w:r>
              <w:t>Description</w:t>
            </w:r>
          </w:p>
        </w:tc>
        <w:tc>
          <w:tcPr>
            <w:tcW w:w="2977" w:type="dxa"/>
            <w:tcBorders>
              <w:left w:val="single" w:sz="4" w:space="0" w:color="FFFFFF" w:themeColor="background1"/>
              <w:right w:val="single" w:sz="4" w:space="0" w:color="FFFFFF" w:themeColor="background1"/>
            </w:tcBorders>
            <w:shd w:val="clear" w:color="auto" w:fill="000000" w:themeFill="text1"/>
          </w:tcPr>
          <w:p w14:paraId="126A4A9B" w14:textId="77777777" w:rsidR="001A6A28" w:rsidRDefault="001A6A28" w:rsidP="001A6A28">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12BCDE06" w14:textId="77777777" w:rsidR="001A6A28" w:rsidRDefault="001A6A28" w:rsidP="001A6A28">
            <w:pPr>
              <w:pStyle w:val="ROQTableHeading"/>
            </w:pPr>
            <w:r>
              <w:t>Agreed By</w:t>
            </w:r>
          </w:p>
        </w:tc>
        <w:tc>
          <w:tcPr>
            <w:tcW w:w="1808" w:type="dxa"/>
            <w:tcBorders>
              <w:left w:val="single" w:sz="4" w:space="0" w:color="FFFFFF" w:themeColor="background1"/>
            </w:tcBorders>
            <w:shd w:val="clear" w:color="auto" w:fill="000000" w:themeFill="text1"/>
          </w:tcPr>
          <w:p w14:paraId="729E4B1E" w14:textId="77777777" w:rsidR="001A6A28" w:rsidRDefault="001A6A28" w:rsidP="001A6A28">
            <w:pPr>
              <w:pStyle w:val="ROQTableHeading"/>
            </w:pPr>
            <w:r>
              <w:t>Agreed Date</w:t>
            </w:r>
          </w:p>
        </w:tc>
      </w:tr>
      <w:tr w:rsidR="001A6A28" w14:paraId="794F6EA6" w14:textId="77777777" w:rsidTr="001A6A28">
        <w:tc>
          <w:tcPr>
            <w:tcW w:w="2943" w:type="dxa"/>
          </w:tcPr>
          <w:p w14:paraId="5780D920" w14:textId="77777777" w:rsidR="001A6A28" w:rsidRDefault="001A6A28" w:rsidP="006A45CB"/>
        </w:tc>
        <w:tc>
          <w:tcPr>
            <w:tcW w:w="2977" w:type="dxa"/>
          </w:tcPr>
          <w:p w14:paraId="051688C7" w14:textId="77777777" w:rsidR="001A6A28" w:rsidRDefault="001A6A28" w:rsidP="006A45CB"/>
        </w:tc>
        <w:tc>
          <w:tcPr>
            <w:tcW w:w="2126" w:type="dxa"/>
          </w:tcPr>
          <w:p w14:paraId="4C8A0033" w14:textId="77777777" w:rsidR="001A6A28" w:rsidRDefault="001A6A28" w:rsidP="006A45CB"/>
        </w:tc>
        <w:tc>
          <w:tcPr>
            <w:tcW w:w="1808" w:type="dxa"/>
          </w:tcPr>
          <w:p w14:paraId="6536906C" w14:textId="77777777" w:rsidR="001A6A28" w:rsidRDefault="001A6A28" w:rsidP="006A45CB"/>
        </w:tc>
      </w:tr>
      <w:tr w:rsidR="001A6A28" w14:paraId="370FAEF2" w14:textId="77777777" w:rsidTr="001A6A28">
        <w:tc>
          <w:tcPr>
            <w:tcW w:w="2943" w:type="dxa"/>
          </w:tcPr>
          <w:p w14:paraId="7754DA53" w14:textId="77777777" w:rsidR="001A6A28" w:rsidRDefault="001A6A28" w:rsidP="006A45CB"/>
        </w:tc>
        <w:tc>
          <w:tcPr>
            <w:tcW w:w="2977" w:type="dxa"/>
          </w:tcPr>
          <w:p w14:paraId="0D48A475" w14:textId="77777777" w:rsidR="001A6A28" w:rsidRDefault="001A6A28" w:rsidP="006A45CB"/>
        </w:tc>
        <w:tc>
          <w:tcPr>
            <w:tcW w:w="2126" w:type="dxa"/>
          </w:tcPr>
          <w:p w14:paraId="36D9CB2F" w14:textId="77777777" w:rsidR="001A6A28" w:rsidRDefault="001A6A28" w:rsidP="006A45CB"/>
        </w:tc>
        <w:tc>
          <w:tcPr>
            <w:tcW w:w="1808" w:type="dxa"/>
          </w:tcPr>
          <w:p w14:paraId="5C54AA22" w14:textId="77777777" w:rsidR="001A6A28" w:rsidRDefault="001A6A28" w:rsidP="006A45CB"/>
        </w:tc>
      </w:tr>
      <w:tr w:rsidR="001A6A28" w14:paraId="6BD7E0CE" w14:textId="77777777" w:rsidTr="001A6A28">
        <w:tc>
          <w:tcPr>
            <w:tcW w:w="2943" w:type="dxa"/>
          </w:tcPr>
          <w:p w14:paraId="6FB75686" w14:textId="77777777" w:rsidR="001A6A28" w:rsidRDefault="001A6A28" w:rsidP="006A45CB"/>
        </w:tc>
        <w:tc>
          <w:tcPr>
            <w:tcW w:w="2977" w:type="dxa"/>
          </w:tcPr>
          <w:p w14:paraId="677F3FFF" w14:textId="77777777" w:rsidR="001A6A28" w:rsidRDefault="001A6A28" w:rsidP="006A45CB"/>
        </w:tc>
        <w:tc>
          <w:tcPr>
            <w:tcW w:w="2126" w:type="dxa"/>
          </w:tcPr>
          <w:p w14:paraId="17C71A71" w14:textId="77777777" w:rsidR="001A6A28" w:rsidRDefault="001A6A28" w:rsidP="006A45CB"/>
        </w:tc>
        <w:tc>
          <w:tcPr>
            <w:tcW w:w="1808" w:type="dxa"/>
          </w:tcPr>
          <w:p w14:paraId="4C4E1DBE" w14:textId="77777777" w:rsidR="001A6A28" w:rsidRDefault="001A6A28" w:rsidP="006A45CB"/>
        </w:tc>
      </w:tr>
      <w:tr w:rsidR="001A6A28" w14:paraId="713C0C6D" w14:textId="77777777" w:rsidTr="001A6A28">
        <w:tc>
          <w:tcPr>
            <w:tcW w:w="2943" w:type="dxa"/>
          </w:tcPr>
          <w:p w14:paraId="53D8366C" w14:textId="77777777" w:rsidR="001A6A28" w:rsidRDefault="001A6A28" w:rsidP="006A45CB"/>
        </w:tc>
        <w:tc>
          <w:tcPr>
            <w:tcW w:w="2977" w:type="dxa"/>
          </w:tcPr>
          <w:p w14:paraId="28ACA32E" w14:textId="77777777" w:rsidR="001A6A28" w:rsidRDefault="001A6A28" w:rsidP="006A45CB"/>
        </w:tc>
        <w:tc>
          <w:tcPr>
            <w:tcW w:w="2126" w:type="dxa"/>
          </w:tcPr>
          <w:p w14:paraId="01FCDC4E" w14:textId="77777777" w:rsidR="001A6A28" w:rsidRDefault="001A6A28" w:rsidP="006A45CB"/>
        </w:tc>
        <w:tc>
          <w:tcPr>
            <w:tcW w:w="1808" w:type="dxa"/>
          </w:tcPr>
          <w:p w14:paraId="5C9C3F7A" w14:textId="77777777" w:rsidR="001A6A28" w:rsidRDefault="001A6A28" w:rsidP="006A45CB"/>
        </w:tc>
      </w:tr>
    </w:tbl>
    <w:p w14:paraId="27B5B207" w14:textId="77777777" w:rsidR="002231AA" w:rsidRDefault="002231AA" w:rsidP="002231AA">
      <w:pPr>
        <w:pStyle w:val="ROQHeading1"/>
      </w:pPr>
      <w:bookmarkStart w:id="33" w:name="_Toc280095144"/>
      <w:r>
        <w:t>Risks</w:t>
      </w:r>
      <w:bookmarkEnd w:id="33"/>
    </w:p>
    <w:p w14:paraId="007B76E9" w14:textId="77777777" w:rsidR="00250C17" w:rsidRDefault="00250C17" w:rsidP="00250C17">
      <w:pPr>
        <w:pStyle w:val="ROQExplanationText"/>
      </w:pPr>
      <w:r>
        <w:t>A risk is something which might happen in the future and if it did would negatively impact the project.  The risk is given numeric rating for impact (1-4) and likelihood (1-3).  These numbers are multiplied together to generate the o</w:t>
      </w:r>
      <w:r w:rsidR="007F78AA">
        <w:t xml:space="preserve">verall Risk Factor; the higher the risk factor the more effort should be invested to ameliorate the risk.  Each risk needs an owner who </w:t>
      </w:r>
      <w:r w:rsidR="007F78AA">
        <w:lastRenderedPageBreak/>
        <w:t>is charged with monitoring the risk and taking proportionate steps to see that the risk does not occur.  Alternatively, a low risk can simply be accepted by the pro</w:t>
      </w:r>
      <w:r w:rsidR="00F245BD">
        <w:t>gramme</w:t>
      </w:r>
      <w:r w:rsidR="007F78AA">
        <w:t>.</w:t>
      </w:r>
    </w:p>
    <w:p w14:paraId="1B8D7D3F" w14:textId="77777777" w:rsidR="007F78AA" w:rsidRPr="00250C17" w:rsidRDefault="007F78AA" w:rsidP="00250C17">
      <w:pPr>
        <w:pStyle w:val="ROQExplanationText"/>
      </w:pPr>
      <w:r>
        <w:t>During the planning phase it is often possible to express risks as Assumptions or Constraints.</w:t>
      </w:r>
    </w:p>
    <w:tbl>
      <w:tblPr>
        <w:tblStyle w:val="TableGrid"/>
        <w:tblW w:w="0" w:type="auto"/>
        <w:tblLook w:val="04A0" w:firstRow="1" w:lastRow="0" w:firstColumn="1" w:lastColumn="0" w:noHBand="0" w:noVBand="1"/>
      </w:tblPr>
      <w:tblGrid>
        <w:gridCol w:w="4219"/>
        <w:gridCol w:w="1276"/>
        <w:gridCol w:w="1276"/>
        <w:gridCol w:w="1275"/>
        <w:gridCol w:w="1808"/>
      </w:tblGrid>
      <w:tr w:rsidR="00250C17" w14:paraId="313F4CCC" w14:textId="77777777" w:rsidTr="00250C17">
        <w:tc>
          <w:tcPr>
            <w:tcW w:w="4219" w:type="dxa"/>
            <w:tcBorders>
              <w:right w:val="single" w:sz="4" w:space="0" w:color="FFFFFF" w:themeColor="background1"/>
            </w:tcBorders>
            <w:shd w:val="clear" w:color="auto" w:fill="000000" w:themeFill="text1"/>
          </w:tcPr>
          <w:p w14:paraId="1E0AA0FF" w14:textId="77777777" w:rsidR="00250C17" w:rsidRDefault="00250C17" w:rsidP="00250C17">
            <w:pPr>
              <w:pStyle w:val="ROQTableHeading"/>
            </w:pPr>
            <w:r>
              <w:t>Description</w:t>
            </w:r>
          </w:p>
        </w:tc>
        <w:tc>
          <w:tcPr>
            <w:tcW w:w="1276" w:type="dxa"/>
            <w:tcBorders>
              <w:left w:val="single" w:sz="4" w:space="0" w:color="FFFFFF" w:themeColor="background1"/>
              <w:right w:val="single" w:sz="4" w:space="0" w:color="FFFFFF" w:themeColor="background1"/>
            </w:tcBorders>
            <w:shd w:val="clear" w:color="auto" w:fill="000000" w:themeFill="text1"/>
          </w:tcPr>
          <w:p w14:paraId="18CF2414" w14:textId="77777777" w:rsidR="00250C17" w:rsidRDefault="00250C17" w:rsidP="00250C17">
            <w:pPr>
              <w:pStyle w:val="ROQTableHeading"/>
            </w:pPr>
            <w:r>
              <w:t>Impact</w:t>
            </w:r>
          </w:p>
        </w:tc>
        <w:tc>
          <w:tcPr>
            <w:tcW w:w="1276" w:type="dxa"/>
            <w:tcBorders>
              <w:left w:val="single" w:sz="4" w:space="0" w:color="FFFFFF" w:themeColor="background1"/>
              <w:right w:val="single" w:sz="4" w:space="0" w:color="FFFFFF" w:themeColor="background1"/>
            </w:tcBorders>
            <w:shd w:val="clear" w:color="auto" w:fill="000000" w:themeFill="text1"/>
          </w:tcPr>
          <w:p w14:paraId="5DA7CF65" w14:textId="77777777" w:rsidR="00250C17" w:rsidRDefault="00250C17" w:rsidP="00250C17">
            <w:pPr>
              <w:pStyle w:val="ROQTableHeading"/>
            </w:pPr>
            <w:r>
              <w:t>Likelihood</w:t>
            </w:r>
          </w:p>
        </w:tc>
        <w:tc>
          <w:tcPr>
            <w:tcW w:w="1275" w:type="dxa"/>
            <w:tcBorders>
              <w:left w:val="single" w:sz="4" w:space="0" w:color="FFFFFF" w:themeColor="background1"/>
              <w:right w:val="single" w:sz="4" w:space="0" w:color="FFFFFF" w:themeColor="background1"/>
            </w:tcBorders>
            <w:shd w:val="clear" w:color="auto" w:fill="000000" w:themeFill="text1"/>
          </w:tcPr>
          <w:p w14:paraId="09CC39C3" w14:textId="77777777" w:rsidR="00250C17" w:rsidRDefault="00250C17" w:rsidP="00250C17">
            <w:pPr>
              <w:pStyle w:val="ROQTableHeading"/>
            </w:pPr>
            <w:r>
              <w:t>Risk Factor</w:t>
            </w:r>
          </w:p>
        </w:tc>
        <w:tc>
          <w:tcPr>
            <w:tcW w:w="1808" w:type="dxa"/>
            <w:tcBorders>
              <w:left w:val="single" w:sz="4" w:space="0" w:color="FFFFFF" w:themeColor="background1"/>
            </w:tcBorders>
            <w:shd w:val="clear" w:color="auto" w:fill="000000" w:themeFill="text1"/>
          </w:tcPr>
          <w:p w14:paraId="7AD0A462" w14:textId="77777777" w:rsidR="00250C17" w:rsidRDefault="00250C17" w:rsidP="00250C17">
            <w:pPr>
              <w:pStyle w:val="ROQTableHeading"/>
            </w:pPr>
            <w:r>
              <w:t>Owner</w:t>
            </w:r>
          </w:p>
        </w:tc>
      </w:tr>
      <w:tr w:rsidR="00250C17" w14:paraId="41B0D51A" w14:textId="77777777" w:rsidTr="00250C17">
        <w:tc>
          <w:tcPr>
            <w:tcW w:w="4219" w:type="dxa"/>
          </w:tcPr>
          <w:p w14:paraId="6471F810" w14:textId="77777777" w:rsidR="00250C17" w:rsidRDefault="00250C17" w:rsidP="006A45CB"/>
        </w:tc>
        <w:tc>
          <w:tcPr>
            <w:tcW w:w="1276" w:type="dxa"/>
          </w:tcPr>
          <w:p w14:paraId="0346625F" w14:textId="77777777" w:rsidR="00250C17" w:rsidRDefault="00250C17" w:rsidP="006A45CB"/>
        </w:tc>
        <w:tc>
          <w:tcPr>
            <w:tcW w:w="1276" w:type="dxa"/>
          </w:tcPr>
          <w:p w14:paraId="3E3880D9" w14:textId="77777777" w:rsidR="00250C17" w:rsidRDefault="00250C17" w:rsidP="006A45CB"/>
        </w:tc>
        <w:tc>
          <w:tcPr>
            <w:tcW w:w="1275" w:type="dxa"/>
          </w:tcPr>
          <w:p w14:paraId="18B3D05D" w14:textId="77777777" w:rsidR="00250C17" w:rsidRDefault="00250C17" w:rsidP="006A45CB"/>
        </w:tc>
        <w:tc>
          <w:tcPr>
            <w:tcW w:w="1808" w:type="dxa"/>
          </w:tcPr>
          <w:p w14:paraId="454D4DDC" w14:textId="77777777" w:rsidR="00250C17" w:rsidRDefault="00250C17" w:rsidP="006A45CB"/>
        </w:tc>
      </w:tr>
      <w:tr w:rsidR="00250C17" w14:paraId="2BE0AE89" w14:textId="77777777" w:rsidTr="00250C17">
        <w:tc>
          <w:tcPr>
            <w:tcW w:w="4219" w:type="dxa"/>
          </w:tcPr>
          <w:p w14:paraId="37EC1AAA" w14:textId="77777777" w:rsidR="00250C17" w:rsidRDefault="00250C17" w:rsidP="006A45CB"/>
        </w:tc>
        <w:tc>
          <w:tcPr>
            <w:tcW w:w="1276" w:type="dxa"/>
          </w:tcPr>
          <w:p w14:paraId="77C7CBE3" w14:textId="77777777" w:rsidR="00250C17" w:rsidRDefault="00250C17" w:rsidP="006A45CB"/>
        </w:tc>
        <w:tc>
          <w:tcPr>
            <w:tcW w:w="1276" w:type="dxa"/>
          </w:tcPr>
          <w:p w14:paraId="46E5C564" w14:textId="77777777" w:rsidR="00250C17" w:rsidRDefault="00250C17" w:rsidP="006A45CB"/>
        </w:tc>
        <w:tc>
          <w:tcPr>
            <w:tcW w:w="1275" w:type="dxa"/>
          </w:tcPr>
          <w:p w14:paraId="77D265F7" w14:textId="77777777" w:rsidR="00250C17" w:rsidRDefault="00250C17" w:rsidP="006A45CB"/>
        </w:tc>
        <w:tc>
          <w:tcPr>
            <w:tcW w:w="1808" w:type="dxa"/>
          </w:tcPr>
          <w:p w14:paraId="5D9EB05C" w14:textId="77777777" w:rsidR="00250C17" w:rsidRDefault="00250C17" w:rsidP="006A45CB"/>
        </w:tc>
      </w:tr>
      <w:tr w:rsidR="00250C17" w14:paraId="53B81203" w14:textId="77777777" w:rsidTr="00250C17">
        <w:tc>
          <w:tcPr>
            <w:tcW w:w="4219" w:type="dxa"/>
          </w:tcPr>
          <w:p w14:paraId="659493EF" w14:textId="77777777" w:rsidR="00250C17" w:rsidRDefault="00250C17" w:rsidP="006A45CB"/>
        </w:tc>
        <w:tc>
          <w:tcPr>
            <w:tcW w:w="1276" w:type="dxa"/>
          </w:tcPr>
          <w:p w14:paraId="0FFC33AF" w14:textId="77777777" w:rsidR="00250C17" w:rsidRDefault="00250C17" w:rsidP="006A45CB"/>
        </w:tc>
        <w:tc>
          <w:tcPr>
            <w:tcW w:w="1276" w:type="dxa"/>
          </w:tcPr>
          <w:p w14:paraId="59577DB7" w14:textId="77777777" w:rsidR="00250C17" w:rsidRDefault="00250C17" w:rsidP="006A45CB"/>
        </w:tc>
        <w:tc>
          <w:tcPr>
            <w:tcW w:w="1275" w:type="dxa"/>
          </w:tcPr>
          <w:p w14:paraId="0C7EB7B7" w14:textId="77777777" w:rsidR="00250C17" w:rsidRDefault="00250C17" w:rsidP="006A45CB"/>
        </w:tc>
        <w:tc>
          <w:tcPr>
            <w:tcW w:w="1808" w:type="dxa"/>
          </w:tcPr>
          <w:p w14:paraId="745A9FF9" w14:textId="77777777" w:rsidR="00250C17" w:rsidRDefault="00250C17" w:rsidP="006A45CB"/>
        </w:tc>
      </w:tr>
      <w:tr w:rsidR="00250C17" w14:paraId="6E776D25" w14:textId="77777777" w:rsidTr="00250C17">
        <w:tc>
          <w:tcPr>
            <w:tcW w:w="4219" w:type="dxa"/>
          </w:tcPr>
          <w:p w14:paraId="5797CEFC" w14:textId="77777777" w:rsidR="00250C17" w:rsidRDefault="00250C17" w:rsidP="006A45CB"/>
        </w:tc>
        <w:tc>
          <w:tcPr>
            <w:tcW w:w="1276" w:type="dxa"/>
          </w:tcPr>
          <w:p w14:paraId="75EC87D7" w14:textId="77777777" w:rsidR="00250C17" w:rsidRDefault="00250C17" w:rsidP="006A45CB"/>
        </w:tc>
        <w:tc>
          <w:tcPr>
            <w:tcW w:w="1276" w:type="dxa"/>
          </w:tcPr>
          <w:p w14:paraId="0E242B56" w14:textId="77777777" w:rsidR="00250C17" w:rsidRDefault="00250C17" w:rsidP="006A45CB"/>
        </w:tc>
        <w:tc>
          <w:tcPr>
            <w:tcW w:w="1275" w:type="dxa"/>
          </w:tcPr>
          <w:p w14:paraId="1C9F28D5" w14:textId="77777777" w:rsidR="00250C17" w:rsidRDefault="00250C17" w:rsidP="006A45CB"/>
        </w:tc>
        <w:tc>
          <w:tcPr>
            <w:tcW w:w="1808" w:type="dxa"/>
          </w:tcPr>
          <w:p w14:paraId="20EE3BC3" w14:textId="77777777" w:rsidR="00250C17" w:rsidRDefault="00250C17" w:rsidP="006A45CB"/>
        </w:tc>
      </w:tr>
    </w:tbl>
    <w:p w14:paraId="76A32551" w14:textId="77777777" w:rsidR="006A45CB" w:rsidRDefault="00F245BD" w:rsidP="006A45CB">
      <w:pPr>
        <w:pStyle w:val="ROQHeading1"/>
      </w:pPr>
      <w:bookmarkStart w:id="34" w:name="_Toc280095145"/>
      <w:r>
        <w:t>Glossary of Terms</w:t>
      </w:r>
      <w:bookmarkEnd w:id="34"/>
    </w:p>
    <w:p w14:paraId="6BDB7E72" w14:textId="77777777" w:rsidR="006A45CB" w:rsidRDefault="00F245BD" w:rsidP="007F78AA">
      <w:pPr>
        <w:pStyle w:val="ROQExplanationText"/>
      </w:pPr>
      <w:r>
        <w:rPr>
          <w:rFonts w:cs="Arial"/>
          <w:szCs w:val="18"/>
        </w:rPr>
        <w:t>Define relevant terms used in this test strategy.</w:t>
      </w:r>
    </w:p>
    <w:p w14:paraId="5E8EDC84" w14:textId="77777777" w:rsidR="007F78AA" w:rsidRPr="006A45CB" w:rsidRDefault="007F78AA" w:rsidP="006A45CB"/>
    <w:p w14:paraId="29AE8C98" w14:textId="77777777" w:rsidR="00AC6BFC" w:rsidRDefault="00AC6BFC" w:rsidP="00AC6BFC">
      <w:pPr>
        <w:pStyle w:val="ROQHeading1"/>
        <w:pageBreakBefore/>
      </w:pPr>
      <w:bookmarkStart w:id="35" w:name="_Toc247354775"/>
      <w:bookmarkStart w:id="36" w:name="_Toc280095146"/>
      <w:r>
        <w:lastRenderedPageBreak/>
        <w:t>Document Control</w:t>
      </w:r>
      <w:bookmarkEnd w:id="35"/>
      <w:bookmarkEnd w:id="36"/>
    </w:p>
    <w:p w14:paraId="2854787D" w14:textId="77777777" w:rsidR="00AC6BFC" w:rsidRPr="00920954" w:rsidRDefault="00AC6BFC" w:rsidP="00AC6BFC">
      <w:pPr>
        <w:pStyle w:val="ROQHeading2"/>
        <w:rPr>
          <w:sz w:val="24"/>
          <w:szCs w:val="24"/>
        </w:rPr>
      </w:pPr>
      <w:bookmarkStart w:id="37" w:name="_Toc247354776"/>
      <w:bookmarkStart w:id="38" w:name="_Toc280095147"/>
      <w:r w:rsidRPr="00920954">
        <w:rPr>
          <w:sz w:val="24"/>
          <w:szCs w:val="24"/>
        </w:rPr>
        <w:t>Document Review</w:t>
      </w:r>
      <w:bookmarkEnd w:id="37"/>
      <w:bookmarkEnd w:id="38"/>
    </w:p>
    <w:p w14:paraId="4B9F2202" w14:textId="77777777" w:rsidR="007F78AA" w:rsidRPr="007F78AA" w:rsidRDefault="007F78AA" w:rsidP="007F78AA">
      <w:pPr>
        <w:pStyle w:val="ROQExplanationText"/>
      </w:pPr>
      <w:r>
        <w:t>Record who has participated in both the internal and external reviews of the document.  Where a person reviews a document multiple times it is only necessary to record the last date of review.</w:t>
      </w:r>
    </w:p>
    <w:tbl>
      <w:tblPr>
        <w:tblStyle w:val="TableGrid"/>
        <w:tblW w:w="9747" w:type="dxa"/>
        <w:tblLook w:val="04A0" w:firstRow="1" w:lastRow="0" w:firstColumn="1" w:lastColumn="0" w:noHBand="0" w:noVBand="1"/>
      </w:tblPr>
      <w:tblGrid>
        <w:gridCol w:w="3192"/>
        <w:gridCol w:w="4483"/>
        <w:gridCol w:w="2072"/>
      </w:tblGrid>
      <w:tr w:rsidR="00AC6BFC" w:rsidRPr="00FC2E4C" w14:paraId="4E3ECE99" w14:textId="77777777" w:rsidTr="006A45CB">
        <w:trPr>
          <w:tblHeader/>
        </w:trPr>
        <w:tc>
          <w:tcPr>
            <w:tcW w:w="3226" w:type="dxa"/>
            <w:tcBorders>
              <w:bottom w:val="single" w:sz="4" w:space="0" w:color="auto"/>
              <w:right w:val="single" w:sz="4" w:space="0" w:color="FFFFFF" w:themeColor="background1"/>
            </w:tcBorders>
            <w:shd w:val="clear" w:color="auto" w:fill="000000" w:themeFill="text1"/>
          </w:tcPr>
          <w:p w14:paraId="32E89552" w14:textId="77777777" w:rsidR="00AC6BFC" w:rsidRPr="00FC2E4C" w:rsidRDefault="00AC6BFC" w:rsidP="006A45CB">
            <w:pPr>
              <w:pStyle w:val="ROQMinorHeading"/>
              <w:rPr>
                <w:color w:val="FFFFFF" w:themeColor="background1"/>
              </w:rPr>
            </w:pPr>
            <w:r w:rsidRPr="00FC2E4C">
              <w:rPr>
                <w:color w:val="FFFFFF" w:themeColor="background1"/>
              </w:rPr>
              <w:t>Name</w:t>
            </w:r>
          </w:p>
        </w:tc>
        <w:tc>
          <w:tcPr>
            <w:tcW w:w="4536" w:type="dxa"/>
            <w:tcBorders>
              <w:left w:val="single" w:sz="4" w:space="0" w:color="FFFFFF" w:themeColor="background1"/>
              <w:right w:val="single" w:sz="4" w:space="0" w:color="FFFFFF" w:themeColor="background1"/>
            </w:tcBorders>
            <w:shd w:val="clear" w:color="auto" w:fill="000000" w:themeFill="text1"/>
          </w:tcPr>
          <w:p w14:paraId="1FB54887" w14:textId="77777777" w:rsidR="00AC6BFC" w:rsidRPr="00FC2E4C" w:rsidRDefault="00AC6BFC" w:rsidP="006A45CB">
            <w:pPr>
              <w:pStyle w:val="ROQMinorHeading"/>
              <w:rPr>
                <w:color w:val="FFFFFF" w:themeColor="background1"/>
              </w:rPr>
            </w:pPr>
            <w:r w:rsidRPr="00FC2E4C">
              <w:rPr>
                <w:rStyle w:val="ROQTableHeadingChar"/>
              </w:rPr>
              <w:t>Role</w:t>
            </w:r>
            <w:r w:rsidRPr="00FC2E4C">
              <w:rPr>
                <w:color w:val="FFFFFF" w:themeColor="background1"/>
              </w:rPr>
              <w:t xml:space="preserve"> Title</w:t>
            </w:r>
          </w:p>
        </w:tc>
        <w:tc>
          <w:tcPr>
            <w:tcW w:w="2092" w:type="dxa"/>
            <w:tcBorders>
              <w:left w:val="single" w:sz="4" w:space="0" w:color="FFFFFF" w:themeColor="background1"/>
            </w:tcBorders>
            <w:shd w:val="clear" w:color="auto" w:fill="000000" w:themeFill="text1"/>
          </w:tcPr>
          <w:p w14:paraId="08AC1F70" w14:textId="77777777" w:rsidR="00AC6BFC" w:rsidRPr="00FC2E4C" w:rsidRDefault="00AC6BFC" w:rsidP="006A45CB">
            <w:pPr>
              <w:pStyle w:val="ROQMinorHeading"/>
              <w:rPr>
                <w:color w:val="FFFFFF" w:themeColor="background1"/>
              </w:rPr>
            </w:pPr>
            <w:r w:rsidRPr="00FC2E4C">
              <w:rPr>
                <w:color w:val="FFFFFF" w:themeColor="background1"/>
              </w:rPr>
              <w:t>Date</w:t>
            </w:r>
          </w:p>
        </w:tc>
      </w:tr>
      <w:tr w:rsidR="00AC6BFC" w14:paraId="00259401" w14:textId="77777777" w:rsidTr="006A45CB">
        <w:tc>
          <w:tcPr>
            <w:tcW w:w="3226" w:type="dxa"/>
            <w:shd w:val="clear" w:color="auto" w:fill="auto"/>
          </w:tcPr>
          <w:p w14:paraId="5A88A54A" w14:textId="77777777" w:rsidR="00AC6BFC" w:rsidRPr="009B7F3A" w:rsidRDefault="00AC6BFC" w:rsidP="006A45CB">
            <w:pPr>
              <w:pStyle w:val="ROQTableEntry"/>
            </w:pPr>
          </w:p>
        </w:tc>
        <w:tc>
          <w:tcPr>
            <w:tcW w:w="4536" w:type="dxa"/>
          </w:tcPr>
          <w:p w14:paraId="4739DC54" w14:textId="77777777" w:rsidR="00AC6BFC" w:rsidRDefault="00AC6BFC" w:rsidP="006A45CB">
            <w:pPr>
              <w:pStyle w:val="ROQTableEntry"/>
            </w:pPr>
          </w:p>
        </w:tc>
        <w:tc>
          <w:tcPr>
            <w:tcW w:w="2092" w:type="dxa"/>
          </w:tcPr>
          <w:p w14:paraId="11C65132" w14:textId="77777777" w:rsidR="00AC6BFC" w:rsidRDefault="00AC6BFC" w:rsidP="006A45CB">
            <w:pPr>
              <w:pStyle w:val="ROQTableEntry"/>
            </w:pPr>
          </w:p>
        </w:tc>
      </w:tr>
      <w:tr w:rsidR="00AC6BFC" w14:paraId="3D4F3F5C" w14:textId="77777777" w:rsidTr="006A45CB">
        <w:tc>
          <w:tcPr>
            <w:tcW w:w="3226" w:type="dxa"/>
          </w:tcPr>
          <w:p w14:paraId="3CAB9D9D" w14:textId="77777777" w:rsidR="00AC6BFC" w:rsidRDefault="00AC6BFC" w:rsidP="006A45CB">
            <w:pPr>
              <w:pStyle w:val="ROQTableEntry"/>
            </w:pPr>
          </w:p>
        </w:tc>
        <w:tc>
          <w:tcPr>
            <w:tcW w:w="4536" w:type="dxa"/>
          </w:tcPr>
          <w:p w14:paraId="1ECA732B" w14:textId="77777777" w:rsidR="00AC6BFC" w:rsidRDefault="00AC6BFC" w:rsidP="006A45CB">
            <w:pPr>
              <w:pStyle w:val="ROQTableEntry"/>
            </w:pPr>
          </w:p>
        </w:tc>
        <w:tc>
          <w:tcPr>
            <w:tcW w:w="2092" w:type="dxa"/>
          </w:tcPr>
          <w:p w14:paraId="57B10665" w14:textId="77777777" w:rsidR="00AC6BFC" w:rsidRDefault="00AC6BFC" w:rsidP="006A45CB">
            <w:pPr>
              <w:pStyle w:val="ROQTableEntry"/>
            </w:pPr>
          </w:p>
        </w:tc>
      </w:tr>
      <w:tr w:rsidR="00AC6BFC" w14:paraId="0FBCA050" w14:textId="77777777" w:rsidTr="006A45CB">
        <w:tc>
          <w:tcPr>
            <w:tcW w:w="3226" w:type="dxa"/>
          </w:tcPr>
          <w:p w14:paraId="243E9121" w14:textId="77777777" w:rsidR="00AC6BFC" w:rsidRDefault="00AC6BFC" w:rsidP="006A45CB">
            <w:pPr>
              <w:pStyle w:val="ROQTableEntry"/>
            </w:pPr>
          </w:p>
        </w:tc>
        <w:tc>
          <w:tcPr>
            <w:tcW w:w="4536" w:type="dxa"/>
          </w:tcPr>
          <w:p w14:paraId="0F525743" w14:textId="77777777" w:rsidR="00AC6BFC" w:rsidRDefault="00AC6BFC" w:rsidP="006A45CB">
            <w:pPr>
              <w:pStyle w:val="ROQTableEntry"/>
            </w:pPr>
          </w:p>
        </w:tc>
        <w:tc>
          <w:tcPr>
            <w:tcW w:w="2092" w:type="dxa"/>
          </w:tcPr>
          <w:p w14:paraId="64EA68A0" w14:textId="77777777" w:rsidR="00AC6BFC" w:rsidRDefault="00AC6BFC" w:rsidP="006A45CB">
            <w:pPr>
              <w:pStyle w:val="ROQTableEntry"/>
            </w:pPr>
          </w:p>
        </w:tc>
      </w:tr>
      <w:tr w:rsidR="00AC6BFC" w14:paraId="7EE0CFC0" w14:textId="77777777" w:rsidTr="006A45CB">
        <w:tc>
          <w:tcPr>
            <w:tcW w:w="3226" w:type="dxa"/>
          </w:tcPr>
          <w:p w14:paraId="525EDCE7" w14:textId="77777777" w:rsidR="00AC6BFC" w:rsidRDefault="00AC6BFC" w:rsidP="006A45CB">
            <w:pPr>
              <w:pStyle w:val="ROQTableEntry"/>
            </w:pPr>
          </w:p>
        </w:tc>
        <w:tc>
          <w:tcPr>
            <w:tcW w:w="4536" w:type="dxa"/>
          </w:tcPr>
          <w:p w14:paraId="1C4D5A78" w14:textId="77777777" w:rsidR="00AC6BFC" w:rsidRDefault="00AC6BFC" w:rsidP="006A45CB">
            <w:pPr>
              <w:pStyle w:val="ROQTableEntry"/>
            </w:pPr>
          </w:p>
        </w:tc>
        <w:tc>
          <w:tcPr>
            <w:tcW w:w="2092" w:type="dxa"/>
          </w:tcPr>
          <w:p w14:paraId="5E946B2F" w14:textId="77777777" w:rsidR="00AC6BFC" w:rsidRDefault="00AC6BFC" w:rsidP="006A45CB">
            <w:pPr>
              <w:pStyle w:val="ROQTableEntry"/>
            </w:pPr>
          </w:p>
        </w:tc>
      </w:tr>
    </w:tbl>
    <w:p w14:paraId="118EE540" w14:textId="77777777" w:rsidR="00AC6BFC" w:rsidRPr="00920954" w:rsidRDefault="00AC6BFC" w:rsidP="00AC6BFC">
      <w:pPr>
        <w:pStyle w:val="ROQHeading2"/>
        <w:rPr>
          <w:sz w:val="24"/>
          <w:szCs w:val="24"/>
        </w:rPr>
      </w:pPr>
      <w:bookmarkStart w:id="39" w:name="_Toc247354777"/>
      <w:bookmarkStart w:id="40" w:name="_Toc280095148"/>
      <w:r w:rsidRPr="00920954">
        <w:rPr>
          <w:sz w:val="24"/>
          <w:szCs w:val="24"/>
        </w:rPr>
        <w:t>Change History</w:t>
      </w:r>
      <w:bookmarkEnd w:id="39"/>
      <w:bookmarkEnd w:id="40"/>
    </w:p>
    <w:p w14:paraId="31FD7C54" w14:textId="77777777" w:rsidR="007F78AA" w:rsidRDefault="007F78AA" w:rsidP="007F78AA">
      <w:pPr>
        <w:pStyle w:val="ROQExplanationText"/>
      </w:pPr>
      <w:r>
        <w:t xml:space="preserve">Record the different versions of the document which get distributed.  Each new version of the document should receive a minor increment (e.g. from 0.01 to 0.02) unless the document is a major revision (e.g. the document has been signed </w:t>
      </w:r>
      <w:proofErr w:type="gramStart"/>
      <w:r>
        <w:t>off)(</w:t>
      </w:r>
      <w:proofErr w:type="gramEnd"/>
      <w:r>
        <w:t>e.g. from 0.03 to 1.00)</w:t>
      </w:r>
      <w:r w:rsidR="00720A4F">
        <w:t>.  The level of information recorded in the Description of Changes field depends on the amount of sign-off received.  Where external sign-off has been achieved the changes should be recorded in a high level of detail.</w:t>
      </w:r>
    </w:p>
    <w:p w14:paraId="64975F35" w14:textId="77777777" w:rsidR="00720A4F" w:rsidRPr="007F78AA" w:rsidRDefault="00720A4F" w:rsidP="007F78AA">
      <w:pPr>
        <w:pStyle w:val="ROQExplanationText"/>
      </w:pPr>
      <w:r>
        <w:t xml:space="preserve">Not every version needs approval.  </w:t>
      </w:r>
      <w:proofErr w:type="gramStart"/>
      <w:r>
        <w:t>Generally</w:t>
      </w:r>
      <w:proofErr w:type="gramEnd"/>
      <w:r>
        <w:t xml:space="preserve"> approval indicates passing internal review and therefore being made available to the client, or passing external review and being signed off by the client</w:t>
      </w:r>
    </w:p>
    <w:tbl>
      <w:tblPr>
        <w:tblStyle w:val="TableGrid"/>
        <w:tblW w:w="0" w:type="auto"/>
        <w:tblLook w:val="04A0" w:firstRow="1" w:lastRow="0" w:firstColumn="1" w:lastColumn="0" w:noHBand="0" w:noVBand="1"/>
      </w:tblPr>
      <w:tblGrid>
        <w:gridCol w:w="1384"/>
        <w:gridCol w:w="1843"/>
        <w:gridCol w:w="4536"/>
        <w:gridCol w:w="2091"/>
      </w:tblGrid>
      <w:tr w:rsidR="00AC6BFC" w14:paraId="5A633EA5" w14:textId="77777777" w:rsidTr="006A45CB">
        <w:tc>
          <w:tcPr>
            <w:tcW w:w="1384" w:type="dxa"/>
            <w:tcBorders>
              <w:right w:val="single" w:sz="4" w:space="0" w:color="FFFFFF" w:themeColor="background1"/>
            </w:tcBorders>
            <w:shd w:val="clear" w:color="auto" w:fill="000000" w:themeFill="text1"/>
          </w:tcPr>
          <w:p w14:paraId="1E2C530A" w14:textId="77777777" w:rsidR="00AC6BFC" w:rsidRDefault="00AC6BFC" w:rsidP="006A45CB">
            <w:pPr>
              <w:pStyle w:val="ROQTableHeading"/>
            </w:pPr>
            <w:r>
              <w:t>Version</w:t>
            </w:r>
          </w:p>
        </w:tc>
        <w:tc>
          <w:tcPr>
            <w:tcW w:w="1843" w:type="dxa"/>
            <w:tcBorders>
              <w:left w:val="single" w:sz="4" w:space="0" w:color="FFFFFF" w:themeColor="background1"/>
              <w:right w:val="single" w:sz="4" w:space="0" w:color="FFFFFF" w:themeColor="background1"/>
            </w:tcBorders>
            <w:shd w:val="clear" w:color="auto" w:fill="000000" w:themeFill="text1"/>
          </w:tcPr>
          <w:p w14:paraId="257A77DB" w14:textId="77777777" w:rsidR="00AC6BFC" w:rsidRDefault="00AC6BFC" w:rsidP="006A45CB">
            <w:pPr>
              <w:pStyle w:val="ROQTableHeading"/>
            </w:pPr>
            <w:r>
              <w:t>Date</w:t>
            </w:r>
          </w:p>
        </w:tc>
        <w:tc>
          <w:tcPr>
            <w:tcW w:w="4536" w:type="dxa"/>
            <w:tcBorders>
              <w:left w:val="single" w:sz="4" w:space="0" w:color="FFFFFF" w:themeColor="background1"/>
              <w:right w:val="single" w:sz="4" w:space="0" w:color="FFFFFF" w:themeColor="background1"/>
            </w:tcBorders>
            <w:shd w:val="clear" w:color="auto" w:fill="000000" w:themeFill="text1"/>
          </w:tcPr>
          <w:p w14:paraId="6654E280" w14:textId="77777777" w:rsidR="00AC6BFC" w:rsidRDefault="00AC6BFC" w:rsidP="006A45CB">
            <w:pPr>
              <w:pStyle w:val="ROQTableHeading"/>
            </w:pPr>
            <w:r>
              <w:t>Description of Changes</w:t>
            </w:r>
          </w:p>
        </w:tc>
        <w:tc>
          <w:tcPr>
            <w:tcW w:w="2091" w:type="dxa"/>
            <w:tcBorders>
              <w:left w:val="single" w:sz="4" w:space="0" w:color="FFFFFF" w:themeColor="background1"/>
            </w:tcBorders>
            <w:shd w:val="clear" w:color="auto" w:fill="000000" w:themeFill="text1"/>
          </w:tcPr>
          <w:p w14:paraId="61822F73" w14:textId="77777777" w:rsidR="00AC6BFC" w:rsidRDefault="00AC6BFC" w:rsidP="006A45CB">
            <w:pPr>
              <w:pStyle w:val="ROQTableHeading"/>
            </w:pPr>
            <w:r>
              <w:t>Approval</w:t>
            </w:r>
          </w:p>
        </w:tc>
      </w:tr>
      <w:tr w:rsidR="00AC6BFC" w14:paraId="3BD16DC6" w14:textId="77777777" w:rsidTr="006A45CB">
        <w:tc>
          <w:tcPr>
            <w:tcW w:w="1384" w:type="dxa"/>
          </w:tcPr>
          <w:p w14:paraId="2C67210D" w14:textId="77777777" w:rsidR="00AC6BFC" w:rsidRDefault="00AC6BFC" w:rsidP="006A45CB">
            <w:pPr>
              <w:pStyle w:val="ROQTableEntry"/>
            </w:pPr>
          </w:p>
        </w:tc>
        <w:tc>
          <w:tcPr>
            <w:tcW w:w="1843" w:type="dxa"/>
          </w:tcPr>
          <w:p w14:paraId="0B6BB2C9" w14:textId="77777777" w:rsidR="00AC6BFC" w:rsidRDefault="00AC6BFC" w:rsidP="006A45CB">
            <w:pPr>
              <w:pStyle w:val="ROQTableEntry"/>
            </w:pPr>
          </w:p>
        </w:tc>
        <w:tc>
          <w:tcPr>
            <w:tcW w:w="4536" w:type="dxa"/>
          </w:tcPr>
          <w:p w14:paraId="3DB6924D" w14:textId="77777777" w:rsidR="00AC6BFC" w:rsidRDefault="00AC6BFC" w:rsidP="006A45CB">
            <w:pPr>
              <w:pStyle w:val="ROQTableEntry"/>
            </w:pPr>
          </w:p>
        </w:tc>
        <w:tc>
          <w:tcPr>
            <w:tcW w:w="2091" w:type="dxa"/>
          </w:tcPr>
          <w:p w14:paraId="2017602D" w14:textId="77777777" w:rsidR="00AC6BFC" w:rsidRDefault="00AC6BFC" w:rsidP="006A45CB">
            <w:pPr>
              <w:pStyle w:val="ROQTableEntry"/>
            </w:pPr>
          </w:p>
        </w:tc>
      </w:tr>
      <w:tr w:rsidR="00AC6BFC" w14:paraId="0031F93B" w14:textId="77777777" w:rsidTr="006A45CB">
        <w:tc>
          <w:tcPr>
            <w:tcW w:w="1384" w:type="dxa"/>
          </w:tcPr>
          <w:p w14:paraId="6C6D0D15" w14:textId="77777777" w:rsidR="00AC6BFC" w:rsidRDefault="00AC6BFC" w:rsidP="006A45CB">
            <w:pPr>
              <w:pStyle w:val="ROQTableEntry"/>
            </w:pPr>
          </w:p>
        </w:tc>
        <w:tc>
          <w:tcPr>
            <w:tcW w:w="1843" w:type="dxa"/>
          </w:tcPr>
          <w:p w14:paraId="2E9BDBC3" w14:textId="77777777" w:rsidR="00AC6BFC" w:rsidRDefault="00AC6BFC" w:rsidP="006A45CB">
            <w:pPr>
              <w:pStyle w:val="ROQTableEntry"/>
            </w:pPr>
          </w:p>
        </w:tc>
        <w:tc>
          <w:tcPr>
            <w:tcW w:w="4536" w:type="dxa"/>
          </w:tcPr>
          <w:p w14:paraId="2C4A8881" w14:textId="77777777" w:rsidR="00AC6BFC" w:rsidRDefault="00AC6BFC" w:rsidP="006A45CB">
            <w:pPr>
              <w:pStyle w:val="ROQTableEntry"/>
            </w:pPr>
          </w:p>
        </w:tc>
        <w:tc>
          <w:tcPr>
            <w:tcW w:w="2091" w:type="dxa"/>
          </w:tcPr>
          <w:p w14:paraId="42638D56" w14:textId="77777777" w:rsidR="00AC6BFC" w:rsidRDefault="00AC6BFC" w:rsidP="006A45CB">
            <w:pPr>
              <w:pStyle w:val="ROQTableEntry"/>
            </w:pPr>
          </w:p>
        </w:tc>
      </w:tr>
      <w:tr w:rsidR="00AC6BFC" w14:paraId="4DA294E4" w14:textId="77777777" w:rsidTr="006A45CB">
        <w:tc>
          <w:tcPr>
            <w:tcW w:w="1384" w:type="dxa"/>
          </w:tcPr>
          <w:p w14:paraId="18330FDF" w14:textId="77777777" w:rsidR="00AC6BFC" w:rsidRDefault="00AC6BFC" w:rsidP="006A45CB">
            <w:pPr>
              <w:pStyle w:val="ROQTableEntry"/>
            </w:pPr>
          </w:p>
        </w:tc>
        <w:tc>
          <w:tcPr>
            <w:tcW w:w="1843" w:type="dxa"/>
          </w:tcPr>
          <w:p w14:paraId="79F4A3C5" w14:textId="77777777" w:rsidR="00AC6BFC" w:rsidRDefault="00AC6BFC" w:rsidP="006A45CB">
            <w:pPr>
              <w:pStyle w:val="ROQTableEntry"/>
            </w:pPr>
          </w:p>
        </w:tc>
        <w:tc>
          <w:tcPr>
            <w:tcW w:w="4536" w:type="dxa"/>
          </w:tcPr>
          <w:p w14:paraId="393BA8E5" w14:textId="77777777" w:rsidR="00AC6BFC" w:rsidRDefault="00AC6BFC" w:rsidP="006A45CB">
            <w:pPr>
              <w:pStyle w:val="ROQTableEntry"/>
            </w:pPr>
          </w:p>
        </w:tc>
        <w:tc>
          <w:tcPr>
            <w:tcW w:w="2091" w:type="dxa"/>
          </w:tcPr>
          <w:p w14:paraId="40CB2DA3" w14:textId="77777777" w:rsidR="00AC6BFC" w:rsidRDefault="00AC6BFC" w:rsidP="006A45CB">
            <w:pPr>
              <w:pStyle w:val="ROQTableEntry"/>
            </w:pPr>
          </w:p>
        </w:tc>
      </w:tr>
      <w:tr w:rsidR="00AC6BFC" w14:paraId="5E7378E8" w14:textId="77777777" w:rsidTr="006A45CB">
        <w:tc>
          <w:tcPr>
            <w:tcW w:w="1384" w:type="dxa"/>
          </w:tcPr>
          <w:p w14:paraId="7136BE06" w14:textId="77777777" w:rsidR="00AC6BFC" w:rsidRDefault="00AC6BFC" w:rsidP="006A45CB">
            <w:pPr>
              <w:pStyle w:val="ROQTableEntry"/>
            </w:pPr>
          </w:p>
        </w:tc>
        <w:tc>
          <w:tcPr>
            <w:tcW w:w="1843" w:type="dxa"/>
          </w:tcPr>
          <w:p w14:paraId="5C24EC28" w14:textId="77777777" w:rsidR="00AC6BFC" w:rsidRDefault="00AC6BFC" w:rsidP="006A45CB">
            <w:pPr>
              <w:pStyle w:val="ROQTableEntry"/>
            </w:pPr>
          </w:p>
        </w:tc>
        <w:tc>
          <w:tcPr>
            <w:tcW w:w="4536" w:type="dxa"/>
          </w:tcPr>
          <w:p w14:paraId="0F849DAA" w14:textId="77777777" w:rsidR="00AC6BFC" w:rsidRDefault="00AC6BFC" w:rsidP="006A45CB">
            <w:pPr>
              <w:pStyle w:val="ROQTableEntry"/>
            </w:pPr>
          </w:p>
        </w:tc>
        <w:tc>
          <w:tcPr>
            <w:tcW w:w="2091" w:type="dxa"/>
          </w:tcPr>
          <w:p w14:paraId="6DA14225" w14:textId="77777777" w:rsidR="00AC6BFC" w:rsidRDefault="00AC6BFC" w:rsidP="006A45CB">
            <w:pPr>
              <w:pStyle w:val="ROQTableEntry"/>
            </w:pPr>
          </w:p>
        </w:tc>
      </w:tr>
    </w:tbl>
    <w:p w14:paraId="0EF232AD" w14:textId="77777777" w:rsidR="00AC6BFC" w:rsidRPr="00920954" w:rsidRDefault="00AC6BFC" w:rsidP="00AC6BFC">
      <w:pPr>
        <w:pStyle w:val="ROQHeading2"/>
        <w:rPr>
          <w:sz w:val="24"/>
          <w:szCs w:val="24"/>
        </w:rPr>
      </w:pPr>
      <w:bookmarkStart w:id="41" w:name="_Toc247354778"/>
      <w:bookmarkStart w:id="42" w:name="_Toc280095149"/>
      <w:r w:rsidRPr="00920954">
        <w:rPr>
          <w:sz w:val="24"/>
          <w:szCs w:val="24"/>
        </w:rPr>
        <w:t>Distribution</w:t>
      </w:r>
      <w:bookmarkEnd w:id="41"/>
      <w:bookmarkEnd w:id="42"/>
    </w:p>
    <w:p w14:paraId="7C8EDAE1" w14:textId="77777777" w:rsidR="00720A4F" w:rsidRDefault="00720A4F" w:rsidP="00720A4F">
      <w:pPr>
        <w:pStyle w:val="ROQExplanationText"/>
      </w:pPr>
      <w:r>
        <w:t>List the people who the document will ultimately be circulated to.  The roles are:</w:t>
      </w:r>
    </w:p>
    <w:p w14:paraId="0F6FE73F" w14:textId="77777777" w:rsidR="00720A4F" w:rsidRDefault="00720A4F" w:rsidP="00720A4F">
      <w:pPr>
        <w:pStyle w:val="ROQExplanationBullets"/>
      </w:pPr>
      <w:r>
        <w:t>Review:</w:t>
      </w:r>
      <w:r>
        <w:tab/>
        <w:t>The named person will review the document and feedback</w:t>
      </w:r>
    </w:p>
    <w:p w14:paraId="530718F4" w14:textId="77777777" w:rsidR="00720A4F" w:rsidRDefault="00720A4F" w:rsidP="00720A4F">
      <w:pPr>
        <w:pStyle w:val="ROQExplanationBullets"/>
      </w:pPr>
      <w:r>
        <w:t>Approval:</w:t>
      </w:r>
      <w:r>
        <w:tab/>
        <w:t>The named person will approve the document on behalf of their organisation</w:t>
      </w:r>
    </w:p>
    <w:p w14:paraId="525523E7" w14:textId="77777777" w:rsidR="00720A4F" w:rsidRPr="00720A4F" w:rsidRDefault="00720A4F" w:rsidP="00720A4F">
      <w:pPr>
        <w:pStyle w:val="ROQExplanationBullets"/>
      </w:pPr>
      <w:r>
        <w:t>Information:</w:t>
      </w:r>
      <w:r>
        <w:tab/>
        <w:t>The names person may be interested in the document but is not reviewing or approving the document</w:t>
      </w:r>
    </w:p>
    <w:tbl>
      <w:tblPr>
        <w:tblStyle w:val="TableGrid"/>
        <w:tblW w:w="0" w:type="auto"/>
        <w:tblLook w:val="04A0" w:firstRow="1" w:lastRow="0" w:firstColumn="1" w:lastColumn="0" w:noHBand="0" w:noVBand="1"/>
      </w:tblPr>
      <w:tblGrid>
        <w:gridCol w:w="3227"/>
        <w:gridCol w:w="4536"/>
        <w:gridCol w:w="2091"/>
      </w:tblGrid>
      <w:tr w:rsidR="00AC6BFC" w14:paraId="2B84EE21" w14:textId="77777777" w:rsidTr="006A45CB">
        <w:tc>
          <w:tcPr>
            <w:tcW w:w="3227" w:type="dxa"/>
            <w:tcBorders>
              <w:right w:val="single" w:sz="4" w:space="0" w:color="FFFFFF" w:themeColor="background1"/>
            </w:tcBorders>
            <w:shd w:val="clear" w:color="auto" w:fill="000000" w:themeFill="text1"/>
          </w:tcPr>
          <w:p w14:paraId="274F37E6" w14:textId="77777777" w:rsidR="00AC6BFC" w:rsidRDefault="00AC6BFC" w:rsidP="006A45CB">
            <w:pPr>
              <w:pStyle w:val="ROQTableHeading"/>
            </w:pPr>
            <w:r>
              <w:t>Name</w:t>
            </w:r>
          </w:p>
        </w:tc>
        <w:tc>
          <w:tcPr>
            <w:tcW w:w="4536" w:type="dxa"/>
            <w:tcBorders>
              <w:left w:val="single" w:sz="4" w:space="0" w:color="FFFFFF" w:themeColor="background1"/>
              <w:right w:val="single" w:sz="4" w:space="0" w:color="FFFFFF" w:themeColor="background1"/>
            </w:tcBorders>
            <w:shd w:val="clear" w:color="auto" w:fill="000000" w:themeFill="text1"/>
          </w:tcPr>
          <w:p w14:paraId="25204A5F" w14:textId="77777777" w:rsidR="00AC6BFC" w:rsidRDefault="00AC6BFC" w:rsidP="006A45CB">
            <w:pPr>
              <w:pStyle w:val="ROQTableHeading"/>
            </w:pPr>
            <w:r>
              <w:t>Organisation</w:t>
            </w:r>
          </w:p>
        </w:tc>
        <w:tc>
          <w:tcPr>
            <w:tcW w:w="2091" w:type="dxa"/>
            <w:tcBorders>
              <w:left w:val="single" w:sz="4" w:space="0" w:color="FFFFFF" w:themeColor="background1"/>
            </w:tcBorders>
            <w:shd w:val="clear" w:color="auto" w:fill="000000" w:themeFill="text1"/>
          </w:tcPr>
          <w:p w14:paraId="62D1F3DA" w14:textId="77777777" w:rsidR="00AC6BFC" w:rsidRDefault="00AC6BFC" w:rsidP="006A45CB">
            <w:pPr>
              <w:pStyle w:val="ROQTableHeading"/>
            </w:pPr>
            <w:r>
              <w:t>Document Role</w:t>
            </w:r>
          </w:p>
        </w:tc>
      </w:tr>
      <w:tr w:rsidR="00AC6BFC" w14:paraId="3B554A04" w14:textId="77777777" w:rsidTr="006A45CB">
        <w:tc>
          <w:tcPr>
            <w:tcW w:w="3227" w:type="dxa"/>
          </w:tcPr>
          <w:p w14:paraId="25B02C1A" w14:textId="77777777" w:rsidR="00AC6BFC" w:rsidRDefault="00AC6BFC" w:rsidP="006A45CB"/>
        </w:tc>
        <w:tc>
          <w:tcPr>
            <w:tcW w:w="4536" w:type="dxa"/>
          </w:tcPr>
          <w:p w14:paraId="72989930" w14:textId="77777777" w:rsidR="00AC6BFC" w:rsidRDefault="00AC6BFC" w:rsidP="006A45CB"/>
        </w:tc>
        <w:tc>
          <w:tcPr>
            <w:tcW w:w="2091" w:type="dxa"/>
          </w:tcPr>
          <w:p w14:paraId="6339CC08" w14:textId="77777777" w:rsidR="00AC6BFC" w:rsidRDefault="00AC6BFC" w:rsidP="006A45CB"/>
        </w:tc>
      </w:tr>
      <w:tr w:rsidR="00AC6BFC" w14:paraId="3294F377" w14:textId="77777777" w:rsidTr="006A45CB">
        <w:tc>
          <w:tcPr>
            <w:tcW w:w="3227" w:type="dxa"/>
          </w:tcPr>
          <w:p w14:paraId="52053FA3" w14:textId="77777777" w:rsidR="00AC6BFC" w:rsidRDefault="00AC6BFC" w:rsidP="006A45CB"/>
        </w:tc>
        <w:tc>
          <w:tcPr>
            <w:tcW w:w="4536" w:type="dxa"/>
          </w:tcPr>
          <w:p w14:paraId="2E67354B" w14:textId="77777777" w:rsidR="00AC6BFC" w:rsidRDefault="00AC6BFC" w:rsidP="006A45CB"/>
        </w:tc>
        <w:tc>
          <w:tcPr>
            <w:tcW w:w="2091" w:type="dxa"/>
          </w:tcPr>
          <w:p w14:paraId="4874595C" w14:textId="77777777" w:rsidR="00AC6BFC" w:rsidRDefault="00AC6BFC" w:rsidP="006A45CB"/>
        </w:tc>
      </w:tr>
      <w:tr w:rsidR="00AC6BFC" w14:paraId="25801AC9" w14:textId="77777777" w:rsidTr="006A45CB">
        <w:tc>
          <w:tcPr>
            <w:tcW w:w="3227" w:type="dxa"/>
          </w:tcPr>
          <w:p w14:paraId="174CFC4B" w14:textId="77777777" w:rsidR="00AC6BFC" w:rsidRDefault="00AC6BFC" w:rsidP="006A45CB"/>
        </w:tc>
        <w:tc>
          <w:tcPr>
            <w:tcW w:w="4536" w:type="dxa"/>
          </w:tcPr>
          <w:p w14:paraId="7F777779" w14:textId="77777777" w:rsidR="00AC6BFC" w:rsidRDefault="00AC6BFC" w:rsidP="006A45CB"/>
        </w:tc>
        <w:tc>
          <w:tcPr>
            <w:tcW w:w="2091" w:type="dxa"/>
          </w:tcPr>
          <w:p w14:paraId="252F5FEF" w14:textId="77777777" w:rsidR="00AC6BFC" w:rsidRDefault="00AC6BFC" w:rsidP="006A45CB"/>
        </w:tc>
      </w:tr>
      <w:tr w:rsidR="00AC6BFC" w14:paraId="4444FB80" w14:textId="77777777" w:rsidTr="006A45CB">
        <w:tc>
          <w:tcPr>
            <w:tcW w:w="3227" w:type="dxa"/>
          </w:tcPr>
          <w:p w14:paraId="3E904505" w14:textId="77777777" w:rsidR="00AC6BFC" w:rsidRDefault="00AC6BFC" w:rsidP="006A45CB"/>
        </w:tc>
        <w:tc>
          <w:tcPr>
            <w:tcW w:w="4536" w:type="dxa"/>
          </w:tcPr>
          <w:p w14:paraId="3FB4ACE7" w14:textId="77777777" w:rsidR="00AC6BFC" w:rsidRDefault="00AC6BFC" w:rsidP="006A45CB"/>
        </w:tc>
        <w:tc>
          <w:tcPr>
            <w:tcW w:w="2091" w:type="dxa"/>
          </w:tcPr>
          <w:p w14:paraId="1159FCD4" w14:textId="77777777" w:rsidR="00AC6BFC" w:rsidRDefault="00AC6BFC" w:rsidP="006A45CB"/>
        </w:tc>
      </w:tr>
    </w:tbl>
    <w:p w14:paraId="257136F7" w14:textId="77777777" w:rsidR="00AC6BFC" w:rsidRPr="00920954" w:rsidRDefault="00AC6BFC" w:rsidP="00AC6BFC">
      <w:pPr>
        <w:pStyle w:val="ROQHeading2"/>
        <w:rPr>
          <w:sz w:val="24"/>
          <w:szCs w:val="24"/>
        </w:rPr>
      </w:pPr>
      <w:bookmarkStart w:id="43" w:name="_Toc247354779"/>
      <w:bookmarkStart w:id="44" w:name="_Toc280095150"/>
      <w:r w:rsidRPr="00920954">
        <w:rPr>
          <w:sz w:val="24"/>
          <w:szCs w:val="24"/>
        </w:rPr>
        <w:lastRenderedPageBreak/>
        <w:t>Referenced Documents</w:t>
      </w:r>
      <w:bookmarkEnd w:id="43"/>
      <w:bookmarkEnd w:id="44"/>
    </w:p>
    <w:p w14:paraId="035676EE" w14:textId="77777777" w:rsidR="00720A4F" w:rsidRPr="00720A4F" w:rsidRDefault="00720A4F" w:rsidP="00720A4F">
      <w:pPr>
        <w:pStyle w:val="ROQExplanationText"/>
      </w:pPr>
      <w: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Style w:val="TableGrid"/>
        <w:tblW w:w="0" w:type="auto"/>
        <w:tblLook w:val="04A0" w:firstRow="1" w:lastRow="0" w:firstColumn="1" w:lastColumn="0" w:noHBand="0" w:noVBand="1"/>
      </w:tblPr>
      <w:tblGrid>
        <w:gridCol w:w="675"/>
        <w:gridCol w:w="4589"/>
        <w:gridCol w:w="4590"/>
      </w:tblGrid>
      <w:tr w:rsidR="00AC6BFC" w14:paraId="75F2C603" w14:textId="77777777" w:rsidTr="006A45CB">
        <w:tc>
          <w:tcPr>
            <w:tcW w:w="675" w:type="dxa"/>
            <w:tcBorders>
              <w:right w:val="single" w:sz="4" w:space="0" w:color="FFFFFF" w:themeColor="background1"/>
            </w:tcBorders>
            <w:shd w:val="clear" w:color="auto" w:fill="000000" w:themeFill="text1"/>
          </w:tcPr>
          <w:p w14:paraId="271D29BB" w14:textId="77777777" w:rsidR="00AC6BFC" w:rsidRDefault="00AC6BFC" w:rsidP="006A45CB">
            <w:pPr>
              <w:pStyle w:val="ROQTableHeading"/>
            </w:pPr>
            <w:r>
              <w:t>Ref</w:t>
            </w:r>
          </w:p>
        </w:tc>
        <w:tc>
          <w:tcPr>
            <w:tcW w:w="4589" w:type="dxa"/>
            <w:tcBorders>
              <w:left w:val="single" w:sz="4" w:space="0" w:color="FFFFFF" w:themeColor="background1"/>
              <w:right w:val="single" w:sz="4" w:space="0" w:color="FFFFFF" w:themeColor="background1"/>
            </w:tcBorders>
            <w:shd w:val="clear" w:color="auto" w:fill="000000" w:themeFill="text1"/>
          </w:tcPr>
          <w:p w14:paraId="24D6B74A" w14:textId="77777777" w:rsidR="00AC6BFC" w:rsidRDefault="00AC6BFC" w:rsidP="006A45CB">
            <w:pPr>
              <w:pStyle w:val="ROQTableHeading"/>
            </w:pPr>
            <w:r>
              <w:t>Document and Version</w:t>
            </w:r>
          </w:p>
        </w:tc>
        <w:tc>
          <w:tcPr>
            <w:tcW w:w="4590" w:type="dxa"/>
            <w:tcBorders>
              <w:left w:val="single" w:sz="4" w:space="0" w:color="FFFFFF" w:themeColor="background1"/>
            </w:tcBorders>
            <w:shd w:val="clear" w:color="auto" w:fill="000000" w:themeFill="text1"/>
          </w:tcPr>
          <w:p w14:paraId="5C4248E1" w14:textId="77777777" w:rsidR="00AC6BFC" w:rsidRDefault="00AC6BFC" w:rsidP="006A45CB">
            <w:pPr>
              <w:pStyle w:val="ROQTableHeading"/>
            </w:pPr>
            <w:r>
              <w:t>Available from</w:t>
            </w:r>
          </w:p>
        </w:tc>
      </w:tr>
      <w:tr w:rsidR="00AC6BFC" w14:paraId="3CF6E3BA" w14:textId="77777777" w:rsidTr="006A45CB">
        <w:tc>
          <w:tcPr>
            <w:tcW w:w="675" w:type="dxa"/>
          </w:tcPr>
          <w:p w14:paraId="7DA35EF7" w14:textId="77777777" w:rsidR="00AC6BFC" w:rsidRDefault="00AC6BFC" w:rsidP="006A45CB">
            <w:pPr>
              <w:pStyle w:val="ROQTableEntry"/>
            </w:pPr>
          </w:p>
        </w:tc>
        <w:tc>
          <w:tcPr>
            <w:tcW w:w="4589" w:type="dxa"/>
          </w:tcPr>
          <w:p w14:paraId="7F7F2FEC" w14:textId="509659CD" w:rsidR="00AC6BFC" w:rsidRDefault="00F33379" w:rsidP="006A45CB">
            <w:pPr>
              <w:pStyle w:val="ROQTableEntry"/>
            </w:pPr>
            <w:r>
              <w:t>Credersi-Vend Admin Test Plan</w:t>
            </w:r>
          </w:p>
        </w:tc>
        <w:tc>
          <w:tcPr>
            <w:tcW w:w="4590" w:type="dxa"/>
          </w:tcPr>
          <w:p w14:paraId="4D5E7D39" w14:textId="77777777" w:rsidR="00AC6BFC" w:rsidRDefault="00AC6BFC" w:rsidP="006A45CB">
            <w:pPr>
              <w:pStyle w:val="ROQTableEntry"/>
            </w:pPr>
          </w:p>
        </w:tc>
      </w:tr>
      <w:tr w:rsidR="00AC6BFC" w14:paraId="73FE7738" w14:textId="77777777" w:rsidTr="006A45CB">
        <w:tc>
          <w:tcPr>
            <w:tcW w:w="675" w:type="dxa"/>
          </w:tcPr>
          <w:p w14:paraId="668B1F40" w14:textId="77777777" w:rsidR="00AC6BFC" w:rsidRDefault="00AC6BFC" w:rsidP="006A45CB">
            <w:pPr>
              <w:pStyle w:val="ROQTableEntry"/>
            </w:pPr>
          </w:p>
        </w:tc>
        <w:tc>
          <w:tcPr>
            <w:tcW w:w="4589" w:type="dxa"/>
          </w:tcPr>
          <w:p w14:paraId="023ABB70" w14:textId="77777777" w:rsidR="00AC6BFC" w:rsidRDefault="00AC6BFC" w:rsidP="006A45CB">
            <w:pPr>
              <w:pStyle w:val="ROQTableEntry"/>
            </w:pPr>
          </w:p>
        </w:tc>
        <w:tc>
          <w:tcPr>
            <w:tcW w:w="4590" w:type="dxa"/>
          </w:tcPr>
          <w:p w14:paraId="22355B5B" w14:textId="77777777" w:rsidR="00AC6BFC" w:rsidRDefault="00AC6BFC" w:rsidP="006A45CB">
            <w:pPr>
              <w:pStyle w:val="ROQTableEntry"/>
            </w:pPr>
          </w:p>
        </w:tc>
      </w:tr>
      <w:tr w:rsidR="00AC6BFC" w14:paraId="7A9075C4" w14:textId="77777777" w:rsidTr="006A45CB">
        <w:tc>
          <w:tcPr>
            <w:tcW w:w="675" w:type="dxa"/>
          </w:tcPr>
          <w:p w14:paraId="043082ED" w14:textId="77777777" w:rsidR="00AC6BFC" w:rsidRDefault="00AC6BFC" w:rsidP="006A45CB">
            <w:pPr>
              <w:pStyle w:val="ROQTableEntry"/>
            </w:pPr>
          </w:p>
        </w:tc>
        <w:tc>
          <w:tcPr>
            <w:tcW w:w="4589" w:type="dxa"/>
          </w:tcPr>
          <w:p w14:paraId="541B8102" w14:textId="77777777" w:rsidR="00AC6BFC" w:rsidRDefault="00AC6BFC" w:rsidP="006A45CB">
            <w:pPr>
              <w:pStyle w:val="ROQTableEntry"/>
            </w:pPr>
          </w:p>
        </w:tc>
        <w:tc>
          <w:tcPr>
            <w:tcW w:w="4590" w:type="dxa"/>
          </w:tcPr>
          <w:p w14:paraId="3E310B6F" w14:textId="77777777" w:rsidR="00AC6BFC" w:rsidRDefault="00AC6BFC" w:rsidP="006A45CB">
            <w:pPr>
              <w:pStyle w:val="ROQTableEntry"/>
            </w:pPr>
          </w:p>
        </w:tc>
      </w:tr>
      <w:tr w:rsidR="00AC6BFC" w14:paraId="3B67035A" w14:textId="77777777" w:rsidTr="006A45CB">
        <w:tc>
          <w:tcPr>
            <w:tcW w:w="675" w:type="dxa"/>
          </w:tcPr>
          <w:p w14:paraId="1302D53F" w14:textId="77777777" w:rsidR="00AC6BFC" w:rsidRDefault="00AC6BFC" w:rsidP="006A45CB">
            <w:pPr>
              <w:pStyle w:val="ROQTableEntry"/>
            </w:pPr>
          </w:p>
        </w:tc>
        <w:tc>
          <w:tcPr>
            <w:tcW w:w="4589" w:type="dxa"/>
          </w:tcPr>
          <w:p w14:paraId="6EBB7ADF" w14:textId="77777777" w:rsidR="00AC6BFC" w:rsidRDefault="00AC6BFC" w:rsidP="006A45CB">
            <w:pPr>
              <w:pStyle w:val="ROQTableEntry"/>
            </w:pPr>
          </w:p>
        </w:tc>
        <w:tc>
          <w:tcPr>
            <w:tcW w:w="4590" w:type="dxa"/>
          </w:tcPr>
          <w:p w14:paraId="2965A490" w14:textId="77777777" w:rsidR="00AC6BFC" w:rsidRDefault="00AC6BFC" w:rsidP="006A45CB">
            <w:pPr>
              <w:pStyle w:val="ROQTableEntry"/>
            </w:pPr>
          </w:p>
        </w:tc>
      </w:tr>
    </w:tbl>
    <w:p w14:paraId="79F861C4" w14:textId="77777777" w:rsidR="00AC6BFC" w:rsidRPr="00920954" w:rsidRDefault="00AC6BFC" w:rsidP="00AC6BFC">
      <w:pPr>
        <w:pStyle w:val="ROQHeading2"/>
        <w:pageBreakBefore/>
        <w:rPr>
          <w:sz w:val="24"/>
          <w:szCs w:val="24"/>
        </w:rPr>
      </w:pPr>
      <w:bookmarkStart w:id="45" w:name="_Toc247354780"/>
      <w:bookmarkStart w:id="46" w:name="_Toc280095151"/>
      <w:r w:rsidRPr="00920954">
        <w:rPr>
          <w:sz w:val="24"/>
          <w:szCs w:val="24"/>
        </w:rPr>
        <w:lastRenderedPageBreak/>
        <w:t>Document Sign-off</w:t>
      </w:r>
      <w:bookmarkEnd w:id="45"/>
      <w:bookmarkEnd w:id="46"/>
    </w:p>
    <w:p w14:paraId="48CBA6BF" w14:textId="77777777" w:rsidR="00AC6BFC" w:rsidRDefault="00AC6BFC" w:rsidP="00AC6BFC">
      <w:r w:rsidRPr="008C1BD7">
        <w:t>This document has been reviewed, and approved for issue at the indicated issue status by the following:</w:t>
      </w:r>
    </w:p>
    <w:p w14:paraId="47C8C1AE" w14:textId="5777F1C9" w:rsidR="00AC6BFC" w:rsidRDefault="0073711C" w:rsidP="00AC6BFC">
      <w:pPr>
        <w:pStyle w:val="ROQMinorHeading"/>
      </w:pPr>
      <w:r>
        <w:t>Credersi-Vend</w:t>
      </w:r>
      <w:r w:rsidR="00AC6BFC">
        <w:t xml:space="preserve"> Pro</w:t>
      </w:r>
      <w:r w:rsidR="00B027D1">
        <w:t>gram</w:t>
      </w:r>
      <w:r w:rsidR="00210E73">
        <w:t>m</w:t>
      </w:r>
      <w:r w:rsidR="00B027D1">
        <w:t>e</w:t>
      </w:r>
      <w:r w:rsidR="00AC6BFC">
        <w:t xml:space="preserve">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117D40CE" w14:textId="77777777" w:rsidTr="006A45CB">
        <w:tc>
          <w:tcPr>
            <w:tcW w:w="1668" w:type="dxa"/>
          </w:tcPr>
          <w:p w14:paraId="7BBB174F" w14:textId="797F0819" w:rsidR="00AC6BFC" w:rsidRDefault="00AC6BFC" w:rsidP="006A45CB">
            <w:pPr>
              <w:spacing w:before="120" w:after="120" w:line="360" w:lineRule="auto"/>
            </w:pPr>
            <w:r>
              <w:t>Name:</w:t>
            </w:r>
            <w:r w:rsidR="0073711C">
              <w:t xml:space="preserve"> Floz</w:t>
            </w:r>
          </w:p>
        </w:tc>
        <w:tc>
          <w:tcPr>
            <w:tcW w:w="8186" w:type="dxa"/>
          </w:tcPr>
          <w:p w14:paraId="537A2F81" w14:textId="77777777" w:rsidR="00AC6BFC" w:rsidRDefault="00AC6BFC" w:rsidP="006A45CB">
            <w:pPr>
              <w:spacing w:before="120" w:after="120" w:line="360" w:lineRule="auto"/>
            </w:pPr>
          </w:p>
        </w:tc>
      </w:tr>
      <w:tr w:rsidR="00AC6BFC" w14:paraId="78BC61AE" w14:textId="77777777" w:rsidTr="006A45CB">
        <w:tc>
          <w:tcPr>
            <w:tcW w:w="1668" w:type="dxa"/>
          </w:tcPr>
          <w:p w14:paraId="0D2BE99E" w14:textId="77777777" w:rsidR="00AC6BFC" w:rsidRDefault="00AC6BFC" w:rsidP="006A45CB">
            <w:pPr>
              <w:spacing w:before="120" w:after="120" w:line="360" w:lineRule="auto"/>
            </w:pPr>
            <w:r>
              <w:t>Position:</w:t>
            </w:r>
          </w:p>
        </w:tc>
        <w:tc>
          <w:tcPr>
            <w:tcW w:w="8186" w:type="dxa"/>
          </w:tcPr>
          <w:p w14:paraId="68AE1083" w14:textId="3ADD31AF" w:rsidR="00AC6BFC" w:rsidRDefault="0073711C" w:rsidP="006A45CB">
            <w:pPr>
              <w:spacing w:before="120" w:after="120" w:line="360" w:lineRule="auto"/>
            </w:pPr>
            <w:r>
              <w:t>Senior Developer</w:t>
            </w:r>
          </w:p>
        </w:tc>
      </w:tr>
      <w:tr w:rsidR="00AC6BFC" w14:paraId="73FE90EA" w14:textId="77777777" w:rsidTr="006A45CB">
        <w:tc>
          <w:tcPr>
            <w:tcW w:w="1668" w:type="dxa"/>
          </w:tcPr>
          <w:p w14:paraId="6DFC4638" w14:textId="77777777" w:rsidR="00AC6BFC" w:rsidRDefault="00AC6BFC" w:rsidP="006A45CB">
            <w:pPr>
              <w:spacing w:before="120" w:after="120" w:line="360" w:lineRule="auto"/>
            </w:pPr>
            <w:r>
              <w:t>Signature:</w:t>
            </w:r>
          </w:p>
        </w:tc>
        <w:tc>
          <w:tcPr>
            <w:tcW w:w="8186" w:type="dxa"/>
          </w:tcPr>
          <w:p w14:paraId="021ED5D9" w14:textId="77777777" w:rsidR="00AC6BFC" w:rsidRDefault="00AC6BFC" w:rsidP="006A45CB">
            <w:pPr>
              <w:spacing w:before="120" w:after="120" w:line="360" w:lineRule="auto"/>
            </w:pPr>
          </w:p>
        </w:tc>
      </w:tr>
      <w:tr w:rsidR="00AC6BFC" w14:paraId="241B339A" w14:textId="77777777" w:rsidTr="006A45CB">
        <w:tc>
          <w:tcPr>
            <w:tcW w:w="1668" w:type="dxa"/>
          </w:tcPr>
          <w:p w14:paraId="080A4BDD" w14:textId="77777777" w:rsidR="00AC6BFC" w:rsidRDefault="00AC6BFC" w:rsidP="006A45CB">
            <w:pPr>
              <w:spacing w:before="120" w:after="120" w:line="360" w:lineRule="auto"/>
            </w:pPr>
            <w:r>
              <w:t>Date:</w:t>
            </w:r>
          </w:p>
        </w:tc>
        <w:tc>
          <w:tcPr>
            <w:tcW w:w="8186" w:type="dxa"/>
          </w:tcPr>
          <w:p w14:paraId="0E0D023A" w14:textId="77777777" w:rsidR="00AC6BFC" w:rsidRDefault="00AC6BFC" w:rsidP="006A45CB">
            <w:pPr>
              <w:spacing w:before="120" w:after="120" w:line="360" w:lineRule="auto"/>
            </w:pPr>
          </w:p>
        </w:tc>
      </w:tr>
    </w:tbl>
    <w:p w14:paraId="42976E31" w14:textId="77777777" w:rsidR="00AC6BFC" w:rsidRDefault="00AC6BFC" w:rsidP="00AC6BFC">
      <w:pPr>
        <w:pStyle w:val="ROQMinorHeading"/>
        <w:spacing w:before="200"/>
      </w:pPr>
      <w:r>
        <w:t>ROQ Test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01CEF9B0" w14:textId="77777777" w:rsidTr="006A45CB">
        <w:tc>
          <w:tcPr>
            <w:tcW w:w="1668" w:type="dxa"/>
          </w:tcPr>
          <w:p w14:paraId="466B2012" w14:textId="77777777" w:rsidR="00AC6BFC" w:rsidRDefault="00AC6BFC" w:rsidP="006A45CB">
            <w:pPr>
              <w:spacing w:before="120" w:after="120" w:line="360" w:lineRule="auto"/>
            </w:pPr>
            <w:r>
              <w:t>Name:</w:t>
            </w:r>
          </w:p>
        </w:tc>
        <w:tc>
          <w:tcPr>
            <w:tcW w:w="8186" w:type="dxa"/>
          </w:tcPr>
          <w:p w14:paraId="16BA3D51" w14:textId="77777777" w:rsidR="00AC6BFC" w:rsidRDefault="00AC6BFC" w:rsidP="006A45CB">
            <w:pPr>
              <w:spacing w:before="120" w:after="120" w:line="360" w:lineRule="auto"/>
            </w:pPr>
          </w:p>
        </w:tc>
      </w:tr>
      <w:tr w:rsidR="00AC6BFC" w14:paraId="44CBC95C" w14:textId="77777777" w:rsidTr="006A45CB">
        <w:tc>
          <w:tcPr>
            <w:tcW w:w="1668" w:type="dxa"/>
          </w:tcPr>
          <w:p w14:paraId="7C4D7D52" w14:textId="77777777" w:rsidR="00AC6BFC" w:rsidRDefault="00AC6BFC" w:rsidP="006A45CB">
            <w:pPr>
              <w:spacing w:before="120" w:after="120" w:line="360" w:lineRule="auto"/>
            </w:pPr>
            <w:r>
              <w:t>Position:</w:t>
            </w:r>
          </w:p>
        </w:tc>
        <w:tc>
          <w:tcPr>
            <w:tcW w:w="8186" w:type="dxa"/>
          </w:tcPr>
          <w:p w14:paraId="43CDAF53" w14:textId="77777777" w:rsidR="00AC6BFC" w:rsidRDefault="00AC6BFC" w:rsidP="006A45CB">
            <w:pPr>
              <w:spacing w:before="120" w:after="120" w:line="360" w:lineRule="auto"/>
            </w:pPr>
          </w:p>
        </w:tc>
      </w:tr>
      <w:tr w:rsidR="00AC6BFC" w14:paraId="200EE770" w14:textId="77777777" w:rsidTr="006A45CB">
        <w:tc>
          <w:tcPr>
            <w:tcW w:w="1668" w:type="dxa"/>
          </w:tcPr>
          <w:p w14:paraId="58F8AFD4" w14:textId="77777777" w:rsidR="00AC6BFC" w:rsidRDefault="00AC6BFC" w:rsidP="006A45CB">
            <w:pPr>
              <w:spacing w:before="120" w:after="120" w:line="360" w:lineRule="auto"/>
            </w:pPr>
            <w:r>
              <w:t>Signature:</w:t>
            </w:r>
          </w:p>
        </w:tc>
        <w:tc>
          <w:tcPr>
            <w:tcW w:w="8186" w:type="dxa"/>
          </w:tcPr>
          <w:p w14:paraId="577E36F3" w14:textId="77777777" w:rsidR="00AC6BFC" w:rsidRDefault="00AC6BFC" w:rsidP="006A45CB">
            <w:pPr>
              <w:spacing w:before="120" w:after="120" w:line="360" w:lineRule="auto"/>
            </w:pPr>
          </w:p>
        </w:tc>
      </w:tr>
      <w:tr w:rsidR="00AC6BFC" w14:paraId="48035495" w14:textId="77777777" w:rsidTr="006A45CB">
        <w:tc>
          <w:tcPr>
            <w:tcW w:w="1668" w:type="dxa"/>
          </w:tcPr>
          <w:p w14:paraId="76D18163" w14:textId="77777777" w:rsidR="00AC6BFC" w:rsidRDefault="00AC6BFC" w:rsidP="006A45CB">
            <w:pPr>
              <w:spacing w:before="120" w:after="120" w:line="360" w:lineRule="auto"/>
            </w:pPr>
            <w:r>
              <w:t>Date:</w:t>
            </w:r>
          </w:p>
        </w:tc>
        <w:tc>
          <w:tcPr>
            <w:tcW w:w="8186" w:type="dxa"/>
          </w:tcPr>
          <w:p w14:paraId="5E5D9AAA" w14:textId="77777777" w:rsidR="00AC6BFC" w:rsidRDefault="00AC6BFC" w:rsidP="006A45CB">
            <w:pPr>
              <w:spacing w:before="120" w:after="120" w:line="360" w:lineRule="auto"/>
            </w:pPr>
          </w:p>
        </w:tc>
      </w:tr>
    </w:tbl>
    <w:p w14:paraId="42D0B664" w14:textId="77777777" w:rsidR="002231AA" w:rsidRPr="002231AA" w:rsidRDefault="002231AA" w:rsidP="002231AA"/>
    <w:sectPr w:rsidR="002231AA" w:rsidRPr="002231AA" w:rsidSect="003D4626">
      <w:headerReference w:type="default" r:id="rId18"/>
      <w:footerReference w:type="default" r:id="rId19"/>
      <w:pgSz w:w="11906" w:h="16838" w:code="9"/>
      <w:pgMar w:top="1702" w:right="1134" w:bottom="1134" w:left="1134" w:header="284"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mes Croxford" w:date="2022-09-06T11:22:00Z" w:initials="JC">
    <w:p w14:paraId="0185B96F" w14:textId="77777777" w:rsidR="002F409D" w:rsidRDefault="002F409D">
      <w:pPr>
        <w:pStyle w:val="CommentText"/>
      </w:pPr>
      <w:r>
        <w:rPr>
          <w:rStyle w:val="CommentReference"/>
        </w:rPr>
        <w:annotationRef/>
      </w:r>
      <w:r>
        <w:t>TODO- create sub-objectives/goals? Reword</w:t>
      </w:r>
    </w:p>
  </w:comment>
  <w:comment w:id="8" w:author="James Croxford" w:date="2022-09-06T14:53:00Z" w:initials="JC">
    <w:p w14:paraId="4A25DBB6" w14:textId="77777777" w:rsidR="00332353" w:rsidRDefault="00332353" w:rsidP="003812B6">
      <w:pPr>
        <w:pStyle w:val="CommentText"/>
      </w:pPr>
      <w:r>
        <w:rPr>
          <w:rStyle w:val="CommentReference"/>
        </w:rPr>
        <w:annotationRef/>
      </w:r>
      <w:r>
        <w:t>TODO- finish further into the planning process</w:t>
      </w:r>
    </w:p>
  </w:comment>
  <w:comment w:id="10" w:author="James Croxford" w:date="2022-09-07T10:08:00Z" w:initials="JC">
    <w:p w14:paraId="160BF1C6" w14:textId="77777777" w:rsidR="00AC64D9" w:rsidRDefault="00AC64D9" w:rsidP="00007B3F">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5B96F" w15:done="0"/>
  <w15:commentEx w15:paraId="4A25DBB6" w15:done="0"/>
  <w15:commentEx w15:paraId="160BF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ABDD" w16cex:dateUtc="2022-09-06T10:22:00Z"/>
  <w16cex:commentExtensible w16cex:durableId="26C1DD51" w16cex:dateUtc="2022-09-06T13:53:00Z"/>
  <w16cex:commentExtensible w16cex:durableId="26C2EC35" w16cex:dateUtc="2022-09-07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5B96F" w16cid:durableId="26C1ABDD"/>
  <w16cid:commentId w16cid:paraId="4A25DBB6" w16cid:durableId="26C1DD51"/>
  <w16cid:commentId w16cid:paraId="160BF1C6" w16cid:durableId="26C2E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5372F" w14:textId="77777777" w:rsidR="00EA32C8" w:rsidRDefault="00EA32C8">
      <w:r>
        <w:separator/>
      </w:r>
    </w:p>
  </w:endnote>
  <w:endnote w:type="continuationSeparator" w:id="0">
    <w:p w14:paraId="54CDC781" w14:textId="77777777" w:rsidR="00EA32C8" w:rsidRDefault="00EA32C8">
      <w:r>
        <w:continuationSeparator/>
      </w:r>
    </w:p>
  </w:endnote>
  <w:endnote w:type="continuationNotice" w:id="1">
    <w:p w14:paraId="3AFCF3F7" w14:textId="77777777" w:rsidR="00EA32C8" w:rsidRDefault="00EA32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6CBC" w14:textId="77777777" w:rsidR="006A45CB" w:rsidRPr="00423541" w:rsidRDefault="006A45CB" w:rsidP="007E135D">
    <w:pPr>
      <w:spacing w:after="120" w:line="240" w:lineRule="auto"/>
      <w:jc w:val="center"/>
      <w:rPr>
        <w:sz w:val="16"/>
        <w:szCs w:val="16"/>
      </w:rPr>
    </w:pPr>
    <w:r w:rsidRPr="00423541">
      <w:rPr>
        <w:sz w:val="16"/>
        <w:szCs w:val="16"/>
      </w:rPr>
      <w:t>CONFIDENTIALITY STATEMENT</w:t>
    </w:r>
  </w:p>
  <w:p w14:paraId="763A358C" w14:textId="77777777" w:rsidR="006A45CB" w:rsidRPr="006320BB" w:rsidRDefault="006A45CB" w:rsidP="007E135D">
    <w:pPr>
      <w:spacing w:after="120" w:line="240" w:lineRule="auto"/>
    </w:pPr>
    <w:r w:rsidRPr="00423541">
      <w:rPr>
        <w:sz w:val="16"/>
        <w:szCs w:val="16"/>
      </w:rPr>
      <w:t xml:space="preserve">The information contained in this </w:t>
    </w:r>
    <w:r>
      <w:rPr>
        <w:sz w:val="16"/>
        <w:szCs w:val="16"/>
      </w:rPr>
      <w:t>document</w:t>
    </w:r>
    <w:r w:rsidRPr="00423541">
      <w:rPr>
        <w:sz w:val="16"/>
        <w:szCs w:val="16"/>
      </w:rPr>
      <w:t xml:space="preserve"> is issued to </w:t>
    </w:r>
    <w:r>
      <w:rPr>
        <w:sz w:val="16"/>
        <w:szCs w:val="16"/>
      </w:rPr>
      <w:t>&lt;&lt;Client&gt;&gt;</w:t>
    </w:r>
    <w:r w:rsidRPr="00423541">
      <w:rPr>
        <w:sz w:val="16"/>
        <w:szCs w:val="16"/>
      </w:rPr>
      <w:t xml:space="preserve"> in confidence as a </w:t>
    </w:r>
    <w:r>
      <w:rPr>
        <w:sz w:val="16"/>
        <w:szCs w:val="16"/>
      </w:rPr>
      <w:t>part</w:t>
    </w:r>
    <w:r w:rsidRPr="00423541">
      <w:rPr>
        <w:sz w:val="16"/>
        <w:szCs w:val="16"/>
      </w:rPr>
      <w:t xml:space="preserve"> of the services pro</w:t>
    </w:r>
    <w:r>
      <w:rPr>
        <w:sz w:val="16"/>
        <w:szCs w:val="16"/>
      </w:rPr>
      <w:t>vid</w:t>
    </w:r>
    <w:r w:rsidRPr="00423541">
      <w:rPr>
        <w:sz w:val="16"/>
        <w:szCs w:val="16"/>
      </w:rPr>
      <w:t>ed and must not be copied or communicated to any third par</w:t>
    </w:r>
    <w:r w:rsidR="002E3B88">
      <w:rPr>
        <w:sz w:val="16"/>
        <w:szCs w:val="16"/>
      </w:rPr>
      <w:t>ty without the consent of ROQ</w:t>
    </w:r>
    <w:r w:rsidRPr="00423541">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E010" w14:textId="77777777" w:rsidR="006A45CB" w:rsidRPr="0098674F" w:rsidRDefault="00000000" w:rsidP="0098674F">
    <w:pPr>
      <w:pStyle w:val="Footer"/>
      <w:tabs>
        <w:tab w:val="clear" w:pos="4320"/>
        <w:tab w:val="clear" w:pos="8640"/>
        <w:tab w:val="center" w:pos="4820"/>
        <w:tab w:val="right" w:pos="9639"/>
      </w:tabs>
      <w:rPr>
        <w:sz w:val="16"/>
        <w:szCs w:val="16"/>
      </w:rPr>
    </w:pPr>
    <w:r>
      <w:rPr>
        <w:noProof/>
      </w:rPr>
      <w:pict w14:anchorId="136656BA">
        <v:shapetype id="_x0000_t32" coordsize="21600,21600" o:spt="32" o:oned="t" path="m,l21600,21600e" filled="f">
          <v:path arrowok="t" fillok="f" o:connecttype="none"/>
          <o:lock v:ext="edit" shapetype="t"/>
        </v:shapetype>
        <v:shape id="_x0000_s1038" type="#_x0000_t32" style="position:absolute;margin-left:.2pt;margin-top:-14.35pt;width:481.9pt;height:0;z-index:251658243" o:connectortype="straight" strokeweight="2pt"/>
      </w:pict>
    </w:r>
    <w:r w:rsidR="002E3B88">
      <w:rPr>
        <w:rFonts w:cs="Arial"/>
        <w:sz w:val="16"/>
        <w:szCs w:val="16"/>
      </w:rPr>
      <w:t>ROQ</w:t>
    </w:r>
    <w:r w:rsidR="00102B29">
      <w:rPr>
        <w:rFonts w:cs="Arial"/>
        <w:sz w:val="16"/>
        <w:szCs w:val="16"/>
      </w:rPr>
      <w:t xml:space="preserve"> Company Confidential 2017</w:t>
    </w:r>
    <w:r w:rsidR="0098674F">
      <w:rPr>
        <w:rFonts w:cs="Arial"/>
        <w:sz w:val="16"/>
        <w:szCs w:val="16"/>
      </w:rPr>
      <w:tab/>
    </w:r>
    <w:r w:rsidR="0098674F">
      <w:rPr>
        <w:rFonts w:cs="Arial"/>
        <w:sz w:val="16"/>
        <w:szCs w:val="16"/>
      </w:rPr>
      <w:tab/>
    </w:r>
    <w:r w:rsidR="006A45CB" w:rsidRPr="0023292E">
      <w:rPr>
        <w:sz w:val="16"/>
        <w:szCs w:val="16"/>
      </w:rPr>
      <w:t xml:space="preserve">Page </w:t>
    </w:r>
    <w:r w:rsidR="00EC5523" w:rsidRPr="0023292E">
      <w:rPr>
        <w:sz w:val="16"/>
        <w:szCs w:val="16"/>
      </w:rPr>
      <w:fldChar w:fldCharType="begin"/>
    </w:r>
    <w:r w:rsidR="006A45CB" w:rsidRPr="0023292E">
      <w:rPr>
        <w:sz w:val="16"/>
        <w:szCs w:val="16"/>
      </w:rPr>
      <w:instrText xml:space="preserve"> PAGE </w:instrText>
    </w:r>
    <w:r w:rsidR="00EC5523" w:rsidRPr="0023292E">
      <w:rPr>
        <w:sz w:val="16"/>
        <w:szCs w:val="16"/>
      </w:rPr>
      <w:fldChar w:fldCharType="separate"/>
    </w:r>
    <w:r w:rsidR="00102B29">
      <w:rPr>
        <w:noProof/>
        <w:sz w:val="16"/>
        <w:szCs w:val="16"/>
      </w:rPr>
      <w:t>2</w:t>
    </w:r>
    <w:r w:rsidR="00EC5523" w:rsidRPr="0023292E">
      <w:rPr>
        <w:sz w:val="16"/>
        <w:szCs w:val="16"/>
      </w:rPr>
      <w:fldChar w:fldCharType="end"/>
    </w:r>
    <w:r w:rsidR="006A45CB" w:rsidRPr="0023292E">
      <w:rPr>
        <w:sz w:val="16"/>
        <w:szCs w:val="16"/>
      </w:rPr>
      <w:t xml:space="preserve"> of </w:t>
    </w:r>
    <w:r w:rsidR="00EC5523" w:rsidRPr="0023292E">
      <w:rPr>
        <w:sz w:val="16"/>
        <w:szCs w:val="16"/>
      </w:rPr>
      <w:fldChar w:fldCharType="begin"/>
    </w:r>
    <w:r w:rsidR="006A45CB" w:rsidRPr="0023292E">
      <w:rPr>
        <w:sz w:val="16"/>
        <w:szCs w:val="16"/>
      </w:rPr>
      <w:instrText xml:space="preserve"> NUMPAGES  </w:instrText>
    </w:r>
    <w:r w:rsidR="00EC5523" w:rsidRPr="0023292E">
      <w:rPr>
        <w:sz w:val="16"/>
        <w:szCs w:val="16"/>
      </w:rPr>
      <w:fldChar w:fldCharType="separate"/>
    </w:r>
    <w:r w:rsidR="00102B29">
      <w:rPr>
        <w:noProof/>
        <w:sz w:val="16"/>
        <w:szCs w:val="16"/>
      </w:rPr>
      <w:t>11</w:t>
    </w:r>
    <w:r w:rsidR="00EC5523" w:rsidRPr="0023292E">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C088" w14:textId="77777777" w:rsidR="00EA32C8" w:rsidRDefault="00EA32C8">
      <w:r>
        <w:separator/>
      </w:r>
    </w:p>
  </w:footnote>
  <w:footnote w:type="continuationSeparator" w:id="0">
    <w:p w14:paraId="424BA25B" w14:textId="77777777" w:rsidR="00EA32C8" w:rsidRDefault="00EA32C8">
      <w:r>
        <w:continuationSeparator/>
      </w:r>
    </w:p>
  </w:footnote>
  <w:footnote w:type="continuationNotice" w:id="1">
    <w:p w14:paraId="22EDB5D8" w14:textId="77777777" w:rsidR="00EA32C8" w:rsidRDefault="00EA32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D3DF" w14:textId="77777777" w:rsidR="006A45CB" w:rsidRPr="003D4626" w:rsidRDefault="006A45CB" w:rsidP="003D4626">
    <w:pPr>
      <w:pStyle w:val="Header"/>
    </w:pPr>
    <w:r>
      <w:rPr>
        <w:noProof/>
        <w:lang w:eastAsia="en-GB"/>
      </w:rPr>
      <w:drawing>
        <wp:anchor distT="0" distB="0" distL="114300" distR="114300" simplePos="0" relativeHeight="251658240" behindDoc="0" locked="0" layoutInCell="1" allowOverlap="1" wp14:anchorId="02237216" wp14:editId="24DC7695">
          <wp:simplePos x="0" y="0"/>
          <wp:positionH relativeFrom="column">
            <wp:posOffset>-100965</wp:posOffset>
          </wp:positionH>
          <wp:positionV relativeFrom="paragraph">
            <wp:posOffset>176512</wp:posOffset>
          </wp:positionV>
          <wp:extent cx="955310" cy="286827"/>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55310" cy="286827"/>
                  </a:xfrm>
                  <a:prstGeom prst="rect">
                    <a:avLst/>
                  </a:prstGeom>
                  <a:noFill/>
                  <a:ln w="9525">
                    <a:noFill/>
                    <a:miter lim="800000"/>
                    <a:headEnd/>
                    <a:tailEnd/>
                  </a:ln>
                </pic:spPr>
              </pic:pic>
            </a:graphicData>
          </a:graphic>
          <wp14:sizeRelV relativeFrom="margin">
            <wp14:pctHeight>0</wp14:pctHeight>
          </wp14:sizeRelV>
        </wp:anchor>
      </w:drawing>
    </w:r>
    <w:r w:rsidR="00000000">
      <w:rPr>
        <w:noProof/>
      </w:rPr>
      <w:pict w14:anchorId="38BDFBA3">
        <v:shapetype id="_x0000_t202" coordsize="21600,21600" o:spt="202" path="m,l,21600r21600,l21600,xe">
          <v:stroke joinstyle="miter"/>
          <v:path gradientshapeok="t" o:connecttype="rect"/>
        </v:shapetype>
        <v:shape id="_x0000_s1034" type="#_x0000_t202" style="position:absolute;margin-left:287.95pt;margin-top:17.05pt;width:198.45pt;height:20.6pt;z-index:251658241;mso-position-horizontal-relative:text;mso-position-vertical-relative:text;mso-width-relative:margin;mso-height-relative:margin;v-text-anchor:middle" stroked="f">
          <v:textbox style="mso-next-textbox:#_x0000_s1034">
            <w:txbxContent>
              <w:p w14:paraId="6AEF3A1E" w14:textId="4419C805" w:rsidR="006A45CB" w:rsidRPr="0023292E" w:rsidRDefault="00987044" w:rsidP="00815A52">
                <w:pPr>
                  <w:jc w:val="right"/>
                  <w:rPr>
                    <w:rFonts w:cs="Arial"/>
                    <w:sz w:val="16"/>
                    <w:szCs w:val="16"/>
                  </w:rPr>
                </w:pPr>
                <w:r w:rsidRPr="00987044">
                  <w:rPr>
                    <w:rFonts w:cs="Arial"/>
                    <w:sz w:val="16"/>
                    <w:szCs w:val="16"/>
                  </w:rPr>
                  <w:t>Credersi-Vend Admin Test Strategy</w:t>
                </w:r>
              </w:p>
            </w:txbxContent>
          </v:textbox>
        </v:shape>
      </w:pict>
    </w:r>
    <w:r w:rsidR="00000000">
      <w:rPr>
        <w:noProof/>
      </w:rPr>
      <w:pict w14:anchorId="6B6B6DF6">
        <v:shapetype id="_x0000_t32" coordsize="21600,21600" o:spt="32" o:oned="t" path="m,l21600,21600e" filled="f">
          <v:path arrowok="t" fillok="f" o:connecttype="none"/>
          <o:lock v:ext="edit" shapetype="t"/>
        </v:shapetype>
        <v:shape id="_x0000_s1035" type="#_x0000_t32" style="position:absolute;margin-left:0;margin-top:47.1pt;width:481.9pt;height:0;z-index:251658242;mso-position-horizontal:center;mso-position-horizontal-relative:text;mso-position-vertical-relative:text" o:connectortype="straight" strokecolor="#e8112d" strokeweight="3pt">
          <v:shadow type="perspective" color="#622423"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7BD3"/>
    <w:multiLevelType w:val="hybridMultilevel"/>
    <w:tmpl w:val="02804214"/>
    <w:lvl w:ilvl="0" w:tplc="957ACFA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E3A4D"/>
    <w:multiLevelType w:val="hybridMultilevel"/>
    <w:tmpl w:val="FE5E0E9A"/>
    <w:lvl w:ilvl="0" w:tplc="990E3D6C">
      <w:start w:val="1"/>
      <w:numFmt w:val="decimal"/>
      <w:pStyle w:val="ROQ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44547"/>
    <w:multiLevelType w:val="multilevel"/>
    <w:tmpl w:val="A2C03F4E"/>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3" w15:restartNumberingAfterBreak="0">
    <w:nsid w:val="376D19D1"/>
    <w:multiLevelType w:val="hybridMultilevel"/>
    <w:tmpl w:val="03E606AC"/>
    <w:lvl w:ilvl="0" w:tplc="D0029A6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875085"/>
    <w:multiLevelType w:val="hybridMultilevel"/>
    <w:tmpl w:val="8D2EA83A"/>
    <w:lvl w:ilvl="0" w:tplc="36F6D752">
      <w:start w:val="1"/>
      <w:numFmt w:val="bullet"/>
      <w:pStyle w:val="ROQBullet1"/>
      <w:lvlText w:val=""/>
      <w:lvlJc w:val="left"/>
      <w:pPr>
        <w:ind w:left="360" w:hanging="360"/>
      </w:pPr>
      <w:rPr>
        <w:rFonts w:ascii="Symbol" w:hAnsi="Symbol" w:hint="default"/>
        <w:color w:val="C00000"/>
        <w:sz w:val="18"/>
        <w:szCs w:val="18"/>
      </w:rPr>
    </w:lvl>
    <w:lvl w:ilvl="1" w:tplc="3A96E998">
      <w:start w:val="1"/>
      <w:numFmt w:val="bullet"/>
      <w:pStyle w:val="ROQBullet2"/>
      <w:lvlText w:val=""/>
      <w:lvlJc w:val="left"/>
      <w:pPr>
        <w:ind w:left="1080" w:hanging="360"/>
      </w:pPr>
      <w:rPr>
        <w:rFonts w:ascii="Wingdings" w:hAnsi="Wingdings" w:hint="default"/>
        <w:sz w:val="18"/>
        <w:szCs w:val="18"/>
      </w:rPr>
    </w:lvl>
    <w:lvl w:ilvl="2" w:tplc="F4702444">
      <w:start w:val="1"/>
      <w:numFmt w:val="bullet"/>
      <w:pStyle w:val="ROQBullet3"/>
      <w:lvlText w:val=""/>
      <w:lvlJc w:val="left"/>
      <w:pPr>
        <w:ind w:left="1800" w:hanging="360"/>
      </w:pPr>
      <w:rPr>
        <w:rFonts w:ascii="Wingdings" w:hAnsi="Wingdings" w:hint="default"/>
        <w:sz w:val="18"/>
        <w:szCs w:val="18"/>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C941605"/>
    <w:multiLevelType w:val="multilevel"/>
    <w:tmpl w:val="705A9F08"/>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rPr>
        <w:rFonts w:hint="default"/>
      </w:rPr>
    </w:lvl>
    <w:lvl w:ilvl="2">
      <w:start w:val="1"/>
      <w:numFmt w:val="decimal"/>
      <w:pStyle w:val="ROQHeading3"/>
      <w:lvlText w:val="%1.%2.%3."/>
      <w:lvlJc w:val="left"/>
      <w:pPr>
        <w:ind w:left="516" w:hanging="516"/>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82353699">
    <w:abstractNumId w:val="2"/>
  </w:num>
  <w:num w:numId="2" w16cid:durableId="2054188979">
    <w:abstractNumId w:val="5"/>
  </w:num>
  <w:num w:numId="3" w16cid:durableId="1557622203">
    <w:abstractNumId w:val="4"/>
  </w:num>
  <w:num w:numId="4" w16cid:durableId="1256406366">
    <w:abstractNumId w:val="4"/>
  </w:num>
  <w:num w:numId="5" w16cid:durableId="1644769606">
    <w:abstractNumId w:val="1"/>
  </w:num>
  <w:num w:numId="6" w16cid:durableId="2101414749">
    <w:abstractNumId w:val="0"/>
  </w:num>
  <w:num w:numId="7" w16cid:durableId="813565525">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Croxford">
    <w15:presenceInfo w15:providerId="AD" w15:userId="S::james.croxford@roq.co.uk::ee2a8b16-61c3-454e-9d67-8e7b0576d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57"/>
  <w:drawingGridVerticalSpacing w:val="57"/>
  <w:doNotUseMarginsForDrawingGridOrigin/>
  <w:drawingGridHorizontalOrigin w:val="0"/>
  <w:drawingGridVerticalOrigin w:val="0"/>
  <w:characterSpacingControl w:val="doNotCompress"/>
  <w:hdrShapeDefaults>
    <o:shapedefaults v:ext="edit" spidmax="2053"/>
    <o:shapelayout v:ext="edit">
      <o:idmap v:ext="edit" data="1"/>
      <o:rules v:ext="edit">
        <o:r id="V:Rule1" type="connector" idref="#_x0000_s1038"/>
        <o:r id="V:Rule2" type="connector" idref="#_x0000_s1035"/>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D24E4E"/>
    <w:rsid w:val="00004ECC"/>
    <w:rsid w:val="00010C8E"/>
    <w:rsid w:val="00010D78"/>
    <w:rsid w:val="00011467"/>
    <w:rsid w:val="00013CDC"/>
    <w:rsid w:val="0002396A"/>
    <w:rsid w:val="00023DCF"/>
    <w:rsid w:val="0004250E"/>
    <w:rsid w:val="000458CD"/>
    <w:rsid w:val="00045F59"/>
    <w:rsid w:val="0004651D"/>
    <w:rsid w:val="000526C0"/>
    <w:rsid w:val="00054B7D"/>
    <w:rsid w:val="00056EFB"/>
    <w:rsid w:val="000604F3"/>
    <w:rsid w:val="00063C13"/>
    <w:rsid w:val="0006450F"/>
    <w:rsid w:val="00066F0D"/>
    <w:rsid w:val="00074C55"/>
    <w:rsid w:val="00074F0A"/>
    <w:rsid w:val="00093640"/>
    <w:rsid w:val="00093819"/>
    <w:rsid w:val="000B1B2C"/>
    <w:rsid w:val="000B437E"/>
    <w:rsid w:val="000C043A"/>
    <w:rsid w:val="000C7D93"/>
    <w:rsid w:val="000E2093"/>
    <w:rsid w:val="000E66F8"/>
    <w:rsid w:val="00102B29"/>
    <w:rsid w:val="00107328"/>
    <w:rsid w:val="00115032"/>
    <w:rsid w:val="00125F6C"/>
    <w:rsid w:val="00126464"/>
    <w:rsid w:val="00126E87"/>
    <w:rsid w:val="00133063"/>
    <w:rsid w:val="001357E0"/>
    <w:rsid w:val="00135D3C"/>
    <w:rsid w:val="001527B2"/>
    <w:rsid w:val="00156CEF"/>
    <w:rsid w:val="00164FB6"/>
    <w:rsid w:val="0017368F"/>
    <w:rsid w:val="0017498B"/>
    <w:rsid w:val="001779F5"/>
    <w:rsid w:val="00182CB7"/>
    <w:rsid w:val="00187AD8"/>
    <w:rsid w:val="00191061"/>
    <w:rsid w:val="00191996"/>
    <w:rsid w:val="001940C8"/>
    <w:rsid w:val="001A136E"/>
    <w:rsid w:val="001A6A28"/>
    <w:rsid w:val="001B1B43"/>
    <w:rsid w:val="001B2F73"/>
    <w:rsid w:val="001B7A63"/>
    <w:rsid w:val="001C1C6B"/>
    <w:rsid w:val="001C3139"/>
    <w:rsid w:val="001D2A7F"/>
    <w:rsid w:val="001F0A3D"/>
    <w:rsid w:val="001F290A"/>
    <w:rsid w:val="002039A0"/>
    <w:rsid w:val="00207C75"/>
    <w:rsid w:val="00210E73"/>
    <w:rsid w:val="00215EAF"/>
    <w:rsid w:val="002231AA"/>
    <w:rsid w:val="0023292E"/>
    <w:rsid w:val="00232CAD"/>
    <w:rsid w:val="0023796F"/>
    <w:rsid w:val="00250C17"/>
    <w:rsid w:val="0028262B"/>
    <w:rsid w:val="00283E3A"/>
    <w:rsid w:val="00285D49"/>
    <w:rsid w:val="00287115"/>
    <w:rsid w:val="0029350A"/>
    <w:rsid w:val="00295D0A"/>
    <w:rsid w:val="00296A9F"/>
    <w:rsid w:val="00297183"/>
    <w:rsid w:val="002A72C9"/>
    <w:rsid w:val="002E3B88"/>
    <w:rsid w:val="002E5B01"/>
    <w:rsid w:val="002E78FE"/>
    <w:rsid w:val="002F409D"/>
    <w:rsid w:val="0030448A"/>
    <w:rsid w:val="00305335"/>
    <w:rsid w:val="00313237"/>
    <w:rsid w:val="00316F4C"/>
    <w:rsid w:val="00320C14"/>
    <w:rsid w:val="00324F13"/>
    <w:rsid w:val="003251A4"/>
    <w:rsid w:val="00332353"/>
    <w:rsid w:val="00335CFA"/>
    <w:rsid w:val="003416EB"/>
    <w:rsid w:val="00344525"/>
    <w:rsid w:val="00352222"/>
    <w:rsid w:val="0035274F"/>
    <w:rsid w:val="00357D9F"/>
    <w:rsid w:val="00363659"/>
    <w:rsid w:val="003940C5"/>
    <w:rsid w:val="00396280"/>
    <w:rsid w:val="0039778D"/>
    <w:rsid w:val="003A36E4"/>
    <w:rsid w:val="003B2088"/>
    <w:rsid w:val="003C0AD8"/>
    <w:rsid w:val="003C2E9D"/>
    <w:rsid w:val="003D04D1"/>
    <w:rsid w:val="003D430C"/>
    <w:rsid w:val="003D44FD"/>
    <w:rsid w:val="003D4626"/>
    <w:rsid w:val="003F2F63"/>
    <w:rsid w:val="003F6740"/>
    <w:rsid w:val="004016A0"/>
    <w:rsid w:val="00410E75"/>
    <w:rsid w:val="00411E73"/>
    <w:rsid w:val="00421E0B"/>
    <w:rsid w:val="004275B9"/>
    <w:rsid w:val="00433C2D"/>
    <w:rsid w:val="00436CB2"/>
    <w:rsid w:val="00441CAC"/>
    <w:rsid w:val="0044772C"/>
    <w:rsid w:val="0044796C"/>
    <w:rsid w:val="004611EF"/>
    <w:rsid w:val="004631E4"/>
    <w:rsid w:val="00466286"/>
    <w:rsid w:val="0047015C"/>
    <w:rsid w:val="00476414"/>
    <w:rsid w:val="004874CA"/>
    <w:rsid w:val="00491BE7"/>
    <w:rsid w:val="00494729"/>
    <w:rsid w:val="004B52D5"/>
    <w:rsid w:val="004C05F9"/>
    <w:rsid w:val="004C1688"/>
    <w:rsid w:val="004C26DE"/>
    <w:rsid w:val="004E1CEB"/>
    <w:rsid w:val="004F1D37"/>
    <w:rsid w:val="004F4069"/>
    <w:rsid w:val="004F50D7"/>
    <w:rsid w:val="004F5456"/>
    <w:rsid w:val="004F699C"/>
    <w:rsid w:val="00506FC3"/>
    <w:rsid w:val="005073BF"/>
    <w:rsid w:val="005101E3"/>
    <w:rsid w:val="0051721A"/>
    <w:rsid w:val="00525B08"/>
    <w:rsid w:val="00536536"/>
    <w:rsid w:val="00542085"/>
    <w:rsid w:val="005503C9"/>
    <w:rsid w:val="0055203C"/>
    <w:rsid w:val="005542A9"/>
    <w:rsid w:val="00556013"/>
    <w:rsid w:val="0056033F"/>
    <w:rsid w:val="00563775"/>
    <w:rsid w:val="00566A93"/>
    <w:rsid w:val="00567958"/>
    <w:rsid w:val="0057408F"/>
    <w:rsid w:val="0057742A"/>
    <w:rsid w:val="0059244E"/>
    <w:rsid w:val="005A10C3"/>
    <w:rsid w:val="005D4F55"/>
    <w:rsid w:val="005D62E0"/>
    <w:rsid w:val="005E5D5F"/>
    <w:rsid w:val="006009BF"/>
    <w:rsid w:val="00600AE3"/>
    <w:rsid w:val="0060384F"/>
    <w:rsid w:val="00611D58"/>
    <w:rsid w:val="00614865"/>
    <w:rsid w:val="00625584"/>
    <w:rsid w:val="00630D31"/>
    <w:rsid w:val="006320BB"/>
    <w:rsid w:val="00635AF2"/>
    <w:rsid w:val="00637835"/>
    <w:rsid w:val="006437A1"/>
    <w:rsid w:val="00643BF9"/>
    <w:rsid w:val="0064510F"/>
    <w:rsid w:val="00663D25"/>
    <w:rsid w:val="006718CE"/>
    <w:rsid w:val="00673CF0"/>
    <w:rsid w:val="00676E6E"/>
    <w:rsid w:val="006906D3"/>
    <w:rsid w:val="006977E9"/>
    <w:rsid w:val="006A1EB2"/>
    <w:rsid w:val="006A2DBE"/>
    <w:rsid w:val="006A45CB"/>
    <w:rsid w:val="006A4C81"/>
    <w:rsid w:val="006A718E"/>
    <w:rsid w:val="006B250C"/>
    <w:rsid w:val="006B4DC8"/>
    <w:rsid w:val="006B644B"/>
    <w:rsid w:val="006C4256"/>
    <w:rsid w:val="006D032C"/>
    <w:rsid w:val="006D3D14"/>
    <w:rsid w:val="006E48CB"/>
    <w:rsid w:val="006F15E1"/>
    <w:rsid w:val="006F170C"/>
    <w:rsid w:val="006F6519"/>
    <w:rsid w:val="00706339"/>
    <w:rsid w:val="0071552F"/>
    <w:rsid w:val="00720A4F"/>
    <w:rsid w:val="007324F5"/>
    <w:rsid w:val="00732ECA"/>
    <w:rsid w:val="007338E9"/>
    <w:rsid w:val="00734130"/>
    <w:rsid w:val="00734506"/>
    <w:rsid w:val="0073711C"/>
    <w:rsid w:val="007374D2"/>
    <w:rsid w:val="00740DF5"/>
    <w:rsid w:val="00744002"/>
    <w:rsid w:val="0075710A"/>
    <w:rsid w:val="00757DBB"/>
    <w:rsid w:val="00762904"/>
    <w:rsid w:val="00763181"/>
    <w:rsid w:val="00775876"/>
    <w:rsid w:val="0078255C"/>
    <w:rsid w:val="007830C5"/>
    <w:rsid w:val="007B36C3"/>
    <w:rsid w:val="007B703A"/>
    <w:rsid w:val="007C4887"/>
    <w:rsid w:val="007C5D49"/>
    <w:rsid w:val="007E135D"/>
    <w:rsid w:val="007E28D8"/>
    <w:rsid w:val="007E5515"/>
    <w:rsid w:val="007F0469"/>
    <w:rsid w:val="007F78AA"/>
    <w:rsid w:val="008101AB"/>
    <w:rsid w:val="00810B7E"/>
    <w:rsid w:val="00811793"/>
    <w:rsid w:val="00812AB1"/>
    <w:rsid w:val="00815A52"/>
    <w:rsid w:val="0082155D"/>
    <w:rsid w:val="00821D9F"/>
    <w:rsid w:val="008279DB"/>
    <w:rsid w:val="0084499E"/>
    <w:rsid w:val="00855669"/>
    <w:rsid w:val="008626E6"/>
    <w:rsid w:val="00870CF7"/>
    <w:rsid w:val="00873347"/>
    <w:rsid w:val="00875483"/>
    <w:rsid w:val="008839B4"/>
    <w:rsid w:val="00886A41"/>
    <w:rsid w:val="008D55C1"/>
    <w:rsid w:val="008E1285"/>
    <w:rsid w:val="008E4930"/>
    <w:rsid w:val="008F1B0F"/>
    <w:rsid w:val="008F4DCC"/>
    <w:rsid w:val="008F72E0"/>
    <w:rsid w:val="00901322"/>
    <w:rsid w:val="00904F22"/>
    <w:rsid w:val="009062F9"/>
    <w:rsid w:val="00907659"/>
    <w:rsid w:val="00910402"/>
    <w:rsid w:val="00920954"/>
    <w:rsid w:val="00922035"/>
    <w:rsid w:val="00922F02"/>
    <w:rsid w:val="00926063"/>
    <w:rsid w:val="0093463C"/>
    <w:rsid w:val="009369C9"/>
    <w:rsid w:val="009420D9"/>
    <w:rsid w:val="00942652"/>
    <w:rsid w:val="009432ED"/>
    <w:rsid w:val="0094487F"/>
    <w:rsid w:val="0094602B"/>
    <w:rsid w:val="0094632F"/>
    <w:rsid w:val="00962472"/>
    <w:rsid w:val="0096414B"/>
    <w:rsid w:val="00965C99"/>
    <w:rsid w:val="00965F19"/>
    <w:rsid w:val="00971C90"/>
    <w:rsid w:val="00972B6D"/>
    <w:rsid w:val="00980D54"/>
    <w:rsid w:val="0098674F"/>
    <w:rsid w:val="00987044"/>
    <w:rsid w:val="0098730D"/>
    <w:rsid w:val="0099798C"/>
    <w:rsid w:val="009C03BF"/>
    <w:rsid w:val="009C4825"/>
    <w:rsid w:val="009C4DED"/>
    <w:rsid w:val="009C65A3"/>
    <w:rsid w:val="009C669A"/>
    <w:rsid w:val="009D68AB"/>
    <w:rsid w:val="00A0163F"/>
    <w:rsid w:val="00A06E1C"/>
    <w:rsid w:val="00A13B90"/>
    <w:rsid w:val="00A15EE0"/>
    <w:rsid w:val="00A35A07"/>
    <w:rsid w:val="00A430A8"/>
    <w:rsid w:val="00A43B5A"/>
    <w:rsid w:val="00A43E7C"/>
    <w:rsid w:val="00A47485"/>
    <w:rsid w:val="00A505DE"/>
    <w:rsid w:val="00A62AC6"/>
    <w:rsid w:val="00A63141"/>
    <w:rsid w:val="00A73B68"/>
    <w:rsid w:val="00A859AF"/>
    <w:rsid w:val="00A86552"/>
    <w:rsid w:val="00AA7106"/>
    <w:rsid w:val="00AB084D"/>
    <w:rsid w:val="00AB18DB"/>
    <w:rsid w:val="00AB1D3E"/>
    <w:rsid w:val="00AB3B0F"/>
    <w:rsid w:val="00AB3F18"/>
    <w:rsid w:val="00AC0DEE"/>
    <w:rsid w:val="00AC2A66"/>
    <w:rsid w:val="00AC64D9"/>
    <w:rsid w:val="00AC6BFC"/>
    <w:rsid w:val="00AE4048"/>
    <w:rsid w:val="00AE69DA"/>
    <w:rsid w:val="00AF6602"/>
    <w:rsid w:val="00B0077C"/>
    <w:rsid w:val="00B018CF"/>
    <w:rsid w:val="00B027D1"/>
    <w:rsid w:val="00B036B7"/>
    <w:rsid w:val="00B050A5"/>
    <w:rsid w:val="00B11266"/>
    <w:rsid w:val="00B14B3A"/>
    <w:rsid w:val="00B150F7"/>
    <w:rsid w:val="00B36912"/>
    <w:rsid w:val="00B40773"/>
    <w:rsid w:val="00B42AD9"/>
    <w:rsid w:val="00B46914"/>
    <w:rsid w:val="00B50653"/>
    <w:rsid w:val="00B54037"/>
    <w:rsid w:val="00B56C11"/>
    <w:rsid w:val="00B57213"/>
    <w:rsid w:val="00B57781"/>
    <w:rsid w:val="00B57C1E"/>
    <w:rsid w:val="00B62FCA"/>
    <w:rsid w:val="00B6487A"/>
    <w:rsid w:val="00B6746D"/>
    <w:rsid w:val="00B84A59"/>
    <w:rsid w:val="00B850CC"/>
    <w:rsid w:val="00B91AA3"/>
    <w:rsid w:val="00B93B0C"/>
    <w:rsid w:val="00BA6C94"/>
    <w:rsid w:val="00BB3C45"/>
    <w:rsid w:val="00BB5B7D"/>
    <w:rsid w:val="00BD0DA6"/>
    <w:rsid w:val="00BD1BF6"/>
    <w:rsid w:val="00BD1D82"/>
    <w:rsid w:val="00BD74E2"/>
    <w:rsid w:val="00BD7861"/>
    <w:rsid w:val="00BF2D32"/>
    <w:rsid w:val="00BF35EA"/>
    <w:rsid w:val="00C02CC5"/>
    <w:rsid w:val="00C10060"/>
    <w:rsid w:val="00C242D7"/>
    <w:rsid w:val="00C2719E"/>
    <w:rsid w:val="00C40C3C"/>
    <w:rsid w:val="00C4186B"/>
    <w:rsid w:val="00C423A2"/>
    <w:rsid w:val="00C44704"/>
    <w:rsid w:val="00C45E0F"/>
    <w:rsid w:val="00C63BE5"/>
    <w:rsid w:val="00C71236"/>
    <w:rsid w:val="00C8206A"/>
    <w:rsid w:val="00C943FA"/>
    <w:rsid w:val="00CA5FF2"/>
    <w:rsid w:val="00CB4490"/>
    <w:rsid w:val="00CC437B"/>
    <w:rsid w:val="00CD01B8"/>
    <w:rsid w:val="00CD269C"/>
    <w:rsid w:val="00CE7C1E"/>
    <w:rsid w:val="00CF251F"/>
    <w:rsid w:val="00CF2D40"/>
    <w:rsid w:val="00D04BC2"/>
    <w:rsid w:val="00D12BE5"/>
    <w:rsid w:val="00D1336B"/>
    <w:rsid w:val="00D20CD1"/>
    <w:rsid w:val="00D24E4E"/>
    <w:rsid w:val="00D33E61"/>
    <w:rsid w:val="00D43D27"/>
    <w:rsid w:val="00D456CC"/>
    <w:rsid w:val="00D45CDE"/>
    <w:rsid w:val="00D63116"/>
    <w:rsid w:val="00D7113F"/>
    <w:rsid w:val="00D72A85"/>
    <w:rsid w:val="00D76D68"/>
    <w:rsid w:val="00D826C8"/>
    <w:rsid w:val="00D851BF"/>
    <w:rsid w:val="00D9131C"/>
    <w:rsid w:val="00D920E8"/>
    <w:rsid w:val="00D921DB"/>
    <w:rsid w:val="00DA116E"/>
    <w:rsid w:val="00DA32A8"/>
    <w:rsid w:val="00DB2D79"/>
    <w:rsid w:val="00DB5BC1"/>
    <w:rsid w:val="00DC016E"/>
    <w:rsid w:val="00DC28D1"/>
    <w:rsid w:val="00DC3F7E"/>
    <w:rsid w:val="00DD647F"/>
    <w:rsid w:val="00DE68B2"/>
    <w:rsid w:val="00DE7B10"/>
    <w:rsid w:val="00DE7B17"/>
    <w:rsid w:val="00DF5242"/>
    <w:rsid w:val="00E00CDA"/>
    <w:rsid w:val="00E032A3"/>
    <w:rsid w:val="00E03C03"/>
    <w:rsid w:val="00E27AF3"/>
    <w:rsid w:val="00E32032"/>
    <w:rsid w:val="00E33EF7"/>
    <w:rsid w:val="00E41BD1"/>
    <w:rsid w:val="00E42692"/>
    <w:rsid w:val="00E51EF7"/>
    <w:rsid w:val="00E524B1"/>
    <w:rsid w:val="00E54B2D"/>
    <w:rsid w:val="00E60D29"/>
    <w:rsid w:val="00E7011E"/>
    <w:rsid w:val="00E74C71"/>
    <w:rsid w:val="00E76814"/>
    <w:rsid w:val="00E7733C"/>
    <w:rsid w:val="00E8655C"/>
    <w:rsid w:val="00E95488"/>
    <w:rsid w:val="00EA32C8"/>
    <w:rsid w:val="00EB10E5"/>
    <w:rsid w:val="00EC5523"/>
    <w:rsid w:val="00EC58DF"/>
    <w:rsid w:val="00ED0ABA"/>
    <w:rsid w:val="00ED28B3"/>
    <w:rsid w:val="00ED6341"/>
    <w:rsid w:val="00EE2C82"/>
    <w:rsid w:val="00EF3383"/>
    <w:rsid w:val="00EF7811"/>
    <w:rsid w:val="00F245BD"/>
    <w:rsid w:val="00F33379"/>
    <w:rsid w:val="00F35D13"/>
    <w:rsid w:val="00F61ED7"/>
    <w:rsid w:val="00F62AAE"/>
    <w:rsid w:val="00F7296F"/>
    <w:rsid w:val="00FB2972"/>
    <w:rsid w:val="00FD2351"/>
    <w:rsid w:val="00FD38AF"/>
    <w:rsid w:val="00FE0BB8"/>
    <w:rsid w:val="00FE39F9"/>
    <w:rsid w:val="00FF233B"/>
    <w:rsid w:val="00FF50E7"/>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190490EB"/>
  <w15:docId w15:val="{012678E1-1909-4B35-9838-B6A5B139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OQ Normal"/>
    <w:qFormat/>
    <w:rsid w:val="00056EFB"/>
    <w:rPr>
      <w:rFonts w:ascii="Arial" w:hAnsi="Arial"/>
      <w:sz w:val="18"/>
    </w:rPr>
  </w:style>
  <w:style w:type="paragraph" w:styleId="Heading1">
    <w:name w:val="heading 1"/>
    <w:basedOn w:val="Normal"/>
    <w:next w:val="Normal"/>
    <w:rsid w:val="00CF2D40"/>
    <w:pPr>
      <w:keepNext/>
      <w:numPr>
        <w:numId w:val="1"/>
      </w:numPr>
      <w:tabs>
        <w:tab w:val="clear" w:pos="715"/>
        <w:tab w:val="left" w:pos="794"/>
      </w:tabs>
      <w:spacing w:before="113" w:after="227" w:line="420" w:lineRule="exact"/>
      <w:outlineLvl w:val="0"/>
    </w:pPr>
    <w:rPr>
      <w:rFonts w:cs="Arial"/>
      <w:bCs/>
      <w:color w:val="0078C1"/>
      <w:kern w:val="32"/>
      <w:sz w:val="34"/>
      <w:szCs w:val="34"/>
      <w:lang w:val="en-US"/>
    </w:rPr>
  </w:style>
  <w:style w:type="paragraph" w:styleId="Heading2">
    <w:name w:val="heading 2"/>
    <w:basedOn w:val="Normal"/>
    <w:next w:val="Normal"/>
    <w:rsid w:val="00CF2D40"/>
    <w:pPr>
      <w:keepNext/>
      <w:numPr>
        <w:ilvl w:val="1"/>
        <w:numId w:val="1"/>
      </w:numPr>
      <w:tabs>
        <w:tab w:val="clear" w:pos="859"/>
        <w:tab w:val="left" w:pos="794"/>
      </w:tabs>
      <w:spacing w:before="79"/>
      <w:outlineLvl w:val="1"/>
    </w:pPr>
    <w:rPr>
      <w:rFonts w:cs="Arial"/>
      <w:b/>
      <w:bCs/>
      <w:iCs/>
      <w:color w:val="0078C1"/>
      <w:sz w:val="26"/>
      <w:szCs w:val="26"/>
    </w:rPr>
  </w:style>
  <w:style w:type="paragraph" w:styleId="Heading3">
    <w:name w:val="heading 3"/>
    <w:basedOn w:val="Normal"/>
    <w:next w:val="Normal"/>
    <w:uiPriority w:val="9"/>
    <w:semiHidden/>
    <w:unhideWhenUsed/>
    <w:qFormat/>
    <w:rsid w:val="00CF2D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CF2D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rsid w:val="00CF2D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rsid w:val="00CF2D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rsid w:val="00CF2D4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rsid w:val="00CF2D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QDocSubTitle">
    <w:name w:val="ROQ Doc Sub Title"/>
    <w:basedOn w:val="Normal"/>
    <w:qFormat/>
    <w:rsid w:val="005073BF"/>
    <w:pPr>
      <w:jc w:val="center"/>
    </w:pPr>
    <w:rPr>
      <w:sz w:val="22"/>
    </w:rPr>
  </w:style>
  <w:style w:type="paragraph" w:customStyle="1" w:styleId="ROQDocTitle">
    <w:name w:val="ROQ Doc Title"/>
    <w:basedOn w:val="Normal"/>
    <w:link w:val="ROQDocTitleChar"/>
    <w:qFormat/>
    <w:rsid w:val="005073BF"/>
    <w:pPr>
      <w:jc w:val="center"/>
    </w:pPr>
    <w:rPr>
      <w:b/>
      <w:sz w:val="30"/>
    </w:rPr>
  </w:style>
  <w:style w:type="paragraph" w:customStyle="1" w:styleId="ROQNormalfollowingTable">
    <w:name w:val="ROQ Normal following Table"/>
    <w:basedOn w:val="Normal"/>
    <w:qFormat/>
    <w:rsid w:val="005073BF"/>
    <w:pPr>
      <w:spacing w:before="120"/>
    </w:pPr>
  </w:style>
  <w:style w:type="paragraph" w:customStyle="1" w:styleId="ROQTableEntry">
    <w:name w:val="ROQ Table Entry"/>
    <w:basedOn w:val="Normal"/>
    <w:link w:val="ROQTableEntryChar"/>
    <w:qFormat/>
    <w:rsid w:val="005073BF"/>
    <w:pPr>
      <w:spacing w:before="60" w:after="60" w:line="260" w:lineRule="exact"/>
    </w:pPr>
  </w:style>
  <w:style w:type="paragraph" w:customStyle="1" w:styleId="ROQTableHeading">
    <w:name w:val="ROQ Table Heading"/>
    <w:basedOn w:val="ROQMinorHeading"/>
    <w:link w:val="ROQTableHeadingChar"/>
    <w:qFormat/>
    <w:rsid w:val="005073BF"/>
    <w:pPr>
      <w:spacing w:after="159" w:line="260" w:lineRule="exact"/>
      <w:jc w:val="both"/>
    </w:pPr>
    <w:rPr>
      <w:color w:val="FFFFFF" w:themeColor="background1"/>
    </w:rPr>
  </w:style>
  <w:style w:type="table" w:styleId="TableGrid">
    <w:name w:val="Table Grid"/>
    <w:basedOn w:val="TableNormal"/>
    <w:rsid w:val="00BB3C45"/>
    <w:pPr>
      <w:spacing w:after="159" w:line="26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autoRedefine/>
    <w:uiPriority w:val="39"/>
    <w:rsid w:val="00CF2D40"/>
    <w:pPr>
      <w:tabs>
        <w:tab w:val="left" w:pos="1440"/>
      </w:tabs>
      <w:spacing w:after="80"/>
      <w:ind w:left="1441" w:hanging="539"/>
    </w:pPr>
  </w:style>
  <w:style w:type="paragraph" w:styleId="TOC1">
    <w:name w:val="toc 1"/>
    <w:basedOn w:val="Normal"/>
    <w:autoRedefine/>
    <w:uiPriority w:val="39"/>
    <w:rsid w:val="005073BF"/>
    <w:pPr>
      <w:tabs>
        <w:tab w:val="left" w:pos="900"/>
        <w:tab w:val="right" w:leader="dot" w:pos="9000"/>
      </w:tabs>
      <w:spacing w:before="100" w:after="100" w:line="240" w:lineRule="auto"/>
      <w:ind w:left="896" w:hanging="357"/>
    </w:pPr>
    <w:rPr>
      <w:noProof/>
    </w:rPr>
  </w:style>
  <w:style w:type="paragraph" w:styleId="TOC3">
    <w:name w:val="toc 3"/>
    <w:basedOn w:val="TOC1"/>
    <w:autoRedefine/>
    <w:uiPriority w:val="39"/>
    <w:rsid w:val="00CF2D40"/>
    <w:pPr>
      <w:tabs>
        <w:tab w:val="left" w:pos="2160"/>
      </w:tabs>
      <w:spacing w:after="40"/>
      <w:ind w:left="2160" w:hanging="720"/>
    </w:pPr>
  </w:style>
  <w:style w:type="paragraph" w:styleId="TOC4">
    <w:name w:val="toc 4"/>
    <w:basedOn w:val="TOC1"/>
    <w:autoRedefine/>
    <w:semiHidden/>
    <w:rsid w:val="00CF2D40"/>
    <w:pPr>
      <w:ind w:left="538"/>
    </w:pPr>
  </w:style>
  <w:style w:type="character" w:styleId="Hyperlink">
    <w:name w:val="Hyperlink"/>
    <w:basedOn w:val="DefaultParagraphFont"/>
    <w:uiPriority w:val="99"/>
    <w:rsid w:val="00CF2D40"/>
    <w:rPr>
      <w:color w:val="0000FF"/>
      <w:u w:val="single"/>
    </w:rPr>
  </w:style>
  <w:style w:type="paragraph" w:customStyle="1" w:styleId="TableHeaders01">
    <w:name w:val="TableHeaders_01"/>
    <w:basedOn w:val="Normal"/>
    <w:rsid w:val="005073BF"/>
    <w:pPr>
      <w:suppressAutoHyphens/>
      <w:autoSpaceDE w:val="0"/>
      <w:autoSpaceDN w:val="0"/>
      <w:adjustRightInd w:val="0"/>
      <w:spacing w:before="60" w:after="60" w:line="240" w:lineRule="auto"/>
      <w:textAlignment w:val="center"/>
    </w:pPr>
    <w:rPr>
      <w:rFonts w:cs="HelveticaNeueLT Com 45 Lt"/>
      <w:b/>
      <w:color w:val="000000"/>
      <w:sz w:val="16"/>
      <w:szCs w:val="16"/>
      <w:lang w:val="en-US"/>
    </w:rPr>
  </w:style>
  <w:style w:type="paragraph" w:customStyle="1" w:styleId="TablePrompt01">
    <w:name w:val="TablePrompt_01"/>
    <w:basedOn w:val="Normal"/>
    <w:rsid w:val="005073BF"/>
    <w:pPr>
      <w:suppressAutoHyphens/>
      <w:autoSpaceDE w:val="0"/>
      <w:autoSpaceDN w:val="0"/>
      <w:adjustRightInd w:val="0"/>
      <w:spacing w:before="40" w:after="40" w:line="240" w:lineRule="auto"/>
      <w:jc w:val="right"/>
      <w:textAlignment w:val="center"/>
    </w:pPr>
    <w:rPr>
      <w:rFonts w:cs="HelveticaNeueLT Com 45 Lt"/>
      <w:b/>
      <w:color w:val="4D4D4D"/>
      <w:lang w:val="en-US"/>
    </w:rPr>
  </w:style>
  <w:style w:type="paragraph" w:customStyle="1" w:styleId="TableText01">
    <w:name w:val="TableText_01"/>
    <w:basedOn w:val="Normal"/>
    <w:rsid w:val="005073BF"/>
    <w:pPr>
      <w:suppressAutoHyphens/>
      <w:autoSpaceDE w:val="0"/>
      <w:autoSpaceDN w:val="0"/>
      <w:adjustRightInd w:val="0"/>
      <w:spacing w:before="60" w:after="60" w:line="240" w:lineRule="auto"/>
      <w:textAlignment w:val="center"/>
    </w:pPr>
    <w:rPr>
      <w:rFonts w:cs="HelveticaNeueLT Com 45 Lt"/>
      <w:color w:val="000000"/>
      <w:lang w:val="en-US"/>
    </w:rPr>
  </w:style>
  <w:style w:type="paragraph" w:styleId="TOC5">
    <w:name w:val="toc 5"/>
    <w:basedOn w:val="Normal"/>
    <w:next w:val="Normal"/>
    <w:autoRedefine/>
    <w:semiHidden/>
    <w:rsid w:val="00CF2D40"/>
    <w:pPr>
      <w:spacing w:after="0"/>
      <w:ind w:left="720"/>
    </w:pPr>
    <w:rPr>
      <w:rFonts w:ascii="Times New Roman" w:hAnsi="Times New Roman"/>
      <w:sz w:val="20"/>
      <w:szCs w:val="20"/>
    </w:rPr>
  </w:style>
  <w:style w:type="paragraph" w:styleId="TOC6">
    <w:name w:val="toc 6"/>
    <w:basedOn w:val="Normal"/>
    <w:next w:val="Normal"/>
    <w:autoRedefine/>
    <w:semiHidden/>
    <w:rsid w:val="00CF2D40"/>
    <w:pPr>
      <w:spacing w:after="0"/>
      <w:ind w:left="900"/>
    </w:pPr>
    <w:rPr>
      <w:rFonts w:ascii="Times New Roman" w:hAnsi="Times New Roman"/>
      <w:sz w:val="20"/>
      <w:szCs w:val="20"/>
    </w:rPr>
  </w:style>
  <w:style w:type="paragraph" w:styleId="TOC7">
    <w:name w:val="toc 7"/>
    <w:basedOn w:val="Normal"/>
    <w:next w:val="Normal"/>
    <w:autoRedefine/>
    <w:semiHidden/>
    <w:rsid w:val="00CF2D40"/>
    <w:pPr>
      <w:spacing w:after="0"/>
      <w:ind w:left="1080"/>
    </w:pPr>
    <w:rPr>
      <w:rFonts w:ascii="Times New Roman" w:hAnsi="Times New Roman"/>
      <w:sz w:val="20"/>
      <w:szCs w:val="20"/>
    </w:rPr>
  </w:style>
  <w:style w:type="paragraph" w:styleId="TOC8">
    <w:name w:val="toc 8"/>
    <w:basedOn w:val="Normal"/>
    <w:next w:val="Normal"/>
    <w:autoRedefine/>
    <w:semiHidden/>
    <w:rsid w:val="00CF2D40"/>
    <w:pPr>
      <w:spacing w:after="0"/>
      <w:ind w:left="1260"/>
    </w:pPr>
    <w:rPr>
      <w:rFonts w:ascii="Times New Roman" w:hAnsi="Times New Roman"/>
      <w:sz w:val="20"/>
      <w:szCs w:val="20"/>
    </w:rPr>
  </w:style>
  <w:style w:type="paragraph" w:styleId="TOC9">
    <w:name w:val="toc 9"/>
    <w:basedOn w:val="Normal"/>
    <w:next w:val="Normal"/>
    <w:autoRedefine/>
    <w:semiHidden/>
    <w:rsid w:val="00CF2D40"/>
    <w:pPr>
      <w:spacing w:after="0"/>
      <w:ind w:left="1440"/>
    </w:pPr>
    <w:rPr>
      <w:rFonts w:ascii="Times New Roman" w:hAnsi="Times New Roman"/>
      <w:sz w:val="20"/>
      <w:szCs w:val="20"/>
    </w:rPr>
  </w:style>
  <w:style w:type="paragraph" w:styleId="EnvelopeReturn">
    <w:name w:val="envelope return"/>
    <w:basedOn w:val="Normal"/>
    <w:rsid w:val="0030448A"/>
    <w:rPr>
      <w:rFonts w:cs="Arial"/>
      <w:sz w:val="20"/>
      <w:szCs w:val="20"/>
    </w:rPr>
  </w:style>
  <w:style w:type="paragraph" w:styleId="Header">
    <w:name w:val="header"/>
    <w:basedOn w:val="Normal"/>
    <w:rsid w:val="00CC437B"/>
    <w:pPr>
      <w:tabs>
        <w:tab w:val="center" w:pos="4320"/>
        <w:tab w:val="right" w:pos="8640"/>
      </w:tabs>
    </w:pPr>
  </w:style>
  <w:style w:type="paragraph" w:styleId="Footer">
    <w:name w:val="footer"/>
    <w:basedOn w:val="Normal"/>
    <w:link w:val="FooterChar"/>
    <w:uiPriority w:val="99"/>
    <w:rsid w:val="00CC437B"/>
    <w:pPr>
      <w:tabs>
        <w:tab w:val="center" w:pos="4320"/>
        <w:tab w:val="right" w:pos="8640"/>
      </w:tabs>
    </w:pPr>
  </w:style>
  <w:style w:type="character" w:customStyle="1" w:styleId="FooterChar">
    <w:name w:val="Footer Char"/>
    <w:basedOn w:val="DefaultParagraphFont"/>
    <w:link w:val="Footer"/>
    <w:uiPriority w:val="99"/>
    <w:rsid w:val="003D4626"/>
    <w:rPr>
      <w:rFonts w:ascii="Arial" w:hAnsi="Arial" w:cs="HelveticaNeueLT Com 45 Lt"/>
      <w:color w:val="000000"/>
      <w:spacing w:val="5"/>
      <w:sz w:val="18"/>
      <w:szCs w:val="18"/>
    </w:rPr>
  </w:style>
  <w:style w:type="paragraph" w:customStyle="1" w:styleId="ROQHeading1">
    <w:name w:val="ROQ Heading 1"/>
    <w:basedOn w:val="ListParagraph"/>
    <w:next w:val="Normal"/>
    <w:link w:val="ROQHeading1Char"/>
    <w:qFormat/>
    <w:rsid w:val="00C63BE5"/>
    <w:pPr>
      <w:keepNext/>
      <w:numPr>
        <w:numId w:val="2"/>
      </w:numPr>
      <w:spacing w:before="240" w:after="120" w:line="360" w:lineRule="auto"/>
      <w:contextualSpacing/>
      <w:outlineLvl w:val="0"/>
    </w:pPr>
    <w:rPr>
      <w:rFonts w:cs="Arial"/>
      <w:b/>
      <w:sz w:val="30"/>
      <w:szCs w:val="26"/>
    </w:rPr>
  </w:style>
  <w:style w:type="paragraph" w:styleId="ListParagraph">
    <w:name w:val="List Paragraph"/>
    <w:basedOn w:val="Normal"/>
    <w:uiPriority w:val="34"/>
    <w:qFormat/>
    <w:rsid w:val="003D4626"/>
    <w:pPr>
      <w:ind w:left="720"/>
    </w:pPr>
  </w:style>
  <w:style w:type="character" w:customStyle="1" w:styleId="ROQHeading1Char">
    <w:name w:val="ROQ Heading 1 Char"/>
    <w:basedOn w:val="DefaultParagraphFont"/>
    <w:link w:val="ROQHeading1"/>
    <w:rsid w:val="00C63BE5"/>
    <w:rPr>
      <w:rFonts w:ascii="Arial" w:hAnsi="Arial" w:cs="Arial"/>
      <w:b/>
      <w:sz w:val="30"/>
      <w:szCs w:val="26"/>
    </w:rPr>
  </w:style>
  <w:style w:type="paragraph" w:customStyle="1" w:styleId="ROQHeading2">
    <w:name w:val="ROQ Heading 2"/>
    <w:basedOn w:val="ListParagraph"/>
    <w:next w:val="Normal"/>
    <w:link w:val="ROQHeading2Char"/>
    <w:qFormat/>
    <w:rsid w:val="002231AA"/>
    <w:pPr>
      <w:keepNext/>
      <w:numPr>
        <w:ilvl w:val="1"/>
        <w:numId w:val="2"/>
      </w:numPr>
      <w:spacing w:before="240" w:after="120" w:line="360" w:lineRule="auto"/>
      <w:contextualSpacing/>
      <w:outlineLvl w:val="1"/>
    </w:pPr>
    <w:rPr>
      <w:rFonts w:cs="Arial"/>
      <w:b/>
    </w:rPr>
  </w:style>
  <w:style w:type="character" w:customStyle="1" w:styleId="ROQHeading2Char">
    <w:name w:val="ROQ Heading 2 Char"/>
    <w:basedOn w:val="DefaultParagraphFont"/>
    <w:link w:val="ROQHeading2"/>
    <w:rsid w:val="002231AA"/>
    <w:rPr>
      <w:rFonts w:ascii="Arial" w:hAnsi="Arial" w:cs="Arial"/>
      <w:b/>
      <w:sz w:val="18"/>
    </w:rPr>
  </w:style>
  <w:style w:type="paragraph" w:customStyle="1" w:styleId="ROQHeading3">
    <w:name w:val="ROQ Heading 3"/>
    <w:basedOn w:val="ListParagraph"/>
    <w:next w:val="Normal"/>
    <w:link w:val="ROQHeading3Char"/>
    <w:qFormat/>
    <w:rsid w:val="00C63BE5"/>
    <w:pPr>
      <w:keepNext/>
      <w:numPr>
        <w:ilvl w:val="2"/>
        <w:numId w:val="2"/>
      </w:numPr>
      <w:spacing w:before="240" w:after="120" w:line="360" w:lineRule="auto"/>
      <w:contextualSpacing/>
      <w:outlineLvl w:val="2"/>
    </w:pPr>
    <w:rPr>
      <w:rFonts w:cs="Arial"/>
      <w:b/>
      <w:szCs w:val="18"/>
    </w:rPr>
  </w:style>
  <w:style w:type="character" w:customStyle="1" w:styleId="ROQHeading3Char">
    <w:name w:val="ROQ Heading 3 Char"/>
    <w:basedOn w:val="DefaultParagraphFont"/>
    <w:link w:val="ROQHeading3"/>
    <w:rsid w:val="00C63BE5"/>
    <w:rPr>
      <w:rFonts w:ascii="Arial" w:hAnsi="Arial" w:cs="Arial"/>
      <w:b/>
      <w:sz w:val="18"/>
      <w:szCs w:val="18"/>
    </w:rPr>
  </w:style>
  <w:style w:type="paragraph" w:customStyle="1" w:styleId="ROQBullet1">
    <w:name w:val="ROQ Bullet 1"/>
    <w:basedOn w:val="ListParagraph"/>
    <w:link w:val="ROQBullet1Char"/>
    <w:qFormat/>
    <w:rsid w:val="003D4626"/>
    <w:pPr>
      <w:numPr>
        <w:numId w:val="3"/>
      </w:numPr>
      <w:spacing w:after="120" w:line="360" w:lineRule="auto"/>
      <w:contextualSpacing/>
    </w:pPr>
    <w:rPr>
      <w:rFonts w:cs="Arial"/>
      <w:szCs w:val="18"/>
    </w:rPr>
  </w:style>
  <w:style w:type="character" w:customStyle="1" w:styleId="ROQBullet1Char">
    <w:name w:val="ROQ Bullet 1 Char"/>
    <w:basedOn w:val="DefaultParagraphFont"/>
    <w:link w:val="ROQBullet1"/>
    <w:rsid w:val="003D4626"/>
    <w:rPr>
      <w:rFonts w:ascii="Arial" w:hAnsi="Arial" w:cs="Arial"/>
      <w:sz w:val="18"/>
      <w:szCs w:val="18"/>
    </w:rPr>
  </w:style>
  <w:style w:type="paragraph" w:customStyle="1" w:styleId="ROQBullet2">
    <w:name w:val="ROQ Bullet 2"/>
    <w:basedOn w:val="ListParagraph"/>
    <w:link w:val="ROQBullet2Char"/>
    <w:qFormat/>
    <w:rsid w:val="003D4626"/>
    <w:pPr>
      <w:numPr>
        <w:ilvl w:val="1"/>
        <w:numId w:val="3"/>
      </w:numPr>
      <w:spacing w:after="120" w:line="360" w:lineRule="auto"/>
      <w:contextualSpacing/>
    </w:pPr>
    <w:rPr>
      <w:rFonts w:cs="Arial"/>
      <w:szCs w:val="18"/>
    </w:rPr>
  </w:style>
  <w:style w:type="character" w:customStyle="1" w:styleId="ROQBullet2Char">
    <w:name w:val="ROQ Bullet 2 Char"/>
    <w:basedOn w:val="DefaultParagraphFont"/>
    <w:link w:val="ROQBullet2"/>
    <w:rsid w:val="003D4626"/>
    <w:rPr>
      <w:rFonts w:ascii="Arial" w:hAnsi="Arial" w:cs="Arial"/>
      <w:sz w:val="18"/>
      <w:szCs w:val="18"/>
    </w:rPr>
  </w:style>
  <w:style w:type="paragraph" w:customStyle="1" w:styleId="ROQBullet3">
    <w:name w:val="ROQ Bullet 3"/>
    <w:basedOn w:val="ListParagraph"/>
    <w:link w:val="ROQBullet3Char"/>
    <w:qFormat/>
    <w:rsid w:val="003D4626"/>
    <w:pPr>
      <w:numPr>
        <w:ilvl w:val="2"/>
        <w:numId w:val="3"/>
      </w:numPr>
      <w:spacing w:after="120" w:line="360" w:lineRule="auto"/>
      <w:contextualSpacing/>
    </w:pPr>
    <w:rPr>
      <w:rFonts w:cs="Arial"/>
      <w:noProof/>
      <w:szCs w:val="18"/>
      <w:lang w:eastAsia="en-GB"/>
    </w:rPr>
  </w:style>
  <w:style w:type="character" w:customStyle="1" w:styleId="ROQBullet3Char">
    <w:name w:val="ROQ Bullet 3 Char"/>
    <w:basedOn w:val="DefaultParagraphFont"/>
    <w:link w:val="ROQBullet3"/>
    <w:rsid w:val="003D4626"/>
    <w:rPr>
      <w:rFonts w:ascii="Arial" w:hAnsi="Arial" w:cs="Arial"/>
      <w:noProof/>
      <w:sz w:val="18"/>
      <w:szCs w:val="18"/>
      <w:lang w:eastAsia="en-GB"/>
    </w:rPr>
  </w:style>
  <w:style w:type="paragraph" w:styleId="BalloonText">
    <w:name w:val="Balloon Text"/>
    <w:basedOn w:val="Normal"/>
    <w:link w:val="BalloonTextChar"/>
    <w:rsid w:val="004F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F1D37"/>
    <w:rPr>
      <w:rFonts w:ascii="Tahoma" w:hAnsi="Tahoma" w:cs="Tahoma"/>
      <w:sz w:val="16"/>
      <w:szCs w:val="16"/>
    </w:rPr>
  </w:style>
  <w:style w:type="paragraph" w:customStyle="1" w:styleId="ROQMinorHeading">
    <w:name w:val="ROQ Minor Heading"/>
    <w:basedOn w:val="Normal"/>
    <w:link w:val="ROQMinorHeadingChar"/>
    <w:qFormat/>
    <w:rsid w:val="00CF251F"/>
    <w:pPr>
      <w:keepNext/>
      <w:spacing w:before="60"/>
    </w:pPr>
    <w:rPr>
      <w:b/>
    </w:rPr>
  </w:style>
  <w:style w:type="character" w:customStyle="1" w:styleId="ROQMinorHeadingChar">
    <w:name w:val="ROQ Minor Heading Char"/>
    <w:basedOn w:val="DefaultParagraphFont"/>
    <w:link w:val="ROQMinorHeading"/>
    <w:rsid w:val="00CF251F"/>
    <w:rPr>
      <w:rFonts w:ascii="Arial" w:hAnsi="Arial"/>
      <w:b/>
      <w:sz w:val="18"/>
    </w:rPr>
  </w:style>
  <w:style w:type="paragraph" w:customStyle="1" w:styleId="ROQNumbered">
    <w:name w:val="ROQ Numbered"/>
    <w:basedOn w:val="ListParagraph"/>
    <w:qFormat/>
    <w:rsid w:val="00A73B68"/>
    <w:pPr>
      <w:numPr>
        <w:numId w:val="5"/>
      </w:numPr>
    </w:pPr>
  </w:style>
  <w:style w:type="character" w:customStyle="1" w:styleId="ROQDocTitleChar">
    <w:name w:val="ROQ Doc Title Char"/>
    <w:basedOn w:val="DefaultParagraphFont"/>
    <w:link w:val="ROQDocTitle"/>
    <w:rsid w:val="007E135D"/>
    <w:rPr>
      <w:rFonts w:ascii="Arial" w:hAnsi="Arial"/>
      <w:b/>
      <w:sz w:val="30"/>
    </w:rPr>
  </w:style>
  <w:style w:type="paragraph" w:customStyle="1" w:styleId="ROQDocSubHeading">
    <w:name w:val="ROQ Doc Sub Heading"/>
    <w:basedOn w:val="ROQDocTitle"/>
    <w:link w:val="ROQDocSubHeadingChar"/>
    <w:rsid w:val="007E135D"/>
    <w:rPr>
      <w:b w:val="0"/>
      <w:sz w:val="22"/>
    </w:rPr>
  </w:style>
  <w:style w:type="character" w:customStyle="1" w:styleId="ROQDocSubHeadingChar">
    <w:name w:val="ROQ Doc Sub Heading Char"/>
    <w:basedOn w:val="ROQDocTitleChar"/>
    <w:link w:val="ROQDocSubHeading"/>
    <w:rsid w:val="007E135D"/>
    <w:rPr>
      <w:rFonts w:ascii="Arial" w:hAnsi="Arial"/>
      <w:b/>
      <w:sz w:val="30"/>
    </w:rPr>
  </w:style>
  <w:style w:type="character" w:customStyle="1" w:styleId="ROQTableHeadingChar">
    <w:name w:val="ROQ Table Heading Char"/>
    <w:basedOn w:val="DefaultParagraphFont"/>
    <w:link w:val="ROQTableHeading"/>
    <w:rsid w:val="007E135D"/>
    <w:rPr>
      <w:rFonts w:ascii="Arial" w:hAnsi="Arial"/>
      <w:b/>
      <w:color w:val="FFFFFF" w:themeColor="background1"/>
      <w:sz w:val="18"/>
    </w:rPr>
  </w:style>
  <w:style w:type="character" w:customStyle="1" w:styleId="ROQTableEntryChar">
    <w:name w:val="ROQ Table Entry Char"/>
    <w:basedOn w:val="DefaultParagraphFont"/>
    <w:link w:val="ROQTableEntry"/>
    <w:rsid w:val="00AC6BFC"/>
    <w:rPr>
      <w:rFonts w:ascii="Arial" w:hAnsi="Arial"/>
      <w:sz w:val="18"/>
    </w:rPr>
  </w:style>
  <w:style w:type="paragraph" w:customStyle="1" w:styleId="ROQExplanationText">
    <w:name w:val="ROQ Explanation Text"/>
    <w:basedOn w:val="Normal"/>
    <w:link w:val="ROQExplanationTextChar"/>
    <w:qFormat/>
    <w:rsid w:val="0023796F"/>
    <w:rPr>
      <w:i/>
      <w:color w:val="404040" w:themeColor="text1" w:themeTint="BF"/>
    </w:rPr>
  </w:style>
  <w:style w:type="paragraph" w:customStyle="1" w:styleId="ROQExplanationBullets">
    <w:name w:val="ROQ Explanation Bullets"/>
    <w:basedOn w:val="ROQBullet1"/>
    <w:link w:val="ROQExplanationBulletsChar"/>
    <w:qFormat/>
    <w:rsid w:val="000526C0"/>
    <w:rPr>
      <w:i/>
      <w:color w:val="404040" w:themeColor="text1" w:themeTint="BF"/>
    </w:rPr>
  </w:style>
  <w:style w:type="character" w:customStyle="1" w:styleId="ROQExplanationTextChar">
    <w:name w:val="ROQ Explanation Text Char"/>
    <w:basedOn w:val="DefaultParagraphFont"/>
    <w:link w:val="ROQExplanationText"/>
    <w:rsid w:val="0023796F"/>
    <w:rPr>
      <w:rFonts w:ascii="Arial" w:hAnsi="Arial"/>
      <w:i/>
      <w:color w:val="404040" w:themeColor="text1" w:themeTint="BF"/>
      <w:sz w:val="18"/>
    </w:rPr>
  </w:style>
  <w:style w:type="character" w:customStyle="1" w:styleId="ROQExplanationBulletsChar">
    <w:name w:val="ROQ Explanation Bullets Char"/>
    <w:basedOn w:val="ROQBullet1Char"/>
    <w:link w:val="ROQExplanationBullets"/>
    <w:rsid w:val="000526C0"/>
    <w:rPr>
      <w:rFonts w:ascii="Arial" w:hAnsi="Arial" w:cs="Arial"/>
      <w:i/>
      <w:color w:val="404040" w:themeColor="text1" w:themeTint="BF"/>
      <w:sz w:val="18"/>
      <w:szCs w:val="18"/>
    </w:rPr>
  </w:style>
  <w:style w:type="table" w:customStyle="1" w:styleId="ROQTablewithHeadings">
    <w:name w:val="ROQ Table with Headings"/>
    <w:basedOn w:val="TableNormal"/>
    <w:uiPriority w:val="99"/>
    <w:qFormat/>
    <w:rsid w:val="00A73B68"/>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character" w:styleId="CommentReference">
    <w:name w:val="annotation reference"/>
    <w:basedOn w:val="DefaultParagraphFont"/>
    <w:semiHidden/>
    <w:unhideWhenUsed/>
    <w:rsid w:val="00AE4048"/>
    <w:rPr>
      <w:sz w:val="16"/>
      <w:szCs w:val="16"/>
    </w:rPr>
  </w:style>
  <w:style w:type="paragraph" w:styleId="CommentText">
    <w:name w:val="annotation text"/>
    <w:basedOn w:val="Normal"/>
    <w:link w:val="CommentTextChar"/>
    <w:unhideWhenUsed/>
    <w:rsid w:val="00AE4048"/>
    <w:pPr>
      <w:spacing w:line="240" w:lineRule="auto"/>
    </w:pPr>
    <w:rPr>
      <w:sz w:val="20"/>
      <w:szCs w:val="20"/>
    </w:rPr>
  </w:style>
  <w:style w:type="character" w:customStyle="1" w:styleId="CommentTextChar">
    <w:name w:val="Comment Text Char"/>
    <w:basedOn w:val="DefaultParagraphFont"/>
    <w:link w:val="CommentText"/>
    <w:rsid w:val="00AE4048"/>
    <w:rPr>
      <w:rFonts w:ascii="Arial" w:hAnsi="Arial"/>
      <w:sz w:val="20"/>
      <w:szCs w:val="20"/>
    </w:rPr>
  </w:style>
  <w:style w:type="paragraph" w:styleId="CommentSubject">
    <w:name w:val="annotation subject"/>
    <w:basedOn w:val="CommentText"/>
    <w:next w:val="CommentText"/>
    <w:link w:val="CommentSubjectChar"/>
    <w:semiHidden/>
    <w:unhideWhenUsed/>
    <w:rsid w:val="00AE4048"/>
    <w:rPr>
      <w:b/>
      <w:bCs/>
    </w:rPr>
  </w:style>
  <w:style w:type="character" w:customStyle="1" w:styleId="CommentSubjectChar">
    <w:name w:val="Comment Subject Char"/>
    <w:basedOn w:val="CommentTextChar"/>
    <w:link w:val="CommentSubject"/>
    <w:semiHidden/>
    <w:rsid w:val="00AE4048"/>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ntact@credersi-vend.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roxford\Downloads\ROQ%20Documentation\ROQ%20Documentation\ROQ%20-%20Waterfall%20-%20Test%20Strateg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CEDDB46CDD684A82160EA59B4B232A" ma:contentTypeVersion="12" ma:contentTypeDescription="Create a new document." ma:contentTypeScope="" ma:versionID="e90b6f2dcf914174b3b2ce0c34bc998a">
  <xsd:schema xmlns:xsd="http://www.w3.org/2001/XMLSchema" xmlns:xs="http://www.w3.org/2001/XMLSchema" xmlns:p="http://schemas.microsoft.com/office/2006/metadata/properties" xmlns:ns2="a70c8d82-846b-4982-9085-68cde15b65e1" xmlns:ns3="25ee2663-a744-43a5-a67c-3944b3209eda" targetNamespace="http://schemas.microsoft.com/office/2006/metadata/properties" ma:root="true" ma:fieldsID="a11d0e8172ca7a7dd049ee7e9753a5fe" ns2:_="" ns3:_="">
    <xsd:import namespace="a70c8d82-846b-4982-9085-68cde15b65e1"/>
    <xsd:import namespace="25ee2663-a744-43a5-a67c-3944b3209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c8d82-846b-4982-9085-68cde15b6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2663-a744-43a5-a67c-3944b3209e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2C2F4E-FDB3-44CB-AE4C-0036F5488847}">
  <ds:schemaRefs>
    <ds:schemaRef ds:uri="http://schemas.microsoft.com/sharepoint/v3/contenttype/forms"/>
  </ds:schemaRefs>
</ds:datastoreItem>
</file>

<file path=customXml/itemProps2.xml><?xml version="1.0" encoding="utf-8"?>
<ds:datastoreItem xmlns:ds="http://schemas.openxmlformats.org/officeDocument/2006/customXml" ds:itemID="{C844C633-7C0D-47CD-8FB7-C26C2263C175}">
  <ds:schemaRefs>
    <ds:schemaRef ds:uri="http://schemas.openxmlformats.org/officeDocument/2006/bibliography"/>
  </ds:schemaRefs>
</ds:datastoreItem>
</file>

<file path=customXml/itemProps3.xml><?xml version="1.0" encoding="utf-8"?>
<ds:datastoreItem xmlns:ds="http://schemas.openxmlformats.org/officeDocument/2006/customXml" ds:itemID="{3439070F-F20E-4A98-A00A-0028B94649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CD41E4-52DE-4638-9C1C-728F4661F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c8d82-846b-4982-9085-68cde15b65e1"/>
    <ds:schemaRef ds:uri="25ee2663-a744-43a5-a67c-3944b32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ROQ - Waterfall - Test Strategy Template.dotx</Template>
  <TotalTime>1424</TotalTime>
  <Pages>16</Pages>
  <Words>3912</Words>
  <Characters>22300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26160</CharactersWithSpaces>
  <SharedDoc>false</SharedDoc>
  <HLinks>
    <vt:vector size="216" baseType="variant">
      <vt:variant>
        <vt:i4>2031674</vt:i4>
      </vt:variant>
      <vt:variant>
        <vt:i4>206</vt:i4>
      </vt:variant>
      <vt:variant>
        <vt:i4>0</vt:i4>
      </vt:variant>
      <vt:variant>
        <vt:i4>5</vt:i4>
      </vt:variant>
      <vt:variant>
        <vt:lpwstr/>
      </vt:variant>
      <vt:variant>
        <vt:lpwstr>_Toc280095151</vt:lpwstr>
      </vt:variant>
      <vt:variant>
        <vt:i4>2031674</vt:i4>
      </vt:variant>
      <vt:variant>
        <vt:i4>200</vt:i4>
      </vt:variant>
      <vt:variant>
        <vt:i4>0</vt:i4>
      </vt:variant>
      <vt:variant>
        <vt:i4>5</vt:i4>
      </vt:variant>
      <vt:variant>
        <vt:lpwstr/>
      </vt:variant>
      <vt:variant>
        <vt:lpwstr>_Toc280095150</vt:lpwstr>
      </vt:variant>
      <vt:variant>
        <vt:i4>1966138</vt:i4>
      </vt:variant>
      <vt:variant>
        <vt:i4>194</vt:i4>
      </vt:variant>
      <vt:variant>
        <vt:i4>0</vt:i4>
      </vt:variant>
      <vt:variant>
        <vt:i4>5</vt:i4>
      </vt:variant>
      <vt:variant>
        <vt:lpwstr/>
      </vt:variant>
      <vt:variant>
        <vt:lpwstr>_Toc280095149</vt:lpwstr>
      </vt:variant>
      <vt:variant>
        <vt:i4>1966138</vt:i4>
      </vt:variant>
      <vt:variant>
        <vt:i4>188</vt:i4>
      </vt:variant>
      <vt:variant>
        <vt:i4>0</vt:i4>
      </vt:variant>
      <vt:variant>
        <vt:i4>5</vt:i4>
      </vt:variant>
      <vt:variant>
        <vt:lpwstr/>
      </vt:variant>
      <vt:variant>
        <vt:lpwstr>_Toc280095148</vt:lpwstr>
      </vt:variant>
      <vt:variant>
        <vt:i4>1966138</vt:i4>
      </vt:variant>
      <vt:variant>
        <vt:i4>182</vt:i4>
      </vt:variant>
      <vt:variant>
        <vt:i4>0</vt:i4>
      </vt:variant>
      <vt:variant>
        <vt:i4>5</vt:i4>
      </vt:variant>
      <vt:variant>
        <vt:lpwstr/>
      </vt:variant>
      <vt:variant>
        <vt:lpwstr>_Toc280095147</vt:lpwstr>
      </vt:variant>
      <vt:variant>
        <vt:i4>1966138</vt:i4>
      </vt:variant>
      <vt:variant>
        <vt:i4>176</vt:i4>
      </vt:variant>
      <vt:variant>
        <vt:i4>0</vt:i4>
      </vt:variant>
      <vt:variant>
        <vt:i4>5</vt:i4>
      </vt:variant>
      <vt:variant>
        <vt:lpwstr/>
      </vt:variant>
      <vt:variant>
        <vt:lpwstr>_Toc280095146</vt:lpwstr>
      </vt:variant>
      <vt:variant>
        <vt:i4>1966138</vt:i4>
      </vt:variant>
      <vt:variant>
        <vt:i4>170</vt:i4>
      </vt:variant>
      <vt:variant>
        <vt:i4>0</vt:i4>
      </vt:variant>
      <vt:variant>
        <vt:i4>5</vt:i4>
      </vt:variant>
      <vt:variant>
        <vt:lpwstr/>
      </vt:variant>
      <vt:variant>
        <vt:lpwstr>_Toc280095145</vt:lpwstr>
      </vt:variant>
      <vt:variant>
        <vt:i4>1966138</vt:i4>
      </vt:variant>
      <vt:variant>
        <vt:i4>164</vt:i4>
      </vt:variant>
      <vt:variant>
        <vt:i4>0</vt:i4>
      </vt:variant>
      <vt:variant>
        <vt:i4>5</vt:i4>
      </vt:variant>
      <vt:variant>
        <vt:lpwstr/>
      </vt:variant>
      <vt:variant>
        <vt:lpwstr>_Toc280095144</vt:lpwstr>
      </vt:variant>
      <vt:variant>
        <vt:i4>1966138</vt:i4>
      </vt:variant>
      <vt:variant>
        <vt:i4>158</vt:i4>
      </vt:variant>
      <vt:variant>
        <vt:i4>0</vt:i4>
      </vt:variant>
      <vt:variant>
        <vt:i4>5</vt:i4>
      </vt:variant>
      <vt:variant>
        <vt:lpwstr/>
      </vt:variant>
      <vt:variant>
        <vt:lpwstr>_Toc280095143</vt:lpwstr>
      </vt:variant>
      <vt:variant>
        <vt:i4>1966138</vt:i4>
      </vt:variant>
      <vt:variant>
        <vt:i4>152</vt:i4>
      </vt:variant>
      <vt:variant>
        <vt:i4>0</vt:i4>
      </vt:variant>
      <vt:variant>
        <vt:i4>5</vt:i4>
      </vt:variant>
      <vt:variant>
        <vt:lpwstr/>
      </vt:variant>
      <vt:variant>
        <vt:lpwstr>_Toc280095142</vt:lpwstr>
      </vt:variant>
      <vt:variant>
        <vt:i4>1966138</vt:i4>
      </vt:variant>
      <vt:variant>
        <vt:i4>146</vt:i4>
      </vt:variant>
      <vt:variant>
        <vt:i4>0</vt:i4>
      </vt:variant>
      <vt:variant>
        <vt:i4>5</vt:i4>
      </vt:variant>
      <vt:variant>
        <vt:lpwstr/>
      </vt:variant>
      <vt:variant>
        <vt:lpwstr>_Toc280095141</vt:lpwstr>
      </vt:variant>
      <vt:variant>
        <vt:i4>1966138</vt:i4>
      </vt:variant>
      <vt:variant>
        <vt:i4>140</vt:i4>
      </vt:variant>
      <vt:variant>
        <vt:i4>0</vt:i4>
      </vt:variant>
      <vt:variant>
        <vt:i4>5</vt:i4>
      </vt:variant>
      <vt:variant>
        <vt:lpwstr/>
      </vt:variant>
      <vt:variant>
        <vt:lpwstr>_Toc280095140</vt:lpwstr>
      </vt:variant>
      <vt:variant>
        <vt:i4>1638458</vt:i4>
      </vt:variant>
      <vt:variant>
        <vt:i4>134</vt:i4>
      </vt:variant>
      <vt:variant>
        <vt:i4>0</vt:i4>
      </vt:variant>
      <vt:variant>
        <vt:i4>5</vt:i4>
      </vt:variant>
      <vt:variant>
        <vt:lpwstr/>
      </vt:variant>
      <vt:variant>
        <vt:lpwstr>_Toc280095139</vt:lpwstr>
      </vt:variant>
      <vt:variant>
        <vt:i4>1638458</vt:i4>
      </vt:variant>
      <vt:variant>
        <vt:i4>128</vt:i4>
      </vt:variant>
      <vt:variant>
        <vt:i4>0</vt:i4>
      </vt:variant>
      <vt:variant>
        <vt:i4>5</vt:i4>
      </vt:variant>
      <vt:variant>
        <vt:lpwstr/>
      </vt:variant>
      <vt:variant>
        <vt:lpwstr>_Toc280095138</vt:lpwstr>
      </vt:variant>
      <vt:variant>
        <vt:i4>1638458</vt:i4>
      </vt:variant>
      <vt:variant>
        <vt:i4>122</vt:i4>
      </vt:variant>
      <vt:variant>
        <vt:i4>0</vt:i4>
      </vt:variant>
      <vt:variant>
        <vt:i4>5</vt:i4>
      </vt:variant>
      <vt:variant>
        <vt:lpwstr/>
      </vt:variant>
      <vt:variant>
        <vt:lpwstr>_Toc280095137</vt:lpwstr>
      </vt:variant>
      <vt:variant>
        <vt:i4>1638458</vt:i4>
      </vt:variant>
      <vt:variant>
        <vt:i4>116</vt:i4>
      </vt:variant>
      <vt:variant>
        <vt:i4>0</vt:i4>
      </vt:variant>
      <vt:variant>
        <vt:i4>5</vt:i4>
      </vt:variant>
      <vt:variant>
        <vt:lpwstr/>
      </vt:variant>
      <vt:variant>
        <vt:lpwstr>_Toc280095136</vt:lpwstr>
      </vt:variant>
      <vt:variant>
        <vt:i4>1638458</vt:i4>
      </vt:variant>
      <vt:variant>
        <vt:i4>110</vt:i4>
      </vt:variant>
      <vt:variant>
        <vt:i4>0</vt:i4>
      </vt:variant>
      <vt:variant>
        <vt:i4>5</vt:i4>
      </vt:variant>
      <vt:variant>
        <vt:lpwstr/>
      </vt:variant>
      <vt:variant>
        <vt:lpwstr>_Toc280095135</vt:lpwstr>
      </vt:variant>
      <vt:variant>
        <vt:i4>1638458</vt:i4>
      </vt:variant>
      <vt:variant>
        <vt:i4>104</vt:i4>
      </vt:variant>
      <vt:variant>
        <vt:i4>0</vt:i4>
      </vt:variant>
      <vt:variant>
        <vt:i4>5</vt:i4>
      </vt:variant>
      <vt:variant>
        <vt:lpwstr/>
      </vt:variant>
      <vt:variant>
        <vt:lpwstr>_Toc280095134</vt:lpwstr>
      </vt:variant>
      <vt:variant>
        <vt:i4>1638458</vt:i4>
      </vt:variant>
      <vt:variant>
        <vt:i4>98</vt:i4>
      </vt:variant>
      <vt:variant>
        <vt:i4>0</vt:i4>
      </vt:variant>
      <vt:variant>
        <vt:i4>5</vt:i4>
      </vt:variant>
      <vt:variant>
        <vt:lpwstr/>
      </vt:variant>
      <vt:variant>
        <vt:lpwstr>_Toc280095133</vt:lpwstr>
      </vt:variant>
      <vt:variant>
        <vt:i4>1638458</vt:i4>
      </vt:variant>
      <vt:variant>
        <vt:i4>92</vt:i4>
      </vt:variant>
      <vt:variant>
        <vt:i4>0</vt:i4>
      </vt:variant>
      <vt:variant>
        <vt:i4>5</vt:i4>
      </vt:variant>
      <vt:variant>
        <vt:lpwstr/>
      </vt:variant>
      <vt:variant>
        <vt:lpwstr>_Toc280095132</vt:lpwstr>
      </vt:variant>
      <vt:variant>
        <vt:i4>1638458</vt:i4>
      </vt:variant>
      <vt:variant>
        <vt:i4>86</vt:i4>
      </vt:variant>
      <vt:variant>
        <vt:i4>0</vt:i4>
      </vt:variant>
      <vt:variant>
        <vt:i4>5</vt:i4>
      </vt:variant>
      <vt:variant>
        <vt:lpwstr/>
      </vt:variant>
      <vt:variant>
        <vt:lpwstr>_Toc280095131</vt:lpwstr>
      </vt:variant>
      <vt:variant>
        <vt:i4>1638458</vt:i4>
      </vt:variant>
      <vt:variant>
        <vt:i4>80</vt:i4>
      </vt:variant>
      <vt:variant>
        <vt:i4>0</vt:i4>
      </vt:variant>
      <vt:variant>
        <vt:i4>5</vt:i4>
      </vt:variant>
      <vt:variant>
        <vt:lpwstr/>
      </vt:variant>
      <vt:variant>
        <vt:lpwstr>_Toc280095130</vt:lpwstr>
      </vt:variant>
      <vt:variant>
        <vt:i4>1572922</vt:i4>
      </vt:variant>
      <vt:variant>
        <vt:i4>74</vt:i4>
      </vt:variant>
      <vt:variant>
        <vt:i4>0</vt:i4>
      </vt:variant>
      <vt:variant>
        <vt:i4>5</vt:i4>
      </vt:variant>
      <vt:variant>
        <vt:lpwstr/>
      </vt:variant>
      <vt:variant>
        <vt:lpwstr>_Toc280095129</vt:lpwstr>
      </vt:variant>
      <vt:variant>
        <vt:i4>1572922</vt:i4>
      </vt:variant>
      <vt:variant>
        <vt:i4>68</vt:i4>
      </vt:variant>
      <vt:variant>
        <vt:i4>0</vt:i4>
      </vt:variant>
      <vt:variant>
        <vt:i4>5</vt:i4>
      </vt:variant>
      <vt:variant>
        <vt:lpwstr/>
      </vt:variant>
      <vt:variant>
        <vt:lpwstr>_Toc280095128</vt:lpwstr>
      </vt:variant>
      <vt:variant>
        <vt:i4>1572922</vt:i4>
      </vt:variant>
      <vt:variant>
        <vt:i4>62</vt:i4>
      </vt:variant>
      <vt:variant>
        <vt:i4>0</vt:i4>
      </vt:variant>
      <vt:variant>
        <vt:i4>5</vt:i4>
      </vt:variant>
      <vt:variant>
        <vt:lpwstr/>
      </vt:variant>
      <vt:variant>
        <vt:lpwstr>_Toc280095127</vt:lpwstr>
      </vt:variant>
      <vt:variant>
        <vt:i4>1572922</vt:i4>
      </vt:variant>
      <vt:variant>
        <vt:i4>56</vt:i4>
      </vt:variant>
      <vt:variant>
        <vt:i4>0</vt:i4>
      </vt:variant>
      <vt:variant>
        <vt:i4>5</vt:i4>
      </vt:variant>
      <vt:variant>
        <vt:lpwstr/>
      </vt:variant>
      <vt:variant>
        <vt:lpwstr>_Toc280095126</vt:lpwstr>
      </vt:variant>
      <vt:variant>
        <vt:i4>1572922</vt:i4>
      </vt:variant>
      <vt:variant>
        <vt:i4>50</vt:i4>
      </vt:variant>
      <vt:variant>
        <vt:i4>0</vt:i4>
      </vt:variant>
      <vt:variant>
        <vt:i4>5</vt:i4>
      </vt:variant>
      <vt:variant>
        <vt:lpwstr/>
      </vt:variant>
      <vt:variant>
        <vt:lpwstr>_Toc280095125</vt:lpwstr>
      </vt:variant>
      <vt:variant>
        <vt:i4>1572922</vt:i4>
      </vt:variant>
      <vt:variant>
        <vt:i4>44</vt:i4>
      </vt:variant>
      <vt:variant>
        <vt:i4>0</vt:i4>
      </vt:variant>
      <vt:variant>
        <vt:i4>5</vt:i4>
      </vt:variant>
      <vt:variant>
        <vt:lpwstr/>
      </vt:variant>
      <vt:variant>
        <vt:lpwstr>_Toc280095124</vt:lpwstr>
      </vt:variant>
      <vt:variant>
        <vt:i4>1572922</vt:i4>
      </vt:variant>
      <vt:variant>
        <vt:i4>38</vt:i4>
      </vt:variant>
      <vt:variant>
        <vt:i4>0</vt:i4>
      </vt:variant>
      <vt:variant>
        <vt:i4>5</vt:i4>
      </vt:variant>
      <vt:variant>
        <vt:lpwstr/>
      </vt:variant>
      <vt:variant>
        <vt:lpwstr>_Toc280095123</vt:lpwstr>
      </vt:variant>
      <vt:variant>
        <vt:i4>1572922</vt:i4>
      </vt:variant>
      <vt:variant>
        <vt:i4>32</vt:i4>
      </vt:variant>
      <vt:variant>
        <vt:i4>0</vt:i4>
      </vt:variant>
      <vt:variant>
        <vt:i4>5</vt:i4>
      </vt:variant>
      <vt:variant>
        <vt:lpwstr/>
      </vt:variant>
      <vt:variant>
        <vt:lpwstr>_Toc280095122</vt:lpwstr>
      </vt:variant>
      <vt:variant>
        <vt:i4>1572922</vt:i4>
      </vt:variant>
      <vt:variant>
        <vt:i4>26</vt:i4>
      </vt:variant>
      <vt:variant>
        <vt:i4>0</vt:i4>
      </vt:variant>
      <vt:variant>
        <vt:i4>5</vt:i4>
      </vt:variant>
      <vt:variant>
        <vt:lpwstr/>
      </vt:variant>
      <vt:variant>
        <vt:lpwstr>_Toc280095121</vt:lpwstr>
      </vt:variant>
      <vt:variant>
        <vt:i4>1572922</vt:i4>
      </vt:variant>
      <vt:variant>
        <vt:i4>20</vt:i4>
      </vt:variant>
      <vt:variant>
        <vt:i4>0</vt:i4>
      </vt:variant>
      <vt:variant>
        <vt:i4>5</vt:i4>
      </vt:variant>
      <vt:variant>
        <vt:lpwstr/>
      </vt:variant>
      <vt:variant>
        <vt:lpwstr>_Toc280095120</vt:lpwstr>
      </vt:variant>
      <vt:variant>
        <vt:i4>1769530</vt:i4>
      </vt:variant>
      <vt:variant>
        <vt:i4>14</vt:i4>
      </vt:variant>
      <vt:variant>
        <vt:i4>0</vt:i4>
      </vt:variant>
      <vt:variant>
        <vt:i4>5</vt:i4>
      </vt:variant>
      <vt:variant>
        <vt:lpwstr/>
      </vt:variant>
      <vt:variant>
        <vt:lpwstr>_Toc280095119</vt:lpwstr>
      </vt:variant>
      <vt:variant>
        <vt:i4>1769530</vt:i4>
      </vt:variant>
      <vt:variant>
        <vt:i4>8</vt:i4>
      </vt:variant>
      <vt:variant>
        <vt:i4>0</vt:i4>
      </vt:variant>
      <vt:variant>
        <vt:i4>5</vt:i4>
      </vt:variant>
      <vt:variant>
        <vt:lpwstr/>
      </vt:variant>
      <vt:variant>
        <vt:lpwstr>_Toc280095118</vt:lpwstr>
      </vt:variant>
      <vt:variant>
        <vt:i4>1769530</vt:i4>
      </vt:variant>
      <vt:variant>
        <vt:i4>2</vt:i4>
      </vt:variant>
      <vt:variant>
        <vt:i4>0</vt:i4>
      </vt:variant>
      <vt:variant>
        <vt:i4>5</vt:i4>
      </vt:variant>
      <vt:variant>
        <vt:lpwstr/>
      </vt:variant>
      <vt:variant>
        <vt:lpwstr>_Toc280095117</vt:lpwstr>
      </vt:variant>
      <vt:variant>
        <vt:i4>4718630</vt:i4>
      </vt:variant>
      <vt:variant>
        <vt:i4>0</vt:i4>
      </vt:variant>
      <vt:variant>
        <vt:i4>0</vt:i4>
      </vt:variant>
      <vt:variant>
        <vt:i4>5</vt:i4>
      </vt:variant>
      <vt:variant>
        <vt:lpwstr>mailto:contact@credersi-vend.com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Croxford</dc:creator>
  <cp:keywords/>
  <cp:lastModifiedBy>James Croxford</cp:lastModifiedBy>
  <cp:revision>172</cp:revision>
  <cp:lastPrinted>2007-04-05T11:41:00Z</cp:lastPrinted>
  <dcterms:created xsi:type="dcterms:W3CDTF">2022-08-30T14:26:00Z</dcterms:created>
  <dcterms:modified xsi:type="dcterms:W3CDTF">2022-09-15T20:34:00Z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0x01010084CEDDB46CDD684A82160EA59B4B232A</vt:lpwstr>
  </property>
</Properties>
</file>