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Shields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23, 2022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Thoughts:</w:t>
      </w:r>
    </w:p>
    <w:p w:rsidR="00000000" w:rsidDel="00000000" w:rsidP="00000000" w:rsidRDefault="00000000" w:rsidRPr="00000000" w14:paraId="00000006">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ab/>
        <w:t xml:space="preserve">This lecture given by Randy Pausch was extremely impactful in so many ways. His self composure and positive attitude took me by surprise. I think we all can learn something from his outlook on life. It was fascinating to watch as his childhood interests shifted over the years, then to compare those to what he ended up doing in life. The whole lecture was very retrospective and made me think about my own life. His tips on operating with an open mindset along with how to a</w:t>
      </w:r>
      <w:r w:rsidDel="00000000" w:rsidR="00000000" w:rsidRPr="00000000">
        <w:rPr>
          <w:rFonts w:ascii="Times New Roman" w:cs="Times New Roman" w:eastAsia="Times New Roman" w:hAnsi="Times New Roman"/>
          <w:color w:val="222222"/>
          <w:sz w:val="24"/>
          <w:szCs w:val="24"/>
          <w:rtl w:val="0"/>
        </w:rPr>
        <w:t xml:space="preserve">pply them are things we should all live by. Pausch’s experiences and background that lead up to this lecture were all so interesting to look at and it felt as though we watched him grow up. He seems like a great man with a wonderful outlook. </w:t>
      </w:r>
    </w:p>
    <w:p w:rsidR="00000000" w:rsidDel="00000000" w:rsidP="00000000" w:rsidRDefault="00000000" w:rsidRPr="00000000" w14:paraId="00000007">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Mindset Quiz Results:</w:t>
      </w:r>
    </w:p>
    <w:p w:rsidR="00000000" w:rsidDel="00000000" w:rsidP="00000000" w:rsidRDefault="00000000" w:rsidRPr="00000000" w14:paraId="00000009">
      <w:pPr>
        <w:pBdr>
          <w:top w:color="auto" w:space="0" w:sz="0" w:val="none"/>
          <w:left w:color="auto" w:space="37" w:sz="0" w:val="none"/>
          <w:bottom w:color="auto" w:space="0" w:sz="0" w:val="none"/>
          <w:right w:color="auto" w:space="37" w:sz="0" w:val="none"/>
          <w:between w:color="auto" w:space="0" w:sz="0" w:val="none"/>
        </w:pBdr>
        <w:shd w:fill="ffffff" w:val="clear"/>
        <w:spacing w:after="280" w:before="28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Your Mindset Score is 43 What the Scores Mean:</w:t>
      </w:r>
    </w:p>
    <w:p w:rsidR="00000000" w:rsidDel="00000000" w:rsidP="00000000" w:rsidRDefault="00000000" w:rsidRPr="00000000" w14:paraId="0000000A">
      <w:pPr>
        <w:pStyle w:val="Heading3"/>
        <w:keepNext w:val="0"/>
        <w:keepLines w:val="0"/>
        <w:pBdr>
          <w:top w:color="auto" w:space="0" w:sz="0" w:val="none"/>
          <w:left w:color="auto" w:space="37" w:sz="0" w:val="none"/>
          <w:bottom w:color="auto" w:space="0" w:sz="0" w:val="none"/>
          <w:right w:color="auto" w:space="37" w:sz="0" w:val="none"/>
          <w:between w:color="auto" w:space="0" w:sz="0" w:val="none"/>
        </w:pBdr>
        <w:shd w:fill="ffffff" w:val="clear"/>
        <w:spacing w:before="280" w:line="480" w:lineRule="auto"/>
        <w:rPr>
          <w:rFonts w:ascii="Times New Roman" w:cs="Times New Roman" w:eastAsia="Times New Roman" w:hAnsi="Times New Roman"/>
          <w:color w:val="222222"/>
          <w:sz w:val="24"/>
          <w:szCs w:val="24"/>
        </w:rPr>
      </w:pPr>
      <w:bookmarkStart w:colFirst="0" w:colLast="0" w:name="_2fffspivwhve" w:id="0"/>
      <w:bookmarkEnd w:id="0"/>
      <w:r w:rsidDel="00000000" w:rsidR="00000000" w:rsidRPr="00000000">
        <w:rPr>
          <w:rFonts w:ascii="Times New Roman" w:cs="Times New Roman" w:eastAsia="Times New Roman" w:hAnsi="Times New Roman"/>
          <w:color w:val="222222"/>
          <w:sz w:val="24"/>
          <w:szCs w:val="24"/>
          <w:rtl w:val="0"/>
        </w:rPr>
        <w:t xml:space="preserve">45-60 YOUR RESULTS SUGGEST A STRONG GROWTH MINDSET.</w:t>
      </w:r>
    </w:p>
    <w:p w:rsidR="00000000" w:rsidDel="00000000" w:rsidP="00000000" w:rsidRDefault="00000000" w:rsidRPr="00000000" w14:paraId="0000000B">
      <w:pPr>
        <w:pStyle w:val="Heading3"/>
        <w:keepNext w:val="0"/>
        <w:keepLines w:val="0"/>
        <w:pBdr>
          <w:top w:color="auto" w:space="0" w:sz="0" w:val="none"/>
          <w:left w:color="auto" w:space="37" w:sz="0" w:val="none"/>
          <w:bottom w:color="auto" w:space="0" w:sz="0" w:val="none"/>
          <w:right w:color="auto" w:space="37" w:sz="0" w:val="none"/>
          <w:between w:color="auto" w:space="0" w:sz="0" w:val="none"/>
        </w:pBdr>
        <w:shd w:fill="ffffff" w:val="clear"/>
        <w:spacing w:before="280" w:line="480" w:lineRule="auto"/>
        <w:rPr>
          <w:rFonts w:ascii="Times New Roman" w:cs="Times New Roman" w:eastAsia="Times New Roman" w:hAnsi="Times New Roman"/>
          <w:color w:val="222222"/>
          <w:sz w:val="24"/>
          <w:szCs w:val="24"/>
        </w:rPr>
      </w:pPr>
      <w:bookmarkStart w:colFirst="0" w:colLast="0" w:name="_okpfif17pan8" w:id="1"/>
      <w:bookmarkEnd w:id="1"/>
      <w:r w:rsidDel="00000000" w:rsidR="00000000" w:rsidRPr="00000000">
        <w:rPr>
          <w:rFonts w:ascii="Times New Roman" w:cs="Times New Roman" w:eastAsia="Times New Roman" w:hAnsi="Times New Roman"/>
          <w:color w:val="222222"/>
          <w:sz w:val="24"/>
          <w:szCs w:val="24"/>
          <w:rtl w:val="0"/>
        </w:rPr>
        <w:t xml:space="preserve">34-44 YOUR RESULTS SUGGEST A GROWTH MINDSET BUT WITH SOME FIXED IDEAS.</w:t>
      </w:r>
    </w:p>
    <w:p w:rsidR="00000000" w:rsidDel="00000000" w:rsidP="00000000" w:rsidRDefault="00000000" w:rsidRPr="00000000" w14:paraId="0000000C">
      <w:pPr>
        <w:pStyle w:val="Heading3"/>
        <w:keepNext w:val="0"/>
        <w:keepLines w:val="0"/>
        <w:pBdr>
          <w:top w:color="auto" w:space="0" w:sz="0" w:val="none"/>
          <w:left w:color="auto" w:space="37" w:sz="0" w:val="none"/>
          <w:bottom w:color="auto" w:space="0" w:sz="0" w:val="none"/>
          <w:right w:color="auto" w:space="37" w:sz="0" w:val="none"/>
          <w:between w:color="auto" w:space="0" w:sz="0" w:val="none"/>
        </w:pBdr>
        <w:shd w:fill="ffffff" w:val="clear"/>
        <w:spacing w:before="280" w:line="480" w:lineRule="auto"/>
        <w:rPr>
          <w:rFonts w:ascii="Times New Roman" w:cs="Times New Roman" w:eastAsia="Times New Roman" w:hAnsi="Times New Roman"/>
          <w:color w:val="222222"/>
          <w:sz w:val="24"/>
          <w:szCs w:val="24"/>
        </w:rPr>
      </w:pPr>
      <w:bookmarkStart w:colFirst="0" w:colLast="0" w:name="_drr7795uchg4" w:id="2"/>
      <w:bookmarkEnd w:id="2"/>
      <w:r w:rsidDel="00000000" w:rsidR="00000000" w:rsidRPr="00000000">
        <w:rPr>
          <w:rFonts w:ascii="Times New Roman" w:cs="Times New Roman" w:eastAsia="Times New Roman" w:hAnsi="Times New Roman"/>
          <w:color w:val="222222"/>
          <w:sz w:val="24"/>
          <w:szCs w:val="24"/>
          <w:rtl w:val="0"/>
        </w:rPr>
        <w:t xml:space="preserve">21-33 YOUR RESULTS SUGGEST A FIXED MINDSET, BUT WITH SOME GROWTH IDEAS.</w:t>
      </w:r>
    </w:p>
    <w:p w:rsidR="00000000" w:rsidDel="00000000" w:rsidP="00000000" w:rsidRDefault="00000000" w:rsidRPr="00000000" w14:paraId="0000000D">
      <w:pPr>
        <w:pStyle w:val="Heading3"/>
        <w:keepNext w:val="0"/>
        <w:keepLines w:val="0"/>
        <w:pBdr>
          <w:top w:color="auto" w:space="0" w:sz="0" w:val="none"/>
          <w:left w:color="auto" w:space="37" w:sz="0" w:val="none"/>
          <w:bottom w:color="auto" w:space="0" w:sz="0" w:val="none"/>
          <w:right w:color="auto" w:space="37" w:sz="0" w:val="none"/>
          <w:between w:color="auto" w:space="0" w:sz="0" w:val="none"/>
        </w:pBdr>
        <w:shd w:fill="ffffff" w:val="clear"/>
        <w:spacing w:before="280" w:line="480" w:lineRule="auto"/>
        <w:rPr>
          <w:rFonts w:ascii="Times New Roman" w:cs="Times New Roman" w:eastAsia="Times New Roman" w:hAnsi="Times New Roman"/>
          <w:color w:val="222222"/>
          <w:sz w:val="24"/>
          <w:szCs w:val="24"/>
        </w:rPr>
      </w:pPr>
      <w:bookmarkStart w:colFirst="0" w:colLast="0" w:name="_mwcc8zh0bi08" w:id="3"/>
      <w:bookmarkEnd w:id="3"/>
      <w:r w:rsidDel="00000000" w:rsidR="00000000" w:rsidRPr="00000000">
        <w:rPr>
          <w:rFonts w:ascii="Times New Roman" w:cs="Times New Roman" w:eastAsia="Times New Roman" w:hAnsi="Times New Roman"/>
          <w:color w:val="222222"/>
          <w:sz w:val="24"/>
          <w:szCs w:val="24"/>
          <w:rtl w:val="0"/>
        </w:rPr>
        <w:t xml:space="preserve">0-20 YOUR RESULTS SUGGEST A STRONG FIXED MINDSET.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Thoughts: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study results and data are difficult to refute, but like many others, I hold value in the concept of learning styles. I think everyone has a way they understand things best dependent on how they were raised, brain function, personalities, and many other traits. At the end of the day, I suppose learning style doesn’t matter as long as we learn. However, we would learn things best when they cater to how we operate most efficiently. What matters is that we get the information, but there may be a “best” way of making that happen.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Style Quiz Results:</w:t>
      </w:r>
    </w:p>
    <w:p w:rsidR="00000000" w:rsidDel="00000000" w:rsidP="00000000" w:rsidRDefault="00000000" w:rsidRPr="00000000" w14:paraId="00000013">
      <w:pPr>
        <w:shd w:fill="ffffff" w:val="clea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Scores:</w:t>
      </w:r>
    </w:p>
    <w:p w:rsidR="00000000" w:rsidDel="00000000" w:rsidP="00000000" w:rsidRDefault="00000000" w:rsidRPr="00000000" w14:paraId="00000014">
      <w:pPr>
        <w:numPr>
          <w:ilvl w:val="0"/>
          <w:numId w:val="2"/>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Auditory: 30%</w:t>
      </w:r>
    </w:p>
    <w:p w:rsidR="00000000" w:rsidDel="00000000" w:rsidP="00000000" w:rsidRDefault="00000000" w:rsidRPr="00000000" w14:paraId="00000015">
      <w:pPr>
        <w:numPr>
          <w:ilvl w:val="0"/>
          <w:numId w:val="2"/>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Visual: 55%</w:t>
      </w:r>
    </w:p>
    <w:p w:rsidR="00000000" w:rsidDel="00000000" w:rsidP="00000000" w:rsidRDefault="00000000" w:rsidRPr="00000000" w14:paraId="00000016">
      <w:pPr>
        <w:numPr>
          <w:ilvl w:val="0"/>
          <w:numId w:val="2"/>
        </w:numPr>
        <w:pBdr>
          <w:top w:color="auto" w:space="5" w:sz="0" w:val="none"/>
          <w:bottom w:color="auto" w:space="5" w:sz="0" w:val="none"/>
          <w:right w:color="auto" w:space="0" w:sz="0" w:val="none"/>
          <w:between w:color="auto" w:space="5" w:sz="0" w:val="none"/>
        </w:pBdr>
        <w:spacing w:after="40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Tactile: 15%</w:t>
      </w:r>
    </w:p>
    <w:p w:rsidR="00000000" w:rsidDel="00000000" w:rsidP="00000000" w:rsidRDefault="00000000" w:rsidRPr="00000000" w14:paraId="00000017">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w:t>
      </w:r>
      <w:r w:rsidDel="00000000" w:rsidR="00000000" w:rsidRPr="00000000">
        <w:rPr>
          <w:rFonts w:ascii="Times New Roman" w:cs="Times New Roman" w:eastAsia="Times New Roman" w:hAnsi="Times New Roman"/>
          <w:b w:val="1"/>
          <w:sz w:val="24"/>
          <w:szCs w:val="24"/>
          <w:rtl w:val="0"/>
        </w:rPr>
        <w:t xml:space="preserve">Visual</w:t>
      </w:r>
      <w:r w:rsidDel="00000000" w:rsidR="00000000" w:rsidRPr="00000000">
        <w:rPr>
          <w:rFonts w:ascii="Times New Roman" w:cs="Times New Roman" w:eastAsia="Times New Roman" w:hAnsi="Times New Roman"/>
          <w:sz w:val="24"/>
          <w:szCs w:val="24"/>
          <w:rtl w:val="0"/>
        </w:rPr>
        <w:t xml:space="preserve"> learner! Check out the information below, or </w:t>
      </w:r>
      <w:hyperlink r:id="rId6">
        <w:r w:rsidDel="00000000" w:rsidR="00000000" w:rsidRPr="00000000">
          <w:rPr>
            <w:rFonts w:ascii="Times New Roman" w:cs="Times New Roman" w:eastAsia="Times New Roman" w:hAnsi="Times New Roman"/>
            <w:sz w:val="24"/>
            <w:szCs w:val="24"/>
            <w:rtl w:val="0"/>
          </w:rPr>
          <w:t xml:space="preserve">view all of the learning styles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400" w:line="480" w:lineRule="auto"/>
        <w:rPr>
          <w:rFonts w:ascii="Times New Roman" w:cs="Times New Roman" w:eastAsia="Times New Roman" w:hAnsi="Times New Roman"/>
          <w:b w:val="1"/>
          <w:color w:val="000000"/>
        </w:rPr>
      </w:pPr>
      <w:bookmarkStart w:colFirst="0" w:colLast="0" w:name="_41kf5bfzg7ft" w:id="4"/>
      <w:bookmarkEnd w:id="4"/>
      <w:r w:rsidDel="00000000" w:rsidR="00000000" w:rsidRPr="00000000">
        <w:rPr>
          <w:rFonts w:ascii="Times New Roman" w:cs="Times New Roman" w:eastAsia="Times New Roman" w:hAnsi="Times New Roman"/>
          <w:b w:val="1"/>
          <w:color w:val="000000"/>
          <w:rtl w:val="0"/>
        </w:rPr>
        <w:t xml:space="preserve">Visual</w:t>
      </w:r>
    </w:p>
    <w:p w:rsidR="00000000" w:rsidDel="00000000" w:rsidP="00000000" w:rsidRDefault="00000000" w:rsidRPr="00000000" w14:paraId="00000019">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visual learner, you learn by reading or seeing pictures. You understand and remember things by sight. You can picture what you are learning in your head, and you learn best by using methods that are primarily visual. You like to see what you are learning.</w:t>
      </w:r>
    </w:p>
    <w:p w:rsidR="00000000" w:rsidDel="00000000" w:rsidP="00000000" w:rsidRDefault="00000000" w:rsidRPr="00000000" w14:paraId="0000001A">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spoken language (like stories) that is rich in imagery.</w:t>
      </w:r>
    </w:p>
    <w:p w:rsidR="00000000" w:rsidDel="00000000" w:rsidP="00000000" w:rsidRDefault="00000000" w:rsidRPr="00000000" w14:paraId="0000001B">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things that visual learners like you can do to learn better:</w:t>
      </w:r>
    </w:p>
    <w:p w:rsidR="00000000" w:rsidDel="00000000" w:rsidP="00000000" w:rsidRDefault="00000000" w:rsidRPr="00000000" w14:paraId="0000001C">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Sit near the front of the classroom. (It won't mean you're the teacher's pet!)</w:t>
      </w:r>
    </w:p>
    <w:p w:rsidR="00000000" w:rsidDel="00000000" w:rsidP="00000000" w:rsidRDefault="00000000" w:rsidRPr="00000000" w14:paraId="0000001D">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Have your eyesight checked on a regular basis.</w:t>
      </w:r>
    </w:p>
    <w:p w:rsidR="00000000" w:rsidDel="00000000" w:rsidP="00000000" w:rsidRDefault="00000000" w:rsidRPr="00000000" w14:paraId="0000001E">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 flashcards to learn new words.</w:t>
      </w:r>
    </w:p>
    <w:p w:rsidR="00000000" w:rsidDel="00000000" w:rsidP="00000000" w:rsidRDefault="00000000" w:rsidRPr="00000000" w14:paraId="0000001F">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Try to visualize things that you hear or things that are read to you.</w:t>
      </w:r>
    </w:p>
    <w:p w:rsidR="00000000" w:rsidDel="00000000" w:rsidP="00000000" w:rsidRDefault="00000000" w:rsidRPr="00000000" w14:paraId="00000020">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Write down key words, ideas, or instructions.</w:t>
      </w:r>
    </w:p>
    <w:p w:rsidR="00000000" w:rsidDel="00000000" w:rsidP="00000000" w:rsidRDefault="00000000" w:rsidRPr="00000000" w14:paraId="00000021">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Draw pictures to help explain new concepts and then explain the pictures.</w:t>
      </w:r>
    </w:p>
    <w:p w:rsidR="00000000" w:rsidDel="00000000" w:rsidP="00000000" w:rsidRDefault="00000000" w:rsidRPr="00000000" w14:paraId="00000022">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Color code things.</w:t>
      </w:r>
    </w:p>
    <w:p w:rsidR="00000000" w:rsidDel="00000000" w:rsidP="00000000" w:rsidRDefault="00000000" w:rsidRPr="00000000" w14:paraId="00000023">
      <w:pPr>
        <w:numPr>
          <w:ilvl w:val="0"/>
          <w:numId w:val="1"/>
        </w:numPr>
        <w:pBdr>
          <w:top w:color="auto" w:space="5" w:sz="0" w:val="none"/>
          <w:bottom w:color="auto" w:space="5" w:sz="0" w:val="none"/>
          <w:right w:color="auto" w:space="0" w:sz="0" w:val="none"/>
          <w:between w:color="auto" w:space="5" w:sz="0" w:val="none"/>
        </w:pBdr>
        <w:spacing w:after="40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Avoid distractions during study times.</w:t>
      </w:r>
    </w:p>
    <w:p w:rsidR="00000000" w:rsidDel="00000000" w:rsidP="00000000" w:rsidRDefault="00000000" w:rsidRPr="00000000" w14:paraId="00000024">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you need to </w:t>
      </w:r>
      <w:r w:rsidDel="00000000" w:rsidR="00000000" w:rsidRPr="00000000">
        <w:rPr>
          <w:rFonts w:ascii="Times New Roman" w:cs="Times New Roman" w:eastAsia="Times New Roman" w:hAnsi="Times New Roman"/>
          <w:b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things, not just hear things, to learn well.</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ducationplanner.org/students/self-assessments/learning-styles-styl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