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shd w:fill="16213E" w:color="auto" w:val="clear"/>
            <w:tcMar>
              <w:top w:type="dxa" w:w="100"/>
              <w:left w:type="dxa" w:w="200"/>
              <w:bottom w:type="dxa" w:w="100"/>
              <w:right w:type="dxa" w:w="200"/>
            </w:tcMar>
          </w:tcPr>
          <w:p>
            <w:pPr>
              <w:spacing w:after="1200"/>
            </w:pPr>
          </w:p>
          <w:p>
            <w:pPr>
              <w:spacing w:after="320"/>
            </w:pPr>
            <w:r>
              <w:rPr>
                <w:b/>
                <w:bCs/>
                <w:color w:val="E3B876"/>
                <w:spacing w:val="20"/>
                <w:sz w:val="20"/>
                <w:szCs w:val="20"/>
              </w:rPr>
              <w:t xml:space="preserve">——  DATA SCIENCE CASE STUDY</w:t>
            </w:r>
          </w:p>
          <w:p>
            <w:pPr>
              <w:spacing w:after="20"/>
            </w:pPr>
            <w:r>
              <w:rPr>
                <w:b/>
                <w:bCs/>
                <w:color w:val="FFFFFF"/>
                <w:sz w:val="56"/>
                <w:szCs w:val="56"/>
              </w:rPr>
              <w:t xml:space="preserve">은행 고객 만족도</w:t>
            </w:r>
          </w:p>
          <w:p>
            <w:pPr>
              <w:spacing w:after="320"/>
            </w:pPr>
            <w:r>
              <w:rPr>
                <w:b/>
                <w:bCs/>
                <w:color w:val="FFFFFF"/>
                <w:sz w:val="56"/>
                <w:szCs w:val="56"/>
              </w:rPr>
              <w:t xml:space="preserve">예측 모델 비교 분석</w:t>
            </w:r>
          </w:p>
          <w:p>
            <w:pPr>
              <w:spacing w:after="60"/>
            </w:pPr>
            <w:r>
              <w:rPr>
                <w:color w:val="C7D2E6"/>
                <w:sz w:val="21"/>
                <w:szCs w:val="21"/>
              </w:rPr>
              <w:t xml:space="preserve">누가 불만족 고객이 될지, 데이터로 미리 알아볼 수 있을까</w:t>
            </w:r>
          </w:p>
          <w:p>
            <w:pPr>
              <w:spacing w:after="420"/>
            </w:pPr>
            <w:r>
              <w:rPr>
                <w:color w:val="C7D2E6"/>
                <w:sz w:val="21"/>
                <w:szCs w:val="21"/>
              </w:rPr>
              <w:t xml:space="preserve">— XGBoost·RandomForest·LightGBM·GradientBoost·로지스틱회귀, 다섯 모델을 나란히 돌려본 이야기</w:t>
            </w:r>
          </w:p>
          <w:p>
            <w:pPr>
              <w:spacing w:after="160"/>
            </w:pPr>
            <w:r>
              <w:rPr>
                <w:color w:val="DCE6F5"/>
                <w:sz w:val="18"/>
                <w:szCs w:val="18"/>
                <w:bdr w:val="single" w:color="5A6E96" w:sz="4" w:space="4"/>
              </w:rPr>
              <w:t xml:space="preserve"> 고객 불만족 예측 </w:t>
            </w:r>
            <w:r>
              <w:t xml:space="preserve">   </w:t>
            </w:r>
            <w:r>
              <w:rPr>
                <w:color w:val="DCE6F5"/>
                <w:sz w:val="18"/>
                <w:szCs w:val="18"/>
                <w:bdr w:val="single" w:color="5A6E96" w:sz="4" w:space="4"/>
              </w:rPr>
              <w:t xml:space="preserve"> 5개 모델 비교 </w:t>
            </w:r>
            <w:r>
              <w:t xml:space="preserve">   </w:t>
            </w:r>
            <w:r>
              <w:rPr>
                <w:color w:val="DCE6F5"/>
                <w:sz w:val="18"/>
                <w:szCs w:val="18"/>
                <w:bdr w:val="single" w:color="5A6E96" w:sz="4" w:space="4"/>
              </w:rPr>
              <w:t xml:space="preserve"> 실험 A/B 검증 </w:t>
            </w:r>
          </w:p>
          <w:p>
            <w:pPr>
              <w:spacing w:after="420"/>
            </w:pPr>
            <w:r>
              <w:rPr>
                <w:color w:val="DCE6F5"/>
                <w:sz w:val="18"/>
                <w:szCs w:val="18"/>
                <w:bdr w:val="single" w:color="5A6E96" w:sz="4" w:space="4"/>
              </w:rPr>
              <w:t xml:space="preserve"> 쉽게 풀어쓴 분석 보고서 </w:t>
            </w:r>
            <w:r>
              <w:t xml:space="preserve">   </w:t>
            </w:r>
            <w:r>
              <w:rPr>
                <w:color w:val="DCE6F5"/>
                <w:sz w:val="18"/>
                <w:szCs w:val="18"/>
                <w:bdr w:val="single" w:color="5A6E96" w:sz="4" w:space="4"/>
              </w:rPr>
              <w:t xml:space="preserve"> Santander 고객 데이터 </w:t>
            </w:r>
          </w:p>
          <w:p>
            <w:pPr>
              <w:pBdr>
                <w:bottom w:val="single" w:color="3A4A70" w:sz="4"/>
              </w:pBdr>
              <w:spacing w:after="420"/>
            </w:pP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dxa" w:w="2410"/>
                  <w:tcBorders>
                    <w:top w:val="none" w:color="FFFFFF" w:sz="0"/>
                    <w:left w:val="none" w:color="FFFFFF" w:sz="0"/>
                    <w:bottom w:val="none" w:color="FFFFFF" w:sz="0"/>
                    <w:right w:val="none" w:color="FFFFFF" w:sz="0"/>
                  </w:tcBorders>
                  <w:shd w:fill="16213E" w:color="auto" w:val="clear"/>
                </w:tcPr>
                <w:p>
                  <w:r>
                    <w:rPr>
                      <w:b/>
                      <w:bCs/>
                      <w:color w:val="E3B876"/>
                      <w:sz w:val="30"/>
                      <w:szCs w:val="30"/>
                    </w:rPr>
                    <w:t xml:space="preserve">76,020</w:t>
                  </w:r>
                </w:p>
                <w:p>
                  <w:pPr>
                    <w:spacing w:before="40"/>
                  </w:pPr>
                  <w:r>
                    <w:rPr>
                      <w:color w:val="AAB6CC"/>
                      <w:sz w:val="15"/>
                      <w:szCs w:val="15"/>
                    </w:rPr>
                    <w:t xml:space="preserve">분석에 사용한 고객 수</w:t>
                  </w:r>
                </w:p>
              </w:tc>
              <w:tc>
                <w:tcPr>
                  <w:tcW w:type="dxa" w:w="2410"/>
                  <w:tcBorders>
                    <w:top w:val="none" w:color="FFFFFF" w:sz="0"/>
                    <w:left w:val="none" w:color="FFFFFF" w:sz="0"/>
                    <w:bottom w:val="none" w:color="FFFFFF" w:sz="0"/>
                    <w:right w:val="none" w:color="FFFFFF" w:sz="0"/>
                  </w:tcBorders>
                  <w:shd w:fill="16213E" w:color="auto" w:val="clear"/>
                </w:tcPr>
                <w:p>
                  <w:r>
                    <w:rPr>
                      <w:b/>
                      <w:bCs/>
                      <w:color w:val="E3B876"/>
                      <w:sz w:val="30"/>
                      <w:szCs w:val="30"/>
                    </w:rPr>
                    <w:t xml:space="preserve">306</w:t>
                  </w:r>
                </w:p>
                <w:p>
                  <w:pPr>
                    <w:spacing w:before="40"/>
                  </w:pPr>
                  <w:r>
                    <w:rPr>
                      <w:color w:val="AAB6CC"/>
                      <w:sz w:val="15"/>
                      <w:szCs w:val="15"/>
                    </w:rPr>
                    <w:t xml:space="preserve">정제 후 사용한 항목 수</w:t>
                  </w:r>
                </w:p>
              </w:tc>
              <w:tc>
                <w:tcPr>
                  <w:tcW w:type="dxa" w:w="2410"/>
                  <w:tcBorders>
                    <w:top w:val="none" w:color="FFFFFF" w:sz="0"/>
                    <w:left w:val="none" w:color="FFFFFF" w:sz="0"/>
                    <w:bottom w:val="none" w:color="FFFFFF" w:sz="0"/>
                    <w:right w:val="none" w:color="FFFFFF" w:sz="0"/>
                  </w:tcBorders>
                  <w:shd w:fill="16213E" w:color="auto" w:val="clear"/>
                </w:tcPr>
                <w:p>
                  <w:r>
                    <w:rPr>
                      <w:b/>
                      <w:bCs/>
                      <w:color w:val="E3B876"/>
                      <w:sz w:val="30"/>
                      <w:szCs w:val="30"/>
                    </w:rPr>
                    <w:t xml:space="preserve">5</w:t>
                  </w:r>
                </w:p>
                <w:p>
                  <w:pPr>
                    <w:spacing w:before="40"/>
                  </w:pPr>
                  <w:r>
                    <w:rPr>
                      <w:color w:val="AAB6CC"/>
                      <w:sz w:val="15"/>
                      <w:szCs w:val="15"/>
                    </w:rPr>
                    <w:t xml:space="preserve">비교한 모델 수</w:t>
                  </w:r>
                </w:p>
              </w:tc>
              <w:tc>
                <w:tcPr>
                  <w:tcW w:type="dxa" w:w="2410"/>
                  <w:tcBorders>
                    <w:top w:val="none" w:color="FFFFFF" w:sz="0"/>
                    <w:left w:val="none" w:color="FFFFFF" w:sz="0"/>
                    <w:bottom w:val="none" w:color="FFFFFF" w:sz="0"/>
                    <w:right w:val="none" w:color="FFFFFF" w:sz="0"/>
                  </w:tcBorders>
                  <w:shd w:fill="16213E" w:color="auto" w:val="clear"/>
                </w:tcPr>
                <w:p>
                  <w:r>
                    <w:rPr>
                      <w:b/>
                      <w:bCs/>
                      <w:color w:val="E3B876"/>
                      <w:sz w:val="30"/>
                      <w:szCs w:val="30"/>
                    </w:rPr>
                    <w:t xml:space="preserve">3.96%</w:t>
                  </w:r>
                </w:p>
                <w:p>
                  <w:pPr>
                    <w:spacing w:before="40"/>
                  </w:pPr>
                  <w:r>
                    <w:rPr>
                      <w:color w:val="AAB6CC"/>
                      <w:sz w:val="15"/>
                      <w:szCs w:val="15"/>
                    </w:rPr>
                    <w:t xml:space="preserve">불만족 고객 비율</w:t>
                  </w:r>
                </w:p>
              </w:tc>
            </w:tr>
          </w:tbl>
          <w:p>
            <w:pPr>
              <w:spacing w:after="200"/>
            </w:pPr>
          </w:p>
          <w:p>
            <w:pPr>
              <w:spacing w:after="200"/>
            </w:pPr>
          </w:p>
          <w:p>
            <w:pPr>
              <w:spacing w:after="200"/>
            </w:pPr>
          </w:p>
          <w:p>
            <w:pPr>
              <w:spacing w:after="200"/>
            </w:pPr>
          </w:p>
          <w:p>
            <w:pPr>
              <w:spacing w:after="200"/>
            </w:pPr>
          </w:p>
          <w:p>
            <w:pPr>
              <w:pBdr>
                <w:bottom w:val="single" w:color="3A4A70" w:sz="4"/>
              </w:pBdr>
              <w:spacing w:after="200"/>
            </w:pP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color w:val="9AA5C0"/>
                      <w:sz w:val="16"/>
                      <w:szCs w:val="16"/>
                    </w:rPr>
                    <w:t xml:space="preserve">Santander 고객 만족도 예측 프로젝트</w:t>
                  </w:r>
                </w:p>
              </w:tc>
              <w:tc>
                <w:tcPr>
                  <w:tcW w:type="dxa" w:w="3856"/>
                  <w:tcBorders>
                    <w:top w:val="none" w:color="FFFFFF" w:sz="0"/>
                    <w:left w:val="none" w:color="FFFFFF" w:sz="0"/>
                    <w:bottom w:val="none" w:color="FFFFFF" w:sz="0"/>
                    <w:right w:val="none" w:color="FFFFFF" w:sz="0"/>
                  </w:tcBorders>
                </w:tcPr>
                <w:p>
                  <w:pPr>
                    <w:jc w:val="right"/>
                  </w:pPr>
                  <w:r>
                    <w:rPr>
                      <w:color w:val="9AA5C0"/>
                      <w:sz w:val="16"/>
                      <w:szCs w:val="16"/>
                    </w:rPr>
                    <w:t xml:space="preserve">작성자: 정찬성 · 데이터 분석 담당</w:t>
                  </w:r>
                </w:p>
              </w:tc>
            </w:tr>
          </w:tbl>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01 · 분석 개요</w:t>
            </w:r>
          </w:p>
        </w:tc>
      </w:tr>
    </w:tbl>
    <w:p>
      <w:pPr>
        <w:spacing w:after="60" w:before="160"/>
      </w:pPr>
      <w:r>
        <w:rPr>
          <w:b/>
          <w:bCs/>
          <w:color w:val="C98A3E"/>
          <w:sz w:val="40"/>
          <w:szCs w:val="40"/>
        </w:rPr>
        <w:t xml:space="preserve">01</w:t>
      </w:r>
      <w:r>
        <w:t xml:space="preserve">   </w:t>
      </w:r>
      <w:r>
        <w:rPr>
          <w:b/>
          <w:bCs/>
          <w:color w:val="182545"/>
          <w:sz w:val="34"/>
          <w:szCs w:val="34"/>
        </w:rPr>
        <w:t xml:space="preserve">이번 분석은 무엇을 다루나요</w:t>
      </w:r>
    </w:p>
    <w:p>
      <w:pPr>
        <w:spacing w:after="240"/>
      </w:pPr>
      <w:r>
        <w:rPr>
          <w:color w:val="6B7280"/>
          <w:sz w:val="20"/>
          <w:szCs w:val="20"/>
        </w:rPr>
        <w:t xml:space="preserve">누구를 위한, 어떤 목적의 분석인지부터 짚어봅니다</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9FB0CC" w:sz="6"/>
              <w:left w:val="single" w:color="9FB0CC" w:sz="6"/>
              <w:bottom w:val="single" w:color="9FB0CC" w:sz="6"/>
              <w:right w:val="single" w:color="9FB0CC" w:sz="6"/>
            </w:tcBorders>
            <w:shd w:fill="EFF6FC" w:color="auto" w:val="clear"/>
            <w:tcMar>
              <w:top w:type="dxa" w:w="180"/>
              <w:left w:type="dxa" w:w="220"/>
              <w:bottom w:type="dxa" w:w="180"/>
              <w:right w:type="dxa" w:w="220"/>
            </w:tcMar>
          </w:tcPr>
          <w:p>
            <w:pPr>
              <w:spacing w:after="0" w:line="300"/>
            </w:pPr>
            <w:r>
              <w:rPr>
                <w:color w:val="2B3648"/>
                <w:sz w:val="20"/>
                <w:szCs w:val="20"/>
              </w:rPr>
              <w:t xml:space="preserve">은행이 가장 알고 싶어 하는 것 중 하나는 "어떤 고객이 지금 우리 서비스에 불만을 느끼고 있는가"입니다. 불만이 쌓인 고객은 대개 말없이 떠나기 때문에, 떠나기 전에 먼저 알아챌 수 있다면 붙잡을 방법을 찾을 여지가 생깁니다. 이번 분석은 스페인 산탄데르 은행이 공개한 고객 76,020명의 데이터를 가지고, "이 고객이 나중에 불만족 고객이 될 가능성이 높은가"를 미리 짐작해보는 작업입니다. 이미 결과(만족/불만족)를 알고 있는 과거 데이터를 다섯 개 모델에 학습시킨 뒤, 실제로 얼마나 잘 맞히는지 하나씩 확인해봤습니다.</w:t>
            </w:r>
          </w:p>
        </w:tc>
      </w:tr>
    </w:tbl>
    <w:p>
      <w:pPr>
        <w:spacing w:after="220"/>
      </w:pPr>
    </w:p>
    <w:p>
      <w:pPr>
        <w:pBdr>
          <w:left w:val="single" w:color="C98A3E" w:sz="24" w:space="8"/>
        </w:pBdr>
        <w:spacing w:after="140" w:before="260"/>
        <w:ind w:left="120"/>
      </w:pPr>
      <w:r>
        <w:rPr>
          <w:b/>
          <w:bCs/>
          <w:color w:val="182545"/>
          <w:sz w:val="24"/>
          <w:szCs w:val="24"/>
        </w:rPr>
        <w:t xml:space="preserve">1.1 데이터는 어떻게 생겼고, 어떻게 다듬었나요</w:t>
      </w:r>
    </w:p>
    <w:p>
      <w:pPr>
        <w:spacing w:after="160" w:line="300"/>
      </w:pPr>
      <w:r>
        <w:rPr>
          <w:color w:val="2B3648"/>
          <w:sz w:val="20"/>
          <w:szCs w:val="20"/>
        </w:rPr>
        <w:t xml:space="preserve">원래 데이터에는 371개나 되는 항목(고객 나이로 추정되는 값, 여러 계좌의 잔액, 거래 횟수 등)이 있었지만, 그중에는 분석에 아무 도움이 안 되는 항목도 섞여 있었습니다. 예를 들어 var3라는 항목에는 -999999라는 있을 수 없는 값이 들어 있었는데, 이는 값을 못 채웠을 때 임시로 넣어둔 표시로 보여 2라는 값으로 바꿔 처리했습니다. 여기에 더해 모든 고객에게 똑같은 값만 찍혀 있어 아무 정보도 주지 못하는 항목 34개, 다른 항목과 완전히 똑같은 내용을 중복으로 담고 있는 항목 29개를 추가로 걸러냈습니다. 그 결과 371개였던 항목이 306개로 정리됐고, 이 306개를 가지고 다섯 개 모델을 학습시켰습니다.</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856"/>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항목</w:t>
            </w:r>
          </w:p>
        </w:tc>
        <w:tc>
          <w:tcPr>
            <w:tcW w:type="dxa" w:w="5783"/>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값</w:t>
            </w:r>
          </w:p>
        </w:tc>
      </w:tr>
      <w:tr>
        <w:tc>
          <w:tcPr>
            <w:tcW w:type="dxa" w:w="385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전체 고객 수</w:t>
            </w:r>
          </w:p>
        </w:tc>
        <w:tc>
          <w:tcPr>
            <w:tcW w:type="dxa" w:w="5783"/>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76,020명</w:t>
            </w:r>
          </w:p>
        </w:tc>
      </w:tr>
      <w:tr>
        <w:tc>
          <w:tcPr>
            <w:tcW w:type="dxa" w:w="385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원래 항목 수</w:t>
            </w:r>
          </w:p>
        </w:tc>
        <w:tc>
          <w:tcPr>
            <w:tcW w:type="dxa" w:w="5783"/>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371개</w:t>
            </w:r>
          </w:p>
        </w:tc>
      </w:tr>
      <w:tr>
        <w:tc>
          <w:tcPr>
            <w:tcW w:type="dxa" w:w="385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정제 후 사용한 항목 수</w:t>
            </w:r>
          </w:p>
        </w:tc>
        <w:tc>
          <w:tcPr>
            <w:tcW w:type="dxa" w:w="5783"/>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306개 (필요 없는 항목 65개 제외)</w:t>
            </w:r>
          </w:p>
        </w:tc>
      </w:tr>
      <w:tr>
        <w:tc>
          <w:tcPr>
            <w:tcW w:type="dxa" w:w="385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불만족 고객 비율</w:t>
            </w:r>
          </w:p>
        </w:tc>
        <w:tc>
          <w:tcPr>
            <w:tcW w:type="dxa" w:w="5783"/>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3.96% (3,008명)</w:t>
            </w:r>
          </w:p>
        </w:tc>
      </w:tr>
    </w:tbl>
    <w:p>
      <w:pPr>
        <w:spacing w:after="140"/>
      </w:pP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9FB0CC" w:sz="6"/>
              <w:left w:val="single" w:color="9FB0CC" w:sz="6"/>
              <w:bottom w:val="single" w:color="9FB0CC" w:sz="6"/>
              <w:right w:val="single" w:color="9FB0CC" w:sz="6"/>
            </w:tcBorders>
            <w:shd w:fill="EFF6FC" w:color="auto" w:val="clear"/>
            <w:tcMar>
              <w:top w:type="dxa" w:w="180"/>
              <w:left w:type="dxa" w:w="220"/>
              <w:bottom w:type="dxa" w:w="180"/>
              <w:right w:type="dxa" w:w="220"/>
            </w:tcMar>
          </w:tcPr>
          <w:p>
            <w:pPr>
              <w:spacing w:after="0" w:line="300"/>
            </w:pPr>
            <w:r>
              <w:rPr>
                <w:color w:val="2B3648"/>
                <w:sz w:val="20"/>
                <w:szCs w:val="20"/>
              </w:rPr>
              <w:t xml:space="preserve">고객 100명 중 불만족 고객은 4명 정도뿐입니다. 이렇게 한쪽으로 크게 쏠린 데이터에서는 "정확도"라는 숫자 하나만 보면 착각하기 쉽습니다 — 그 이유는 바로 다음 항목에서 설명합니다.</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01 · 분석 개요</w:t>
            </w:r>
          </w:p>
        </w:tc>
      </w:tr>
    </w:tbl>
    <w:p>
      <w:pPr>
        <w:pBdr>
          <w:left w:val="single" w:color="C98A3E" w:sz="24" w:space="8"/>
        </w:pBdr>
        <w:spacing w:after="140" w:before="260"/>
        <w:ind w:left="120"/>
      </w:pPr>
      <w:r>
        <w:rPr>
          <w:b/>
          <w:bCs/>
          <w:color w:val="182545"/>
          <w:sz w:val="24"/>
          <w:szCs w:val="24"/>
        </w:rPr>
        <w:t xml:space="preserve">1.2 점수는 어떻게 매겼나요</w:t>
      </w:r>
    </w:p>
    <w:p>
      <w:pPr>
        <w:spacing w:after="160" w:line="300"/>
      </w:pPr>
      <w:r>
        <w:rPr>
          <w:color w:val="2B3648"/>
          <w:sz w:val="20"/>
          <w:szCs w:val="20"/>
        </w:rPr>
        <w:t xml:space="preserve">만약 어떤 모델이 아무 고민도 없이 "이 고객은 무조건 만족"이라고만 찍어도, 정답률(정확도)은 이미 96%가 나옵니다. 원래 불만족 고객이 4%밖에 안 되기 때문입니다. 그래서 정확도 하나만 보고 "잘 맞히는 모델"이라고 판단하면 안 되고, 실제 불만족 고객을 얼마나 놓치지 않고 찾아냈는지(재현율)를 함께 봐야 진짜 실력을 알 수 있습니다.</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92"/>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평가 지표</w:t>
            </w:r>
          </w:p>
        </w:tc>
        <w:tc>
          <w:tcPr>
            <w:tcW w:type="dxa" w:w="6747"/>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쉽게 풀면</w:t>
            </w:r>
          </w:p>
        </w:tc>
      </w:tr>
      <w:tr>
        <w:tc>
          <w:tcPr>
            <w:tcW w:type="dxa" w:w="2892"/>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ROC-AUC (판별력)</w:t>
            </w:r>
          </w:p>
        </w:tc>
        <w:tc>
          <w:tcPr>
            <w:tcW w:type="dxa" w:w="6747"/>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만족 고객과 불만족 고객을 얼마나 잘 구분해내는지. 1에 가까울수록 좋음</w:t>
            </w:r>
          </w:p>
        </w:tc>
      </w:tr>
      <w:tr>
        <w:tc>
          <w:tcPr>
            <w:tcW w:type="dxa" w:w="2892"/>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정확도</w:t>
            </w:r>
          </w:p>
        </w:tc>
        <w:tc>
          <w:tcPr>
            <w:tcW w:type="dxa" w:w="6747"/>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전체 예측 중 맞힌 비율. 이번처럼 한쪽으로 쏠린 데이터에서는 조심해서 봐야 함</w:t>
            </w:r>
          </w:p>
        </w:tc>
      </w:tr>
      <w:tr>
        <w:tc>
          <w:tcPr>
            <w:tcW w:type="dxa" w:w="2892"/>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재현율</w:t>
            </w:r>
          </w:p>
        </w:tc>
        <w:tc>
          <w:tcPr>
            <w:tcW w:type="dxa" w:w="6747"/>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실제 불만족 고객 중, 모델이 진짜로 찾아낸 비율</w:t>
            </w:r>
          </w:p>
        </w:tc>
      </w:tr>
    </w:tbl>
    <w:p>
      <w:pPr>
        <w:pBdr>
          <w:left w:val="single" w:color="C98A3E" w:sz="24" w:space="8"/>
        </w:pBdr>
        <w:spacing w:after="140" w:before="260"/>
        <w:ind w:left="120"/>
      </w:pPr>
      <w:r>
        <w:rPr>
          <w:b/>
          <w:bCs/>
          <w:color w:val="182545"/>
          <w:sz w:val="24"/>
          <w:szCs w:val="24"/>
        </w:rPr>
        <w:t xml:space="preserve">1.3 어떻게 실험을 나눴나요</w:t>
      </w:r>
    </w:p>
    <w:p>
      <w:pPr>
        <w:spacing w:after="160" w:line="300"/>
      </w:pPr>
      <w:r>
        <w:rPr>
          <w:color w:val="2B3648"/>
          <w:sz w:val="20"/>
          <w:szCs w:val="20"/>
        </w:rPr>
        <w:t xml:space="preserve">고객 데이터를 학습용 80%, 검증용 20%로 딱 한 번 나눈 뒤, 그 위에서 다섯 개 모델을 모두 똑같은 조건으로 돌렸습니다. 그리고 자산 규모로 추정되는 var38이라는 항목의 값이 한쪽으로 심하게 치우쳐 있어서, 이 값을 그대로 쓴 경우(실험 A)와 로그를 취해 완만하게 펴준 경우(실험 B) 두 가지로 각각 나눠 결과를 비교했습니다.</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dxa" w:w="2410"/>
            <w:tcBorders>
              <w:top w:val="single" w:color="E3E7EF" w:sz="4"/>
              <w:left w:val="single" w:color="E3E7EF" w:sz="4"/>
              <w:bottom w:val="single" w:color="E3E7EF" w:sz="4"/>
              <w:right w:val="single" w:color="E3E7EF" w:sz="4"/>
            </w:tcBorders>
            <w:shd w:fill="F7F9FC" w:color="auto" w:val="clear"/>
            <w:tcMar>
              <w:top w:type="dxa" w:w="160"/>
              <w:left w:type="dxa" w:w="160"/>
              <w:bottom w:type="dxa" w:w="160"/>
              <w:right w:type="dxa" w:w="120"/>
            </w:tcMar>
          </w:tcPr>
          <w:p>
            <w:r>
              <w:rPr>
                <w:b/>
                <w:bCs/>
                <w:color w:val="C98A3E"/>
                <w:sz w:val="26"/>
                <w:szCs w:val="26"/>
              </w:rPr>
              <w:t xml:space="preserve">80 / 20</w:t>
            </w:r>
          </w:p>
          <w:p>
            <w:pPr>
              <w:spacing w:before="40"/>
            </w:pPr>
            <w:r>
              <w:rPr>
                <w:color w:val="6B7280"/>
                <w:sz w:val="15"/>
                <w:szCs w:val="15"/>
              </w:rPr>
              <w:t xml:space="preserve">학습용 · 검증용 데이터 비율</w:t>
            </w:r>
          </w:p>
        </w:tc>
        <w:tc>
          <w:tcPr>
            <w:tcW w:type="dxa" w:w="2410"/>
            <w:tcBorders>
              <w:top w:val="single" w:color="E3E7EF" w:sz="4"/>
              <w:left w:val="single" w:color="E3E7EF" w:sz="4"/>
              <w:bottom w:val="single" w:color="E3E7EF" w:sz="4"/>
              <w:right w:val="single" w:color="E3E7EF" w:sz="4"/>
            </w:tcBorders>
            <w:shd w:fill="F7F9FC" w:color="auto" w:val="clear"/>
            <w:tcMar>
              <w:top w:type="dxa" w:w="160"/>
              <w:left w:type="dxa" w:w="160"/>
              <w:bottom w:type="dxa" w:w="160"/>
              <w:right w:type="dxa" w:w="120"/>
            </w:tcMar>
          </w:tcPr>
          <w:p>
            <w:r>
              <w:rPr>
                <w:b/>
                <w:bCs/>
                <w:color w:val="182545"/>
                <w:sz w:val="26"/>
                <w:szCs w:val="26"/>
              </w:rPr>
              <w:t xml:space="preserve">실험 A</w:t>
            </w:r>
          </w:p>
          <w:p>
            <w:pPr>
              <w:spacing w:before="40"/>
            </w:pPr>
            <w:r>
              <w:rPr>
                <w:color w:val="6B7280"/>
                <w:sz w:val="15"/>
                <w:szCs w:val="15"/>
              </w:rPr>
              <w:t xml:space="preserve">var38 원래 값 그대로</w:t>
            </w:r>
          </w:p>
        </w:tc>
        <w:tc>
          <w:tcPr>
            <w:tcW w:type="dxa" w:w="2410"/>
            <w:tcBorders>
              <w:top w:val="single" w:color="E3E7EF" w:sz="4"/>
              <w:left w:val="single" w:color="E3E7EF" w:sz="4"/>
              <w:bottom w:val="single" w:color="E3E7EF" w:sz="4"/>
              <w:right w:val="single" w:color="E3E7EF" w:sz="4"/>
            </w:tcBorders>
            <w:shd w:fill="F7F9FC" w:color="auto" w:val="clear"/>
            <w:tcMar>
              <w:top w:type="dxa" w:w="160"/>
              <w:left w:type="dxa" w:w="160"/>
              <w:bottom w:type="dxa" w:w="160"/>
              <w:right w:type="dxa" w:w="120"/>
            </w:tcMar>
          </w:tcPr>
          <w:p>
            <w:r>
              <w:rPr>
                <w:b/>
                <w:bCs/>
                <w:color w:val="182545"/>
                <w:sz w:val="26"/>
                <w:szCs w:val="26"/>
              </w:rPr>
              <w:t xml:space="preserve">실험 B</w:t>
            </w:r>
          </w:p>
          <w:p>
            <w:pPr>
              <w:spacing w:before="40"/>
            </w:pPr>
            <w:r>
              <w:rPr>
                <w:color w:val="6B7280"/>
                <w:sz w:val="15"/>
                <w:szCs w:val="15"/>
              </w:rPr>
              <w:t xml:space="preserve">var38에 로그 변환 적용</w:t>
            </w:r>
          </w:p>
        </w:tc>
        <w:tc>
          <w:tcPr>
            <w:tcW w:type="dxa" w:w="2410"/>
            <w:tcBorders>
              <w:top w:val="single" w:color="E3E7EF" w:sz="4"/>
              <w:left w:val="single" w:color="E3E7EF" w:sz="4"/>
              <w:bottom w:val="single" w:color="E3E7EF" w:sz="4"/>
              <w:right w:val="single" w:color="E3E7EF" w:sz="4"/>
            </w:tcBorders>
            <w:shd w:fill="F7F9FC" w:color="auto" w:val="clear"/>
            <w:tcMar>
              <w:top w:type="dxa" w:w="160"/>
              <w:left w:type="dxa" w:w="160"/>
              <w:bottom w:type="dxa" w:w="160"/>
              <w:right w:type="dxa" w:w="120"/>
            </w:tcMar>
          </w:tcPr>
          <w:p>
            <w:r>
              <w:rPr>
                <w:b/>
                <w:bCs/>
                <w:color w:val="182545"/>
                <w:sz w:val="26"/>
                <w:szCs w:val="26"/>
              </w:rPr>
              <w:t xml:space="preserve">5개</w:t>
            </w:r>
          </w:p>
          <w:p>
            <w:pPr>
              <w:spacing w:before="40"/>
            </w:pPr>
            <w:r>
              <w:rPr>
                <w:color w:val="6B7280"/>
                <w:sz w:val="15"/>
                <w:szCs w:val="15"/>
              </w:rPr>
              <w:t xml:space="preserve">동일 조건으로 비교한 모델 수</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02 · XGBoost</w:t>
            </w:r>
          </w:p>
        </w:tc>
      </w:tr>
    </w:tbl>
    <w:p>
      <w:pPr>
        <w:spacing w:after="60" w:before="160"/>
      </w:pPr>
      <w:r>
        <w:rPr>
          <w:b/>
          <w:bCs/>
          <w:color w:val="C98A3E"/>
          <w:sz w:val="40"/>
          <w:szCs w:val="40"/>
        </w:rPr>
        <w:t xml:space="preserve">02</w:t>
      </w:r>
      <w:r>
        <w:t xml:space="preserve">   </w:t>
      </w:r>
      <w:r>
        <w:rPr>
          <w:b/>
          <w:bCs/>
          <w:color w:val="182545"/>
          <w:sz w:val="34"/>
          <w:szCs w:val="34"/>
        </w:rPr>
        <w:t xml:space="preserve">XGBoost</w:t>
      </w:r>
    </w:p>
    <w:p>
      <w:pPr>
        <w:spacing w:after="240"/>
      </w:pPr>
      <w:r>
        <w:rPr>
          <w:color w:val="6B7280"/>
          <w:sz w:val="20"/>
          <w:szCs w:val="20"/>
        </w:rPr>
        <w:t xml:space="preserve">첫 번째로 돌려본, 가장 널리 쓰이는 모델</w:t>
      </w:r>
    </w:p>
    <w:p>
      <w:pPr>
        <w:pBdr>
          <w:left w:val="single" w:color="C98A3E" w:sz="24" w:space="8"/>
        </w:pBdr>
        <w:spacing w:after="140" w:before="260"/>
        <w:ind w:left="120"/>
      </w:pPr>
      <w:r>
        <w:rPr>
          <w:b/>
          <w:bCs/>
          <w:color w:val="182545"/>
          <w:sz w:val="24"/>
          <w:szCs w:val="24"/>
        </w:rPr>
        <w:t xml:space="preserve">2.1 어떤 모델인가요</w:t>
      </w:r>
    </w:p>
    <w:p>
      <w:pPr>
        <w:spacing w:after="160" w:line="300"/>
      </w:pPr>
      <w:r>
        <w:rPr>
          <w:color w:val="2B3648"/>
          <w:sz w:val="20"/>
          <w:szCs w:val="20"/>
        </w:rPr>
        <w:t xml:space="preserve">작은 결정 나무(질문을 던져 답을 좁혀가는 방식) 여러 개를 순서대로 이어 붙여서, 앞선 나무가 놓친 부분을 다음 나무가 보완해가는 방식으로 학습하는 모델입니다. 엑셀처럼 행과 열로 정리된 데이터를 다루는 데 특히 강해서, 업계에서 가장 널리 쓰이는 모델 중 하나로 꼽힙니다.</w:t>
      </w:r>
    </w:p>
    <w:p>
      <w:pPr>
        <w:pBdr>
          <w:left w:val="single" w:color="C98A3E" w:sz="24" w:space="8"/>
        </w:pBdr>
        <w:spacing w:after="140" w:before="260"/>
        <w:ind w:left="120"/>
      </w:pPr>
      <w:r>
        <w:rPr>
          <w:b/>
          <w:bCs/>
          <w:color w:val="182545"/>
          <w:sz w:val="24"/>
          <w:szCs w:val="24"/>
        </w:rPr>
        <w:t xml:space="preserve">2.2 이번에 어떻게 설정했나요</w:t>
      </w:r>
    </w:p>
    <w:p>
      <w:pPr>
        <w:spacing w:after="160" w:line="300"/>
      </w:pPr>
      <w:r>
        <w:rPr>
          <w:color w:val="2B3648"/>
          <w:sz w:val="20"/>
          <w:szCs w:val="20"/>
        </w:rPr>
        <w:t xml:space="preserve">나무를 500개 쌓았고, 한 나무가 너무 깊이 파고들지 않도록 적당히 얕게 제한했습니다. 학습이 100번 연속으로 더 이상 좋아지지 않으면 스스로 멈추도록 해서, 불필요한 계산에 시간을 쓰지 않게 했습니다.</w:t>
      </w:r>
    </w:p>
    <w:p>
      <w:pPr>
        <w:pBdr>
          <w:left w:val="single" w:color="C98A3E" w:sz="24" w:space="8"/>
        </w:pBdr>
        <w:spacing w:after="140" w:before="260"/>
        <w:ind w:left="120"/>
      </w:pPr>
      <w:r>
        <w:rPr>
          <w:b/>
          <w:bCs/>
          <w:color w:val="182545"/>
          <w:sz w:val="24"/>
          <w:szCs w:val="24"/>
        </w:rPr>
        <w:t xml:space="preserve">2.3 이번 분석 결과</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77"/>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구분</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판별력(AUC)</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정확도</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재현율</w:t>
            </w:r>
          </w:p>
        </w:tc>
      </w:tr>
      <w:tr>
        <w:tc>
          <w:tcPr>
            <w:tcW w:type="dxa" w:w="3277"/>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실험 A (var38 원래 값)</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0.8520</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96.06%</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0.66%</w:t>
            </w:r>
          </w:p>
        </w:tc>
      </w:tr>
      <w:tr>
        <w:tc>
          <w:tcPr>
            <w:tcW w:type="dxa" w:w="3277"/>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실험 B (var38 로그 변환)</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0.8520</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96.06%</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0.66%</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02 · XGBoost</w:t>
            </w:r>
          </w:p>
        </w:tc>
      </w:tr>
    </w:tbl>
    <w:p>
      <w:pPr>
        <w:pBdr>
          <w:left w:val="single" w:color="C98A3E" w:sz="24" w:space="8"/>
        </w:pBdr>
        <w:spacing w:after="140" w:before="260"/>
        <w:ind w:left="120"/>
      </w:pPr>
      <w:r>
        <w:rPr>
          <w:b/>
          <w:bCs/>
          <w:color w:val="182545"/>
          <w:sz w:val="24"/>
          <w:szCs w:val="24"/>
        </w:rPr>
        <w:t xml:space="preserve">2.4 결과가 말해주는 것</w:t>
      </w:r>
    </w:p>
    <w:p>
      <w:pPr>
        <w:spacing w:after="160" w:line="300"/>
      </w:pPr>
      <w:r>
        <w:rPr>
          <w:color w:val="2B3648"/>
          <w:sz w:val="20"/>
          <w:szCs w:val="20"/>
        </w:rPr>
        <w:t xml:space="preserve">다섯 개 모델 중 판별력(AUC)이 가장 높았습니다. var38을 로그로 바꾸든 안 바꾸든 결과가 완전히 똑같았는데, 나무 기반 모델은 값의 순서만 보고 판단하기 때문에 로그 변환처럼 순서를 바꾸지 않는 가공에는 영향을 받지 않는다는 특성과 맞아떨어지는 결과입니다.</w:t>
      </w:r>
    </w:p>
    <w:p>
      <w:pPr>
        <w:pBdr>
          <w:left w:val="single" w:color="C98A3E" w:sz="24" w:space="8"/>
        </w:pBdr>
        <w:spacing w:after="140" w:before="260"/>
        <w:ind w:left="120"/>
      </w:pPr>
      <w:r>
        <w:rPr>
          <w:b/>
          <w:bCs/>
          <w:color w:val="182545"/>
          <w:sz w:val="24"/>
          <w:szCs w:val="24"/>
        </w:rPr>
        <w:t xml:space="preserve">2.5 아쉬운 점</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D9A93B" w:sz="6"/>
              <w:left w:val="single" w:color="D9A93B" w:sz="6"/>
              <w:bottom w:val="single" w:color="D9A93B" w:sz="6"/>
              <w:right w:val="single" w:color="D9A93B" w:sz="6"/>
            </w:tcBorders>
            <w:shd w:fill="FFF3CD" w:color="auto" w:val="clear"/>
            <w:tcMar>
              <w:top w:type="dxa" w:w="180"/>
              <w:left w:type="dxa" w:w="220"/>
              <w:bottom w:type="dxa" w:w="180"/>
              <w:right w:type="dxa" w:w="220"/>
            </w:tcMar>
          </w:tcPr>
          <w:p>
            <w:pPr>
              <w:spacing w:after="0" w:line="300"/>
            </w:pPr>
            <w:r>
              <w:rPr>
                <w:color w:val="2B3648"/>
                <w:sz w:val="20"/>
                <w:szCs w:val="20"/>
              </w:rPr>
              <w:t xml:space="preserve">정확도는 96%로 높아 보이지만, 재현율은 0.66%에 그쳤습니다. 검증 데이터에 있던 불만족 고객은 약 600명이었는데, XGBoost가 제대로 짚어낸 사람은 대략 4명에 불과했다는 뜻입니다. 정확도만 보고 안심하면 안 되는 이유가 바로 여기에 있습니다.</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03 · RandomForest</w:t>
            </w:r>
          </w:p>
        </w:tc>
      </w:tr>
    </w:tbl>
    <w:p>
      <w:pPr>
        <w:spacing w:after="60" w:before="160"/>
      </w:pPr>
      <w:r>
        <w:rPr>
          <w:b/>
          <w:bCs/>
          <w:color w:val="C98A3E"/>
          <w:sz w:val="40"/>
          <w:szCs w:val="40"/>
        </w:rPr>
        <w:t xml:space="preserve">03</w:t>
      </w:r>
      <w:r>
        <w:t xml:space="preserve">   </w:t>
      </w:r>
      <w:r>
        <w:rPr>
          <w:b/>
          <w:bCs/>
          <w:color w:val="182545"/>
          <w:sz w:val="34"/>
          <w:szCs w:val="34"/>
        </w:rPr>
        <w:t xml:space="preserve">RandomForest</w:t>
      </w:r>
    </w:p>
    <w:p>
      <w:pPr>
        <w:spacing w:after="240"/>
      </w:pPr>
      <w:r>
        <w:rPr>
          <w:color w:val="6B7280"/>
          <w:sz w:val="20"/>
          <w:szCs w:val="20"/>
        </w:rPr>
        <w:t xml:space="preserve">여러 나무의 의견을 투표로 모으는 모델</w:t>
      </w:r>
    </w:p>
    <w:p>
      <w:pPr>
        <w:pBdr>
          <w:left w:val="single" w:color="C98A3E" w:sz="24" w:space="8"/>
        </w:pBdr>
        <w:spacing w:after="140" w:before="260"/>
        <w:ind w:left="120"/>
      </w:pPr>
      <w:r>
        <w:rPr>
          <w:b/>
          <w:bCs/>
          <w:color w:val="182545"/>
          <w:sz w:val="24"/>
          <w:szCs w:val="24"/>
        </w:rPr>
        <w:t xml:space="preserve">3.1 어떤 모델인가요</w:t>
      </w:r>
    </w:p>
    <w:p>
      <w:pPr>
        <w:spacing w:after="160" w:line="300"/>
      </w:pPr>
      <w:r>
        <w:rPr>
          <w:color w:val="2B3648"/>
          <w:sz w:val="20"/>
          <w:szCs w:val="20"/>
        </w:rPr>
        <w:t xml:space="preserve">여러 개의 결정 나무를 각각 조금씩 다른 데이터와 항목으로 따로따로 키운 뒤, 마지막에 모든 나무의 의견을 투표로 모아 결론을 내는 방식입니다. XGBoost처럼 나무들이 순서대로 서로의 실수를 보완하는 게 아니라, 각자 독립적으로 배운다는 점이 다릅니다.</w:t>
      </w:r>
    </w:p>
    <w:p>
      <w:pPr>
        <w:pBdr>
          <w:left w:val="single" w:color="C98A3E" w:sz="24" w:space="8"/>
        </w:pBdr>
        <w:spacing w:after="140" w:before="260"/>
        <w:ind w:left="120"/>
      </w:pPr>
      <w:r>
        <w:rPr>
          <w:b/>
          <w:bCs/>
          <w:color w:val="182545"/>
          <w:sz w:val="24"/>
          <w:szCs w:val="24"/>
        </w:rPr>
        <w:t xml:space="preserve">3.2 이번에 어떻게 설정했나요</w:t>
      </w:r>
    </w:p>
    <w:p>
      <w:pPr>
        <w:spacing w:after="160" w:line="300"/>
      </w:pPr>
      <w:r>
        <w:rPr>
          <w:color w:val="2B3648"/>
          <w:sz w:val="20"/>
          <w:szCs w:val="20"/>
        </w:rPr>
        <w:t xml:space="preserve">나무 500개를 만들었고, 나무마다 전체 항목의 80%, 전체 데이터의 80%만 무작위로 뽑아서 쓰도록 했습니다. 이렇게 하면 나무들이 서로 조금씩 다른 시각을 갖게 되어, 투표로 모았을 때 더 안정적인 결론이 나옵니다.</w:t>
      </w:r>
    </w:p>
    <w:p>
      <w:pPr>
        <w:pBdr>
          <w:left w:val="single" w:color="C98A3E" w:sz="24" w:space="8"/>
        </w:pBdr>
        <w:spacing w:after="140" w:before="260"/>
        <w:ind w:left="120"/>
      </w:pPr>
      <w:r>
        <w:rPr>
          <w:b/>
          <w:bCs/>
          <w:color w:val="182545"/>
          <w:sz w:val="24"/>
          <w:szCs w:val="24"/>
        </w:rPr>
        <w:t xml:space="preserve">3.3 이번 분석 결과</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77"/>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구분</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판별력(AUC)</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정확도</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재현율</w:t>
            </w:r>
          </w:p>
        </w:tc>
      </w:tr>
      <w:tr>
        <w:tc>
          <w:tcPr>
            <w:tcW w:type="dxa" w:w="3277"/>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실험 A (var38 원래 값)</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0.8414</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96.05%</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0.17%</w:t>
            </w:r>
          </w:p>
        </w:tc>
      </w:tr>
      <w:tr>
        <w:tc>
          <w:tcPr>
            <w:tcW w:type="dxa" w:w="3277"/>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실험 B (var38 로그 변환)</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0.8414</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96.05%</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0.17%</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03 · RandomForest</w:t>
            </w:r>
          </w:p>
        </w:tc>
      </w:tr>
    </w:tbl>
    <w:p>
      <w:pPr>
        <w:pBdr>
          <w:left w:val="single" w:color="C98A3E" w:sz="24" w:space="8"/>
        </w:pBdr>
        <w:spacing w:after="140" w:before="260"/>
        <w:ind w:left="120"/>
      </w:pPr>
      <w:r>
        <w:rPr>
          <w:b/>
          <w:bCs/>
          <w:color w:val="182545"/>
          <w:sz w:val="24"/>
          <w:szCs w:val="24"/>
        </w:rPr>
        <w:t xml:space="preserve">3.4 결과가 말해주는 것</w:t>
      </w:r>
    </w:p>
    <w:p>
      <w:pPr>
        <w:spacing w:after="160" w:line="300"/>
      </w:pPr>
      <w:r>
        <w:rPr>
          <w:color w:val="2B3648"/>
          <w:sz w:val="20"/>
          <w:szCs w:val="20"/>
        </w:rPr>
        <w:t xml:space="preserve">XGBoost보다 판별력이 살짝 낮았고(0.8414 vs 0.8520), 재현율은 오히려 더 낮았습니다(0.17% vs 0.66%) — 약 600명 중 1명 정도만 찾아낸 셈입니다. var38을 로그로 바꿨을 때 결과가 달라지지 않은 것도 XGBoost와 마찬가지였습니다.</w:t>
      </w:r>
    </w:p>
    <w:p>
      <w:pPr>
        <w:pBdr>
          <w:left w:val="single" w:color="C98A3E" w:sz="24" w:space="8"/>
        </w:pBdr>
        <w:spacing w:after="140" w:before="260"/>
        <w:ind w:left="120"/>
      </w:pPr>
      <w:r>
        <w:rPr>
          <w:b/>
          <w:bCs/>
          <w:color w:val="182545"/>
          <w:sz w:val="24"/>
          <w:szCs w:val="24"/>
        </w:rPr>
        <w:t xml:space="preserve">3.5 아쉬운 점</w:t>
      </w:r>
    </w:p>
    <w:p>
      <w:pPr>
        <w:spacing w:after="160" w:line="300"/>
      </w:pPr>
      <w:r>
        <w:rPr>
          <w:color w:val="2B3648"/>
          <w:sz w:val="20"/>
          <w:szCs w:val="20"/>
        </w:rPr>
        <w:t xml:space="preserve">나무를 500개나 각각 따로 키워야 해서 계산 부담이 큰 편인데, 이번 데이터에서는 그만큼의 수고에 비해 XGBoost보다 특별히 나은 점을 보여주지는 못했습니다.</w:t>
      </w:r>
    </w:p>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04 · 로지스틱 회귀</w:t>
            </w:r>
          </w:p>
        </w:tc>
      </w:tr>
    </w:tbl>
    <w:p>
      <w:pPr>
        <w:spacing w:after="60" w:before="160"/>
      </w:pPr>
      <w:r>
        <w:rPr>
          <w:b/>
          <w:bCs/>
          <w:color w:val="C98A3E"/>
          <w:sz w:val="40"/>
          <w:szCs w:val="40"/>
        </w:rPr>
        <w:t xml:space="preserve">04</w:t>
      </w:r>
      <w:r>
        <w:t xml:space="preserve">   </w:t>
      </w:r>
      <w:r>
        <w:rPr>
          <w:b/>
          <w:bCs/>
          <w:color w:val="182545"/>
          <w:sz w:val="34"/>
          <w:szCs w:val="34"/>
        </w:rPr>
        <w:t xml:space="preserve">Logistic Regression</w:t>
      </w:r>
    </w:p>
    <w:p>
      <w:pPr>
        <w:spacing w:after="240"/>
      </w:pPr>
      <w:r>
        <w:rPr>
          <w:color w:val="6B7280"/>
          <w:sz w:val="20"/>
          <w:szCs w:val="20"/>
        </w:rPr>
        <w:t xml:space="preserve">가장 오래되고 단순한, 그래서 비교 기준이 되는 모델</w:t>
      </w:r>
    </w:p>
    <w:p>
      <w:pPr>
        <w:pBdr>
          <w:left w:val="single" w:color="C98A3E" w:sz="24" w:space="8"/>
        </w:pBdr>
        <w:spacing w:after="140" w:before="260"/>
        <w:ind w:left="120"/>
      </w:pPr>
      <w:r>
        <w:rPr>
          <w:b/>
          <w:bCs/>
          <w:color w:val="182545"/>
          <w:sz w:val="24"/>
          <w:szCs w:val="24"/>
        </w:rPr>
        <w:t xml:space="preserve">4.1 어떤 모델인가요</w:t>
      </w:r>
    </w:p>
    <w:p>
      <w:pPr>
        <w:spacing w:after="160" w:line="300"/>
      </w:pPr>
      <w:r>
        <w:rPr>
          <w:color w:val="2B3648"/>
          <w:sz w:val="20"/>
          <w:szCs w:val="20"/>
        </w:rPr>
        <w:t xml:space="preserve">여러 항목의 값에 저마다 가중치를 곱하고 더한 뒤, 그 결과를 0~1 사이의 확률로 눌러서 "불만족일 가능성"으로 해석하는 가장 오래된 통계 모델입니다. 앞의 두 나무 모델과 달리, 항목들 사이의 관계를 직선(선형) 하나로만 바라봅니다.</w:t>
      </w:r>
    </w:p>
    <w:p>
      <w:pPr>
        <w:pBdr>
          <w:left w:val="single" w:color="C98A3E" w:sz="24" w:space="8"/>
        </w:pBdr>
        <w:spacing w:after="140" w:before="260"/>
        <w:ind w:left="120"/>
      </w:pPr>
      <w:r>
        <w:rPr>
          <w:b/>
          <w:bCs/>
          <w:color w:val="182545"/>
          <w:sz w:val="24"/>
          <w:szCs w:val="24"/>
        </w:rPr>
        <w:t xml:space="preserve">4.2 이번에 어떻게 설정했나요</w:t>
      </w:r>
    </w:p>
    <w:p>
      <w:pPr>
        <w:spacing w:after="160" w:line="300"/>
      </w:pPr>
      <w:r>
        <w:rPr>
          <w:color w:val="2B3648"/>
          <w:sz w:val="20"/>
          <w:szCs w:val="20"/>
        </w:rPr>
        <w:t xml:space="preserve">따로 조정할 값이 거의 없어, 계산이 끝까지 안정적으로 수렴하도록 반복 횟수만 넉넉하게 잡았습니다. 다섯 모델 중 구조가 가장 단순합니다.</w:t>
      </w:r>
    </w:p>
    <w:p>
      <w:pPr>
        <w:pBdr>
          <w:left w:val="single" w:color="C98A3E" w:sz="24" w:space="8"/>
        </w:pBdr>
        <w:spacing w:after="140" w:before="260"/>
        <w:ind w:left="120"/>
      </w:pPr>
      <w:r>
        <w:rPr>
          <w:b/>
          <w:bCs/>
          <w:color w:val="182545"/>
          <w:sz w:val="24"/>
          <w:szCs w:val="24"/>
        </w:rPr>
        <w:t xml:space="preserve">4.3 이번 분석 결과</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77"/>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구분</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판별력(AUC)</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정확도</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재현율</w:t>
            </w:r>
          </w:p>
        </w:tc>
      </w:tr>
      <w:tr>
        <w:tc>
          <w:tcPr>
            <w:tcW w:type="dxa" w:w="3277"/>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실험 A (var38 원래 값)</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0.6230</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96.03%</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0.00%</w:t>
            </w:r>
          </w:p>
        </w:tc>
      </w:tr>
      <w:tr>
        <w:tc>
          <w:tcPr>
            <w:tcW w:type="dxa" w:w="3277"/>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실험 B (var38 로그 변환)</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0.5473</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96.02%</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0.17%</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04 · 로지스틱 회귀</w:t>
            </w:r>
          </w:p>
        </w:tc>
      </w:tr>
    </w:tbl>
    <w:p>
      <w:pPr>
        <w:pBdr>
          <w:left w:val="single" w:color="C98A3E" w:sz="24" w:space="8"/>
        </w:pBdr>
        <w:spacing w:after="140" w:before="260"/>
        <w:ind w:left="120"/>
      </w:pPr>
      <w:r>
        <w:rPr>
          <w:b/>
          <w:bCs/>
          <w:color w:val="182545"/>
          <w:sz w:val="24"/>
          <w:szCs w:val="24"/>
        </w:rPr>
        <w:t xml:space="preserve">4.4 결과가 말해주는 것</w:t>
      </w:r>
    </w:p>
    <w:p>
      <w:pPr>
        <w:spacing w:after="160" w:line="300"/>
      </w:pPr>
      <w:r>
        <w:rPr>
          <w:color w:val="2B3648"/>
          <w:sz w:val="20"/>
          <w:szCs w:val="20"/>
        </w:rPr>
        <w:t xml:space="preserve">다섯 모델 중 판별력이 가장 낮았습니다(0.62, 다른 모델은 모두 0.84 이상). 그리고 조금 뜻밖의 결과도 나왔습니다 — var38을 로그로 바꾼 실험 B에서 오히려 판별력이 더 나빠진 것입니다(0.623 → 0.547). 보통은 한쪽으로 치우친 값을 로그로 펴주면 모델이 더 잘 이해한다고 알려져 있는데, 이번 데이터에서는 정반대의 결과가 나왔습니다. 항목 하나만 손질한다고 해서 306개나 되는 다른 항목과의 균형까지 저절로 맞춰지지는 않으며, 직선 하나로 300개가 넘는 항목의 복잡한 관계를 표현하는 것 자체에 한계가 있었던 것으로 보입니다.</w:t>
      </w:r>
    </w:p>
    <w:p>
      <w:pPr>
        <w:pBdr>
          <w:left w:val="single" w:color="C98A3E" w:sz="24" w:space="8"/>
        </w:pBdr>
        <w:spacing w:after="140" w:before="260"/>
        <w:ind w:left="120"/>
      </w:pPr>
      <w:r>
        <w:rPr>
          <w:b/>
          <w:bCs/>
          <w:color w:val="182545"/>
          <w:sz w:val="24"/>
          <w:szCs w:val="24"/>
        </w:rPr>
        <w:t xml:space="preserve">4.5 아쉬운 점</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D9A93B" w:sz="6"/>
              <w:left w:val="single" w:color="D9A93B" w:sz="6"/>
              <w:bottom w:val="single" w:color="D9A93B" w:sz="6"/>
              <w:right w:val="single" w:color="D9A93B" w:sz="6"/>
            </w:tcBorders>
            <w:shd w:fill="FFF3CD" w:color="auto" w:val="clear"/>
            <w:tcMar>
              <w:top w:type="dxa" w:w="180"/>
              <w:left w:type="dxa" w:w="220"/>
              <w:bottom w:type="dxa" w:w="180"/>
              <w:right w:type="dxa" w:w="220"/>
            </w:tcMar>
          </w:tcPr>
          <w:p>
            <w:pPr>
              <w:spacing w:after="0" w:line="300"/>
            </w:pPr>
            <w:r>
              <w:rPr>
                <w:color w:val="2B3648"/>
                <w:sz w:val="20"/>
                <w:szCs w:val="20"/>
              </w:rPr>
              <w:t xml:space="preserve">실험 A에서는 불만족 고객을 단 한 명도 찾아내지 못했습니다(재현율 0%). 구조가 단순해 결과를 설명하기는 쉽지만, 이번처럼 복잡하게 얽힌 은행 고객 데이터에서는 성능 자체가 아쉬웠습니다.</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05 · LightGBM</w:t>
            </w:r>
          </w:p>
        </w:tc>
      </w:tr>
    </w:tbl>
    <w:p>
      <w:pPr>
        <w:spacing w:after="60" w:before="160"/>
      </w:pPr>
      <w:r>
        <w:rPr>
          <w:b/>
          <w:bCs/>
          <w:color w:val="C98A3E"/>
          <w:sz w:val="40"/>
          <w:szCs w:val="40"/>
        </w:rPr>
        <w:t xml:space="preserve">05</w:t>
      </w:r>
      <w:r>
        <w:t xml:space="preserve">   </w:t>
      </w:r>
      <w:r>
        <w:rPr>
          <w:b/>
          <w:bCs/>
          <w:color w:val="182545"/>
          <w:sz w:val="34"/>
          <w:szCs w:val="34"/>
        </w:rPr>
        <w:t xml:space="preserve">LightGBM</w:t>
      </w:r>
    </w:p>
    <w:p>
      <w:pPr>
        <w:spacing w:after="240"/>
      </w:pPr>
      <w:r>
        <w:rPr>
          <w:color w:val="6B7280"/>
          <w:sz w:val="20"/>
          <w:szCs w:val="20"/>
        </w:rPr>
        <w:t xml:space="preserve">XGBoost와 같은 계열, 조금 다른 방식으로 나무를 키우는 모델</w:t>
      </w:r>
    </w:p>
    <w:p>
      <w:pPr>
        <w:pBdr>
          <w:left w:val="single" w:color="C98A3E" w:sz="24" w:space="8"/>
        </w:pBdr>
        <w:spacing w:after="140" w:before="260"/>
        <w:ind w:left="120"/>
      </w:pPr>
      <w:r>
        <w:rPr>
          <w:b/>
          <w:bCs/>
          <w:color w:val="182545"/>
          <w:sz w:val="24"/>
          <w:szCs w:val="24"/>
        </w:rPr>
        <w:t xml:space="preserve">5.1 어떤 모델인가요</w:t>
      </w:r>
    </w:p>
    <w:p>
      <w:pPr>
        <w:spacing w:after="160" w:line="300"/>
      </w:pPr>
      <w:r>
        <w:rPr>
          <w:color w:val="2B3648"/>
          <w:sz w:val="20"/>
          <w:szCs w:val="20"/>
        </w:rPr>
        <w:t xml:space="preserve">XGBoost와 같은 계열(부스팅)의 모델이지만, 나무를 키우는 방식이 다릅니다. XGBoost가 나무를 층층이 고르게 키운다면, LightGBM은 "가장 효과가 큰 가지"부터 먼저 뻗어나가는 방식이어서 같은 개수의 가지로도 더 효율적으로 학습합니다.</w:t>
      </w:r>
    </w:p>
    <w:p>
      <w:pPr>
        <w:pBdr>
          <w:left w:val="single" w:color="C98A3E" w:sz="24" w:space="8"/>
        </w:pBdr>
        <w:spacing w:after="140" w:before="260"/>
        <w:ind w:left="120"/>
      </w:pPr>
      <w:r>
        <w:rPr>
          <w:b/>
          <w:bCs/>
          <w:color w:val="182545"/>
          <w:sz w:val="24"/>
          <w:szCs w:val="24"/>
        </w:rPr>
        <w:t xml:space="preserve">5.2 이번에 어떻게 설정했나요</w:t>
      </w:r>
    </w:p>
    <w:p>
      <w:pPr>
        <w:spacing w:after="160" w:line="300"/>
      </w:pPr>
      <w:r>
        <w:rPr>
          <w:color w:val="2B3648"/>
          <w:sz w:val="20"/>
          <w:szCs w:val="20"/>
        </w:rPr>
        <w:t xml:space="preserve">다른 모델들과 똑같이 나무 500개, 학습 속도(학습률) 0.05로 맞췄고, XGBoost와 동일하게 100번 연속 개선이 없으면 멈추는 방식을 적용해 공정하게 비교했습니다.</w:t>
      </w:r>
    </w:p>
    <w:p>
      <w:pPr>
        <w:pBdr>
          <w:left w:val="single" w:color="C98A3E" w:sz="24" w:space="8"/>
        </w:pBdr>
        <w:spacing w:after="140" w:before="260"/>
        <w:ind w:left="120"/>
      </w:pPr>
      <w:r>
        <w:rPr>
          <w:b/>
          <w:bCs/>
          <w:color w:val="182545"/>
          <w:sz w:val="24"/>
          <w:szCs w:val="24"/>
        </w:rPr>
        <w:t xml:space="preserve">5.3 이번 분석 결과</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77"/>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구분</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판별력(AUC)</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정확도</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재현율</w:t>
            </w:r>
          </w:p>
        </w:tc>
      </w:tr>
      <w:tr>
        <w:tc>
          <w:tcPr>
            <w:tcW w:type="dxa" w:w="3277"/>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실험 A (var38 원래 값)</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0.8490</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96.04%</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0.33%</w:t>
            </w:r>
          </w:p>
        </w:tc>
      </w:tr>
      <w:tr>
        <w:tc>
          <w:tcPr>
            <w:tcW w:type="dxa" w:w="3277"/>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실험 B (var38 로그 변환)</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0.8490</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96.04%</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0.33%</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05 · LightGBM</w:t>
            </w:r>
          </w:p>
        </w:tc>
      </w:tr>
    </w:tbl>
    <w:p>
      <w:pPr>
        <w:pBdr>
          <w:left w:val="single" w:color="C98A3E" w:sz="24" w:space="8"/>
        </w:pBdr>
        <w:spacing w:after="140" w:before="260"/>
        <w:ind w:left="120"/>
      </w:pPr>
      <w:r>
        <w:rPr>
          <w:b/>
          <w:bCs/>
          <w:color w:val="182545"/>
          <w:sz w:val="24"/>
          <w:szCs w:val="24"/>
        </w:rPr>
        <w:t xml:space="preserve">5.4 결과가 말해주는 것</w:t>
      </w:r>
    </w:p>
    <w:p>
      <w:pPr>
        <w:spacing w:after="160" w:line="300"/>
      </w:pPr>
      <w:r>
        <w:rPr>
          <w:color w:val="2B3648"/>
          <w:sz w:val="20"/>
          <w:szCs w:val="20"/>
        </w:rPr>
        <w:t xml:space="preserve">XGBoost(0.8520)에는 살짝 못 미치지만, 다섯 모델 중 두 번째로 높은 판별력을 보였습니다. 재현율(0.33%)도 XGBoost·RandomForest보다는 나은 편으로, 약 600명 중 2명 정도를 찾아낸 셈입니다. var38을 로그로 바꿨을 때 결과가 달라지지 않은 것도 다른 나무 모델과 같았습니다.</w:t>
      </w:r>
    </w:p>
    <w:p>
      <w:pPr>
        <w:pBdr>
          <w:left w:val="single" w:color="C98A3E" w:sz="24" w:space="8"/>
        </w:pBdr>
        <w:spacing w:after="140" w:before="260"/>
        <w:ind w:left="120"/>
      </w:pPr>
      <w:r>
        <w:rPr>
          <w:b/>
          <w:bCs/>
          <w:color w:val="182545"/>
          <w:sz w:val="24"/>
          <w:szCs w:val="24"/>
        </w:rPr>
        <w:t xml:space="preserve">5.5 아쉬운 점</w:t>
      </w:r>
    </w:p>
    <w:p>
      <w:pPr>
        <w:spacing w:after="160" w:line="300"/>
      </w:pPr>
      <w:r>
        <w:rPr>
          <w:color w:val="2B3648"/>
          <w:sz w:val="20"/>
          <w:szCs w:val="20"/>
        </w:rPr>
        <w:t xml:space="preserve">XGBoost와 거의 비슷한 수준이어서, 이번 데이터만 놓고 보면 굳이 LightGBM을 먼저 선택해야 할 결정적인 이유는 찾기 어려웠습니다. 다만 앞으로 데이터가 지금보다 훨씬 많아진다면 학습 속도 면에서 유리할 수 있습니다.</w:t>
      </w:r>
    </w:p>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06 · GradientBoost</w:t>
            </w:r>
          </w:p>
        </w:tc>
      </w:tr>
    </w:tbl>
    <w:p>
      <w:pPr>
        <w:spacing w:after="60" w:before="160"/>
      </w:pPr>
      <w:r>
        <w:rPr>
          <w:b/>
          <w:bCs/>
          <w:color w:val="C98A3E"/>
          <w:sz w:val="40"/>
          <w:szCs w:val="40"/>
        </w:rPr>
        <w:t xml:space="preserve">06</w:t>
      </w:r>
      <w:r>
        <w:t xml:space="preserve">   </w:t>
      </w:r>
      <w:r>
        <w:rPr>
          <w:b/>
          <w:bCs/>
          <w:color w:val="182545"/>
          <w:sz w:val="34"/>
          <w:szCs w:val="34"/>
        </w:rPr>
        <w:t xml:space="preserve">GradientBoost</w:t>
      </w:r>
    </w:p>
    <w:p>
      <w:pPr>
        <w:spacing w:after="240"/>
      </w:pPr>
      <w:r>
        <w:rPr>
          <w:color w:val="6B7280"/>
          <w:sz w:val="20"/>
          <w:szCs w:val="20"/>
        </w:rPr>
        <w:t xml:space="preserve">가장 고전적인 방식, 그런데 뜻밖의 결과를 보여준 모델</w:t>
      </w:r>
    </w:p>
    <w:p>
      <w:pPr>
        <w:pBdr>
          <w:left w:val="single" w:color="C98A3E" w:sz="24" w:space="8"/>
        </w:pBdr>
        <w:spacing w:after="140" w:before="260"/>
        <w:ind w:left="120"/>
      </w:pPr>
      <w:r>
        <w:rPr>
          <w:b/>
          <w:bCs/>
          <w:color w:val="182545"/>
          <w:sz w:val="24"/>
          <w:szCs w:val="24"/>
        </w:rPr>
        <w:t xml:space="preserve">6.1 어떤 모델인가요</w:t>
      </w:r>
    </w:p>
    <w:p>
      <w:pPr>
        <w:spacing w:after="160" w:line="300"/>
      </w:pPr>
      <w:r>
        <w:rPr>
          <w:color w:val="2B3648"/>
          <w:sz w:val="20"/>
          <w:szCs w:val="20"/>
        </w:rPr>
        <w:t xml:space="preserve">XGBoost와 LightGBM의 "원조" 격인 모델입니다. 오차를 보완해가며 나무를 순서대로 쌓아가는 기본 아이디어는 두 모델과 같지만, 속도를 높이는 각종 최적화 기법은 빠져 있는 가장 고전적인 형태입니다.</w:t>
      </w:r>
    </w:p>
    <w:p>
      <w:pPr>
        <w:pBdr>
          <w:left w:val="single" w:color="C98A3E" w:sz="24" w:space="8"/>
        </w:pBdr>
        <w:spacing w:after="140" w:before="260"/>
        <w:ind w:left="120"/>
      </w:pPr>
      <w:r>
        <w:rPr>
          <w:b/>
          <w:bCs/>
          <w:color w:val="182545"/>
          <w:sz w:val="24"/>
          <w:szCs w:val="24"/>
        </w:rPr>
        <w:t xml:space="preserve">6.2 이번에 어떻게 설정했나요</w:t>
      </w:r>
    </w:p>
    <w:p>
      <w:pPr>
        <w:spacing w:after="160" w:line="300"/>
      </w:pPr>
      <w:r>
        <w:rPr>
          <w:color w:val="2B3648"/>
          <w:sz w:val="20"/>
          <w:szCs w:val="20"/>
        </w:rPr>
        <w:t xml:space="preserve">나무 500개, 학습률 0.05로 다른 모델과 동일하게 맞췄고, 전체 데이터의 10%를 따로 떼어 내부적으로 검증하면서 100번 연속 개선이 없으면 멈추도록 했습니다.</w:t>
      </w:r>
    </w:p>
    <w:p>
      <w:pPr>
        <w:pBdr>
          <w:left w:val="single" w:color="C98A3E" w:sz="24" w:space="8"/>
        </w:pBdr>
        <w:spacing w:after="140" w:before="260"/>
        <w:ind w:left="120"/>
      </w:pPr>
      <w:r>
        <w:rPr>
          <w:b/>
          <w:bCs/>
          <w:color w:val="182545"/>
          <w:sz w:val="24"/>
          <w:szCs w:val="24"/>
        </w:rPr>
        <w:t xml:space="preserve">6.3 이번 분석 결과</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77"/>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구분</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판별력(AUC)</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정확도</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재현율</w:t>
            </w:r>
          </w:p>
        </w:tc>
      </w:tr>
      <w:tr>
        <w:tc>
          <w:tcPr>
            <w:tcW w:type="dxa" w:w="3277"/>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실험 A (var38 원래 값)</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0.8462</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95.94%</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1.50%</w:t>
            </w:r>
          </w:p>
        </w:tc>
      </w:tr>
      <w:tr>
        <w:tc>
          <w:tcPr>
            <w:tcW w:type="dxa" w:w="3277"/>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실험 B (var38 로그 변환)</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0.8460</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95.92%</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1.50%</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06 · GradientBoost</w:t>
            </w:r>
          </w:p>
        </w:tc>
      </w:tr>
    </w:tbl>
    <w:p>
      <w:pPr>
        <w:pBdr>
          <w:left w:val="single" w:color="C98A3E" w:sz="24" w:space="8"/>
        </w:pBdr>
        <w:spacing w:after="140" w:before="260"/>
        <w:ind w:left="120"/>
      </w:pPr>
      <w:r>
        <w:rPr>
          <w:b/>
          <w:bCs/>
          <w:color w:val="182545"/>
          <w:sz w:val="24"/>
          <w:szCs w:val="24"/>
        </w:rPr>
        <w:t xml:space="preserve">6.4 결과가 말해주는 것</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9FB0CC" w:sz="6"/>
              <w:left w:val="single" w:color="9FB0CC" w:sz="6"/>
              <w:bottom w:val="single" w:color="9FB0CC" w:sz="6"/>
              <w:right w:val="single" w:color="9FB0CC" w:sz="6"/>
            </w:tcBorders>
            <w:shd w:fill="EFF6FC" w:color="auto" w:val="clear"/>
            <w:tcMar>
              <w:top w:type="dxa" w:w="180"/>
              <w:left w:type="dxa" w:w="220"/>
              <w:bottom w:type="dxa" w:w="180"/>
              <w:right w:type="dxa" w:w="220"/>
            </w:tcMar>
          </w:tcPr>
          <w:p>
            <w:pPr>
              <w:spacing w:after="0" w:line="300"/>
            </w:pPr>
            <w:r>
              <w:rPr>
                <w:color w:val="2B3648"/>
                <w:sz w:val="20"/>
                <w:szCs w:val="20"/>
              </w:rPr>
              <w:t xml:space="preserve">판별력은 XGBoost·LightGBM보다 조금 낮았지만, 재현율(1.50%)은 다섯 모델을 통틀어 가장 높았습니다. 약 600명의 불만족 고객 중 9명 정도를 찾아낸 셈으로, 다른 모델의 2~4배 수준입니다. var38을 로그로 바꿨을 때 아주 미세하게 수치가 흔들리긴 했지만(0.8462→0.8460), 사실상 차이가 없다고 봐도 됩니다.</w:t>
            </w:r>
          </w:p>
        </w:tc>
      </w:tr>
    </w:tbl>
    <w:p>
      <w:pPr>
        <w:pBdr>
          <w:left w:val="single" w:color="C98A3E" w:sz="24" w:space="8"/>
        </w:pBdr>
        <w:spacing w:after="140" w:before="260"/>
        <w:ind w:left="120"/>
      </w:pPr>
      <w:r>
        <w:rPr>
          <w:b/>
          <w:bCs/>
          <w:color w:val="182545"/>
          <w:sz w:val="24"/>
          <w:szCs w:val="24"/>
        </w:rPr>
        <w:t xml:space="preserve">6.5 아쉬운 점</w:t>
      </w:r>
    </w:p>
    <w:p>
      <w:pPr>
        <w:spacing w:after="160" w:line="300"/>
      </w:pPr>
      <w:r>
        <w:rPr>
          <w:color w:val="2B3648"/>
          <w:sz w:val="20"/>
          <w:szCs w:val="20"/>
        </w:rPr>
        <w:t xml:space="preserve">그래도 재현율 1.5%는 절대적으로는 여전히 낮은 수준입니다. 계산 방식이 가장 원시적이라 다섯 모델 중 학습 시간이 가장 오래 걸렸다는 점도 실제 운영에서는 고려할 부분입니다.</w:t>
      </w:r>
    </w:p>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07 · 종합 비교</w:t>
            </w:r>
          </w:p>
        </w:tc>
      </w:tr>
    </w:tbl>
    <w:p>
      <w:pPr>
        <w:spacing w:after="60" w:before="160"/>
      </w:pPr>
      <w:r>
        <w:rPr>
          <w:b/>
          <w:bCs/>
          <w:color w:val="C98A3E"/>
          <w:sz w:val="40"/>
          <w:szCs w:val="40"/>
        </w:rPr>
        <w:t xml:space="preserve">07</w:t>
      </w:r>
      <w:r>
        <w:t xml:space="preserve">   </w:t>
      </w:r>
      <w:r>
        <w:rPr>
          <w:b/>
          <w:bCs/>
          <w:color w:val="182545"/>
          <w:sz w:val="34"/>
          <w:szCs w:val="34"/>
        </w:rPr>
        <w:t xml:space="preserve">종합 비교 &amp; 결론</w:t>
      </w:r>
    </w:p>
    <w:p>
      <w:pPr>
        <w:spacing w:after="240"/>
      </w:pPr>
      <w:r>
        <w:rPr>
          <w:color w:val="6B7280"/>
          <w:sz w:val="20"/>
          <w:szCs w:val="20"/>
        </w:rPr>
        <w:t xml:space="preserve">다섯 모델을 한자리에 모아 정리해봤습니다</w:t>
      </w:r>
    </w:p>
    <w:p>
      <w:pPr>
        <w:pBdr>
          <w:left w:val="single" w:color="C98A3E" w:sz="24" w:space="8"/>
        </w:pBdr>
        <w:spacing w:after="140" w:before="260"/>
        <w:ind w:left="120"/>
      </w:pPr>
      <w:r>
        <w:rPr>
          <w:b/>
          <w:bCs/>
          <w:color w:val="182545"/>
          <w:sz w:val="24"/>
          <w:szCs w:val="24"/>
        </w:rPr>
        <w:t xml:space="preserve">7.1 5개 모델 종합 비교표</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506"/>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모델</w:t>
            </w:r>
          </w:p>
        </w:tc>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실험</w:t>
            </w:r>
          </w:p>
        </w:tc>
        <w:tc>
          <w:tcPr>
            <w:tcW w:type="dxa" w:w="1735"/>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판별력(AUC)</w:t>
            </w:r>
          </w:p>
        </w:tc>
        <w:tc>
          <w:tcPr>
            <w:tcW w:type="dxa" w:w="1639"/>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정확도</w:t>
            </w:r>
          </w:p>
        </w:tc>
        <w:tc>
          <w:tcPr>
            <w:tcW w:type="dxa" w:w="1639"/>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재현율</w:t>
            </w:r>
          </w:p>
        </w:tc>
      </w:tr>
      <w:tr>
        <w:tc>
          <w:tcPr>
            <w:tcW w:type="dxa" w:w="250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XGBoost</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A. 원래 값</w:t>
            </w:r>
          </w:p>
        </w:tc>
        <w:tc>
          <w:tcPr>
            <w:tcW w:type="dxa" w:w="1735"/>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0.8520</w:t>
            </w:r>
          </w:p>
        </w:tc>
        <w:tc>
          <w:tcPr>
            <w:tcW w:type="dxa" w:w="163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96.06%</w:t>
            </w:r>
          </w:p>
        </w:tc>
        <w:tc>
          <w:tcPr>
            <w:tcW w:type="dxa" w:w="163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0.66%</w:t>
            </w:r>
          </w:p>
        </w:tc>
      </w:tr>
      <w:tr>
        <w:tc>
          <w:tcPr>
            <w:tcW w:type="dxa" w:w="250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XGBoost</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B. 로그 변환</w:t>
            </w:r>
          </w:p>
        </w:tc>
        <w:tc>
          <w:tcPr>
            <w:tcW w:type="dxa" w:w="1735"/>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0.8520</w:t>
            </w:r>
          </w:p>
        </w:tc>
        <w:tc>
          <w:tcPr>
            <w:tcW w:type="dxa" w:w="1639"/>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96.06%</w:t>
            </w:r>
          </w:p>
        </w:tc>
        <w:tc>
          <w:tcPr>
            <w:tcW w:type="dxa" w:w="1639"/>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0.66%</w:t>
            </w:r>
          </w:p>
        </w:tc>
      </w:tr>
      <w:tr>
        <w:tc>
          <w:tcPr>
            <w:tcW w:type="dxa" w:w="250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RandomForest</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A. 원래 값</w:t>
            </w:r>
          </w:p>
        </w:tc>
        <w:tc>
          <w:tcPr>
            <w:tcW w:type="dxa" w:w="1735"/>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0.8414</w:t>
            </w:r>
          </w:p>
        </w:tc>
        <w:tc>
          <w:tcPr>
            <w:tcW w:type="dxa" w:w="163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96.05%</w:t>
            </w:r>
          </w:p>
        </w:tc>
        <w:tc>
          <w:tcPr>
            <w:tcW w:type="dxa" w:w="163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0.17%</w:t>
            </w:r>
          </w:p>
        </w:tc>
      </w:tr>
      <w:tr>
        <w:tc>
          <w:tcPr>
            <w:tcW w:type="dxa" w:w="250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RandomForest</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B. 로그 변환</w:t>
            </w:r>
          </w:p>
        </w:tc>
        <w:tc>
          <w:tcPr>
            <w:tcW w:type="dxa" w:w="1735"/>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0.8414</w:t>
            </w:r>
          </w:p>
        </w:tc>
        <w:tc>
          <w:tcPr>
            <w:tcW w:type="dxa" w:w="1639"/>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96.05%</w:t>
            </w:r>
          </w:p>
        </w:tc>
        <w:tc>
          <w:tcPr>
            <w:tcW w:type="dxa" w:w="1639"/>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0.17%</w:t>
            </w:r>
          </w:p>
        </w:tc>
      </w:tr>
      <w:tr>
        <w:tc>
          <w:tcPr>
            <w:tcW w:type="dxa" w:w="250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Logistic Regression</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A. 원래 값</w:t>
            </w:r>
          </w:p>
        </w:tc>
        <w:tc>
          <w:tcPr>
            <w:tcW w:type="dxa" w:w="1735"/>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0.6230</w:t>
            </w:r>
          </w:p>
        </w:tc>
        <w:tc>
          <w:tcPr>
            <w:tcW w:type="dxa" w:w="163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96.03%</w:t>
            </w:r>
          </w:p>
        </w:tc>
        <w:tc>
          <w:tcPr>
            <w:tcW w:type="dxa" w:w="163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0.00%</w:t>
            </w:r>
          </w:p>
        </w:tc>
      </w:tr>
      <w:tr>
        <w:tc>
          <w:tcPr>
            <w:tcW w:type="dxa" w:w="250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Logistic Regression</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B. 로그 변환</w:t>
            </w:r>
          </w:p>
        </w:tc>
        <w:tc>
          <w:tcPr>
            <w:tcW w:type="dxa" w:w="1735"/>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0.5473</w:t>
            </w:r>
          </w:p>
        </w:tc>
        <w:tc>
          <w:tcPr>
            <w:tcW w:type="dxa" w:w="1639"/>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96.02%</w:t>
            </w:r>
          </w:p>
        </w:tc>
        <w:tc>
          <w:tcPr>
            <w:tcW w:type="dxa" w:w="1639"/>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0.17%</w:t>
            </w:r>
          </w:p>
        </w:tc>
      </w:tr>
      <w:tr>
        <w:tc>
          <w:tcPr>
            <w:tcW w:type="dxa" w:w="250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LightGBM</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A. 원래 값</w:t>
            </w:r>
          </w:p>
        </w:tc>
        <w:tc>
          <w:tcPr>
            <w:tcW w:type="dxa" w:w="1735"/>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0.8490</w:t>
            </w:r>
          </w:p>
        </w:tc>
        <w:tc>
          <w:tcPr>
            <w:tcW w:type="dxa" w:w="163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96.04%</w:t>
            </w:r>
          </w:p>
        </w:tc>
        <w:tc>
          <w:tcPr>
            <w:tcW w:type="dxa" w:w="163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0.33%</w:t>
            </w:r>
          </w:p>
        </w:tc>
      </w:tr>
      <w:tr>
        <w:tc>
          <w:tcPr>
            <w:tcW w:type="dxa" w:w="250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LightGBM</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B. 로그 변환</w:t>
            </w:r>
          </w:p>
        </w:tc>
        <w:tc>
          <w:tcPr>
            <w:tcW w:type="dxa" w:w="1735"/>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0.8490</w:t>
            </w:r>
          </w:p>
        </w:tc>
        <w:tc>
          <w:tcPr>
            <w:tcW w:type="dxa" w:w="1639"/>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96.04%</w:t>
            </w:r>
          </w:p>
        </w:tc>
        <w:tc>
          <w:tcPr>
            <w:tcW w:type="dxa" w:w="1639"/>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0.33%</w:t>
            </w:r>
          </w:p>
        </w:tc>
      </w:tr>
      <w:tr>
        <w:tc>
          <w:tcPr>
            <w:tcW w:type="dxa" w:w="250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GradientBoost</w:t>
            </w:r>
          </w:p>
        </w:tc>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A. 원래 값</w:t>
            </w:r>
          </w:p>
        </w:tc>
        <w:tc>
          <w:tcPr>
            <w:tcW w:type="dxa" w:w="1735"/>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0.8462</w:t>
            </w:r>
          </w:p>
        </w:tc>
        <w:tc>
          <w:tcPr>
            <w:tcW w:type="dxa" w:w="163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95.94%</w:t>
            </w:r>
          </w:p>
        </w:tc>
        <w:tc>
          <w:tcPr>
            <w:tcW w:type="dxa" w:w="163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1.50%</w:t>
            </w:r>
          </w:p>
        </w:tc>
      </w:tr>
      <w:tr>
        <w:tc>
          <w:tcPr>
            <w:tcW w:type="dxa" w:w="250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GradientBoost</w:t>
            </w:r>
          </w:p>
        </w:tc>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B. 로그 변환</w:t>
            </w:r>
          </w:p>
        </w:tc>
        <w:tc>
          <w:tcPr>
            <w:tcW w:type="dxa" w:w="1735"/>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0.8460</w:t>
            </w:r>
          </w:p>
        </w:tc>
        <w:tc>
          <w:tcPr>
            <w:tcW w:type="dxa" w:w="1639"/>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95.92%</w:t>
            </w:r>
          </w:p>
        </w:tc>
        <w:tc>
          <w:tcPr>
            <w:tcW w:type="dxa" w:w="1639"/>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1.50%</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은행 고객 만족도 예측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07 · 종합 비교</w:t>
            </w:r>
          </w:p>
        </w:tc>
      </w:tr>
    </w:tbl>
    <w:p>
      <w:pPr>
        <w:pBdr>
          <w:left w:val="single" w:color="C98A3E" w:sz="24" w:space="8"/>
        </w:pBdr>
        <w:spacing w:after="140" w:before="260"/>
        <w:ind w:left="120"/>
      </w:pPr>
      <w:r>
        <w:rPr>
          <w:b/>
          <w:bCs/>
          <w:color w:val="182545"/>
          <w:sz w:val="24"/>
          <w:szCs w:val="24"/>
        </w:rPr>
        <w:t xml:space="preserve">7.2 결론 및 시사점</w:t>
      </w:r>
    </w:p>
    <w:p>
      <w:pPr>
        <w:spacing w:after="160" w:line="300"/>
      </w:pPr>
      <w:r>
        <w:rPr>
          <w:color w:val="2B3648"/>
          <w:sz w:val="20"/>
          <w:szCs w:val="20"/>
        </w:rPr>
        <w:t xml:space="preserve">판별력만 놓고 보면 XGBoost가 가장 앞섰고, LightGBM·GradientBoost가 뒤를 이었으며, RandomForest가 근소하게 낮았고, 로지스틱 회귀는 눈에 띄게 낮았습니다. 그런데 재현율을 기준으로 다시 줄을 세우면 결과가 뒤집힙니다 — GradientBoost가 1.50%로 1위였고, 나머지 모델은 모두 1%에도 못 미쳤습니다. 즉 "판별력이 가장 좋은 모델"과 "불만족 고객을 가장 많이 찾아내는 모델"이 서로 다르다는 것이 이번 분석에서 확인된 가장 중요한 사실입니다.</w:t>
      </w:r>
    </w:p>
    <w:p>
      <w:pPr>
        <w:spacing w:after="160" w:line="300"/>
      </w:pPr>
      <w:r>
        <w:rPr>
          <w:color w:val="2B3648"/>
          <w:sz w:val="20"/>
          <w:szCs w:val="20"/>
        </w:rPr>
        <w:t xml:space="preserve">다섯 모델 모두 재현율이 매우 낮았다는 점도 눈여겨볼 대목입니다. 이는 특정 모델의 실력 문제라기보다, 전체 고객의 96%가 만족 고객인 극단적으로 치우친 데이터 구조에서 공통적으로 나타나는 현상입니다. 모델을 바꾸는 것만으로는 근본적으로 해결되지 않는다는 뜻이기도 합니다.</w:t>
      </w:r>
    </w:p>
    <w:p>
      <w:pPr>
        <w:spacing w:after="160" w:line="300"/>
      </w:pPr>
      <w:r>
        <w:rPr>
          <w:color w:val="2B3648"/>
          <w:sz w:val="20"/>
          <w:szCs w:val="20"/>
        </w:rPr>
        <w:t xml:space="preserve">var38을 로그로 바꾸는 작업은 나무 기반 네 모델(XGBoost·RandomForest·LightGBM·GradientBoost)에는 거의 영향을 주지 않았고, 유일하게 로지스틱 회귀에서만 뚜렷한 차이를 만들었습니다 — 그것도 좋아지는 방향이 아니라 나빠지는 방향이었습니다. "값을 다듬으면 무조건 좋아진다"는 생각과는 다른 결과였다는 점이 이번 분석에서 얻은 의외의 발견입니다.</w:t>
      </w:r>
    </w:p>
    <w:p>
      <w:pPr>
        <w:spacing w:after="160" w:line="300"/>
      </w:pPr>
      <w:r>
        <w:rPr>
          <w:color w:val="2B3648"/>
          <w:sz w:val="20"/>
          <w:szCs w:val="20"/>
        </w:rPr>
        <w:t xml:space="preserve">어떤 항목이 불만족을 가르는 핵심 신호였는지도 함께 살펴봤습니다. RandomForest·LightGBM·GradientBoost, 서로 다른 방식으로 학습한 세 모델 모두 공통적으로 var15(고객 나이로 추정), saldo_var30, var38(자산 규모로 추정) 세 항목을 상위권으로 꼽았습니다. 계열이 다른 세 모델이 같은 결론에 도달했다는 점에서, 이 세 항목은 신뢰할 만한 신호로 봐도 좋을 것 같습니다. 다만 로지스틱 회귀는 전혀 다른 항목(saldo_var5, var36)을 중요하게 봤는데, 이는 이 모델의 판별력 자체가 낮았던 것과 무관하지 않아 보입니다.</w:t>
      </w:r>
    </w:p>
    <w:p>
      <w:pPr>
        <w:spacing w:after="120"/>
      </w:pP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D9A93B" w:sz="6"/>
              <w:left w:val="single" w:color="D9A93B" w:sz="6"/>
              <w:bottom w:val="single" w:color="D9A93B" w:sz="6"/>
              <w:right w:val="single" w:color="D9A93B" w:sz="6"/>
            </w:tcBorders>
            <w:shd w:fill="FFF3CD" w:color="auto" w:val="clear"/>
            <w:tcMar>
              <w:top w:type="dxa" w:w="180"/>
              <w:left w:type="dxa" w:w="220"/>
              <w:bottom w:type="dxa" w:w="180"/>
              <w:right w:type="dxa" w:w="220"/>
            </w:tcMar>
          </w:tcPr>
          <w:p>
            <w:pPr>
              <w:spacing w:after="0" w:line="300"/>
            </w:pPr>
            <w:r>
              <w:rPr>
                <w:color w:val="2B3648"/>
                <w:sz w:val="20"/>
                <w:szCs w:val="20"/>
              </w:rPr>
              <w:t xml:space="preserve">이번 분석은 어떤 모델이 절대적으로 우수한지 가리기 위한 것이라기보다, 같은 데이터에서 다섯 모델이 실제로 어떻게 다르게 반응하는지 확인해본 첫걸음이었습니다. 다섯 모델 모두 낮은 재현율을 보인 만큼, 다음 단계에서는 불만족 고객에 더 큰 가중치를 주는 방법이나 판정 기준선을 낮추는 방법, 불만족 고객 데이터를 인위적으로 늘려 학습시키는 방법 등을 함께 검토해볼 필요가 있습니다.</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2026-08-27T08:21:30.222Z</dcterms:created>
  <dcterms:modified xsi:type="dcterms:W3CDTF">2026-08-27T08:21:30.235Z</dcterms:modified>
</cp:coreProperties>
</file>

<file path=docProps/custom.xml><?xml version="1.0" encoding="utf-8"?>
<Properties xmlns="http://schemas.openxmlformats.org/officeDocument/2006/custom-properties" xmlns:vt="http://schemas.openxmlformats.org/officeDocument/2006/docPropsVTypes"/>
</file>