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1"/>
    <w:bookmarkStart w:id="22" w:name="esophageal-cancer-staging"/>
    <w:p>
      <w:pPr>
        <w:pStyle w:val="Heading2"/>
      </w:pPr>
      <w:r>
        <w:t xml:space="preserve">3 Esophageal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esophagus"/>
    <w:p>
      <w:pPr>
        <w:pStyle w:val="Heading2"/>
      </w:pPr>
      <w:r>
        <w:t xml:space="preserve">4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Chemotherapy + radiation given together for 6 weeks</w:t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6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6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numPr>
          <w:ilvl w:val="0"/>
          <w:numId w:val="1009"/>
        </w:numPr>
      </w:pPr>
      <w:r>
        <w:t xml:space="preserve">Kills cancer cells in the esophagus and lymph nodes</w:t>
      </w:r>
    </w:p>
    <w:p>
      <w:pPr>
        <w:numPr>
          <w:ilvl w:val="0"/>
          <w:numId w:val="1009"/>
        </w:numPr>
      </w:pPr>
      <w:r>
        <w:t xml:space="preserve">Can also cause irritation of the lining of the esophagus.</w:t>
      </w:r>
    </w:p>
    <w:p>
      <w:pPr>
        <w:numPr>
          <w:ilvl w:val="0"/>
          <w:numId w:val="1009"/>
        </w:numPr>
      </w:pPr>
      <w:r>
        <w:t xml:space="preserve">Swallowing can be difficult the last 2 weeks</w:t>
      </w:r>
    </w:p>
    <w:p>
      <w:pPr>
        <w:numPr>
          <w:ilvl w:val="0"/>
          <w:numId w:val="1009"/>
        </w:numPr>
      </w:pPr>
      <w:r>
        <w:t xml:space="preserve">Feeding tube may be needed for nutrition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0"/>
        </w:numPr>
      </w:pPr>
      <w:r>
        <w:t xml:space="preserve">Peripheral IVs in the hand</w:t>
      </w:r>
    </w:p>
    <w:p>
      <w:pPr>
        <w:pStyle w:val="Compact"/>
        <w:numPr>
          <w:ilvl w:val="0"/>
          <w:numId w:val="1010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0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1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2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2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3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3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3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4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4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a recurrence in the esophagus is found</w:t>
      </w:r>
    </w:p>
    <w:bookmarkEnd w:id="51"/>
    <w:bookmarkStart w:id="53" w:name="nutrition"/>
    <w:p>
      <w:pPr>
        <w:pStyle w:val="Heading2"/>
      </w:pPr>
      <w:r>
        <w:t xml:space="preserve">32 Nutrition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</w:p>
    <w:bookmarkEnd w:id="53"/>
    <w:bookmarkStart w:id="55" w:name="surgery"/>
    <w:p>
      <w:pPr>
        <w:pStyle w:val="Heading2"/>
      </w:pPr>
      <w:r>
        <w:t xml:space="preserve">33 Surgery</w:t>
      </w:r>
    </w:p>
    <w:p>
      <w:pPr>
        <w:pStyle w:val="FirstParagraph"/>
      </w:pPr>
      <w:hyperlink r:id="rId54">
        <w:r>
          <w:rPr>
            <w:rStyle w:val="Hyperlink"/>
          </w:rPr>
          <w:t xml:space="preserve">Surgery Slideshow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2024-12-24T22:18:29Z</dcterms:created>
  <dcterms:modified xsi:type="dcterms:W3CDTF">2024-12-24T22:18:29Z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