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09"/>
        </w:numPr>
      </w:pPr>
      <w:r>
        <w:t xml:space="preserve">Peripheral IVs in the hand</w:t>
      </w:r>
    </w:p>
    <w:p>
      <w:pPr>
        <w:pStyle w:val="Compact"/>
        <w:numPr>
          <w:ilvl w:val="0"/>
          <w:numId w:val="100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0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1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1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1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2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2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3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3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if a recurrence in the esophagus is found</w:t>
      </w:r>
    </w:p>
    <w:bookmarkEnd w:id="51"/>
    <w:bookmarkStart w:id="52" w:name="preparing-for-cancer-treatment"/>
    <w:p>
      <w:pPr>
        <w:pStyle w:val="Heading2"/>
      </w:pPr>
      <w:r>
        <w:t xml:space="preserve">32 Preparing for Cancer Treatment</w:t>
      </w:r>
    </w:p>
    <w:p>
      <w:pPr>
        <w:pStyle w:val="Compact"/>
        <w:numPr>
          <w:ilvl w:val="0"/>
          <w:numId w:val="1014"/>
        </w:numPr>
      </w:pPr>
      <w:r>
        <w:t xml:space="preserve">Primary Care Physician</w:t>
      </w:r>
    </w:p>
    <w:p>
      <w:pPr>
        <w:pStyle w:val="Compact"/>
        <w:numPr>
          <w:ilvl w:val="0"/>
          <w:numId w:val="1014"/>
        </w:numPr>
      </w:pPr>
      <w:r>
        <w:t xml:space="preserve">MyAtrium Portal</w:t>
      </w:r>
    </w:p>
    <w:p>
      <w:pPr>
        <w:pStyle w:val="Compact"/>
        <w:numPr>
          <w:ilvl w:val="0"/>
          <w:numId w:val="1014"/>
        </w:numPr>
      </w:pPr>
      <w:r>
        <w:t xml:space="preserve">Exercise</w:t>
      </w:r>
    </w:p>
    <w:p>
      <w:pPr>
        <w:pStyle w:val="Compact"/>
        <w:numPr>
          <w:ilvl w:val="0"/>
          <w:numId w:val="1014"/>
        </w:numPr>
      </w:pPr>
      <w:r>
        <w:t xml:space="preserve">Smoking Cessation</w:t>
      </w:r>
    </w:p>
    <w:bookmarkEnd w:id="52"/>
    <w:bookmarkStart w:id="53" w:name="primary-care-practitioner-pcp"/>
    <w:p>
      <w:pPr>
        <w:pStyle w:val="Heading2"/>
      </w:pPr>
      <w:r>
        <w:t xml:space="preserve">33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53"/>
    <w:bookmarkStart w:id="54" w:name="my-atrium-patient-portal"/>
    <w:p>
      <w:pPr>
        <w:pStyle w:val="Heading2"/>
      </w:pPr>
      <w:r>
        <w:t xml:space="preserve">34 My Atrium Patient Portal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54"/>
    <w:bookmarkStart w:id="55" w:name="exercise"/>
    <w:p>
      <w:pPr>
        <w:pStyle w:val="Heading2"/>
      </w:pPr>
      <w:r>
        <w:t xml:space="preserve">35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some activity every day)</w:t>
      </w:r>
    </w:p>
    <w:bookmarkEnd w:id="55"/>
    <w:bookmarkStart w:id="56" w:name="smoking-cessation"/>
    <w:p>
      <w:pPr>
        <w:pStyle w:val="Heading2"/>
      </w:pPr>
      <w:r>
        <w:t xml:space="preserve">36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56"/>
    <w:bookmarkStart w:id="58" w:name="surgery"/>
    <w:p>
      <w:pPr>
        <w:pStyle w:val="Heading2"/>
      </w:pPr>
      <w:r>
        <w:t xml:space="preserve">37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2025-01-14T12:17:39Z</dcterms:created>
  <dcterms:modified xsi:type="dcterms:W3CDTF">2025-01-14T12:17:39Z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