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1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imary-care-practitioner-pcp"/>
    <w:p>
      <w:pPr>
        <w:pStyle w:val="Heading2"/>
      </w:pPr>
      <w:r>
        <w:t xml:space="preserve">19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8"/>
    <w:bookmarkStart w:id="39" w:name="my-atrium-patient-portal"/>
    <w:p>
      <w:pPr>
        <w:pStyle w:val="Heading2"/>
      </w:pPr>
      <w:r>
        <w:t xml:space="preserve">20 My Atrium Patient Portal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3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3"/>
        </w:numPr>
      </w:pPr>
      <w:r>
        <w:t xml:space="preserve">Sign up at my.atriumhealth.org</w:t>
      </w:r>
    </w:p>
    <w:bookmarkEnd w:id="39"/>
    <w:bookmarkStart w:id="40" w:name="exercise"/>
    <w:p>
      <w:pPr>
        <w:pStyle w:val="Heading2"/>
      </w:pPr>
      <w:r>
        <w:t xml:space="preserve">21 Exercise</w:t>
      </w:r>
    </w:p>
    <w:p>
      <w:pPr>
        <w:pStyle w:val="Compact"/>
        <w:numPr>
          <w:ilvl w:val="0"/>
          <w:numId w:val="1014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4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5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5"/>
        </w:numPr>
      </w:pPr>
      <w:r>
        <w:t xml:space="preserve">Start slowly and build up</w:t>
      </w:r>
    </w:p>
    <w:p>
      <w:pPr>
        <w:pStyle w:val="Compact"/>
        <w:numPr>
          <w:ilvl w:val="1"/>
          <w:numId w:val="1015"/>
        </w:numPr>
      </w:pPr>
      <w:r>
        <w:t xml:space="preserve">Every day counts! (Aim for daily activity)</w:t>
      </w:r>
    </w:p>
    <w:bookmarkEnd w:id="40"/>
    <w:bookmarkStart w:id="41" w:name="smoking-cessation"/>
    <w:p>
      <w:pPr>
        <w:pStyle w:val="Heading2"/>
      </w:pPr>
      <w:r>
        <w:t xml:space="preserve">22 Smoking Cessation</w:t>
      </w:r>
    </w:p>
    <w:p>
      <w:pPr>
        <w:pStyle w:val="Compact"/>
        <w:numPr>
          <w:ilvl w:val="0"/>
          <w:numId w:val="1016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7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6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8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8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8"/>
        </w:numPr>
      </w:pPr>
      <w:r>
        <w:t xml:space="preserve">Smoking Cessation Counseling (Metro Charlotte)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2025-02-01T16:13:07Z</dcterms:created>
  <dcterms:modified xsi:type="dcterms:W3CDTF">2025-02-01T16:13:07Z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