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primary-care-practitioner-pcp"/>
    <w:p>
      <w:pPr>
        <w:pStyle w:val="Heading2"/>
      </w:pPr>
      <w:r>
        <w:t xml:space="preserve">47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5"/>
    <w:bookmarkStart w:id="56" w:name="my-atrium-patient-portal"/>
    <w:p>
      <w:pPr>
        <w:pStyle w:val="Heading2"/>
      </w:pPr>
      <w:r>
        <w:t xml:space="preserve">48 My Atrium Patient Portal</w:t>
      </w:r>
    </w:p>
    <w:p>
      <w:pPr>
        <w:pStyle w:val="Compact"/>
        <w:numPr>
          <w:ilvl w:val="0"/>
          <w:numId w:val="103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8"/>
        </w:numPr>
      </w:pPr>
      <w:r>
        <w:t xml:space="preserve">Sign up at my.atriumhealth.org</w:t>
      </w:r>
    </w:p>
    <w:bookmarkEnd w:id="56"/>
    <w:bookmarkStart w:id="57" w:name="exercise"/>
    <w:p>
      <w:pPr>
        <w:pStyle w:val="Heading2"/>
      </w:pPr>
      <w:r>
        <w:t xml:space="preserve">49 Exercise</w:t>
      </w:r>
    </w:p>
    <w:p>
      <w:pPr>
        <w:pStyle w:val="Compact"/>
        <w:numPr>
          <w:ilvl w:val="0"/>
          <w:numId w:val="103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0"/>
        </w:numPr>
      </w:pPr>
      <w:r>
        <w:t xml:space="preserve">Start slowly and build up</w:t>
      </w:r>
    </w:p>
    <w:p>
      <w:pPr>
        <w:pStyle w:val="Compact"/>
        <w:numPr>
          <w:ilvl w:val="1"/>
          <w:numId w:val="1040"/>
        </w:numPr>
      </w:pPr>
      <w:r>
        <w:t xml:space="preserve">Every day counts! (Aim for daily activity)</w:t>
      </w:r>
    </w:p>
    <w:bookmarkEnd w:id="57"/>
    <w:bookmarkStart w:id="58" w:name="smoking-cessation"/>
    <w:p>
      <w:pPr>
        <w:pStyle w:val="Heading2"/>
      </w:pPr>
      <w:r>
        <w:t xml:space="preserve">50 Smoking Cessation</w:t>
      </w:r>
    </w:p>
    <w:p>
      <w:pPr>
        <w:pStyle w:val="Compact"/>
        <w:numPr>
          <w:ilvl w:val="0"/>
          <w:numId w:val="104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3"/>
        </w:numPr>
      </w:pPr>
      <w:r>
        <w:t xml:space="preserve">Smoking Cessation Counseling (Metro Charlotte)</w:t>
      </w:r>
    </w:p>
    <w:bookmarkEnd w:id="58"/>
    <w:bookmarkStart w:id="59" w:name="protein-needs"/>
    <w:p>
      <w:pPr>
        <w:pStyle w:val="Heading2"/>
      </w:pPr>
      <w:r>
        <w:t xml:space="preserve">51 Protein Needs</w:t>
      </w:r>
    </w:p>
    <w:bookmarkEnd w:id="59"/>
    <w:bookmarkStart w:id="60" w:name="feeding-tubes"/>
    <w:p>
      <w:pPr>
        <w:pStyle w:val="Heading2"/>
      </w:pPr>
      <w:r>
        <w:t xml:space="preserve">52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4"/>
        </w:numPr>
      </w:pPr>
      <w:r>
        <w:t xml:space="preserve">Jejunostomy tubes are placed in the small intestine</w:t>
      </w:r>
    </w:p>
    <w:p>
      <w:pPr>
        <w:numPr>
          <w:ilvl w:val="0"/>
          <w:numId w:val="1044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0"/>
    <w:bookmarkStart w:id="61" w:name="gastrostomy-tube"/>
    <w:p>
      <w:pPr>
        <w:pStyle w:val="Heading2"/>
      </w:pPr>
      <w:r>
        <w:t xml:space="preserve">53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5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5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5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5"/>
        </w:numPr>
      </w:pPr>
      <w:r>
        <w:t xml:space="preserve">Removed easily in the office when no longer needed</w:t>
      </w:r>
    </w:p>
    <w:bookmarkEnd w:id="61"/>
    <w:bookmarkStart w:id="62" w:name="gastrostomy-tube-methods"/>
    <w:p>
      <w:pPr>
        <w:pStyle w:val="Heading2"/>
      </w:pPr>
      <w:r>
        <w:t xml:space="preserve">54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2"/>
    <w:bookmarkStart w:id="63" w:name="gastrostomy-tube-1"/>
    <w:p>
      <w:pPr>
        <w:pStyle w:val="Heading2"/>
      </w:pPr>
      <w:r>
        <w:t xml:space="preserve">55 Gastrostomy Tube</w:t>
      </w:r>
    </w:p>
    <w:p>
      <w:pPr>
        <w:pStyle w:val="Compact"/>
        <w:numPr>
          <w:ilvl w:val="0"/>
          <w:numId w:val="1046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6"/>
        </w:numPr>
      </w:pPr>
      <w:r>
        <w:t xml:space="preserve">Central venous port can be placed at the same time (if needed)</w:t>
      </w:r>
    </w:p>
    <w:bookmarkEnd w:id="63"/>
    <w:bookmarkStart w:id="64" w:name="jejunostomy-tube"/>
    <w:p>
      <w:pPr>
        <w:pStyle w:val="Heading2"/>
      </w:pPr>
      <w:r>
        <w:t xml:space="preserve">56 Jejunostomy Tube</w:t>
      </w:r>
    </w:p>
    <w:bookmarkEnd w:id="64"/>
    <w:bookmarkStart w:id="65" w:name="jejunostomy-typical-regimen"/>
    <w:p>
      <w:pPr>
        <w:pStyle w:val="Heading2"/>
      </w:pPr>
      <w:r>
        <w:t xml:space="preserve">57 Jejunostomy Typical Regimen</w:t>
      </w:r>
    </w:p>
    <w:p>
      <w:pPr>
        <w:pStyle w:val="Compact"/>
        <w:numPr>
          <w:ilvl w:val="0"/>
          <w:numId w:val="104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5"/>
    <w:bookmarkStart w:id="66" w:name="jejunostomy-feeds-with-diabetes"/>
    <w:p>
      <w:pPr>
        <w:pStyle w:val="Heading2"/>
      </w:pPr>
      <w:r>
        <w:t xml:space="preserve">58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0"/>
        </w:numPr>
      </w:pPr>
      <w:r>
        <w:t xml:space="preserve">No insulin if tube feedings are not run</w:t>
      </w:r>
    </w:p>
    <w:bookmarkEnd w:id="66"/>
    <w:bookmarkStart w:id="67" w:name="jejunostomy-video"/>
    <w:p>
      <w:pPr>
        <w:pStyle w:val="Heading2"/>
      </w:pPr>
      <w:r>
        <w:t xml:space="preserve">59 Jejunostomy Video</w:t>
      </w:r>
    </w:p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2026-07-14T00:20:13Z</dcterms:created>
  <dcterms:modified xsi:type="dcterms:W3CDTF">2026-07-14T00:20:13Z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