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bookmarkEnd w:id="20"/>
    <w:bookmarkStart w:id="21" w:name="types-of-feeding-tubes.-l-4"/>
    <w:p>
      <w:pPr>
        <w:pStyle w:val="Heading2"/>
      </w:pPr>
      <w:r>
        <w:t xml:space="preserve">2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1"/>
    <w:bookmarkStart w:id="22" w:name="anatomy"/>
    <w:p>
      <w:pPr>
        <w:pStyle w:val="Heading2"/>
      </w:pPr>
      <w:r>
        <w:t xml:space="preserve">3 Anatomy</w:t>
      </w:r>
    </w:p>
    <w:p>
      <w:pPr>
        <w:pStyle w:val="FirstParagraph"/>
      </w:pPr>
      <w:r>
        <w:t xml:space="preserve">Food travels from the esophagus to the stomach, and then into the duodenum, and then into the first part of the small intestine called the jejunum.</w:t>
      </w:r>
    </w:p>
    <w:bookmarkEnd w:id="22"/>
    <w:bookmarkStart w:id="23" w:name="anatomy-ii"/>
    <w:p>
      <w:pPr>
        <w:pStyle w:val="Heading2"/>
      </w:pPr>
      <w:r>
        <w:t xml:space="preserve">4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3"/>
    <w:bookmarkStart w:id="24" w:name="jejunostomy"/>
    <w:p>
      <w:pPr>
        <w:pStyle w:val="Heading2"/>
      </w:pPr>
      <w:r>
        <w:t xml:space="preserve">5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4"/>
    <w:bookmarkStart w:id="25" w:name="jejunostomy-5-cartons"/>
    <w:p>
      <w:pPr>
        <w:pStyle w:val="Heading2"/>
      </w:pPr>
      <w:r>
        <w:t xml:space="preserve">6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5"/>
    <w:bookmarkStart w:id="26" w:name="jejunostomy-4-cartons"/>
    <w:p>
      <w:pPr>
        <w:pStyle w:val="Heading2"/>
      </w:pPr>
      <w:r>
        <w:t xml:space="preserve">7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6"/>
    <w:bookmarkStart w:id="27" w:name="dietitian"/>
    <w:p>
      <w:pPr>
        <w:pStyle w:val="Heading2"/>
      </w:pPr>
      <w:r>
        <w:t xml:space="preserve">8 Dietitian</w:t>
      </w:r>
    </w:p>
    <w:p>
      <w:pPr>
        <w:pStyle w:val="FirstParagraph"/>
      </w:pPr>
      <w:r>
        <w:t xml:space="preserve">Your dietitian will calculate exactly the quantity and rate of your tube feeds, which will depend upon factors such as your weight and how much you are able to take by mouth.</w:t>
      </w:r>
    </w:p>
    <w:bookmarkEnd w:id="27"/>
    <w:bookmarkStart w:id="28" w:name="tube-feed-duration"/>
    <w:p>
      <w:pPr>
        <w:pStyle w:val="Heading2"/>
      </w:pPr>
      <w:r>
        <w:t xml:space="preserve">9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8"/>
    <w:bookmarkStart w:id="29" w:name="tube-feed-rate"/>
    <w:p>
      <w:pPr>
        <w:pStyle w:val="Heading2"/>
      </w:pPr>
      <w:r>
        <w:t xml:space="preserve">10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9"/>
    <w:bookmarkStart w:id="30" w:name="formulas"/>
    <w:p>
      <w:pPr>
        <w:pStyle w:val="Heading2"/>
      </w:pPr>
      <w:r>
        <w:t xml:space="preserve">11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30"/>
    <w:bookmarkStart w:id="31" w:name="water"/>
    <w:p>
      <w:pPr>
        <w:pStyle w:val="Heading2"/>
      </w:pPr>
      <w:r>
        <w:t xml:space="preserve">12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1"/>
    <w:bookmarkStart w:id="32" w:name="section"/>
    <w:p>
      <w:pPr>
        <w:pStyle w:val="Heading2"/>
      </w:pPr>
      <w:r>
        <w:t xml:space="preserve">13</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2"/>
    <w:bookmarkStart w:id="33" w:name="jejunostomy-feeds-with-diabetes"/>
    <w:p>
      <w:pPr>
        <w:pStyle w:val="Heading2"/>
      </w:pPr>
      <w:r>
        <w:t xml:space="preserve">14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3"/>
    <w:bookmarkStart w:id="34" w:name="jejunostomy-video"/>
    <w:p>
      <w:pPr>
        <w:pStyle w:val="Heading2"/>
      </w:pPr>
      <w:r>
        <w:t xml:space="preserve">15 Jejunostomy Video</w:t>
      </w:r>
    </w:p>
    <w:bookmarkEnd w:id="34"/>
    <w:bookmarkStart w:id="35" w:name="outro-1"/>
    <w:p>
      <w:pPr>
        <w:pStyle w:val="Heading2"/>
      </w:pPr>
      <w:r>
        <w:t xml:space="preserve">16 Outro</w:t>
      </w:r>
      <w:r>
        <w:t xml:space="preserve"> </w:t>
      </w:r>
      <w:r>
        <w:rPr>
          <w:i/>
          <w:iCs/>
        </w:rPr>
        <w:t xml:space="preserve">1</w:t>
      </w:r>
    </w:p>
    <w:p>
      <w:pPr>
        <w:pStyle w:val="FirstParagraph"/>
      </w:pPr>
      <w:r>
        <w:t xml:space="preserve">We hope you have found this video helpful.</w:t>
      </w:r>
    </w:p>
    <w:bookmarkEnd w:id="35"/>
    <w:bookmarkStart w:id="36" w:name="outtakes"/>
    <w:p>
      <w:pPr>
        <w:pStyle w:val="Heading2"/>
      </w:pPr>
      <w:r>
        <w:t xml:space="preserve">17 OutTakes</w:t>
      </w:r>
    </w:p>
    <w:p>
      <w:pPr>
        <w:pStyle w:val="FirstParagraph"/>
      </w:pPr>
      <w:r>
        <w:t xml:space="preserve">Flush before and after feedings (why?)</w:t>
      </w:r>
      <w:r>
        <w:t xml:space="preserve"> </w:t>
      </w:r>
      <w:r>
        <w:t xml:space="preserve">Keep head of bed elevated during feedings???</w:t>
      </w:r>
    </w:p>
    <w:p>
      <w:pPr>
        <w:pStyle w:val="BodyText"/>
      </w:pPr>
      <w:r>
        <w:t xml:space="preserve">Meds via feeding tubes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2026-02-10T01:31:49Z</dcterms:created>
  <dcterms:modified xsi:type="dcterms:W3CDTF">2026-02-10T01:31:49Z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