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E2761"/>
          <w:sz w:val="44"/>
          <w:szCs w:val="44"/>
        </w:rPr>
        <w:t xml:space="preserve">Java Basics — Day 4</w:t>
      </w:r>
    </w:p>
    <w:p>
      <w:pPr>
        <w:spacing w:after="120"/>
      </w:pPr>
      <w:r>
        <w:rPr>
          <w:rFonts w:ascii="Cambria" w:cs="Cambria" w:eastAsia="Cambria" w:hAnsi="Cambria"/>
          <w:b/>
          <w:bCs/>
          <w:color w:val="444444"/>
          <w:sz w:val="30"/>
          <w:szCs w:val="30"/>
        </w:rPr>
        <w:t xml:space="preserve">Student Study Guide</w:t>
      </w:r>
    </w:p>
    <w:p>
      <w:pPr>
        <w:spacing w:after="200" w:before="0"/>
      </w:pPr>
      <w:r>
        <w:rPr>
          <w:rFonts w:ascii="Calibri" w:cs="Calibri" w:eastAsia="Calibri" w:hAnsi="Calibri"/>
          <w:i/>
          <w:iCs/>
          <w:color w:val="555555"/>
          <w:sz w:val="22"/>
          <w:szCs w:val="22"/>
        </w:rPr>
        <w:t xml:space="preserve">Exceptions, Debugging, and a Program That Finally Doesn't Crash · Hands-on coding course</w:t>
      </w:r>
    </w:p>
    <w:p>
      <w:pPr>
        <w:spacing w:after="120" w:before="0"/>
      </w:pPr>
      <w:r>
        <w:rPr>
          <w:rFonts w:ascii="Calibri" w:cs="Calibri" w:eastAsia="Calibri" w:hAnsi="Calibri"/>
          <w:b w:val="false"/>
          <w:bCs w:val="false"/>
          <w:i/>
          <w:iCs/>
          <w:color w:val="555555"/>
          <w:sz w:val="20"/>
          <w:szCs w:val="20"/>
        </w:rPr>
        <w:t xml:space="preserve">Print this guide and keep it beside your keyboard. Bring your Day 3 learning folder — today's program starts from it.</w:t>
      </w:r>
    </w:p>
    <w:p>
      <w:pPr>
        <w:spacing w:after="120" w:before="0"/>
      </w:pPr>
      <w:r>
        <w:rPr>
          <w:rFonts w:ascii="Calibri" w:cs="Calibri" w:eastAsia="Calibri" w:hAnsi="Calibri"/>
          <w:b w:val="false"/>
          <w:bCs w:val="false"/>
          <w:i/>
          <w:iCs/>
          <w:color w:val="555555"/>
          <w:sz w:val="20"/>
          <w:szCs w:val="20"/>
        </w:rPr>
        <w:t xml:space="preserve">All sample names, member IDs, plans, and dollar amounts in this guide are fictional and for training use only.</w:t>
      </w:r>
    </w:p>
    <w:p>
      <w:pPr>
        <w:spacing w:after="60"/>
      </w:pPr>
    </w:p>
    <w:tbl>
      <w:tblPr>
        <w:tblW w:type="dxa" w:w="10080"/>
        <w:tblBorders>
          <w:top w:val="single" w:color="E0C56A" w:sz="4"/>
          <w:left w:val="single" w:color="E0C56A" w:sz="4"/>
          <w:bottom w:val="single" w:color="E0C56A" w:sz="4"/>
          <w:right w:val="single" w:color="E0C56A" w:sz="4"/>
          <w:insideH w:val="none" w:color="FFFFFF" w:sz="0"/>
          <w:insideV w:val="none" w:color="FFFFFF" w:sz="0"/>
        </w:tblBorders>
        <w:tblLayout w:type="fixed"/>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b/>
                <w:bCs/>
                <w:i w:val="false"/>
                <w:iCs w:val="false"/>
                <w:color w:val="222222"/>
                <w:sz w:val="21"/>
                <w:szCs w:val="21"/>
              </w:rPr>
              <w:t xml:space="preserve">A note on the textbook. </w:t>
            </w:r>
            <w:r>
              <w:rPr>
                <w:rFonts w:ascii="Calibri" w:cs="Calibri" w:eastAsia="Calibri" w:hAnsi="Calibri"/>
                <w:b w:val="false"/>
                <w:bCs w:val="false"/>
                <w:i/>
                <w:iCs/>
                <w:color w:val="222222"/>
                <w:sz w:val="21"/>
                <w:szCs w:val="21"/>
              </w:rPr>
              <w:t xml:space="preserve">Murach's Java Programming, 6th Edition teaches debugging using the NetBeans or Eclipse debugger — breakpoint icons, toolbar buttons, and window names that don't exist in our classroom. This course standardized on VS Code and Eclipse Temurin OpenJDK 21, so every breakpoint, button, and keyboard shortcut in Sections 13–15 below is VS Code's, not the book's. The underlying ideas — setting a breakpoint, stepping through code, inspecting variables, reading a stack trace — are identical. Only the toolbar changes.</w:t>
            </w:r>
          </w:p>
        </w:tc>
      </w:tr>
    </w:tbl>
    <w:p>
      <w:pPr>
        <w:spacing w:after="200"/>
      </w:pPr>
    </w:p>
    <w:p>
      <w:pPr>
        <w:pStyle w:val="Heading1"/>
        <w:spacing w:after="160" w:before="400"/>
      </w:pPr>
      <w:r>
        <w:rPr>
          <w:rFonts w:ascii="Cambria" w:cs="Cambria" w:eastAsia="Cambria" w:hAnsi="Cambria"/>
          <w:b/>
          <w:bCs/>
          <w:color w:val="1E2761"/>
          <w:sz w:val="30"/>
          <w:szCs w:val="30"/>
        </w:rPr>
        <w:t xml:space="preserve">1. Agenda and Outcomes</w:t>
      </w:r>
    </w:p>
    <w:p>
      <w:pPr>
        <w:pStyle w:val="Heading2"/>
        <w:spacing w:after="160" w:before="240"/>
      </w:pPr>
      <w:r>
        <w:rPr>
          <w:rFonts w:ascii="Cambria" w:cs="Cambria" w:eastAsia="Cambria" w:hAnsi="Cambria"/>
          <w:b/>
          <w:bCs/>
          <w:color w:val="1E2761"/>
          <w:sz w:val="24"/>
          <w:szCs w:val="24"/>
        </w:rPr>
        <w:t xml:space="preserve">By the end of today you can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Explain the difference between syntax errors, runtime errors, and logic errors.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Use try/catch so a bad entry no longer crashes the program.</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Decide when to prevent an exception and when to catch one instead.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Write a validation loop that combines try/catch with range checking.</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Write your own overloaded getDouble() validation methods, reusable anywhere in the program.</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Set a breakpoint in VS Code, step through code, and inspect variables and the call stack.</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Evolve MemberBenefitsSummary so it finally survives bad input without crashing.</w:t>
      </w:r>
    </w:p>
    <w:p>
      <w:pPr>
        <w:pStyle w:val="Heading2"/>
        <w:spacing w:after="160" w:before="240"/>
      </w:pPr>
      <w:r>
        <w:rPr>
          <w:rFonts w:ascii="Cambria" w:cs="Cambria" w:eastAsia="Cambria" w:hAnsi="Cambria"/>
          <w:b/>
          <w:bCs/>
          <w:color w:val="1E2761"/>
          <w:sz w:val="24"/>
          <w:szCs w:val="24"/>
        </w:rPr>
        <w:t xml:space="preserve">The shape of the day</w:t>
      </w:r>
    </w:p>
    <w:tbl>
      <w:tblPr>
        <w:tblW w:type="dxa" w:w="10080"/>
        <w:tblBorders>
          <w:top w:val="single" w:color="BFBFBF" w:sz="2"/>
          <w:left w:val="single" w:color="BFBFBF" w:sz="2"/>
          <w:bottom w:val="single" w:color="BFBFBF" w:sz="2"/>
          <w:right w:val="single" w:color="BFBFBF" w:sz="2"/>
          <w:insideH w:val="single" w:color="DADADA" w:sz="2"/>
          <w:insideV w:val="single" w:color="DADADA" w:sz="2"/>
        </w:tblBorders>
        <w:tblLayout w:type="fixed"/>
      </w:tblPr>
      <w:tblGrid>
        <w:gridCol w:w="1096"/>
        <w:gridCol w:w="1863"/>
        <w:gridCol w:w="7122"/>
      </w:tblGrid>
      <w:tr>
        <w:trPr>
          <w:tblHeader/>
        </w:trPr>
        <w:tc>
          <w:tcPr>
            <w:tcW w:type="dxa" w:w="1096"/>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Time</w:t>
            </w:r>
          </w:p>
        </w:tc>
        <w:tc>
          <w:tcPr>
            <w:tcW w:type="dxa" w:w="1863"/>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Block</w:t>
            </w:r>
          </w:p>
        </w:tc>
        <w:tc>
          <w:tcPr>
            <w:tcW w:type="dxa" w:w="7122"/>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happens</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8:45</w:t>
            </w:r>
          </w:p>
        </w:tc>
        <w:tc>
          <w:tcPr>
            <w:tcW w:type="dxa" w:w="186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Continue</w:t>
            </w:r>
          </w:p>
        </w:tc>
        <w:tc>
          <w:tcPr>
            <w:tcW w:type="dxa" w:w="7122"/>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Bring forward the Day 3 folder; orientation for today.</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8:55</w:t>
            </w:r>
          </w:p>
        </w:tc>
        <w:tc>
          <w:tcPr>
            <w:tcW w:type="dxa" w:w="186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Learn</w:t>
            </w:r>
          </w:p>
        </w:tc>
        <w:tc>
          <w:tcPr>
            <w:tcW w:type="dxa" w:w="7122"/>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How exceptions work — the exception hierarchy and the stack trace.</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9:15</w:t>
            </w:r>
          </w:p>
        </w:tc>
        <w:tc>
          <w:tcPr>
            <w:tcW w:type="dxa" w:w="186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Learn</w:t>
            </w:r>
          </w:p>
        </w:tc>
        <w:tc>
          <w:tcPr>
            <w:tcW w:type="dxa" w:w="7122"/>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Catching exceptions with try/catch.</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9:40</w:t>
            </w:r>
          </w:p>
        </w:tc>
        <w:tc>
          <w:tcPr>
            <w:tcW w:type="dxa" w:w="186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Learn</w:t>
            </w:r>
          </w:p>
        </w:tc>
        <w:tc>
          <w:tcPr>
            <w:tcW w:type="dxa" w:w="7122"/>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Preventing exceptions vs. catching them.</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10:00</w:t>
            </w:r>
          </w:p>
        </w:tc>
        <w:tc>
          <w:tcPr>
            <w:tcW w:type="dxa" w:w="186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Break</w:t>
            </w:r>
          </w:p>
        </w:tc>
        <w:tc>
          <w:tcPr>
            <w:tcW w:type="dxa" w:w="7122"/>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10:10</w:t>
            </w:r>
          </w:p>
        </w:tc>
        <w:tc>
          <w:tcPr>
            <w:tcW w:type="dxa" w:w="186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Learn</w:t>
            </w:r>
          </w:p>
        </w:tc>
        <w:tc>
          <w:tcPr>
            <w:tcW w:type="dxa" w:w="7122"/>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Validating a single entry — a loop, a try/catch, and a range check.</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10:35</w:t>
            </w:r>
          </w:p>
        </w:tc>
        <w:tc>
          <w:tcPr>
            <w:tcW w:type="dxa" w:w="186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Learn</w:t>
            </w:r>
          </w:p>
        </w:tc>
        <w:tc>
          <w:tcPr>
            <w:tcW w:type="dxa" w:w="7122"/>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Reusable validation methods — overloaded getDouble().</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11:00</w:t>
            </w:r>
          </w:p>
        </w:tc>
        <w:tc>
          <w:tcPr>
            <w:tcW w:type="dxa" w:w="186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Read code</w:t>
            </w:r>
          </w:p>
        </w:tc>
        <w:tc>
          <w:tcPr>
            <w:tcW w:type="dxa" w:w="7122"/>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The book's Future Value app with data validation, insurance style.</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11:20</w:t>
            </w:r>
          </w:p>
        </w:tc>
        <w:tc>
          <w:tcPr>
            <w:tcW w:type="dxa" w:w="186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Learn</w:t>
            </w:r>
          </w:p>
        </w:tc>
        <w:tc>
          <w:tcPr>
            <w:tcW w:type="dxa" w:w="7122"/>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The three types of errors, and common Java errors to watch for.</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11:45</w:t>
            </w:r>
          </w:p>
        </w:tc>
        <w:tc>
          <w:tcPr>
            <w:tcW w:type="dxa" w:w="186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Lunch</w:t>
            </w:r>
          </w:p>
        </w:tc>
        <w:tc>
          <w:tcPr>
            <w:tcW w:type="dxa" w:w="7122"/>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12:15</w:t>
            </w:r>
          </w:p>
        </w:tc>
        <w:tc>
          <w:tcPr>
            <w:tcW w:type="dxa" w:w="186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Learn</w:t>
            </w:r>
          </w:p>
        </w:tc>
        <w:tc>
          <w:tcPr>
            <w:tcW w:type="dxa" w:w="7122"/>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Debugging in VS Code — breakpoints, stepping, variables, call stack.</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12:55</w:t>
            </w:r>
          </w:p>
        </w:tc>
        <w:tc>
          <w:tcPr>
            <w:tcW w:type="dxa" w:w="186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Watch</w:t>
            </w:r>
          </w:p>
        </w:tc>
        <w:tc>
          <w:tcPr>
            <w:tcW w:type="dxa" w:w="7122"/>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Live demo — validate an entry, then debug it on purpose.</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1:20</w:t>
            </w:r>
          </w:p>
        </w:tc>
        <w:tc>
          <w:tcPr>
            <w:tcW w:type="dxa" w:w="186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Build</w:t>
            </w:r>
          </w:p>
        </w:tc>
        <w:tc>
          <w:tcPr>
            <w:tcW w:type="dxa" w:w="7122"/>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Exercise + the debugging checkpoint.</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1:55</w:t>
            </w:r>
          </w:p>
        </w:tc>
        <w:tc>
          <w:tcPr>
            <w:tcW w:type="dxa" w:w="186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Debug and check</w:t>
            </w:r>
          </w:p>
        </w:tc>
        <w:tc>
          <w:tcPr>
            <w:tcW w:type="dxa" w:w="7122"/>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Break It on Purpose — syntax, runtime, and logic errors.</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2:10</w:t>
            </w:r>
          </w:p>
        </w:tc>
        <w:tc>
          <w:tcPr>
            <w:tcW w:type="dxa" w:w="186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Kick off the project</w:t>
            </w:r>
          </w:p>
        </w:tc>
        <w:tc>
          <w:tcPr>
            <w:tcW w:type="dxa" w:w="7122"/>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Walk through the afternoon project spec together — class ends at 2:30.</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2:30</w:t>
            </w:r>
          </w:p>
        </w:tc>
        <w:tc>
          <w:tcPr>
            <w:tcW w:type="dxa" w:w="186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Class ends</w:t>
            </w:r>
          </w:p>
        </w:tc>
        <w:tc>
          <w:tcPr>
            <w:tcW w:type="dxa" w:w="7122"/>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Evolve MemberBenefitsSummary remotely, at your own pace, before Day 5.</w:t>
            </w:r>
          </w:p>
        </w:tc>
      </w:tr>
    </w:tbl>
    <w:p>
      <w:pPr>
        <w:spacing w:after="160"/>
      </w:pPr>
    </w:p>
    <w:p>
      <w:pPr>
        <w:pStyle w:val="Heading1"/>
        <w:spacing w:after="160" w:before="400"/>
      </w:pPr>
      <w:r>
        <w:rPr>
          <w:rFonts w:ascii="Cambria" w:cs="Cambria" w:eastAsia="Cambria" w:hAnsi="Cambria"/>
          <w:b/>
          <w:bCs/>
          <w:color w:val="1E2761"/>
          <w:sz w:val="30"/>
          <w:szCs w:val="30"/>
        </w:rPr>
        <w:t xml:space="preserve">2. What Day 4 Does Not Cover</w:t>
      </w:r>
    </w:p>
    <w:p>
      <w:pPr>
        <w:spacing w:after="120" w:before="0"/>
      </w:pPr>
      <w:r>
        <w:rPr>
          <w:rFonts w:ascii="Calibri" w:cs="Calibri" w:eastAsia="Calibri" w:hAnsi="Calibri"/>
          <w:b w:val="false"/>
          <w:bCs w:val="false"/>
          <w:i w:val="false"/>
          <w:iCs w:val="false"/>
          <w:color w:val="222222"/>
          <w:sz w:val="22"/>
          <w:szCs w:val="22"/>
        </w:rPr>
        <w:t xml:space="preserve">Today makes every program you've written this week crash-resistant, and gives you a real debugger. The list below is deliberately narrow — each item still has its own lesson ahead.</w:t>
      </w:r>
    </w:p>
    <w:p>
      <w:pPr>
        <w:pStyle w:val="Heading2"/>
        <w:spacing w:after="160" w:before="240"/>
      </w:pPr>
      <w:r>
        <w:rPr>
          <w:rFonts w:ascii="Cambria" w:cs="Cambria" w:eastAsia="Cambria" w:hAnsi="Cambria"/>
          <w:b/>
          <w:bCs/>
          <w:color w:val="1E2761"/>
          <w:sz w:val="24"/>
          <w:szCs w:val="24"/>
        </w:rPr>
        <w:t xml:space="preserve">Not today</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Arrays and array lists — managing a list of members instead of one. That's Day 6.</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Classes and objects — Day 5 is dedicated entirely to that shift.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Reading and writing files — also Day 6.</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Inheritance and interfaces — Day 7.</w:t>
      </w:r>
    </w:p>
    <w:p>
      <w:pPr>
        <w:pStyle w:val="Heading2"/>
        <w:spacing w:after="160" w:before="240"/>
      </w:pPr>
      <w:r>
        <w:rPr>
          <w:rFonts w:ascii="Cambria" w:cs="Cambria" w:eastAsia="Cambria" w:hAnsi="Cambria"/>
          <w:b/>
          <w:bCs/>
          <w:color w:val="1E2761"/>
          <w:sz w:val="24"/>
          <w:szCs w:val="24"/>
        </w:rPr>
        <w:t xml:space="preserve">If you are reaching for these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You are ahead of the lesson, not behind it.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Write the idea down — it will have its own lesson.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Want more to do? Take a stretch goal, not new syntax.</w:t>
      </w:r>
    </w:p>
    <w:p>
      <w:pPr>
        <w:spacing w:after="160"/>
      </w:pPr>
    </w:p>
    <w:p>
      <w:pPr>
        <w:pStyle w:val="Heading1"/>
        <w:spacing w:after="160" w:before="400"/>
      </w:pPr>
      <w:r>
        <w:rPr>
          <w:rFonts w:ascii="Cambria" w:cs="Cambria" w:eastAsia="Cambria" w:hAnsi="Cambria"/>
          <w:b/>
          <w:bCs/>
          <w:color w:val="1E2761"/>
          <w:sz w:val="30"/>
          <w:szCs w:val="30"/>
        </w:rPr>
        <w:t xml:space="preserve">3. Continuing From Day 3</w:t>
      </w:r>
    </w:p>
    <w:p>
      <w:pPr>
        <w:spacing w:after="120" w:before="0"/>
      </w:pPr>
      <w:r>
        <w:rPr>
          <w:rFonts w:ascii="Calibri" w:cs="Calibri" w:eastAsia="Calibri" w:hAnsi="Calibri"/>
          <w:b w:val="false"/>
          <w:bCs w:val="false"/>
          <w:i w:val="false"/>
          <w:iCs w:val="false"/>
          <w:color w:val="222222"/>
          <w:sz w:val="22"/>
          <w:szCs w:val="22"/>
        </w:rPr>
        <w:t xml:space="preserve">This course builds one continuous application. Nothing you wrote yesterday is thrown away — today's folder starts by copying it forward.</w:t>
      </w:r>
    </w:p>
    <w:p>
      <w:pPr>
        <w:pStyle w:val="Heading2"/>
        <w:spacing w:after="160" w:before="240"/>
      </w:pPr>
      <w:r>
        <w:rPr>
          <w:rFonts w:ascii="Cambria" w:cs="Cambria" w:eastAsia="Cambria" w:hAnsi="Cambria"/>
          <w:b/>
          <w:bCs/>
          <w:color w:val="1E2761"/>
          <w:sz w:val="24"/>
          <w:szCs w:val="24"/>
        </w:rPr>
        <w:t xml:space="preserve">Bring your files forward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Create the folder C:\JavaBasicsCourse\Day04\learning.</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Open your Day 3 folder (C:\JavaBasicsCourse\Day03\learning) in a second Explorer window or the VS Code sidebar.</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Copy MemberBenefitsSummary.java from Day03\learning into Day04\learning.</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Open Day04\learning in VS Code: File &gt; Open Folder.</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Open a terminal in that folder and confirm java -version and javac -version still answer correctly.</w:t>
      </w:r>
    </w:p>
    <w:p>
      <w:pPr>
        <w:spacing w:after="120" w:before="0"/>
      </w:pPr>
      <w:r>
        <w:rPr>
          <w:rFonts w:ascii="Calibri" w:cs="Calibri" w:eastAsia="Calibri" w:hAnsi="Calibri"/>
          <w:b w:val="false"/>
          <w:bCs w:val="false"/>
          <w:i/>
          <w:iCs/>
          <w:color w:val="555555"/>
          <w:sz w:val="20"/>
          <w:szCs w:val="20"/>
        </w:rPr>
        <w:t xml:space="preserve">Only MemberBenefitsSummary.java continues — VisitLogDemo, VisitStatusEstimate, and PlanTypeLookup were practice files.</w:t>
      </w:r>
    </w:p>
    <w:p>
      <w:pPr>
        <w:spacing w:after="160"/>
      </w:pPr>
    </w:p>
    <w:p>
      <w:pPr>
        <w:pStyle w:val="Heading1"/>
        <w:spacing w:after="160" w:before="400"/>
      </w:pPr>
      <w:r>
        <w:rPr>
          <w:rFonts w:ascii="Cambria" w:cs="Cambria" w:eastAsia="Cambria" w:hAnsi="Cambria"/>
          <w:b/>
          <w:bCs/>
          <w:color w:val="1E2761"/>
          <w:sz w:val="30"/>
          <w:szCs w:val="30"/>
        </w:rPr>
        <w:t xml:space="preserve">4. How Exceptions Work</w:t>
      </w:r>
    </w:p>
    <w:p>
      <w:pPr>
        <w:spacing w:after="120" w:before="0"/>
      </w:pPr>
      <w:r>
        <w:rPr>
          <w:rFonts w:ascii="Calibri" w:cs="Calibri" w:eastAsia="Calibri" w:hAnsi="Calibri"/>
          <w:b w:val="false"/>
          <w:bCs w:val="false"/>
          <w:i w:val="false"/>
          <w:iCs w:val="false"/>
          <w:color w:val="222222"/>
          <w:sz w:val="22"/>
          <w:szCs w:val="22"/>
        </w:rPr>
        <w:t xml:space="preserve">When a method can't do what you asked, it throws an exception — an object that carries information about what went wrong. You've caused this on purpose several times already: type a letter where Double.parseDouble() expects a number, and the program crashes with a NumberFormatException.</w:t>
      </w:r>
    </w:p>
    <w:p>
      <w:pPr>
        <w:pStyle w:val="Heading2"/>
        <w:spacing w:after="160" w:before="240"/>
      </w:pPr>
      <w:r>
        <w:rPr>
          <w:rFonts w:ascii="Cambria" w:cs="Cambria" w:eastAsia="Cambria" w:hAnsi="Cambria"/>
          <w:b/>
          <w:bCs/>
          <w:color w:val="1E2761"/>
          <w:sz w:val="24"/>
          <w:szCs w:val="24"/>
        </w:rPr>
        <w:t xml:space="preserve">The exception hierarchy</w:t>
      </w:r>
    </w:p>
    <w:p>
      <w:pPr>
        <w:spacing w:after="120" w:before="0"/>
      </w:pPr>
      <w:r>
        <w:rPr>
          <w:rFonts w:ascii="Calibri" w:cs="Calibri" w:eastAsia="Calibri" w:hAnsi="Calibri"/>
          <w:b w:val="false"/>
          <w:bCs w:val="false"/>
          <w:i w:val="false"/>
          <w:iCs w:val="false"/>
          <w:color w:val="222222"/>
          <w:sz w:val="21"/>
          <w:szCs w:val="21"/>
        </w:rPr>
        <w:t xml:space="preserve">Every exception is a subclass of Exception. Each layer below it gets more specific about what actually went wrong.</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Layout w:type="fixed"/>
      </w:tblPr>
      <w:tblGrid>
        <w:gridCol w:w="10080"/>
      </w:tblGrid>
      <w:tr>
        <w:tc>
          <w:tcPr>
            <w:tcW w:type="dxa" w:w="10080"/>
            <w:shd w:fill="F4F4F4" w:color="auto" w:val="clear"/>
            <w:tcMar>
              <w:top w:type="dxa" w:w="140"/>
              <w:left w:type="dxa" w:w="160"/>
              <w:bottom w:type="dxa" w:w="140"/>
              <w:right w:type="dxa" w:w="160"/>
            </w:tcMar>
          </w:tcPr>
          <w:p>
            <w:pPr>
              <w:spacing w:after="20"/>
            </w:pPr>
            <w:r>
              <w:rPr>
                <w:rFonts w:ascii="Consolas" w:cs="Consolas" w:eastAsia="Consolas" w:hAnsi="Consolas"/>
                <w:color w:val="1B1B1B"/>
                <w:sz w:val="18"/>
                <w:szCs w:val="18"/>
              </w:rPr>
              <w:t xml:space="preserve">Exception</w:t>
            </w:r>
          </w:p>
          <w:p>
            <w:pPr>
              <w:spacing w:after="20"/>
            </w:pPr>
            <w:r>
              <w:rPr>
                <w:rFonts w:ascii="Consolas" w:cs="Consolas" w:eastAsia="Consolas" w:hAnsi="Consolas"/>
                <w:color w:val="1B1B1B"/>
                <w:sz w:val="18"/>
                <w:szCs w:val="18"/>
              </w:rPr>
              <w:t xml:space="preserve">  RuntimeException</w:t>
            </w:r>
          </w:p>
          <w:p>
            <w:pPr>
              <w:spacing w:after="20"/>
            </w:pPr>
            <w:r>
              <w:rPr>
                <w:rFonts w:ascii="Consolas" w:cs="Consolas" w:eastAsia="Consolas" w:hAnsi="Consolas"/>
                <w:color w:val="1B1B1B"/>
                <w:sz w:val="18"/>
                <w:szCs w:val="18"/>
              </w:rPr>
              <w:t xml:space="preserve">    NoSuchElementException</w:t>
            </w:r>
          </w:p>
          <w:p>
            <w:pPr>
              <w:spacing w:after="20"/>
            </w:pPr>
            <w:r>
              <w:rPr>
                <w:rFonts w:ascii="Consolas" w:cs="Consolas" w:eastAsia="Consolas" w:hAnsi="Consolas"/>
                <w:color w:val="1B1B1B"/>
                <w:sz w:val="18"/>
                <w:szCs w:val="18"/>
              </w:rPr>
              <w:t xml:space="preserve">    InputMismatchException</w:t>
            </w:r>
          </w:p>
          <w:p>
            <w:pPr>
              <w:spacing w:after="20"/>
            </w:pPr>
            <w:r>
              <w:rPr>
                <w:rFonts w:ascii="Consolas" w:cs="Consolas" w:eastAsia="Consolas" w:hAnsi="Consolas"/>
                <w:color w:val="1B1B1B"/>
                <w:sz w:val="18"/>
                <w:szCs w:val="18"/>
              </w:rPr>
              <w:t xml:space="preserve">    IllegalArgumentException</w:t>
            </w:r>
          </w:p>
          <w:p>
            <w:pPr>
              <w:spacing w:after="20"/>
            </w:pPr>
            <w:r>
              <w:rPr>
                <w:rFonts w:ascii="Consolas" w:cs="Consolas" w:eastAsia="Consolas" w:hAnsi="Consolas"/>
                <w:color w:val="1B1B1B"/>
                <w:sz w:val="18"/>
                <w:szCs w:val="18"/>
              </w:rPr>
              <w:t xml:space="preserve">      NumberFormatException</w:t>
            </w:r>
          </w:p>
          <w:p>
            <w:pPr>
              <w:spacing w:after="20"/>
            </w:pPr>
            <w:r>
              <w:rPr>
                <w:rFonts w:ascii="Consolas" w:cs="Consolas" w:eastAsia="Consolas" w:hAnsi="Consolas"/>
                <w:color w:val="1B1B1B"/>
                <w:sz w:val="18"/>
                <w:szCs w:val="18"/>
              </w:rPr>
              <w:t xml:space="preserve">    ArithmeticException</w:t>
            </w:r>
          </w:p>
          <w:p>
            <w:pPr>
              <w:spacing w:after="0"/>
            </w:pPr>
            <w:r>
              <w:rPr>
                <w:rFonts w:ascii="Consolas" w:cs="Consolas" w:eastAsia="Consolas" w:hAnsi="Consolas"/>
                <w:color w:val="1B1B1B"/>
                <w:sz w:val="18"/>
                <w:szCs w:val="18"/>
              </w:rPr>
              <w:t xml:space="preserve">    NullPointerException</w:t>
            </w:r>
          </w:p>
        </w:tc>
      </w:tr>
    </w:tbl>
    <w:p>
      <w:pPr>
        <w:pStyle w:val="Heading2"/>
        <w:spacing w:after="160" w:before="240"/>
      </w:pPr>
      <w:r>
        <w:rPr>
          <w:rFonts w:ascii="Cambria" w:cs="Cambria" w:eastAsia="Cambria" w:hAnsi="Cambria"/>
          <w:b/>
          <w:bCs/>
          <w:color w:val="1E2761"/>
          <w:sz w:val="24"/>
          <w:szCs w:val="24"/>
        </w:rPr>
        <w:t xml:space="preserve">Reading a stack trace</w:t>
      </w:r>
    </w:p>
    <w:p>
      <w:pPr>
        <w:spacing w:after="120" w:before="0"/>
      </w:pPr>
      <w:r>
        <w:rPr>
          <w:rFonts w:ascii="Calibri" w:cs="Calibri" w:eastAsia="Calibri" w:hAnsi="Calibri"/>
          <w:b w:val="false"/>
          <w:bCs w:val="false"/>
          <w:i w:val="false"/>
          <w:iCs w:val="false"/>
          <w:color w:val="222222"/>
          <w:sz w:val="21"/>
          <w:szCs w:val="21"/>
        </w:rPr>
        <w:t xml:space="preserve">When an exception goes uncaught, Java prints its class name, a message, and a stack trace — the list of methods that were called, in reverse order, ending with the line that actually threw it.</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Layout w:type="fixed"/>
      </w:tblPr>
      <w:tblGrid>
        <w:gridCol w:w="10080"/>
      </w:tblGrid>
      <w:tr>
        <w:tc>
          <w:tcPr>
            <w:tcW w:type="dxa" w:w="10080"/>
            <w:shd w:fill="F4F4F4" w:color="auto" w:val="clear"/>
            <w:tcMar>
              <w:top w:type="dxa" w:w="140"/>
              <w:left w:type="dxa" w:w="160"/>
              <w:bottom w:type="dxa" w:w="140"/>
              <w:right w:type="dxa" w:w="160"/>
            </w:tcMar>
          </w:tcPr>
          <w:p>
            <w:pPr>
              <w:spacing w:after="20"/>
            </w:pPr>
            <w:r>
              <w:rPr>
                <w:rFonts w:ascii="Consolas" w:cs="Consolas" w:eastAsia="Consolas" w:hAnsi="Consolas"/>
                <w:color w:val="1B1B1B"/>
                <w:sz w:val="18"/>
                <w:szCs w:val="18"/>
              </w:rPr>
              <w:t xml:space="preserve">Enter the plan deductible: $1500</w:t>
            </w:r>
          </w:p>
          <w:p>
            <w:pPr>
              <w:spacing w:after="20"/>
            </w:pPr>
            <w:r>
              <w:rPr>
                <w:rFonts w:ascii="Consolas" w:cs="Consolas" w:eastAsia="Consolas" w:hAnsi="Consolas"/>
                <w:color w:val="1B1B1B"/>
                <w:sz w:val="18"/>
                <w:szCs w:val="18"/>
              </w:rPr>
              <w:t xml:space="preserve">Exception in thread "main" java.lang.NumberFormatException: For input string: "$1500"</w:t>
            </w:r>
          </w:p>
          <w:p>
            <w:pPr>
              <w:spacing w:after="20"/>
            </w:pPr>
            <w:r>
              <w:rPr>
                <w:rFonts w:ascii="Consolas" w:cs="Consolas" w:eastAsia="Consolas" w:hAnsi="Consolas"/>
                <w:color w:val="1B1B1B"/>
                <w:sz w:val="18"/>
                <w:szCs w:val="18"/>
              </w:rPr>
              <w:t xml:space="preserve">    at java.base/jdk.internal.math.FloatingDecimal.readJavaFormatString(...)</w:t>
            </w:r>
          </w:p>
          <w:p>
            <w:pPr>
              <w:spacing w:after="20"/>
            </w:pPr>
            <w:r>
              <w:rPr>
                <w:rFonts w:ascii="Consolas" w:cs="Consolas" w:eastAsia="Consolas" w:hAnsi="Consolas"/>
                <w:color w:val="1B1B1B"/>
                <w:sz w:val="18"/>
                <w:szCs w:val="18"/>
              </w:rPr>
              <w:t xml:space="preserve">    at java.base/java.lang.Double.parseDouble(Double.java:556)</w:t>
            </w:r>
          </w:p>
          <w:p>
            <w:pPr>
              <w:spacing w:after="0"/>
            </w:pPr>
            <w:r>
              <w:rPr>
                <w:rFonts w:ascii="Consolas" w:cs="Consolas" w:eastAsia="Consolas" w:hAnsi="Consolas"/>
                <w:color w:val="1B1B1B"/>
                <w:sz w:val="18"/>
                <w:szCs w:val="18"/>
              </w:rPr>
              <w:t xml:space="preserve">    at MemberBenefitsSummary.main(MemberBenefitsSummary.java:24)</w:t>
            </w:r>
          </w:p>
        </w:tc>
      </w:tr>
    </w:tbl>
    <w:tbl>
      <w:tblPr>
        <w:tblW w:type="dxa" w:w="10080"/>
        <w:tblBorders>
          <w:top w:val="single" w:color="E0C56A" w:sz="4"/>
          <w:left w:val="single" w:color="E0C56A" w:sz="4"/>
          <w:bottom w:val="single" w:color="E0C56A" w:sz="4"/>
          <w:right w:val="single" w:color="E0C56A" w:sz="4"/>
          <w:insideH w:val="none" w:color="FFFFFF" w:sz="0"/>
          <w:insideV w:val="none" w:color="FFFFFF" w:sz="0"/>
        </w:tblBorders>
        <w:tblLayout w:type="fixed"/>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Read a stack trace from the bottom entry in your own code upward. Here, MemberBenefitsSummary.java:24 is the line you actually wrote that caused the crash — the frames above it are Java's own library code responding to what you asked it to do.</w:t>
            </w:r>
          </w:p>
        </w:tc>
      </w:tr>
    </w:tbl>
    <w:p>
      <w:pPr>
        <w:spacing w:after="160"/>
      </w:pPr>
    </w:p>
    <w:p>
      <w:pPr>
        <w:pStyle w:val="Heading1"/>
        <w:spacing w:after="160" w:before="400"/>
      </w:pPr>
      <w:r>
        <w:rPr>
          <w:rFonts w:ascii="Cambria" w:cs="Cambria" w:eastAsia="Cambria" w:hAnsi="Cambria"/>
          <w:b/>
          <w:bCs/>
          <w:color w:val="1E2761"/>
          <w:sz w:val="30"/>
          <w:szCs w:val="30"/>
        </w:rPr>
        <w:t xml:space="preserve">5. Catching Exceptions — try/catch</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Layout w:type="fixed"/>
      </w:tblPr>
      <w:tblGrid>
        <w:gridCol w:w="10080"/>
      </w:tblGrid>
      <w:tr>
        <w:tc>
          <w:tcPr>
            <w:tcW w:type="dxa" w:w="10080"/>
            <w:shd w:fill="F4F4F4" w:color="auto" w:val="clear"/>
            <w:tcMar>
              <w:top w:type="dxa" w:w="140"/>
              <w:left w:type="dxa" w:w="160"/>
              <w:bottom w:type="dxa" w:w="140"/>
              <w:right w:type="dxa" w:w="160"/>
            </w:tcMar>
          </w:tcPr>
          <w:p>
            <w:pPr>
              <w:spacing w:after="20"/>
            </w:pPr>
            <w:r>
              <w:rPr>
                <w:rFonts w:ascii="Consolas" w:cs="Consolas" w:eastAsia="Consolas" w:hAnsi="Consolas"/>
                <w:color w:val="1B1B1B"/>
                <w:sz w:val="18"/>
                <w:szCs w:val="18"/>
              </w:rPr>
              <w:t xml:space="preserve">try {</w:t>
            </w:r>
          </w:p>
          <w:p>
            <w:pPr>
              <w:spacing w:after="20"/>
            </w:pPr>
            <w:r>
              <w:rPr>
                <w:rFonts w:ascii="Consolas" w:cs="Consolas" w:eastAsia="Consolas" w:hAnsi="Consolas"/>
                <w:color w:val="1B1B1B"/>
                <w:sz w:val="18"/>
                <w:szCs w:val="18"/>
              </w:rPr>
              <w:t xml:space="preserve">    statements</w:t>
            </w:r>
          </w:p>
          <w:p>
            <w:pPr>
              <w:spacing w:after="20"/>
            </w:pPr>
            <w:r>
              <w:rPr>
                <w:rFonts w:ascii="Consolas" w:cs="Consolas" w:eastAsia="Consolas" w:hAnsi="Consolas"/>
                <w:color w:val="1B1B1B"/>
                <w:sz w:val="18"/>
                <w:szCs w:val="18"/>
              </w:rPr>
              <w:t xml:space="preserve">} catch (ExceptionClass exceptionName) {</w:t>
            </w:r>
          </w:p>
          <w:p>
            <w:pPr>
              <w:spacing w:after="20"/>
            </w:pPr>
            <w:r>
              <w:rPr>
                <w:rFonts w:ascii="Consolas" w:cs="Consolas" w:eastAsia="Consolas" w:hAnsi="Consolas"/>
                <w:color w:val="1B1B1B"/>
                <w:sz w:val="18"/>
                <w:szCs w:val="18"/>
              </w:rPr>
              <w:t xml:space="preserve">    statements</w:t>
            </w:r>
          </w:p>
          <w:p>
            <w:pPr>
              <w:spacing w:after="0"/>
            </w:pPr>
            <w:r>
              <w:rPr>
                <w:rFonts w:ascii="Consolas" w:cs="Consolas" w:eastAsia="Consolas" w:hAnsi="Consolas"/>
                <w:color w:val="1B1B1B"/>
                <w:sz w:val="18"/>
                <w:szCs w:val="18"/>
              </w:rPr>
              <w:t xml:space="preserve">}</w:t>
            </w:r>
          </w:p>
        </w:tc>
      </w:tr>
    </w:tbl>
    <w:tbl>
      <w:tblPr>
        <w:tblW w:type="dxa" w:w="10080"/>
        <w:tblBorders>
          <w:top w:val="single" w:color="CFCFCF" w:sz="4"/>
          <w:left w:val="single" w:color="CFCFCF" w:sz="4"/>
          <w:bottom w:val="single" w:color="CFCFCF" w:sz="4"/>
          <w:right w:val="single" w:color="CFCFCF" w:sz="4"/>
          <w:insideH w:val="none" w:color="FFFFFF" w:sz="0"/>
          <w:insideV w:val="none" w:color="FFFFFF" w:sz="0"/>
        </w:tblBorders>
        <w:tblLayout w:type="fixed"/>
      </w:tblPr>
      <w:tblGrid>
        <w:gridCol w:w="10080"/>
      </w:tblGrid>
      <w:tr>
        <w:tc>
          <w:tcPr>
            <w:tcW w:type="dxa" w:w="10080"/>
            <w:shd w:fill="F4F4F4" w:color="auto" w:val="clear"/>
            <w:tcMar>
              <w:top w:type="dxa" w:w="140"/>
              <w:left w:type="dxa" w:w="160"/>
              <w:bottom w:type="dxa" w:w="140"/>
              <w:right w:type="dxa" w:w="160"/>
            </w:tcMar>
          </w:tcPr>
          <w:p>
            <w:pPr>
              <w:spacing w:after="20"/>
            </w:pPr>
            <w:r>
              <w:rPr>
                <w:rFonts w:ascii="Consolas" w:cs="Consolas" w:eastAsia="Consolas" w:hAnsi="Consolas"/>
                <w:color w:val="1B1B1B"/>
                <w:sz w:val="18"/>
                <w:szCs w:val="18"/>
              </w:rPr>
              <w:t xml:space="preserve">double deductibleDollars = 0.0;</w:t>
            </w:r>
          </w:p>
          <w:p>
            <w:pPr>
              <w:spacing w:after="20"/>
            </w:pPr>
            <w:r>
              <w:rPr>
                <w:rFonts w:ascii="Consolas" w:cs="Consolas" w:eastAsia="Consolas" w:hAnsi="Consolas"/>
                <w:color w:val="1B1B1B"/>
                <w:sz w:val="18"/>
                <w:szCs w:val="18"/>
              </w:rPr>
              <w:t xml:space="preserve">System.out.print("Enter the plan deductible: ");</w:t>
            </w:r>
          </w:p>
          <w:p>
            <w:pPr>
              <w:spacing w:after="20"/>
            </w:pPr>
            <w:r>
              <w:rPr>
                <w:rFonts w:ascii="Consolas" w:cs="Consolas" w:eastAsia="Consolas" w:hAnsi="Consolas"/>
                <w:color w:val="1B1B1B"/>
                <w:sz w:val="18"/>
                <w:szCs w:val="18"/>
              </w:rPr>
              <w:t xml:space="preserve">try {</w:t>
            </w:r>
          </w:p>
          <w:p>
            <w:pPr>
              <w:spacing w:after="20"/>
            </w:pPr>
            <w:r>
              <w:rPr>
                <w:rFonts w:ascii="Consolas" w:cs="Consolas" w:eastAsia="Consolas" w:hAnsi="Consolas"/>
                <w:color w:val="1B1B1B"/>
                <w:sz w:val="18"/>
                <w:szCs w:val="18"/>
              </w:rPr>
              <w:t xml:space="preserve">    deductibleDollars = Double.parseDouble(sc.nextLine());</w:t>
            </w:r>
          </w:p>
          <w:p>
            <w:pPr>
              <w:spacing w:after="20"/>
            </w:pPr>
            <w:r>
              <w:rPr>
                <w:rFonts w:ascii="Consolas" w:cs="Consolas" w:eastAsia="Consolas" w:hAnsi="Consolas"/>
                <w:color w:val="1B1B1B"/>
                <w:sz w:val="18"/>
                <w:szCs w:val="18"/>
              </w:rPr>
              <w:t xml:space="preserve">    System.out.println("Got it.");</w:t>
            </w:r>
          </w:p>
          <w:p>
            <w:pPr>
              <w:spacing w:after="20"/>
            </w:pPr>
            <w:r>
              <w:rPr>
                <w:rFonts w:ascii="Consolas" w:cs="Consolas" w:eastAsia="Consolas" w:hAnsi="Consolas"/>
                <w:color w:val="1B1B1B"/>
                <w:sz w:val="18"/>
                <w:szCs w:val="18"/>
              </w:rPr>
              <w:t xml:space="preserve">} catch (NumberFormatException e) {</w:t>
            </w:r>
          </w:p>
          <w:p>
            <w:pPr>
              <w:spacing w:after="20"/>
            </w:pPr>
            <w:r>
              <w:rPr>
                <w:rFonts w:ascii="Consolas" w:cs="Consolas" w:eastAsia="Consolas" w:hAnsi="Consolas"/>
                <w:color w:val="1B1B1B"/>
                <w:sz w:val="18"/>
                <w:szCs w:val="18"/>
              </w:rPr>
              <w:t xml:space="preserve">    System.out.println("Error! Invalid decimal value.");</w:t>
            </w:r>
          </w:p>
          <w:p>
            <w:pPr>
              <w:spacing w:after="0"/>
            </w:pPr>
            <w:r>
              <w:rPr>
                <w:rFonts w:ascii="Consolas" w:cs="Consolas" w:eastAsia="Consolas" w:hAnsi="Consolas"/>
                <w:color w:val="1B1B1B"/>
                <w:sz w:val="18"/>
                <w:szCs w:val="18"/>
              </w:rPr>
              <w:t xml:space="preserve">}</w:t>
            </w:r>
          </w:p>
        </w:tc>
      </w:tr>
    </w:tbl>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Code a try block around any statements that might throw an exception.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Code a catch block right after it, naming the exception class you're prepared to handle.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The moment an exception is thrown, execution jumps straight to the catch block — any remaining statements in the try block are skipped.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Any variable used in both the try and catch blocks must be declared before both, so both can reach it — that's why deductibleDollars is declared and given a default value first.</w:t>
      </w:r>
    </w:p>
    <w:p>
      <w:pPr>
        <w:spacing w:after="160"/>
      </w:pPr>
    </w:p>
    <w:p>
      <w:pPr>
        <w:pStyle w:val="Heading1"/>
        <w:spacing w:after="160" w:before="400"/>
      </w:pPr>
      <w:r>
        <w:rPr>
          <w:rFonts w:ascii="Cambria" w:cs="Cambria" w:eastAsia="Cambria" w:hAnsi="Cambria"/>
          <w:b/>
          <w:bCs/>
          <w:color w:val="1E2761"/>
          <w:sz w:val="30"/>
          <w:szCs w:val="30"/>
        </w:rPr>
        <w:t xml:space="preserve">6. Preventing Exceptions vs. Catching Them</w:t>
      </w:r>
    </w:p>
    <w:p>
      <w:pPr>
        <w:spacing w:after="120" w:before="0"/>
      </w:pPr>
      <w:r>
        <w:rPr>
          <w:rFonts w:ascii="Calibri" w:cs="Calibri" w:eastAsia="Calibri" w:hAnsi="Calibri"/>
          <w:b w:val="false"/>
          <w:bCs w:val="false"/>
          <w:i w:val="false"/>
          <w:iCs w:val="false"/>
          <w:color w:val="222222"/>
          <w:sz w:val="22"/>
          <w:szCs w:val="22"/>
        </w:rPr>
        <w:t xml:space="preserve">A try/catch handles an exception after it happens. Often it's better — and easier to read — to prevent the exception from happening in the first place.</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Layout w:type="fixed"/>
      </w:tblPr>
      <w:tblGrid>
        <w:gridCol w:w="10080"/>
      </w:tblGrid>
      <w:tr>
        <w:tc>
          <w:tcPr>
            <w:tcW w:type="dxa" w:w="10080"/>
            <w:shd w:fill="F4F4F4" w:color="auto" w:val="clear"/>
            <w:tcMar>
              <w:top w:type="dxa" w:w="140"/>
              <w:left w:type="dxa" w:w="160"/>
              <w:bottom w:type="dxa" w:w="140"/>
              <w:right w:type="dxa" w:w="160"/>
            </w:tcMar>
          </w:tcPr>
          <w:p>
            <w:pPr>
              <w:spacing w:after="20"/>
            </w:pPr>
            <w:r>
              <w:rPr>
                <w:rFonts w:ascii="Consolas" w:cs="Consolas" w:eastAsia="Consolas" w:hAnsi="Consolas"/>
                <w:color w:val="1B1B1B"/>
                <w:sz w:val="18"/>
                <w:szCs w:val="18"/>
              </w:rPr>
              <w:t xml:space="preserve">// Prevent: check before you act</w:t>
            </w:r>
          </w:p>
          <w:p>
            <w:pPr>
              <w:spacing w:after="20"/>
            </w:pPr>
            <w:r>
              <w:rPr>
                <w:rFonts w:ascii="Consolas" w:cs="Consolas" w:eastAsia="Consolas" w:hAnsi="Consolas"/>
                <w:color w:val="1B1B1B"/>
                <w:sz w:val="18"/>
                <w:szCs w:val="18"/>
              </w:rPr>
              <w:t xml:space="preserve">double discountPercent = 0.0;</w:t>
            </w:r>
          </w:p>
          <w:p>
            <w:pPr>
              <w:spacing w:after="20"/>
            </w:pPr>
            <w:r>
              <w:rPr>
                <w:rFonts w:ascii="Consolas" w:cs="Consolas" w:eastAsia="Consolas" w:hAnsi="Consolas"/>
                <w:color w:val="1B1B1B"/>
                <w:sz w:val="18"/>
                <w:szCs w:val="18"/>
              </w:rPr>
              <w:t xml:space="preserve">if (planCode != null) {</w:t>
            </w:r>
          </w:p>
          <w:p>
            <w:pPr>
              <w:spacing w:after="20"/>
            </w:pPr>
            <w:r>
              <w:rPr>
                <w:rFonts w:ascii="Consolas" w:cs="Consolas" w:eastAsia="Consolas" w:hAnsi="Consolas"/>
                <w:color w:val="1B1B1B"/>
                <w:sz w:val="18"/>
                <w:szCs w:val="18"/>
              </w:rPr>
              <w:t xml:space="preserve">    if (planCode.equals("H")) {</w:t>
            </w:r>
          </w:p>
          <w:p>
            <w:pPr>
              <w:spacing w:after="20"/>
            </w:pPr>
            <w:r>
              <w:rPr>
                <w:rFonts w:ascii="Consolas" w:cs="Consolas" w:eastAsia="Consolas" w:hAnsi="Consolas"/>
                <w:color w:val="1B1B1B"/>
                <w:sz w:val="18"/>
                <w:szCs w:val="18"/>
              </w:rPr>
              <w:t xml:space="preserve">        discountPercent = .1;</w:t>
            </w:r>
          </w:p>
          <w:p>
            <w:pPr>
              <w:spacing w:after="2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tc>
      </w:tr>
    </w:tbl>
    <w:p>
      <w:pPr>
        <w:spacing w:after="120" w:before="0"/>
      </w:pPr>
      <w:r>
        <w:rPr>
          <w:rFonts w:ascii="Calibri" w:cs="Calibri" w:eastAsia="Calibri" w:hAnsi="Calibri"/>
          <w:b w:val="false"/>
          <w:bCs w:val="false"/>
          <w:i w:val="false"/>
          <w:iCs w:val="false"/>
          <w:color w:val="222222"/>
          <w:sz w:val="21"/>
          <w:szCs w:val="21"/>
        </w:rPr>
        <w:t xml:space="preserve">Calling .equals() on a null String throws a NullPointerException. The if (planCode != null) check prevents that outright — there's nothing to catch because the risky call never happens.</w:t>
      </w:r>
    </w:p>
    <w:tbl>
      <w:tblPr>
        <w:tblW w:type="dxa" w:w="10080"/>
        <w:tblBorders>
          <w:top w:val="single" w:color="E0C56A" w:sz="4"/>
          <w:left w:val="single" w:color="E0C56A" w:sz="4"/>
          <w:bottom w:val="single" w:color="E0C56A" w:sz="4"/>
          <w:right w:val="single" w:color="E0C56A" w:sz="4"/>
          <w:insideH w:val="none" w:color="FFFFFF" w:sz="0"/>
          <w:insideV w:val="none" w:color="FFFFFF" w:sz="0"/>
        </w:tblBorders>
        <w:tblLayout w:type="fixed"/>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Rule of thumb: if there's an easy if-check that avoids the problem entirely — a null check, a range check — prevent it. If there's no easy way to prevent the exception, like asking Double.parseDouble() to convert text a user just typed, catch it. That's exactly the situation the next section builds a whole pattern around.</w:t>
            </w:r>
          </w:p>
        </w:tc>
      </w:tr>
    </w:tbl>
    <w:p>
      <w:pPr>
        <w:spacing w:after="160"/>
      </w:pPr>
    </w:p>
    <w:p>
      <w:pPr>
        <w:pStyle w:val="Heading1"/>
        <w:spacing w:after="160" w:before="400"/>
      </w:pPr>
      <w:r>
        <w:rPr>
          <w:rFonts w:ascii="Cambria" w:cs="Cambria" w:eastAsia="Cambria" w:hAnsi="Cambria"/>
          <w:b/>
          <w:bCs/>
          <w:color w:val="1E2761"/>
          <w:sz w:val="30"/>
          <w:szCs w:val="30"/>
        </w:rPr>
        <w:t xml:space="preserve">7. Validating a Single Entry</w:t>
      </w:r>
    </w:p>
    <w:p>
      <w:pPr>
        <w:spacing w:after="120" w:before="0"/>
      </w:pPr>
      <w:r>
        <w:rPr>
          <w:rFonts w:ascii="Calibri" w:cs="Calibri" w:eastAsia="Calibri" w:hAnsi="Calibri"/>
          <w:b w:val="false"/>
          <w:bCs w:val="false"/>
          <w:i w:val="false"/>
          <w:iCs w:val="false"/>
          <w:color w:val="222222"/>
          <w:sz w:val="22"/>
          <w:szCs w:val="22"/>
        </w:rPr>
        <w:t xml:space="preserve">Two checks come up constantly when a user enters a number: is it even a valid number, and if so, does it fall in an acceptable range? Combine a while loop, a try/catch, and an if/else to handle both.</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Layout w:type="fixed"/>
      </w:tblPr>
      <w:tblGrid>
        <w:gridCol w:w="10080"/>
      </w:tblGrid>
      <w:tr>
        <w:tc>
          <w:tcPr>
            <w:tcW w:type="dxa" w:w="10080"/>
            <w:shd w:fill="F4F4F4" w:color="auto" w:val="clear"/>
            <w:tcMar>
              <w:top w:type="dxa" w:w="140"/>
              <w:left w:type="dxa" w:w="160"/>
              <w:bottom w:type="dxa" w:w="140"/>
              <w:right w:type="dxa" w:w="160"/>
            </w:tcMar>
          </w:tcPr>
          <w:p>
            <w:pPr>
              <w:spacing w:after="20"/>
            </w:pPr>
            <w:r>
              <w:rPr>
                <w:rFonts w:ascii="Consolas" w:cs="Consolas" w:eastAsia="Consolas" w:hAnsi="Consolas"/>
                <w:color w:val="1B1B1B"/>
                <w:sz w:val="18"/>
                <w:szCs w:val="18"/>
              </w:rPr>
              <w:t xml:space="preserve">double deductibleDollars = 0.0;</w:t>
            </w:r>
          </w:p>
          <w:p>
            <w:pPr>
              <w:spacing w:after="20"/>
            </w:pPr>
            <w:r>
              <w:rPr>
                <w:rFonts w:ascii="Consolas" w:cs="Consolas" w:eastAsia="Consolas" w:hAnsi="Consolas"/>
                <w:color w:val="1B1B1B"/>
                <w:sz w:val="18"/>
                <w:szCs w:val="18"/>
              </w:rPr>
              <w:t xml:space="preserve">while (true) {</w:t>
            </w:r>
          </w:p>
          <w:p>
            <w:pPr>
              <w:spacing w:after="20"/>
            </w:pPr>
            <w:r>
              <w:rPr>
                <w:rFonts w:ascii="Consolas" w:cs="Consolas" w:eastAsia="Consolas" w:hAnsi="Consolas"/>
                <w:color w:val="1B1B1B"/>
                <w:sz w:val="18"/>
                <w:szCs w:val="18"/>
              </w:rPr>
              <w:t xml:space="preserve">    System.out.print("Enter the plan deductible: ");</w:t>
            </w:r>
          </w:p>
          <w:p>
            <w:pPr>
              <w:spacing w:after="20"/>
            </w:pPr>
            <w:r>
              <w:rPr>
                <w:rFonts w:ascii="Consolas" w:cs="Consolas" w:eastAsia="Consolas" w:hAnsi="Consolas"/>
                <w:color w:val="1B1B1B"/>
                <w:sz w:val="18"/>
                <w:szCs w:val="18"/>
              </w:rPr>
              <w:t xml:space="preserve">    try {</w:t>
            </w:r>
          </w:p>
          <w:p>
            <w:pPr>
              <w:spacing w:after="20"/>
            </w:pPr>
            <w:r>
              <w:rPr>
                <w:rFonts w:ascii="Consolas" w:cs="Consolas" w:eastAsia="Consolas" w:hAnsi="Consolas"/>
                <w:color w:val="1B1B1B"/>
                <w:sz w:val="18"/>
                <w:szCs w:val="18"/>
              </w:rPr>
              <w:t xml:space="preserve">        deductibleDollars = Double.parseDouble(sc.nextLine());</w:t>
            </w:r>
          </w:p>
          <w:p>
            <w:pPr>
              <w:spacing w:after="20"/>
            </w:pPr>
            <w:r>
              <w:rPr>
                <w:rFonts w:ascii="Consolas" w:cs="Consolas" w:eastAsia="Consolas" w:hAnsi="Consolas"/>
                <w:color w:val="1B1B1B"/>
                <w:sz w:val="18"/>
                <w:szCs w:val="18"/>
              </w:rPr>
              <w:t xml:space="preserve">    } catch (NumberFormatException e) {</w:t>
            </w:r>
          </w:p>
          <w:p>
            <w:pPr>
              <w:spacing w:after="20"/>
            </w:pPr>
            <w:r>
              <w:rPr>
                <w:rFonts w:ascii="Consolas" w:cs="Consolas" w:eastAsia="Consolas" w:hAnsi="Consolas"/>
                <w:color w:val="1B1B1B"/>
                <w:sz w:val="18"/>
                <w:szCs w:val="18"/>
              </w:rPr>
              <w:t xml:space="preserve">        System.out.println("Error! Invalid decimal value.");</w:t>
            </w:r>
          </w:p>
          <w:p>
            <w:pPr>
              <w:spacing w:after="20"/>
            </w:pPr>
            <w:r>
              <w:rPr>
                <w:rFonts w:ascii="Consolas" w:cs="Consolas" w:eastAsia="Consolas" w:hAnsi="Consolas"/>
                <w:color w:val="1B1B1B"/>
                <w:sz w:val="18"/>
                <w:szCs w:val="18"/>
              </w:rPr>
              <w:t xml:space="preserve">        continue;  // skip the range check -- jump to the top of the loop</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if (deductibleDollars &gt; 0 &amp;&amp; deductibleDollars &lt; 100_000) {</w:t>
            </w:r>
          </w:p>
          <w:p>
            <w:pPr>
              <w:spacing w:after="20"/>
            </w:pPr>
            <w:r>
              <w:rPr>
                <w:rFonts w:ascii="Consolas" w:cs="Consolas" w:eastAsia="Consolas" w:hAnsi="Consolas"/>
                <w:color w:val="1B1B1B"/>
                <w:sz w:val="18"/>
                <w:szCs w:val="18"/>
              </w:rPr>
              <w:t xml:space="preserve">        break;</w:t>
            </w:r>
          </w:p>
          <w:p>
            <w:pPr>
              <w:spacing w:after="20"/>
            </w:pPr>
            <w:r>
              <w:rPr>
                <w:rFonts w:ascii="Consolas" w:cs="Consolas" w:eastAsia="Consolas" w:hAnsi="Consolas"/>
                <w:color w:val="1B1B1B"/>
                <w:sz w:val="18"/>
                <w:szCs w:val="18"/>
              </w:rPr>
              <w:t xml:space="preserve">    } else {</w:t>
            </w:r>
          </w:p>
          <w:p>
            <w:pPr>
              <w:spacing w:after="20"/>
            </w:pPr>
            <w:r>
              <w:rPr>
                <w:rFonts w:ascii="Consolas" w:cs="Consolas" w:eastAsia="Consolas" w:hAnsi="Consolas"/>
                <w:color w:val="1B1B1B"/>
                <w:sz w:val="18"/>
                <w:szCs w:val="18"/>
              </w:rPr>
              <w:t xml:space="preserve">        System.out.println("Error! Deductible must be greater than 0"</w:t>
            </w:r>
          </w:p>
          <w:p>
            <w:pPr>
              <w:spacing w:after="20"/>
            </w:pPr>
            <w:r>
              <w:rPr>
                <w:rFonts w:ascii="Consolas" w:cs="Consolas" w:eastAsia="Consolas" w:hAnsi="Consolas"/>
                <w:color w:val="1B1B1B"/>
                <w:sz w:val="18"/>
                <w:szCs w:val="18"/>
              </w:rPr>
              <w:t xml:space="preserve">            + " and less than 100,000.");</w:t>
            </w:r>
          </w:p>
          <w:p>
            <w:pPr>
              <w:spacing w:after="2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tc>
      </w:tr>
    </w:tbl>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The while (true) loop repeats until something inside it breaks out — the pattern from Day 3's break statement.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If parseDouble() throws, the catch block prints an error and continue jumps straight back to the top of the loop, skipping the range check entirely.</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If the value parses cleanly, the if/else checks the range. Valid → break. Invalid → print an error and the loop repeats.</w:t>
      </w:r>
    </w:p>
    <w:p>
      <w:pPr>
        <w:spacing w:after="160"/>
      </w:pPr>
    </w:p>
    <w:p>
      <w:pPr>
        <w:pStyle w:val="Heading1"/>
        <w:spacing w:after="160" w:before="400"/>
      </w:pPr>
      <w:r>
        <w:rPr>
          <w:rFonts w:ascii="Cambria" w:cs="Cambria" w:eastAsia="Cambria" w:hAnsi="Cambria"/>
          <w:b/>
          <w:bCs/>
          <w:color w:val="1E2761"/>
          <w:sz w:val="30"/>
          <w:szCs w:val="30"/>
        </w:rPr>
        <w:t xml:space="preserve">8. Reusable Validation Methods — Overloaded getDouble()</w:t>
      </w:r>
    </w:p>
    <w:p>
      <w:pPr>
        <w:spacing w:after="120" w:before="0"/>
      </w:pPr>
      <w:r>
        <w:rPr>
          <w:rFonts w:ascii="Calibri" w:cs="Calibri" w:eastAsia="Calibri" w:hAnsi="Calibri"/>
          <w:b w:val="false"/>
          <w:bCs w:val="false"/>
          <w:i w:val="false"/>
          <w:iCs w:val="false"/>
          <w:color w:val="222222"/>
          <w:sz w:val="22"/>
          <w:szCs w:val="22"/>
        </w:rPr>
        <w:t xml:space="preserve">Copy-pasting that validation loop for every entry gets old fast. Wrap it in a method once, and call it as many times as you need.</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Layout w:type="fixed"/>
      </w:tblPr>
      <w:tblGrid>
        <w:gridCol w:w="10080"/>
      </w:tblGrid>
      <w:tr>
        <w:tc>
          <w:tcPr>
            <w:tcW w:type="dxa" w:w="10080"/>
            <w:shd w:fill="F4F4F4" w:color="auto" w:val="clear"/>
            <w:tcMar>
              <w:top w:type="dxa" w:w="140"/>
              <w:left w:type="dxa" w:w="160"/>
              <w:bottom w:type="dxa" w:w="140"/>
              <w:right w:type="dxa" w:w="160"/>
            </w:tcMar>
          </w:tcPr>
          <w:p>
            <w:pPr>
              <w:spacing w:after="20"/>
            </w:pPr>
            <w:r>
              <w:rPr>
                <w:rFonts w:ascii="Consolas" w:cs="Consolas" w:eastAsia="Consolas" w:hAnsi="Consolas"/>
                <w:color w:val="1B1B1B"/>
                <w:sz w:val="18"/>
                <w:szCs w:val="18"/>
              </w:rPr>
              <w:t xml:space="preserve">public static double getDouble(Scanner sc, String prompt) {</w:t>
            </w:r>
          </w:p>
          <w:p>
            <w:pPr>
              <w:spacing w:after="20"/>
            </w:pPr>
            <w:r>
              <w:rPr>
                <w:rFonts w:ascii="Consolas" w:cs="Consolas" w:eastAsia="Consolas" w:hAnsi="Consolas"/>
                <w:color w:val="1B1B1B"/>
                <w:sz w:val="18"/>
                <w:szCs w:val="18"/>
              </w:rPr>
              <w:t xml:space="preserve">    while (true) {</w:t>
            </w:r>
          </w:p>
          <w:p>
            <w:pPr>
              <w:spacing w:after="20"/>
            </w:pPr>
            <w:r>
              <w:rPr>
                <w:rFonts w:ascii="Consolas" w:cs="Consolas" w:eastAsia="Consolas" w:hAnsi="Consolas"/>
                <w:color w:val="1B1B1B"/>
                <w:sz w:val="18"/>
                <w:szCs w:val="18"/>
              </w:rPr>
              <w:t xml:space="preserve">        System.out.print(prompt);</w:t>
            </w:r>
          </w:p>
          <w:p>
            <w:pPr>
              <w:spacing w:after="20"/>
            </w:pPr>
            <w:r>
              <w:rPr>
                <w:rFonts w:ascii="Consolas" w:cs="Consolas" w:eastAsia="Consolas" w:hAnsi="Consolas"/>
                <w:color w:val="1B1B1B"/>
                <w:sz w:val="18"/>
                <w:szCs w:val="18"/>
              </w:rPr>
              <w:t xml:space="preserve">        try {</w:t>
            </w:r>
          </w:p>
          <w:p>
            <w:pPr>
              <w:spacing w:after="20"/>
            </w:pPr>
            <w:r>
              <w:rPr>
                <w:rFonts w:ascii="Consolas" w:cs="Consolas" w:eastAsia="Consolas" w:hAnsi="Consolas"/>
                <w:color w:val="1B1B1B"/>
                <w:sz w:val="18"/>
                <w:szCs w:val="18"/>
              </w:rPr>
              <w:t xml:space="preserve">            return Double.parseDouble(sc.nextLine());</w:t>
            </w:r>
          </w:p>
          <w:p>
            <w:pPr>
              <w:spacing w:after="20"/>
            </w:pPr>
            <w:r>
              <w:rPr>
                <w:rFonts w:ascii="Consolas" w:cs="Consolas" w:eastAsia="Consolas" w:hAnsi="Consolas"/>
                <w:color w:val="1B1B1B"/>
                <w:sz w:val="18"/>
                <w:szCs w:val="18"/>
              </w:rPr>
              <w:t xml:space="preserve">        } catch (NumberFormatException e) {</w:t>
            </w:r>
          </w:p>
          <w:p>
            <w:pPr>
              <w:spacing w:after="20"/>
            </w:pPr>
            <w:r>
              <w:rPr>
                <w:rFonts w:ascii="Consolas" w:cs="Consolas" w:eastAsia="Consolas" w:hAnsi="Consolas"/>
                <w:color w:val="1B1B1B"/>
                <w:sz w:val="18"/>
                <w:szCs w:val="18"/>
              </w:rPr>
              <w:t xml:space="preserve">            System.out.println("Invalid number. Please try again.");</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public static double getDouble(Scanner sc, String prompt, double min, double max) {</w:t>
            </w:r>
          </w:p>
          <w:p>
            <w:pPr>
              <w:spacing w:after="20"/>
            </w:pPr>
            <w:r>
              <w:rPr>
                <w:rFonts w:ascii="Consolas" w:cs="Consolas" w:eastAsia="Consolas" w:hAnsi="Consolas"/>
                <w:color w:val="1B1B1B"/>
                <w:sz w:val="18"/>
                <w:szCs w:val="18"/>
              </w:rPr>
              <w:t xml:space="preserve">    while (true) {</w:t>
            </w:r>
          </w:p>
          <w:p>
            <w:pPr>
              <w:spacing w:after="20"/>
            </w:pPr>
            <w:r>
              <w:rPr>
                <w:rFonts w:ascii="Consolas" w:cs="Consolas" w:eastAsia="Consolas" w:hAnsi="Consolas"/>
                <w:color w:val="1B1B1B"/>
                <w:sz w:val="18"/>
                <w:szCs w:val="18"/>
              </w:rPr>
              <w:t xml:space="preserve">        double value = getDouble(sc, prompt);   // reuse the method above</w:t>
            </w:r>
          </w:p>
          <w:p>
            <w:pPr>
              <w:spacing w:after="20"/>
            </w:pPr>
            <w:r>
              <w:rPr>
                <w:rFonts w:ascii="Consolas" w:cs="Consolas" w:eastAsia="Consolas" w:hAnsi="Consolas"/>
                <w:color w:val="1B1B1B"/>
                <w:sz w:val="18"/>
                <w:szCs w:val="18"/>
              </w:rPr>
              <w:t xml:space="preserve">        if (value &gt; min &amp;&amp; value &lt; max) {</w:t>
            </w:r>
          </w:p>
          <w:p>
            <w:pPr>
              <w:spacing w:after="20"/>
            </w:pPr>
            <w:r>
              <w:rPr>
                <w:rFonts w:ascii="Consolas" w:cs="Consolas" w:eastAsia="Consolas" w:hAnsi="Consolas"/>
                <w:color w:val="1B1B1B"/>
                <w:sz w:val="18"/>
                <w:szCs w:val="18"/>
              </w:rPr>
              <w:t xml:space="preserve">            return value;</w:t>
            </w:r>
          </w:p>
          <w:p>
            <w:pPr>
              <w:spacing w:after="20"/>
            </w:pPr>
            <w:r>
              <w:rPr>
                <w:rFonts w:ascii="Consolas" w:cs="Consolas" w:eastAsia="Consolas" w:hAnsi="Consolas"/>
                <w:color w:val="1B1B1B"/>
                <w:sz w:val="18"/>
                <w:szCs w:val="18"/>
              </w:rPr>
              <w:t xml:space="preserve">        } else {</w:t>
            </w:r>
          </w:p>
          <w:p>
            <w:pPr>
              <w:spacing w:after="20"/>
            </w:pPr>
            <w:r>
              <w:rPr>
                <w:rFonts w:ascii="Consolas" w:cs="Consolas" w:eastAsia="Consolas" w:hAnsi="Consolas"/>
                <w:color w:val="1B1B1B"/>
                <w:sz w:val="18"/>
                <w:szCs w:val="18"/>
              </w:rPr>
              <w:t xml:space="preserve">            System.out.println("Error! Number must be greater than " + min</w:t>
            </w:r>
          </w:p>
          <w:p>
            <w:pPr>
              <w:spacing w:after="20"/>
            </w:pPr>
            <w:r>
              <w:rPr>
                <w:rFonts w:ascii="Consolas" w:cs="Consolas" w:eastAsia="Consolas" w:hAnsi="Consolas"/>
                <w:color w:val="1B1B1B"/>
                <w:sz w:val="18"/>
                <w:szCs w:val="18"/>
              </w:rPr>
              <w:t xml:space="preserve">                + " and less than " + max +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tc>
      </w:tr>
    </w:tbl>
    <w:tbl>
      <w:tblPr>
        <w:tblW w:type="dxa" w:w="10080"/>
        <w:tblBorders>
          <w:top w:val="single" w:color="E0C56A" w:sz="4"/>
          <w:left w:val="single" w:color="E0C56A" w:sz="4"/>
          <w:bottom w:val="single" w:color="E0C56A" w:sz="4"/>
          <w:right w:val="single" w:color="E0C56A" w:sz="4"/>
          <w:insideH w:val="none" w:color="FFFFFF" w:sz="0"/>
          <w:insideV w:val="none" w:color="FFFFFF" w:sz="0"/>
        </w:tblBorders>
        <w:tblLayout w:type="fixed"/>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Both methods are named getDouble(). That's legal because a method's name plus its parameter list form its signature, and Java only requires each signature to be unique within a class — this is called method overloading. The four-parameter version calls the two-parameter version to do the actual parsing, then adds a range check on top. Neither method needs a return statement in a catch block — execution simply loops back to try again.</w:t>
            </w:r>
          </w:p>
        </w:tc>
      </w:tr>
    </w:tbl>
    <w:p>
      <w:pPr>
        <w:pStyle w:val="Heading2"/>
        <w:spacing w:after="160" w:before="240"/>
      </w:pPr>
      <w:r>
        <w:rPr>
          <w:rFonts w:ascii="Cambria" w:cs="Cambria" w:eastAsia="Cambria" w:hAnsi="Cambria"/>
          <w:b/>
          <w:bCs/>
          <w:color w:val="1E2761"/>
          <w:sz w:val="24"/>
          <w:szCs w:val="24"/>
        </w:rPr>
        <w:t xml:space="preserve">Calling it</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Layout w:type="fixed"/>
      </w:tblPr>
      <w:tblGrid>
        <w:gridCol w:w="10080"/>
      </w:tblGrid>
      <w:tr>
        <w:tc>
          <w:tcPr>
            <w:tcW w:type="dxa" w:w="10080"/>
            <w:shd w:fill="F4F4F4" w:color="auto" w:val="clear"/>
            <w:tcMar>
              <w:top w:type="dxa" w:w="140"/>
              <w:left w:type="dxa" w:w="160"/>
              <w:bottom w:type="dxa" w:w="140"/>
              <w:right w:type="dxa" w:w="160"/>
            </w:tcMar>
          </w:tcPr>
          <w:p>
            <w:pPr>
              <w:spacing w:after="20"/>
            </w:pPr>
            <w:r>
              <w:rPr>
                <w:rFonts w:ascii="Consolas" w:cs="Consolas" w:eastAsia="Consolas" w:hAnsi="Consolas"/>
                <w:color w:val="1B1B1B"/>
                <w:sz w:val="18"/>
                <w:szCs w:val="18"/>
              </w:rPr>
              <w:t xml:space="preserve">double deductibleDollars = getDouble(sc, "Enter the plan deductible: ", 0, 100_000);</w:t>
            </w:r>
          </w:p>
          <w:p>
            <w:pPr>
              <w:spacing w:after="0"/>
            </w:pPr>
            <w:r>
              <w:rPr>
                <w:rFonts w:ascii="Consolas" w:cs="Consolas" w:eastAsia="Consolas" w:hAnsi="Consolas"/>
                <w:color w:val="1B1B1B"/>
                <w:sz w:val="18"/>
                <w:szCs w:val="18"/>
              </w:rPr>
              <w:t xml:space="preserve">double amountPaidThisYear = getDouble(sc, "Enter amount paid toward the deductible: ");</w:t>
            </w:r>
          </w:p>
        </w:tc>
      </w:tr>
    </w:tbl>
    <w:p>
      <w:pPr>
        <w:spacing w:after="160"/>
      </w:pPr>
    </w:p>
    <w:p>
      <w:pPr>
        <w:pStyle w:val="Heading1"/>
        <w:spacing w:after="160" w:before="400"/>
      </w:pPr>
      <w:r>
        <w:rPr>
          <w:rFonts w:ascii="Cambria" w:cs="Cambria" w:eastAsia="Cambria" w:hAnsi="Cambria"/>
          <w:b/>
          <w:bCs/>
          <w:color w:val="1E2761"/>
          <w:sz w:val="30"/>
          <w:szCs w:val="30"/>
        </w:rPr>
        <w:t xml:space="preserve">9. Read Code — the Book's Validated Future Value App, Insurance Style</w:t>
      </w:r>
    </w:p>
    <w:p>
      <w:pPr>
        <w:spacing w:after="120" w:before="0"/>
      </w:pPr>
      <w:r>
        <w:rPr>
          <w:rFonts w:ascii="Calibri" w:cs="Calibri" w:eastAsia="Calibri" w:hAnsi="Calibri"/>
          <w:b w:val="false"/>
          <w:bCs w:val="false"/>
          <w:i w:val="false"/>
          <w:iCs w:val="false"/>
          <w:color w:val="222222"/>
          <w:sz w:val="22"/>
          <w:szCs w:val="22"/>
        </w:rPr>
        <w:t xml:space="preserve">Murach's Java Programming, 6th Ed., Figure 5-8 rebuilds the Future Value application so it uses getDouble() and getInt() for every entry instead of crashing on bad input. Read the insurance-flavored shape of that same idea below.</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Layout w:type="fixed"/>
      </w:tblPr>
      <w:tblGrid>
        <w:gridCol w:w="10080"/>
      </w:tblGrid>
      <w:tr>
        <w:tc>
          <w:tcPr>
            <w:tcW w:type="dxa" w:w="10080"/>
            <w:shd w:fill="F4F4F4" w:color="auto" w:val="clear"/>
            <w:tcMar>
              <w:top w:type="dxa" w:w="140"/>
              <w:left w:type="dxa" w:w="160"/>
              <w:bottom w:type="dxa" w:w="140"/>
              <w:right w:type="dxa" w:w="160"/>
            </w:tcMar>
          </w:tcPr>
          <w:p>
            <w:pPr>
              <w:spacing w:after="20"/>
            </w:pPr>
            <w:r>
              <w:rPr>
                <w:rFonts w:ascii="Consolas" w:cs="Consolas" w:eastAsia="Consolas" w:hAnsi="Consolas"/>
                <w:color w:val="1B1B1B"/>
                <w:sz w:val="18"/>
                <w:szCs w:val="18"/>
              </w:rPr>
              <w:t xml:space="preserve">System.out.println("DATA ENTRY");</w:t>
            </w:r>
          </w:p>
          <w:p>
            <w:pPr>
              <w:spacing w:after="20"/>
            </w:pPr>
            <w:r>
              <w:rPr>
                <w:rFonts w:ascii="Consolas" w:cs="Consolas" w:eastAsia="Consolas" w:hAnsi="Consolas"/>
                <w:color w:val="1B1B1B"/>
                <w:sz w:val="18"/>
                <w:szCs w:val="18"/>
              </w:rPr>
              <w:t xml:space="preserve">double deductibleDollars =</w:t>
            </w:r>
          </w:p>
          <w:p>
            <w:pPr>
              <w:spacing w:after="20"/>
            </w:pPr>
            <w:r>
              <w:rPr>
                <w:rFonts w:ascii="Consolas" w:cs="Consolas" w:eastAsia="Consolas" w:hAnsi="Consolas"/>
                <w:color w:val="1B1B1B"/>
                <w:sz w:val="18"/>
                <w:szCs w:val="18"/>
              </w:rPr>
              <w:t xml:space="preserve">    getDouble(sc, "Enter the plan deductible: ", 0, 100_000);</w:t>
            </w:r>
          </w:p>
          <w:p>
            <w:pPr>
              <w:spacing w:after="20"/>
            </w:pPr>
            <w:r>
              <w:rPr>
                <w:rFonts w:ascii="Consolas" w:cs="Consolas" w:eastAsia="Consolas" w:hAnsi="Consolas"/>
                <w:color w:val="1B1B1B"/>
                <w:sz w:val="18"/>
                <w:szCs w:val="18"/>
              </w:rPr>
              <w:t xml:space="preserve">double amountPaidThisYear =</w:t>
            </w:r>
          </w:p>
          <w:p>
            <w:pPr>
              <w:spacing w:after="20"/>
            </w:pPr>
            <w:r>
              <w:rPr>
                <w:rFonts w:ascii="Consolas" w:cs="Consolas" w:eastAsia="Consolas" w:hAnsi="Consolas"/>
                <w:color w:val="1B1B1B"/>
                <w:sz w:val="18"/>
                <w:szCs w:val="18"/>
              </w:rPr>
              <w:t xml:space="preserve">    getDouble(sc, "Enter amount paid toward the deductible: ", 0, deductibleDollars);</w:t>
            </w:r>
          </w:p>
          <w:p>
            <w:pPr>
              <w:spacing w:after="20"/>
            </w:pPr>
            <w:r>
              <w:rPr>
                <w:rFonts w:ascii="Consolas" w:cs="Consolas" w:eastAsia="Consolas" w:hAnsi="Consolas"/>
                <w:color w:val="1B1B1B"/>
                <w:sz w:val="18"/>
                <w:szCs w:val="18"/>
              </w:rPr>
              <w:t xml:space="preserve">int visitsUsed =</w:t>
            </w:r>
          </w:p>
          <w:p>
            <w:pPr>
              <w:spacing w:after="20"/>
            </w:pPr>
            <w:r>
              <w:rPr>
                <w:rFonts w:ascii="Consolas" w:cs="Consolas" w:eastAsia="Consolas" w:hAnsi="Consolas"/>
                <w:color w:val="1B1B1B"/>
                <w:sz w:val="18"/>
                <w:szCs w:val="18"/>
              </w:rPr>
              <w:t xml:space="preserve">    getInt(sc, "Enter visits used: ", 0, 100);</w:t>
            </w:r>
          </w:p>
          <w:p>
            <w:pPr>
              <w:spacing w:after="20"/>
            </w:pPr>
            <w:r>
              <w:rPr>
                <w:rFonts w:ascii="Consolas" w:cs="Consolas" w:eastAsia="Consolas" w:hAnsi="Consolas"/>
                <w:color w:val="1B1B1B"/>
                <w:sz w:val="18"/>
                <w:szCs w:val="18"/>
              </w:rPr>
              <w:t xml:space="preserve">System.out.println();</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every value below is now guaranteed valid -- the calculations</w:t>
            </w:r>
          </w:p>
          <w:p>
            <w:pPr>
              <w:spacing w:after="0"/>
            </w:pPr>
            <w:r>
              <w:rPr>
                <w:rFonts w:ascii="Consolas" w:cs="Consolas" w:eastAsia="Consolas" w:hAnsi="Consolas"/>
                <w:color w:val="1B1B1B"/>
                <w:sz w:val="18"/>
                <w:szCs w:val="18"/>
              </w:rPr>
              <w:t xml:space="preserve">// that follow can't crash on bad input anymore</w:t>
            </w:r>
          </w:p>
        </w:tc>
      </w:tr>
    </w:tbl>
    <w:tbl>
      <w:tblPr>
        <w:tblW w:type="dxa" w:w="10080"/>
        <w:tblBorders>
          <w:top w:val="single" w:color="E0C56A" w:sz="4"/>
          <w:left w:val="single" w:color="E0C56A" w:sz="4"/>
          <w:bottom w:val="single" w:color="E0C56A" w:sz="4"/>
          <w:right w:val="single" w:color="E0C56A" w:sz="4"/>
          <w:insideH w:val="none" w:color="FFFFFF" w:sz="0"/>
          <w:insideV w:val="none" w:color="FFFFFF" w:sz="0"/>
        </w:tblBorders>
        <w:tblLayout w:type="fixed"/>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Notice what disappeared: no try/catch anywhere in main() anymore. All of that machinery now lives inside getDouble() and getInt(), called once each. That's the payoff of Section 8's overloaded methods — main() reads like a checklist of what to collect, not a maze of error handling.</w:t>
            </w:r>
          </w:p>
        </w:tc>
      </w:tr>
    </w:tbl>
    <w:p>
      <w:pPr>
        <w:spacing w:after="160"/>
      </w:pPr>
    </w:p>
    <w:p>
      <w:pPr>
        <w:pStyle w:val="Heading1"/>
        <w:spacing w:after="160" w:before="400"/>
      </w:pPr>
      <w:r>
        <w:rPr>
          <w:rFonts w:ascii="Cambria" w:cs="Cambria" w:eastAsia="Cambria" w:hAnsi="Cambria"/>
          <w:b/>
          <w:bCs/>
          <w:color w:val="1E2761"/>
          <w:sz w:val="30"/>
          <w:szCs w:val="30"/>
        </w:rPr>
        <w:t xml:space="preserve">10. The Three Types of Errors</w:t>
      </w:r>
    </w:p>
    <w:p>
      <w:pPr>
        <w:spacing w:after="120" w:before="0"/>
      </w:pPr>
      <w:r>
        <w:rPr>
          <w:rFonts w:ascii="Calibri" w:cs="Calibri" w:eastAsia="Calibri" w:hAnsi="Calibri"/>
          <w:b w:val="false"/>
          <w:bCs w:val="false"/>
          <w:i w:val="false"/>
          <w:iCs w:val="false"/>
          <w:color w:val="222222"/>
          <w:sz w:val="22"/>
          <w:szCs w:val="22"/>
        </w:rPr>
        <w:t xml:space="preserve">You've met all three of these already this week, usually on purpose in a Break It on Purpose table. Today gives them names.</w:t>
      </w:r>
    </w:p>
    <w:tbl>
      <w:tblPr>
        <w:tblW w:type="dxa" w:w="10080"/>
        <w:tblBorders>
          <w:top w:val="single" w:color="BFBFBF" w:sz="2"/>
          <w:left w:val="single" w:color="BFBFBF" w:sz="2"/>
          <w:bottom w:val="single" w:color="BFBFBF" w:sz="2"/>
          <w:right w:val="single" w:color="BFBFBF" w:sz="2"/>
          <w:insideH w:val="single" w:color="DADADA" w:sz="2"/>
          <w:insideV w:val="single" w:color="DADADA" w:sz="2"/>
        </w:tblBorders>
        <w:tblLayout w:type="fixed"/>
      </w:tblPr>
      <w:tblGrid>
        <w:gridCol w:w="1896"/>
        <w:gridCol w:w="1896"/>
        <w:gridCol w:w="6288"/>
      </w:tblGrid>
      <w:tr>
        <w:trPr>
          <w:tblHeader/>
        </w:trPr>
        <w:tc>
          <w:tcPr>
            <w:tcW w:type="dxa" w:w="1896"/>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Type</w:t>
            </w:r>
          </w:p>
        </w:tc>
        <w:tc>
          <w:tcPr>
            <w:tcW w:type="dxa" w:w="1896"/>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Also called</w:t>
            </w:r>
          </w:p>
        </w:tc>
        <w:tc>
          <w:tcPr>
            <w:tcW w:type="dxa" w:w="6288"/>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it looks like</w:t>
            </w:r>
          </w:p>
        </w:tc>
      </w:tr>
      <w:tr>
        <w:tc>
          <w:tcPr>
            <w:tcW w:type="dxa" w:w="18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Syntax error</w:t>
            </w:r>
          </w:p>
        </w:tc>
        <w:tc>
          <w:tcPr>
            <w:tcW w:type="dxa" w:w="18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Compile-time error</w:t>
            </w:r>
          </w:p>
        </w:tc>
        <w:tc>
          <w:tcPr>
            <w:tcW w:type="dxa" w:w="6288"/>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Won't compile at all. VS Code underlines it red before you even run javac.</w:t>
            </w:r>
          </w:p>
        </w:tc>
      </w:tr>
      <w:tr>
        <w:tc>
          <w:tcPr>
            <w:tcW w:type="dxa" w:w="18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Runtime error</w:t>
            </w:r>
          </w:p>
        </w:tc>
        <w:tc>
          <w:tcPr>
            <w:tcW w:type="dxa" w:w="18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Exception</w:t>
            </w:r>
          </w:p>
        </w:tc>
        <w:tc>
          <w:tcPr>
            <w:tcW w:type="dxa" w:w="6288"/>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Compiles fine, but throws an exception and crashes while running.</w:t>
            </w:r>
          </w:p>
        </w:tc>
      </w:tr>
      <w:tr>
        <w:tc>
          <w:tcPr>
            <w:tcW w:type="dxa" w:w="18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Logic error</w:t>
            </w:r>
          </w:p>
        </w:tc>
        <w:tc>
          <w:tcPr>
            <w:tcW w:type="dxa" w:w="18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w:t>
            </w:r>
          </w:p>
        </w:tc>
        <w:tc>
          <w:tcPr>
            <w:tcW w:type="dxa" w:w="6288"/>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Compiles and runs with no crash, but produces the wrong answer.</w:t>
            </w:r>
          </w:p>
        </w:tc>
      </w:tr>
    </w:tbl>
    <w:p>
      <w:pPr>
        <w:spacing w:after="120"/>
      </w:pPr>
    </w:p>
    <w:tbl>
      <w:tblPr>
        <w:tblW w:type="dxa" w:w="10080"/>
        <w:tblBorders>
          <w:top w:val="single" w:color="E0C56A" w:sz="4"/>
          <w:left w:val="single" w:color="E0C56A" w:sz="4"/>
          <w:bottom w:val="single" w:color="E0C56A" w:sz="4"/>
          <w:right w:val="single" w:color="E0C56A" w:sz="4"/>
          <w:insideH w:val="none" w:color="FFFFFF" w:sz="0"/>
          <w:insideV w:val="none" w:color="FFFFFF" w:sz="0"/>
        </w:tblBorders>
        <w:tblLayout w:type="fixed"/>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Logic errors are the hardest of the three, precisely because nothing tells you they happened. A missing semicolon (syntax) stops you cold. An uncaught NumberFormatException (runtime) prints a stack trace. A swapped argument order in calculateCoinsuranceOwed() — Day 3's Break C — just quietly hands back a wrong dollar amount that looks perfectly normal. That's exactly what today's debugger is for.</w:t>
            </w:r>
          </w:p>
        </w:tc>
      </w:tr>
    </w:tbl>
    <w:p>
      <w:pPr>
        <w:spacing w:after="80"/>
      </w:pPr>
    </w:p>
    <w:p>
      <w:pPr>
        <w:pStyle w:val="Heading1"/>
        <w:spacing w:after="160" w:before="400"/>
      </w:pPr>
      <w:r>
        <w:rPr>
          <w:rFonts w:ascii="Cambria" w:cs="Cambria" w:eastAsia="Cambria" w:hAnsi="Cambria"/>
          <w:b/>
          <w:bCs/>
          <w:color w:val="1E2761"/>
          <w:sz w:val="30"/>
          <w:szCs w:val="30"/>
        </w:rPr>
        <w:t xml:space="preserve">11. Common Java Errors to Watch For</w:t>
      </w:r>
    </w:p>
    <w:tbl>
      <w:tblPr>
        <w:tblW w:type="dxa" w:w="10080"/>
        <w:tblBorders>
          <w:top w:val="single" w:color="BFBFBF" w:sz="2"/>
          <w:left w:val="single" w:color="BFBFBF" w:sz="2"/>
          <w:bottom w:val="single" w:color="BFBFBF" w:sz="2"/>
          <w:right w:val="single" w:color="BFBFBF" w:sz="2"/>
          <w:insideH w:val="single" w:color="DADADA" w:sz="2"/>
          <w:insideV w:val="single" w:color="DADADA" w:sz="2"/>
        </w:tblBorders>
        <w:tblLayout w:type="fixed"/>
      </w:tblPr>
      <w:tblGrid>
        <w:gridCol w:w="1996"/>
        <w:gridCol w:w="8084"/>
      </w:tblGrid>
      <w:tr>
        <w:trPr>
          <w:tblHeader/>
        </w:trPr>
        <w:tc>
          <w:tcPr>
            <w:tcW w:type="dxa" w:w="1996"/>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Category</w:t>
            </w:r>
          </w:p>
        </w:tc>
        <w:tc>
          <w:tcPr>
            <w:tcW w:type="dxa" w:w="8084"/>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Watch out for</w:t>
            </w:r>
          </w:p>
        </w:tc>
      </w:tr>
      <w:tr>
        <w:tc>
          <w:tcPr>
            <w:tcW w:type="dxa" w:w="19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Syntax</w:t>
            </w:r>
          </w:p>
        </w:tc>
        <w:tc>
          <w:tcPr>
            <w:tcW w:type="dxa" w:w="8084"/>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Misspelled keywords; a missing data type on a variable; an unmatched (, {, or "; a missing semicolon.</w:t>
            </w:r>
          </w:p>
        </w:tc>
      </w:tr>
      <w:tr>
        <w:tc>
          <w:tcPr>
            <w:tcW w:type="dxa" w:w="19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Variable names</w:t>
            </w:r>
          </w:p>
        </w:tc>
        <w:tc>
          <w:tcPr>
            <w:tcW w:type="dxa" w:w="8084"/>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Misspelling or miscapitalizing a name; using a reserved word (like class) as a variable name.</w:t>
            </w:r>
          </w:p>
        </w:tc>
      </w:tr>
      <w:tr>
        <w:tc>
          <w:tcPr>
            <w:tcW w:type="dxa" w:w="19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Values</w:t>
            </w:r>
          </w:p>
        </w:tc>
        <w:tc>
          <w:tcPr>
            <w:tcW w:type="dxa" w:w="8084"/>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Not checking a value's type before you process it; a single = instead of == in a condition; == instead of .equals() for Strings.</w:t>
            </w:r>
          </w:p>
        </w:tc>
      </w:tr>
      <w:tr>
        <w:tc>
          <w:tcPr>
            <w:tcW w:type="dxa" w:w="19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Floating-point math</w:t>
            </w:r>
          </w:p>
        </w:tc>
        <w:tc>
          <w:tcPr>
            <w:tcW w:type="dxa" w:w="8084"/>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double d = 0.2 + 0.7; gives 0.8999999999999999, not 0.9 — round before you display or compare.</w:t>
            </w:r>
          </w:p>
        </w:tc>
      </w:tr>
    </w:tbl>
    <w:p>
      <w:pPr>
        <w:spacing w:after="120"/>
      </w:pPr>
    </w:p>
    <w:p>
      <w:pPr>
        <w:spacing w:after="120" w:before="0"/>
      </w:pPr>
      <w:r>
        <w:rPr>
          <w:rFonts w:ascii="Calibri" w:cs="Calibri" w:eastAsia="Calibri" w:hAnsi="Calibri"/>
          <w:b w:val="false"/>
          <w:bCs w:val="false"/>
          <w:i/>
          <w:iCs/>
          <w:color w:val="555555"/>
          <w:sz w:val="21"/>
          <w:szCs w:val="21"/>
        </w:rPr>
        <w:t xml:space="preserve">Nothing here is new — every row is a Break It on Purpose bug from Days 2 through 4. That repetition is the point: these are the errors that actually show up, over and over, in real code.</w:t>
      </w:r>
    </w:p>
    <w:p>
      <w:pPr>
        <w:spacing w:after="160"/>
      </w:pPr>
    </w:p>
    <w:p>
      <w:pPr>
        <w:pStyle w:val="Heading1"/>
        <w:spacing w:after="160" w:before="400"/>
      </w:pPr>
      <w:r>
        <w:rPr>
          <w:rFonts w:ascii="Cambria" w:cs="Cambria" w:eastAsia="Cambria" w:hAnsi="Cambria"/>
          <w:b/>
          <w:bCs/>
          <w:color w:val="1E2761"/>
          <w:sz w:val="30"/>
          <w:szCs w:val="30"/>
        </w:rPr>
        <w:t xml:space="preserve">12. A Simple Way to Trace Execution — println Statements</w:t>
      </w:r>
    </w:p>
    <w:p>
      <w:pPr>
        <w:spacing w:after="120" w:before="0"/>
      </w:pPr>
      <w:r>
        <w:rPr>
          <w:rFonts w:ascii="Calibri" w:cs="Calibri" w:eastAsia="Calibri" w:hAnsi="Calibri"/>
          <w:b w:val="false"/>
          <w:bCs w:val="false"/>
          <w:i w:val="false"/>
          <w:iCs w:val="false"/>
          <w:color w:val="222222"/>
          <w:sz w:val="22"/>
          <w:szCs w:val="22"/>
        </w:rPr>
        <w:t xml:space="preserve">Before reaching for a debugger, the simplest way to see what a program is actually doing is to print it.</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Layout w:type="fixed"/>
      </w:tblPr>
      <w:tblGrid>
        <w:gridCol w:w="10080"/>
      </w:tblGrid>
      <w:tr>
        <w:tc>
          <w:tcPr>
            <w:tcW w:type="dxa" w:w="10080"/>
            <w:shd w:fill="F4F4F4" w:color="auto" w:val="clear"/>
            <w:tcMar>
              <w:top w:type="dxa" w:w="140"/>
              <w:left w:type="dxa" w:w="160"/>
              <w:bottom w:type="dxa" w:w="140"/>
              <w:right w:type="dxa" w:w="160"/>
            </w:tcMar>
          </w:tcPr>
          <w:p>
            <w:pPr>
              <w:spacing w:after="20"/>
            </w:pPr>
            <w:r>
              <w:rPr>
                <w:rFonts w:ascii="Consolas" w:cs="Consolas" w:eastAsia="Consolas" w:hAnsi="Consolas"/>
                <w:color w:val="1B1B1B"/>
                <w:sz w:val="18"/>
                <w:szCs w:val="18"/>
              </w:rPr>
              <w:t xml:space="preserve">public static double calculateCoinsuranceOwed(double remainingDeductible, double rate) {</w:t>
            </w:r>
          </w:p>
          <w:p>
            <w:pPr>
              <w:spacing w:after="20"/>
            </w:pPr>
            <w:r>
              <w:rPr>
                <w:rFonts w:ascii="Consolas" w:cs="Consolas" w:eastAsia="Consolas" w:hAnsi="Consolas"/>
                <w:color w:val="1B1B1B"/>
                <w:sz w:val="18"/>
                <w:szCs w:val="18"/>
              </w:rPr>
              <w:t xml:space="preserve">    System.out.println("remainingDeductible: " + remainingDeductible);</w:t>
            </w:r>
          </w:p>
          <w:p>
            <w:pPr>
              <w:spacing w:after="20"/>
            </w:pPr>
            <w:r>
              <w:rPr>
                <w:rFonts w:ascii="Consolas" w:cs="Consolas" w:eastAsia="Consolas" w:hAnsi="Consolas"/>
                <w:color w:val="1B1B1B"/>
                <w:sz w:val="18"/>
                <w:szCs w:val="18"/>
              </w:rPr>
              <w:t xml:space="preserve">    System.out.println("rate: " + rate);</w:t>
            </w:r>
          </w:p>
          <w:p>
            <w:pPr>
              <w:spacing w:after="20"/>
            </w:pPr>
            <w:r>
              <w:rPr>
                <w:rFonts w:ascii="Consolas" w:cs="Consolas" w:eastAsia="Consolas" w:hAnsi="Consolas"/>
                <w:color w:val="1B1B1B"/>
                <w:sz w:val="18"/>
                <w:szCs w:val="18"/>
              </w:rPr>
              <w:t xml:space="preserve">    double owed = remainingDeductible * rate;</w:t>
            </w:r>
          </w:p>
          <w:p>
            <w:pPr>
              <w:spacing w:after="20"/>
            </w:pPr>
            <w:r>
              <w:rPr>
                <w:rFonts w:ascii="Consolas" w:cs="Consolas" w:eastAsia="Consolas" w:hAnsi="Consolas"/>
                <w:color w:val="1B1B1B"/>
                <w:sz w:val="18"/>
                <w:szCs w:val="18"/>
              </w:rPr>
              <w:t xml:space="preserve">    owed = (double) Math.round(owed * 100) / 100;</w:t>
            </w:r>
          </w:p>
          <w:p>
            <w:pPr>
              <w:spacing w:after="20"/>
            </w:pPr>
            <w:r>
              <w:rPr>
                <w:rFonts w:ascii="Consolas" w:cs="Consolas" w:eastAsia="Consolas" w:hAnsi="Consolas"/>
                <w:color w:val="1B1B1B"/>
                <w:sz w:val="18"/>
                <w:szCs w:val="18"/>
              </w:rPr>
              <w:t xml:space="preserve">    System.out.println("owed: " + owed);</w:t>
            </w:r>
          </w:p>
          <w:p>
            <w:pPr>
              <w:spacing w:after="20"/>
            </w:pPr>
            <w:r>
              <w:rPr>
                <w:rFonts w:ascii="Consolas" w:cs="Consolas" w:eastAsia="Consolas" w:hAnsi="Consolas"/>
                <w:color w:val="1B1B1B"/>
                <w:sz w:val="18"/>
                <w:szCs w:val="18"/>
              </w:rPr>
              <w:t xml:space="preserve">    return owed;</w:t>
            </w:r>
          </w:p>
          <w:p>
            <w:pPr>
              <w:spacing w:after="0"/>
            </w:pPr>
            <w:r>
              <w:rPr>
                <w:rFonts w:ascii="Consolas" w:cs="Consolas" w:eastAsia="Consolas" w:hAnsi="Consolas"/>
                <w:color w:val="1B1B1B"/>
                <w:sz w:val="18"/>
                <w:szCs w:val="18"/>
              </w:rPr>
              <w:t xml:space="preserve">}</w:t>
            </w:r>
          </w:p>
        </w:tc>
      </w:tr>
    </w:tbl>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Start with one print statement. Add more only if that doesn't tell you enough.</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This is especially useful inside a loop, where it shows how a value changes on every pass.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The downsides: it takes time to add and remove, it's easy to forget a statement and ship it, and it clutters code that's supposed to be readable.</w:t>
      </w:r>
    </w:p>
    <w:p>
      <w:pPr>
        <w:spacing w:after="120" w:before="0"/>
      </w:pPr>
      <w:r>
        <w:rPr>
          <w:rFonts w:ascii="Calibri" w:cs="Calibri" w:eastAsia="Calibri" w:hAnsi="Calibri"/>
          <w:b w:val="false"/>
          <w:bCs w:val="false"/>
          <w:i w:val="false"/>
          <w:iCs w:val="false"/>
          <w:color w:val="222222"/>
          <w:sz w:val="21"/>
          <w:szCs w:val="21"/>
        </w:rPr>
        <w:t xml:space="preserve">Those downsides are exactly why every serious IDE — including VS Code — ships a real debugger. That's the rest of today.</w:t>
      </w:r>
    </w:p>
    <w:p>
      <w:pPr>
        <w:spacing w:after="160"/>
      </w:pPr>
    </w:p>
    <w:p>
      <w:pPr>
        <w:pStyle w:val="Heading1"/>
        <w:spacing w:after="160" w:before="400"/>
      </w:pPr>
      <w:r>
        <w:rPr>
          <w:rFonts w:ascii="Cambria" w:cs="Cambria" w:eastAsia="Cambria" w:hAnsi="Cambria"/>
          <w:b/>
          <w:bCs/>
          <w:color w:val="1E2761"/>
          <w:sz w:val="30"/>
          <w:szCs w:val="30"/>
        </w:rPr>
        <w:t xml:space="preserve">13. Debugging in VS Code — Breakpoints</w:t>
      </w:r>
    </w:p>
    <w:p>
      <w:pPr>
        <w:spacing w:after="120" w:before="0"/>
      </w:pPr>
      <w:r>
        <w:rPr>
          <w:rFonts w:ascii="Calibri" w:cs="Calibri" w:eastAsia="Calibri" w:hAnsi="Calibri"/>
          <w:b w:val="false"/>
          <w:bCs w:val="false"/>
          <w:i w:val="false"/>
          <w:iCs w:val="false"/>
          <w:color w:val="222222"/>
          <w:sz w:val="22"/>
          <w:szCs w:val="22"/>
        </w:rPr>
        <w:t xml:space="preserve">A breakpoint pauses your program right before a specific line runs, so you can look around before that line does anything.</w:t>
      </w:r>
    </w:p>
    <w:p>
      <w:pPr>
        <w:pStyle w:val="Heading2"/>
        <w:spacing w:after="160" w:before="240"/>
      </w:pPr>
      <w:r>
        <w:rPr>
          <w:rFonts w:ascii="Cambria" w:cs="Cambria" w:eastAsia="Cambria" w:hAnsi="Cambria"/>
          <w:b/>
          <w:bCs/>
          <w:color w:val="1E2761"/>
          <w:sz w:val="24"/>
          <w:szCs w:val="24"/>
        </w:rPr>
        <w:t xml:space="preserve">Set a breakpoint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Click in the gutter — the thin strip just to the left of the line number — on the line you want to pause before.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 solid red dot appears. That line now has a breakpoint.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Click the red dot again to remove it.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 breakpoint stays set even if you close the file or close VS Code entirely — remove it yourself when you're done with it.</w:t>
      </w:r>
    </w:p>
    <w:p>
      <w:pPr>
        <w:pStyle w:val="Heading2"/>
        <w:spacing w:after="160" w:before="240"/>
      </w:pPr>
      <w:r>
        <w:rPr>
          <w:rFonts w:ascii="Cambria" w:cs="Cambria" w:eastAsia="Cambria" w:hAnsi="Cambria"/>
          <w:b/>
          <w:bCs/>
          <w:color w:val="1E2761"/>
          <w:sz w:val="24"/>
          <w:szCs w:val="24"/>
        </w:rPr>
        <w:t xml:space="preserve">Run with the debugger instead of Run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Above public static void main, VS Code shows two small links: Run | Debug. Click Debug instead of Run.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Or open the Run and Debug panel from the Activity Bar on the left (the icon looks like a play button with a bug) and click the green arrow.</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Or just press F5.</w:t>
      </w:r>
    </w:p>
    <w:tbl>
      <w:tblPr>
        <w:tblW w:type="dxa" w:w="10080"/>
        <w:tblBorders>
          <w:top w:val="single" w:color="E0C56A" w:sz="4"/>
          <w:left w:val="single" w:color="E0C56A" w:sz="4"/>
          <w:bottom w:val="single" w:color="E0C56A" w:sz="4"/>
          <w:right w:val="single" w:color="E0C56A" w:sz="4"/>
          <w:insideH w:val="none" w:color="FFFFFF" w:sz="0"/>
          <w:insideV w:val="none" w:color="FFFFFF" w:sz="0"/>
        </w:tblBorders>
        <w:tblLayout w:type="fixed"/>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Set the breakpoint before the line that's misbehaving, not on it — you want to see the state of things right before the suspicious statement runs. If you're not sure where to start, a stack trace from a crash often tells you exactly which line to target.</w:t>
            </w:r>
          </w:p>
        </w:tc>
      </w:tr>
    </w:tbl>
    <w:p>
      <w:pPr>
        <w:spacing w:after="160"/>
      </w:pPr>
    </w:p>
    <w:p>
      <w:pPr>
        <w:pStyle w:val="Heading1"/>
        <w:spacing w:after="160" w:before="400"/>
      </w:pPr>
      <w:r>
        <w:rPr>
          <w:rFonts w:ascii="Cambria" w:cs="Cambria" w:eastAsia="Cambria" w:hAnsi="Cambria"/>
          <w:b/>
          <w:bCs/>
          <w:color w:val="1E2761"/>
          <w:sz w:val="30"/>
          <w:szCs w:val="30"/>
        </w:rPr>
        <w:t xml:space="preserve">14. Stepping Through Code and Inspecting Variables</w:t>
      </w:r>
    </w:p>
    <w:p>
      <w:pPr>
        <w:spacing w:after="120" w:before="0"/>
      </w:pPr>
      <w:r>
        <w:rPr>
          <w:rFonts w:ascii="Calibri" w:cs="Calibri" w:eastAsia="Calibri" w:hAnsi="Calibri"/>
          <w:b w:val="false"/>
          <w:bCs w:val="false"/>
          <w:i w:val="false"/>
          <w:iCs w:val="false"/>
          <w:color w:val="222222"/>
          <w:sz w:val="22"/>
          <w:szCs w:val="22"/>
        </w:rPr>
        <w:t xml:space="preserve">When execution hits a breakpoint, VS Code highlights the next line to run and opens the Run and Debug sidebar, which includes a Variables panel showing every variable currently in scope and its value.</w:t>
      </w:r>
    </w:p>
    <w:tbl>
      <w:tblPr>
        <w:tblW w:type="dxa" w:w="10080"/>
        <w:tblBorders>
          <w:top w:val="single" w:color="BFBFBF" w:sz="2"/>
          <w:left w:val="single" w:color="BFBFBF" w:sz="2"/>
          <w:bottom w:val="single" w:color="BFBFBF" w:sz="2"/>
          <w:right w:val="single" w:color="BFBFBF" w:sz="2"/>
          <w:insideH w:val="single" w:color="DADADA" w:sz="2"/>
          <w:insideV w:val="single" w:color="DADADA" w:sz="2"/>
        </w:tblBorders>
        <w:tblLayout w:type="fixed"/>
      </w:tblPr>
      <w:tblGrid>
        <w:gridCol w:w="1497"/>
        <w:gridCol w:w="1597"/>
        <w:gridCol w:w="6986"/>
      </w:tblGrid>
      <w:tr>
        <w:trPr>
          <w:tblHeader/>
        </w:trPr>
        <w:tc>
          <w:tcPr>
            <w:tcW w:type="dxa" w:w="1497"/>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Action</w:t>
            </w:r>
          </w:p>
        </w:tc>
        <w:tc>
          <w:tcPr>
            <w:tcW w:type="dxa" w:w="1597"/>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Shortcut</w:t>
            </w:r>
          </w:p>
        </w:tc>
        <w:tc>
          <w:tcPr>
            <w:tcW w:type="dxa" w:w="6986"/>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it does</w:t>
            </w:r>
          </w:p>
        </w:tc>
      </w:tr>
      <w:tr>
        <w:tc>
          <w:tcPr>
            <w:tcW w:type="dxa" w:w="149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Continue</w:t>
            </w:r>
          </w:p>
        </w:tc>
        <w:tc>
          <w:tcPr>
            <w:tcW w:type="dxa" w:w="159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F5</w:t>
            </w:r>
          </w:p>
        </w:tc>
        <w:tc>
          <w:tcPr>
            <w:tcW w:type="dxa" w:w="698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Resumes normal execution until the next breakpoint (or the program ends).</w:t>
            </w:r>
          </w:p>
        </w:tc>
      </w:tr>
      <w:tr>
        <w:tc>
          <w:tcPr>
            <w:tcW w:type="dxa" w:w="1497"/>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Step Over</w:t>
            </w:r>
          </w:p>
        </w:tc>
        <w:tc>
          <w:tcPr>
            <w:tcW w:type="dxa" w:w="1597"/>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F10</w:t>
            </w:r>
          </w:p>
        </w:tc>
        <w:tc>
          <w:tcPr>
            <w:tcW w:type="dxa" w:w="698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Runs the next statement, without stepping into any method it calls.</w:t>
            </w:r>
          </w:p>
        </w:tc>
      </w:tr>
      <w:tr>
        <w:tc>
          <w:tcPr>
            <w:tcW w:type="dxa" w:w="149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Step Into</w:t>
            </w:r>
          </w:p>
        </w:tc>
        <w:tc>
          <w:tcPr>
            <w:tcW w:type="dxa" w:w="159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F11</w:t>
            </w:r>
          </w:p>
        </w:tc>
        <w:tc>
          <w:tcPr>
            <w:tcW w:type="dxa" w:w="698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Runs the next statement, and if it calls a method, follows execution inside that method.</w:t>
            </w:r>
          </w:p>
        </w:tc>
      </w:tr>
      <w:tr>
        <w:tc>
          <w:tcPr>
            <w:tcW w:type="dxa" w:w="1497"/>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Step Out</w:t>
            </w:r>
          </w:p>
        </w:tc>
        <w:tc>
          <w:tcPr>
            <w:tcW w:type="dxa" w:w="1597"/>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Shift+F11</w:t>
            </w:r>
          </w:p>
        </w:tc>
        <w:tc>
          <w:tcPr>
            <w:tcW w:type="dxa" w:w="698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Finishes the current method and returns to wherever it was called from.</w:t>
            </w:r>
          </w:p>
        </w:tc>
      </w:tr>
      <w:tr>
        <w:tc>
          <w:tcPr>
            <w:tcW w:type="dxa" w:w="149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Stop</w:t>
            </w:r>
          </w:p>
        </w:tc>
        <w:tc>
          <w:tcPr>
            <w:tcW w:type="dxa" w:w="159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Shift+F5</w:t>
            </w:r>
          </w:p>
        </w:tc>
        <w:tc>
          <w:tcPr>
            <w:tcW w:type="dxa" w:w="698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Ends the debugging session entirely.</w:t>
            </w:r>
          </w:p>
        </w:tc>
      </w:tr>
    </w:tbl>
    <w:p>
      <w:pPr>
        <w:spacing w:after="120"/>
      </w:pP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Use Step Over when you trust the method being called and just want to keep moving through your own code.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Use Step Into when the bug might be inside that method — like stepping into your own calculateCoinsuranceOwed() to watch it calculate.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Watch the Variables panel after every step. That's how you catch the exact moment a value becomes something you didn't expect.</w:t>
      </w:r>
    </w:p>
    <w:p>
      <w:pPr>
        <w:spacing w:after="160"/>
      </w:pPr>
    </w:p>
    <w:p>
      <w:pPr>
        <w:pStyle w:val="Heading1"/>
        <w:spacing w:after="160" w:before="400"/>
      </w:pPr>
      <w:r>
        <w:rPr>
          <w:rFonts w:ascii="Cambria" w:cs="Cambria" w:eastAsia="Cambria" w:hAnsi="Cambria"/>
          <w:b/>
          <w:bCs/>
          <w:color w:val="1E2761"/>
          <w:sz w:val="30"/>
          <w:szCs w:val="30"/>
        </w:rPr>
        <w:t xml:space="preserve">15. The Call Stack</w:t>
      </w:r>
    </w:p>
    <w:p>
      <w:pPr>
        <w:spacing w:after="120" w:before="0"/>
      </w:pPr>
      <w:r>
        <w:rPr>
          <w:rFonts w:ascii="Calibri" w:cs="Calibri" w:eastAsia="Calibri" w:hAnsi="Calibri"/>
          <w:b w:val="false"/>
          <w:bCs w:val="false"/>
          <w:i w:val="false"/>
          <w:iCs w:val="false"/>
          <w:color w:val="222222"/>
          <w:sz w:val="22"/>
          <w:szCs w:val="22"/>
        </w:rPr>
        <w:t xml:space="preserve">While you're paused at a breakpoint, the Run and Debug sidebar also shows a Call Stack panel — the same list of “who called whom” that you've been reading at the bottom of a crash, except now you can browse it live.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The top frame is where execution is paused right now — for example, inside calculateCoinsuranceOwed().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The frame below it is whoever called that method — main(), showing the exact line of the call.</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Click any frame in the Call Stack panel to jump the code editor to that exact line, without leaving the debugging session.</w:t>
      </w:r>
    </w:p>
    <w:tbl>
      <w:tblPr>
        <w:tblW w:type="dxa" w:w="10080"/>
        <w:tblBorders>
          <w:top w:val="single" w:color="E0C56A" w:sz="4"/>
          <w:left w:val="single" w:color="E0C56A" w:sz="4"/>
          <w:bottom w:val="single" w:color="E0C56A" w:sz="4"/>
          <w:right w:val="single" w:color="E0C56A" w:sz="4"/>
          <w:insideH w:val="none" w:color="FFFFFF" w:sz="0"/>
          <w:insideV w:val="none" w:color="FFFFFF" w:sz="0"/>
        </w:tblBorders>
        <w:tblLayout w:type="fixed"/>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This is the live version of reading a stack trace from Section 4 — except instead of a wall of text after a crash, you can click through the frames while the program is still paused, inspecting variables at every level.</w:t>
            </w:r>
          </w:p>
        </w:tc>
      </w:tr>
    </w:tbl>
    <w:p>
      <w:pPr>
        <w:spacing w:after="160"/>
      </w:pPr>
    </w:p>
    <w:p>
      <w:pPr>
        <w:pStyle w:val="Heading1"/>
        <w:spacing w:after="160" w:before="400"/>
      </w:pPr>
      <w:r>
        <w:rPr>
          <w:rFonts w:ascii="Cambria" w:cs="Cambria" w:eastAsia="Cambria" w:hAnsi="Cambria"/>
          <w:b/>
          <w:bCs/>
          <w:color w:val="1E2761"/>
          <w:sz w:val="30"/>
          <w:szCs w:val="30"/>
        </w:rPr>
        <w:t xml:space="preserve">16. Live Demo — Validate It, Then Debug It on Purpose</w:t>
      </w:r>
    </w:p>
    <w:p>
      <w:pPr>
        <w:spacing w:after="120" w:before="0"/>
      </w:pPr>
      <w:r>
        <w:rPr>
          <w:rFonts w:ascii="Calibri" w:cs="Calibri" w:eastAsia="Calibri" w:hAnsi="Calibri"/>
          <w:b w:val="false"/>
          <w:bCs w:val="false"/>
          <w:i w:val="false"/>
          <w:iCs w:val="false"/>
          <w:color w:val="222222"/>
          <w:sz w:val="22"/>
          <w:szCs w:val="22"/>
        </w:rPr>
        <w:t xml:space="preserve">Your instructor builds VisitCostTotalDemo.java on screen, plants a classic off-by-one bug on purpose, and then uses the VS Code debugger — not println — to find it. Follow along, then do it yourself.</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Create the file. VisitCostTotalDemo.java, class name spelled the same way.</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Add the Scanner and a NumberFormat currency formatter.</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Prompt for visitCount (int) — how many visit costs to total.</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Write a for loop that prompts for and sums visitCount costs — but code the condition as i &lt; visitCount instead of i &lt;= visitCount.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Run it with visitCount = 3. Notice it only asks twice, not three times.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Set a breakpoint on the for loop's first line. Run with Debug instead of Run.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Step Over repeatedly, watching i and visitCount in the Variables panel, until you see exactly why the loop quits one pass early.</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Fix the boundary, remove the breakpoint, and confirm it now asks the right number of times.</w:t>
      </w:r>
    </w:p>
    <w:p>
      <w:pPr>
        <w:pStyle w:val="Heading2"/>
        <w:spacing w:after="160" w:before="240"/>
      </w:pPr>
      <w:r>
        <w:rPr>
          <w:rFonts w:ascii="Cambria" w:cs="Cambria" w:eastAsia="Cambria" w:hAnsi="Cambria"/>
          <w:b/>
          <w:bCs/>
          <w:color w:val="1E2761"/>
          <w:sz w:val="24"/>
          <w:szCs w:val="24"/>
        </w:rPr>
        <w:t xml:space="preserve">Reference version — read it only after the demo</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Layout w:type="fixed"/>
      </w:tblPr>
      <w:tblGrid>
        <w:gridCol w:w="10080"/>
      </w:tblGrid>
      <w:tr>
        <w:tc>
          <w:tcPr>
            <w:tcW w:type="dxa" w:w="10080"/>
            <w:shd w:fill="F4F4F4" w:color="auto" w:val="clear"/>
            <w:tcMar>
              <w:top w:type="dxa" w:w="140"/>
              <w:left w:type="dxa" w:w="160"/>
              <w:bottom w:type="dxa" w:w="140"/>
              <w:right w:type="dxa" w:w="160"/>
            </w:tcMar>
          </w:tcPr>
          <w:p>
            <w:pPr>
              <w:spacing w:after="20"/>
            </w:pPr>
            <w:r>
              <w:rPr>
                <w:rFonts w:ascii="Consolas" w:cs="Consolas" w:eastAsia="Consolas" w:hAnsi="Consolas"/>
                <w:color w:val="1B1B1B"/>
                <w:sz w:val="18"/>
                <w:szCs w:val="18"/>
              </w:rPr>
              <w:t xml:space="preserve">import java.util.Scanner;</w:t>
            </w:r>
          </w:p>
          <w:p>
            <w:pPr>
              <w:spacing w:after="20"/>
            </w:pPr>
            <w:r>
              <w:rPr>
                <w:rFonts w:ascii="Consolas" w:cs="Consolas" w:eastAsia="Consolas" w:hAnsi="Consolas"/>
                <w:color w:val="1B1B1B"/>
                <w:sz w:val="18"/>
                <w:szCs w:val="18"/>
              </w:rPr>
              <w:t xml:space="preserve">import java.text.NumberFormat;</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public class VisitCostTotalDemo {</w:t>
            </w:r>
          </w:p>
          <w:p>
            <w:pPr>
              <w:spacing w:after="20"/>
            </w:pPr>
            <w:r>
              <w:rPr>
                <w:rFonts w:ascii="Consolas" w:cs="Consolas" w:eastAsia="Consolas" w:hAnsi="Consolas"/>
                <w:color w:val="1B1B1B"/>
                <w:sz w:val="18"/>
                <w:szCs w:val="18"/>
              </w:rPr>
              <w:t xml:space="preserve">    public static void main(String[] args) {</w:t>
            </w:r>
          </w:p>
          <w:p>
            <w:pPr>
              <w:spacing w:after="20"/>
            </w:pPr>
            <w:r>
              <w:rPr>
                <w:rFonts w:ascii="Consolas" w:cs="Consolas" w:eastAsia="Consolas" w:hAnsi="Consolas"/>
                <w:color w:val="1B1B1B"/>
                <w:sz w:val="18"/>
                <w:szCs w:val="18"/>
              </w:rPr>
              <w:t xml:space="preserve">        Scanner sc = new Scanner(System.in);</w:t>
            </w:r>
          </w:p>
          <w:p>
            <w:pPr>
              <w:spacing w:after="20"/>
            </w:pPr>
            <w:r>
              <w:rPr>
                <w:rFonts w:ascii="Consolas" w:cs="Consolas" w:eastAsia="Consolas" w:hAnsi="Consolas"/>
                <w:color w:val="1B1B1B"/>
                <w:sz w:val="18"/>
                <w:szCs w:val="18"/>
              </w:rPr>
              <w:t xml:space="preserve">        NumberFormat currency = NumberFormat.getCurrencyInstance();</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System.out.print("How many visits do you want to total? ");</w:t>
            </w:r>
          </w:p>
          <w:p>
            <w:pPr>
              <w:spacing w:after="20"/>
            </w:pPr>
            <w:r>
              <w:rPr>
                <w:rFonts w:ascii="Consolas" w:cs="Consolas" w:eastAsia="Consolas" w:hAnsi="Consolas"/>
                <w:color w:val="1B1B1B"/>
                <w:sz w:val="18"/>
                <w:szCs w:val="18"/>
              </w:rPr>
              <w:t xml:space="preserve">        int visitCount = Integer.parseInt(sc.nextLine());</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double totalCost = 0.0;</w:t>
            </w:r>
          </w:p>
          <w:p>
            <w:pPr>
              <w:spacing w:after="20"/>
            </w:pPr>
            <w:r>
              <w:rPr>
                <w:rFonts w:ascii="Consolas" w:cs="Consolas" w:eastAsia="Consolas" w:hAnsi="Consolas"/>
                <w:color w:val="1B1B1B"/>
                <w:sz w:val="18"/>
                <w:szCs w:val="18"/>
              </w:rPr>
              <w:t xml:space="preserve">        for (int i = 1; i &lt;= visitCount; i++) {     // fixed: was i &lt; visitCount</w:t>
            </w:r>
          </w:p>
          <w:p>
            <w:pPr>
              <w:spacing w:after="20"/>
            </w:pPr>
            <w:r>
              <w:rPr>
                <w:rFonts w:ascii="Consolas" w:cs="Consolas" w:eastAsia="Consolas" w:hAnsi="Consolas"/>
                <w:color w:val="1B1B1B"/>
                <w:sz w:val="18"/>
                <w:szCs w:val="18"/>
              </w:rPr>
              <w:t xml:space="preserve">            System.out.print("Enter cost for visit " + i + ": ");</w:t>
            </w:r>
          </w:p>
          <w:p>
            <w:pPr>
              <w:spacing w:after="20"/>
            </w:pPr>
            <w:r>
              <w:rPr>
                <w:rFonts w:ascii="Consolas" w:cs="Consolas" w:eastAsia="Consolas" w:hAnsi="Consolas"/>
                <w:color w:val="1B1B1B"/>
                <w:sz w:val="18"/>
                <w:szCs w:val="18"/>
              </w:rPr>
              <w:t xml:space="preserve">            double cost = Double.parseDouble(sc.nextLine());</w:t>
            </w:r>
          </w:p>
          <w:p>
            <w:pPr>
              <w:spacing w:after="20"/>
            </w:pPr>
            <w:r>
              <w:rPr>
                <w:rFonts w:ascii="Consolas" w:cs="Consolas" w:eastAsia="Consolas" w:hAnsi="Consolas"/>
                <w:color w:val="1B1B1B"/>
                <w:sz w:val="18"/>
                <w:szCs w:val="18"/>
              </w:rPr>
              <w:t xml:space="preserve">            totalCost += cost;</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System.out.println("Total cost for " + visitCount + " visits: "</w:t>
            </w:r>
          </w:p>
          <w:p>
            <w:pPr>
              <w:spacing w:after="20"/>
            </w:pPr>
            <w:r>
              <w:rPr>
                <w:rFonts w:ascii="Consolas" w:cs="Consolas" w:eastAsia="Consolas" w:hAnsi="Consolas"/>
                <w:color w:val="1B1B1B"/>
                <w:sz w:val="18"/>
                <w:szCs w:val="18"/>
              </w:rPr>
              <w:t xml:space="preserve">            + currency.format(totalCost));</w:t>
            </w:r>
          </w:p>
          <w:p>
            <w:pPr>
              <w:spacing w:after="2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tc>
      </w:tr>
    </w:tbl>
    <w:p>
      <w:pPr>
        <w:spacing w:after="160"/>
      </w:pPr>
    </w:p>
    <w:p>
      <w:pPr>
        <w:pStyle w:val="Heading1"/>
        <w:spacing w:after="160" w:before="400"/>
      </w:pPr>
      <w:r>
        <w:rPr>
          <w:rFonts w:ascii="Cambria" w:cs="Cambria" w:eastAsia="Cambria" w:hAnsi="Cambria"/>
          <w:b/>
          <w:bCs/>
          <w:color w:val="1E2761"/>
          <w:sz w:val="30"/>
          <w:szCs w:val="30"/>
        </w:rPr>
        <w:t xml:space="preserve">17. Break It on Purpose — Six Planned Errors</w:t>
      </w:r>
    </w:p>
    <w:p>
      <w:pPr>
        <w:spacing w:after="120" w:before="0"/>
      </w:pPr>
      <w:r>
        <w:rPr>
          <w:rFonts w:ascii="Calibri" w:cs="Calibri" w:eastAsia="Calibri" w:hAnsi="Calibri"/>
          <w:b w:val="false"/>
          <w:bCs w:val="false"/>
          <w:i w:val="false"/>
          <w:iCs w:val="false"/>
          <w:color w:val="222222"/>
          <w:sz w:val="22"/>
          <w:szCs w:val="22"/>
        </w:rPr>
        <w:t xml:space="preserve">Cause each of these deliberately, name which of the three error types it is, and repair one thing at a time.</w:t>
      </w:r>
    </w:p>
    <w:tbl>
      <w:tblPr>
        <w:tblW w:type="dxa" w:w="10080"/>
        <w:tblBorders>
          <w:top w:val="single" w:color="BFBFBF" w:sz="2"/>
          <w:left w:val="single" w:color="BFBFBF" w:sz="2"/>
          <w:bottom w:val="single" w:color="BFBFBF" w:sz="2"/>
          <w:right w:val="single" w:color="BFBFBF" w:sz="2"/>
          <w:insideH w:val="single" w:color="DADADA" w:sz="2"/>
          <w:insideV w:val="single" w:color="DADADA" w:sz="2"/>
        </w:tblBorders>
        <w:tblLayout w:type="fixed"/>
      </w:tblPr>
      <w:tblGrid>
        <w:gridCol w:w="871"/>
        <w:gridCol w:w="3982"/>
        <w:gridCol w:w="4107"/>
        <w:gridCol w:w="1120"/>
      </w:tblGrid>
      <w:tr>
        <w:trPr>
          <w:tblHeader/>
        </w:trPr>
        <w:tc>
          <w:tcPr>
            <w:tcW w:type="dxa" w:w="871"/>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Break</w:t>
            </w:r>
          </w:p>
        </w:tc>
        <w:tc>
          <w:tcPr>
            <w:tcW w:type="dxa" w:w="3982"/>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to change</w:t>
            </w:r>
          </w:p>
        </w:tc>
        <w:tc>
          <w:tcPr>
            <w:tcW w:type="dxa" w:w="4107"/>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happens</w:t>
            </w:r>
          </w:p>
        </w:tc>
        <w:tc>
          <w:tcPr>
            <w:tcW w:type="dxa" w:w="1120"/>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Type</w:t>
            </w:r>
          </w:p>
        </w:tc>
      </w:tr>
      <w:tr>
        <w:tc>
          <w:tcPr>
            <w:tcW w:type="dxa" w:w="87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A</w:t>
            </w:r>
          </w:p>
        </w:tc>
        <w:tc>
          <w:tcPr>
            <w:tcW w:type="dxa" w:w="3982"/>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Change catch (NumberFormatException e) to catch (ArithmeticException e) around a parseDouble() call.</w:t>
            </w:r>
          </w:p>
        </w:tc>
        <w:tc>
          <w:tcPr>
            <w:tcW w:type="dxa" w:w="410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Program still crashes — an uncaught NumberFormatException, since this handler isn't the right type.</w:t>
            </w:r>
          </w:p>
        </w:tc>
        <w:tc>
          <w:tcPr>
            <w:tcW w:type="dxa" w:w="1120"/>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Runtime</w:t>
            </w:r>
          </w:p>
        </w:tc>
      </w:tr>
      <w:tr>
        <w:tc>
          <w:tcPr>
            <w:tcW w:type="dxa" w:w="87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B</w:t>
            </w:r>
          </w:p>
        </w:tc>
        <w:tc>
          <w:tcPr>
            <w:tcW w:type="dxa" w:w="3982"/>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Delete the continue; from the catch block in a validation loop.</w:t>
            </w:r>
          </w:p>
        </w:tc>
        <w:tc>
          <w:tcPr>
            <w:tcW w:type="dxa" w:w="4107"/>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After an invalid entry, execution falls into the range check using a stale value instead of re-prompting.</w:t>
            </w:r>
          </w:p>
        </w:tc>
        <w:tc>
          <w:tcPr>
            <w:tcW w:type="dxa" w:w="1120"/>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Logic</w:t>
            </w:r>
          </w:p>
        </w:tc>
      </w:tr>
      <w:tr>
        <w:tc>
          <w:tcPr>
            <w:tcW w:type="dxa" w:w="87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C</w:t>
            </w:r>
          </w:p>
        </w:tc>
        <w:tc>
          <w:tcPr>
            <w:tcW w:type="dxa" w:w="3982"/>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Change a for loop's i &lt;= visitCount to i &lt; visitCount.</w:t>
            </w:r>
          </w:p>
        </w:tc>
        <w:tc>
          <w:tcPr>
            <w:tcW w:type="dxa" w:w="410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Asks one fewer time than intended — the live demo's bug.</w:t>
            </w:r>
          </w:p>
        </w:tc>
        <w:tc>
          <w:tcPr>
            <w:tcW w:type="dxa" w:w="1120"/>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Logic</w:t>
            </w:r>
          </w:p>
        </w:tc>
      </w:tr>
      <w:tr>
        <w:tc>
          <w:tcPr>
            <w:tcW w:type="dxa" w:w="87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D</w:t>
            </w:r>
          </w:p>
        </w:tc>
        <w:tc>
          <w:tcPr>
            <w:tcW w:type="dxa" w:w="3982"/>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Delete the else block's return statement in a two-branch method.</w:t>
            </w:r>
          </w:p>
        </w:tc>
        <w:tc>
          <w:tcPr>
            <w:tcW w:type="dxa" w:w="4107"/>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missing return statement</w:t>
            </w:r>
          </w:p>
        </w:tc>
        <w:tc>
          <w:tcPr>
            <w:tcW w:type="dxa" w:w="1120"/>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Syntax</w:t>
            </w:r>
          </w:p>
        </w:tc>
      </w:tr>
      <w:tr>
        <w:tc>
          <w:tcPr>
            <w:tcW w:type="dxa" w:w="87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E</w:t>
            </w:r>
          </w:p>
        </w:tc>
        <w:tc>
          <w:tcPr>
            <w:tcW w:type="dxa" w:w="3982"/>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Skip the null check before calling .equals() on a value that could be null.</w:t>
            </w:r>
          </w:p>
        </w:tc>
        <w:tc>
          <w:tcPr>
            <w:tcW w:type="dxa" w:w="410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Uncaught NullPointerException the first time that value actually is null.</w:t>
            </w:r>
          </w:p>
        </w:tc>
        <w:tc>
          <w:tcPr>
            <w:tcW w:type="dxa" w:w="1120"/>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Runtime</w:t>
            </w:r>
          </w:p>
        </w:tc>
      </w:tr>
      <w:tr>
        <w:tc>
          <w:tcPr>
            <w:tcW w:type="dxa" w:w="87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F</w:t>
            </w:r>
          </w:p>
        </w:tc>
        <w:tc>
          <w:tcPr>
            <w:tcW w:type="dxa" w:w="3982"/>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Reference ex instead of e inside a catch (NumberFormatException e) block.</w:t>
            </w:r>
          </w:p>
        </w:tc>
        <w:tc>
          <w:tcPr>
            <w:tcW w:type="dxa" w:w="4107"/>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cannot find symbol</w:t>
            </w:r>
          </w:p>
        </w:tc>
        <w:tc>
          <w:tcPr>
            <w:tcW w:type="dxa" w:w="1120"/>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Syntax</w:t>
            </w:r>
          </w:p>
        </w:tc>
      </w:tr>
    </w:tbl>
    <w:p>
      <w:pPr>
        <w:spacing w:after="120"/>
      </w:pPr>
    </w:p>
    <w:tbl>
      <w:tblPr>
        <w:tblW w:type="dxa" w:w="10080"/>
        <w:tblBorders>
          <w:top w:val="single" w:color="E0C56A" w:sz="4"/>
          <w:left w:val="single" w:color="E0C56A" w:sz="4"/>
          <w:bottom w:val="single" w:color="E0C56A" w:sz="4"/>
          <w:right w:val="single" w:color="E0C56A" w:sz="4"/>
          <w:insideH w:val="none" w:color="FFFFFF" w:sz="0"/>
          <w:insideV w:val="none" w:color="FFFFFF" w:sz="0"/>
        </w:tblBorders>
        <w:tblLayout w:type="fixed"/>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Notice the spread: two of these are syntax errors the compiler catches for you, two are runtime crashes with a stack trace, and two are logic errors that just quietly do the wrong thing. That last category — B and C — is exactly what breakpoints and stepping are for. A compiler error and a stack trace both tell you where to look; a logic error doesn't say anything at all.</w:t>
            </w:r>
          </w:p>
        </w:tc>
      </w:tr>
    </w:tbl>
    <w:p>
      <w:pPr>
        <w:pStyle w:val="Heading2"/>
        <w:spacing w:after="160" w:before="240"/>
      </w:pPr>
      <w:r>
        <w:rPr>
          <w:rFonts w:ascii="Cambria" w:cs="Cambria" w:eastAsia="Cambria" w:hAnsi="Cambria"/>
          <w:b/>
          <w:bCs/>
          <w:color w:val="1E2761"/>
          <w:sz w:val="24"/>
          <w:szCs w:val="24"/>
        </w:rPr>
        <w:t xml:space="preserve">The five-step repair loop</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Name the type: syntax, runtime, or logic?</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Syntax or runtime — read the message and the line number it names.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Logic — set a breakpoint before the suspicious code and step through it, watching the Variables panel.</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Change one thing.</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Save, then run (or debug) the same way again.</w:t>
      </w:r>
    </w:p>
    <w:p>
      <w:pPr>
        <w:spacing w:after="160"/>
      </w:pPr>
    </w:p>
    <w:p>
      <w:pPr>
        <w:pStyle w:val="Heading1"/>
        <w:spacing w:after="160" w:before="400"/>
      </w:pPr>
      <w:r>
        <w:rPr>
          <w:rFonts w:ascii="Cambria" w:cs="Cambria" w:eastAsia="Cambria" w:hAnsi="Cambria"/>
          <w:b/>
          <w:bCs/>
          <w:color w:val="1E2761"/>
          <w:sz w:val="30"/>
          <w:szCs w:val="30"/>
        </w:rPr>
        <w:t xml:space="preserve">18. Exercise — Overloaded getInt() Validation Methods</w:t>
      </w:r>
    </w:p>
    <w:p>
      <w:pPr>
        <w:spacing w:after="120" w:before="0"/>
      </w:pPr>
      <w:r>
        <w:rPr>
          <w:rFonts w:ascii="Calibri" w:cs="Calibri" w:eastAsia="Calibri" w:hAnsi="Calibri"/>
          <w:b w:val="false"/>
          <w:bCs w:val="false"/>
          <w:i w:val="false"/>
          <w:iCs w:val="false"/>
          <w:color w:val="222222"/>
          <w:sz w:val="22"/>
          <w:szCs w:val="22"/>
        </w:rPr>
        <w:t xml:space="preserve">Close the demo code. You are rebuilding Section 8's pattern from memory, for a different type.</w:t>
      </w:r>
    </w:p>
    <w:p>
      <w:pPr>
        <w:pStyle w:val="Heading2"/>
        <w:spacing w:after="160" w:before="240"/>
      </w:pPr>
      <w:r>
        <w:rPr>
          <w:rFonts w:ascii="Cambria" w:cs="Cambria" w:eastAsia="Cambria" w:hAnsi="Cambria"/>
          <w:b/>
          <w:bCs/>
          <w:color w:val="1E2761"/>
          <w:sz w:val="24"/>
          <w:szCs w:val="24"/>
        </w:rPr>
        <w:t xml:space="preserve">Your checkpoints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Start from an empty ValidatedInputPractice.java.</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Write public static int getInt(Scanner sc, String prompt) — prompts, tries Integer.parseInt(), catches NumberFormatException, and loops until it gets a valid int.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Write a second, overloaded public static int getInt(Scanner sc, String prompt, int min, int max) — calls the first getInt(), then range-checks the result the same way Section 8's getDouble() does.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In main(), call the range-checked version to ask for visitsUsed with a range of 0 to 100.</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Print the value you got back.</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Test it: type a letter, then a number outside the range, then a valid number.</w:t>
      </w:r>
    </w:p>
    <w:p>
      <w:pPr>
        <w:pStyle w:val="Heading2"/>
        <w:spacing w:after="160" w:before="240"/>
      </w:pPr>
      <w:r>
        <w:rPr>
          <w:rFonts w:ascii="Cambria" w:cs="Cambria" w:eastAsia="Cambria" w:hAnsi="Cambria"/>
          <w:b/>
          <w:bCs/>
          <w:color w:val="1E2761"/>
          <w:sz w:val="24"/>
          <w:szCs w:val="24"/>
        </w:rPr>
        <w:t xml:space="preserve">You are done when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Typing a letter prints an error and asks again — the program never crashes.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Typing a number outside 0–100 prints a different error and asks again.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 valid number is accepted and printed.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You can explain why the two getInt() methods are allowed to share a name.</w:t>
      </w:r>
    </w:p>
    <w:p>
      <w:pPr>
        <w:pStyle w:val="Heading2"/>
        <w:spacing w:after="160" w:before="240"/>
      </w:pPr>
      <w:r>
        <w:rPr>
          <w:rFonts w:ascii="Cambria" w:cs="Cambria" w:eastAsia="Cambria" w:hAnsi="Cambria"/>
          <w:b/>
          <w:bCs/>
          <w:color w:val="1E2761"/>
          <w:sz w:val="24"/>
          <w:szCs w:val="24"/>
        </w:rPr>
        <w:t xml:space="preserve">Reference version — read it only after you build</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Layout w:type="fixed"/>
      </w:tblPr>
      <w:tblGrid>
        <w:gridCol w:w="10080"/>
      </w:tblGrid>
      <w:tr>
        <w:tc>
          <w:tcPr>
            <w:tcW w:type="dxa" w:w="10080"/>
            <w:shd w:fill="F4F4F4" w:color="auto" w:val="clear"/>
            <w:tcMar>
              <w:top w:type="dxa" w:w="140"/>
              <w:left w:type="dxa" w:w="160"/>
              <w:bottom w:type="dxa" w:w="140"/>
              <w:right w:type="dxa" w:w="160"/>
            </w:tcMar>
          </w:tcPr>
          <w:p>
            <w:pPr>
              <w:spacing w:after="20"/>
            </w:pPr>
            <w:r>
              <w:rPr>
                <w:rFonts w:ascii="Consolas" w:cs="Consolas" w:eastAsia="Consolas" w:hAnsi="Consolas"/>
                <w:color w:val="1B1B1B"/>
                <w:sz w:val="18"/>
                <w:szCs w:val="18"/>
              </w:rPr>
              <w:t xml:space="preserve">import java.util.Scanner;</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public class ValidatedInputPractice {</w:t>
            </w:r>
          </w:p>
          <w:p>
            <w:pPr>
              <w:spacing w:after="20"/>
            </w:pPr>
            <w:r>
              <w:rPr>
                <w:rFonts w:ascii="Consolas" w:cs="Consolas" w:eastAsia="Consolas" w:hAnsi="Consolas"/>
                <w:color w:val="1B1B1B"/>
                <w:sz w:val="18"/>
                <w:szCs w:val="18"/>
              </w:rPr>
              <w:t xml:space="preserve">    public static void main(String[] args) {</w:t>
            </w:r>
          </w:p>
          <w:p>
            <w:pPr>
              <w:spacing w:after="20"/>
            </w:pPr>
            <w:r>
              <w:rPr>
                <w:rFonts w:ascii="Consolas" w:cs="Consolas" w:eastAsia="Consolas" w:hAnsi="Consolas"/>
                <w:color w:val="1B1B1B"/>
                <w:sz w:val="18"/>
                <w:szCs w:val="18"/>
              </w:rPr>
              <w:t xml:space="preserve">        Scanner sc = new Scanner(System.in);</w:t>
            </w:r>
          </w:p>
          <w:p>
            <w:pPr>
              <w:spacing w:after="20"/>
            </w:pPr>
            <w:r>
              <w:rPr>
                <w:rFonts w:ascii="Consolas" w:cs="Consolas" w:eastAsia="Consolas" w:hAnsi="Consolas"/>
                <w:color w:val="1B1B1B"/>
                <w:sz w:val="18"/>
                <w:szCs w:val="18"/>
              </w:rPr>
              <w:t xml:space="preserve">        int visitsUsed = getInt(sc, "Enter visits used: ", 0, 100);</w:t>
            </w:r>
          </w:p>
          <w:p>
            <w:pPr>
              <w:spacing w:after="20"/>
            </w:pPr>
            <w:r>
              <w:rPr>
                <w:rFonts w:ascii="Consolas" w:cs="Consolas" w:eastAsia="Consolas" w:hAnsi="Consolas"/>
                <w:color w:val="1B1B1B"/>
                <w:sz w:val="18"/>
                <w:szCs w:val="18"/>
              </w:rPr>
              <w:t xml:space="preserve">        System.out.println("Visits used: " + visitsUsed);</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public static int getInt(Scanner sc, String prompt) {</w:t>
            </w:r>
          </w:p>
          <w:p>
            <w:pPr>
              <w:spacing w:after="20"/>
            </w:pPr>
            <w:r>
              <w:rPr>
                <w:rFonts w:ascii="Consolas" w:cs="Consolas" w:eastAsia="Consolas" w:hAnsi="Consolas"/>
                <w:color w:val="1B1B1B"/>
                <w:sz w:val="18"/>
                <w:szCs w:val="18"/>
              </w:rPr>
              <w:t xml:space="preserve">        while (true) {</w:t>
            </w:r>
          </w:p>
          <w:p>
            <w:pPr>
              <w:spacing w:after="20"/>
            </w:pPr>
            <w:r>
              <w:rPr>
                <w:rFonts w:ascii="Consolas" w:cs="Consolas" w:eastAsia="Consolas" w:hAnsi="Consolas"/>
                <w:color w:val="1B1B1B"/>
                <w:sz w:val="18"/>
                <w:szCs w:val="18"/>
              </w:rPr>
              <w:t xml:space="preserve">            System.out.print(prompt);</w:t>
            </w:r>
          </w:p>
          <w:p>
            <w:pPr>
              <w:spacing w:after="20"/>
            </w:pPr>
            <w:r>
              <w:rPr>
                <w:rFonts w:ascii="Consolas" w:cs="Consolas" w:eastAsia="Consolas" w:hAnsi="Consolas"/>
                <w:color w:val="1B1B1B"/>
                <w:sz w:val="18"/>
                <w:szCs w:val="18"/>
              </w:rPr>
              <w:t xml:space="preserve">            try {</w:t>
            </w:r>
          </w:p>
          <w:p>
            <w:pPr>
              <w:spacing w:after="20"/>
            </w:pPr>
            <w:r>
              <w:rPr>
                <w:rFonts w:ascii="Consolas" w:cs="Consolas" w:eastAsia="Consolas" w:hAnsi="Consolas"/>
                <w:color w:val="1B1B1B"/>
                <w:sz w:val="18"/>
                <w:szCs w:val="18"/>
              </w:rPr>
              <w:t xml:space="preserve">                return Integer.parseInt(sc.nextLine());</w:t>
            </w:r>
          </w:p>
          <w:p>
            <w:pPr>
              <w:spacing w:after="20"/>
            </w:pPr>
            <w:r>
              <w:rPr>
                <w:rFonts w:ascii="Consolas" w:cs="Consolas" w:eastAsia="Consolas" w:hAnsi="Consolas"/>
                <w:color w:val="1B1B1B"/>
                <w:sz w:val="18"/>
                <w:szCs w:val="18"/>
              </w:rPr>
              <w:t xml:space="preserve">            } catch (NumberFormatException e) {</w:t>
            </w:r>
          </w:p>
          <w:p>
            <w:pPr>
              <w:spacing w:after="20"/>
            </w:pPr>
            <w:r>
              <w:rPr>
                <w:rFonts w:ascii="Consolas" w:cs="Consolas" w:eastAsia="Consolas" w:hAnsi="Consolas"/>
                <w:color w:val="1B1B1B"/>
                <w:sz w:val="18"/>
                <w:szCs w:val="18"/>
              </w:rPr>
              <w:t xml:space="preserve">                System.out.println("Invalid integer. Please try again.");</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public static int getInt(Scanner sc, String prompt, int min, int max) {</w:t>
            </w:r>
          </w:p>
          <w:p>
            <w:pPr>
              <w:spacing w:after="20"/>
            </w:pPr>
            <w:r>
              <w:rPr>
                <w:rFonts w:ascii="Consolas" w:cs="Consolas" w:eastAsia="Consolas" w:hAnsi="Consolas"/>
                <w:color w:val="1B1B1B"/>
                <w:sz w:val="18"/>
                <w:szCs w:val="18"/>
              </w:rPr>
              <w:t xml:space="preserve">        while (true) {</w:t>
            </w:r>
          </w:p>
          <w:p>
            <w:pPr>
              <w:spacing w:after="20"/>
            </w:pPr>
            <w:r>
              <w:rPr>
                <w:rFonts w:ascii="Consolas" w:cs="Consolas" w:eastAsia="Consolas" w:hAnsi="Consolas"/>
                <w:color w:val="1B1B1B"/>
                <w:sz w:val="18"/>
                <w:szCs w:val="18"/>
              </w:rPr>
              <w:t xml:space="preserve">            int value = getInt(sc, prompt);</w:t>
            </w:r>
          </w:p>
          <w:p>
            <w:pPr>
              <w:spacing w:after="20"/>
            </w:pPr>
            <w:r>
              <w:rPr>
                <w:rFonts w:ascii="Consolas" w:cs="Consolas" w:eastAsia="Consolas" w:hAnsi="Consolas"/>
                <w:color w:val="1B1B1B"/>
                <w:sz w:val="18"/>
                <w:szCs w:val="18"/>
              </w:rPr>
              <w:t xml:space="preserve">            if (value &gt;= min &amp;&amp; value &lt;= max) {</w:t>
            </w:r>
          </w:p>
          <w:p>
            <w:pPr>
              <w:spacing w:after="20"/>
            </w:pPr>
            <w:r>
              <w:rPr>
                <w:rFonts w:ascii="Consolas" w:cs="Consolas" w:eastAsia="Consolas" w:hAnsi="Consolas"/>
                <w:color w:val="1B1B1B"/>
                <w:sz w:val="18"/>
                <w:szCs w:val="18"/>
              </w:rPr>
              <w:t xml:space="preserve">                return value;</w:t>
            </w:r>
          </w:p>
          <w:p>
            <w:pPr>
              <w:spacing w:after="20"/>
            </w:pPr>
            <w:r>
              <w:rPr>
                <w:rFonts w:ascii="Consolas" w:cs="Consolas" w:eastAsia="Consolas" w:hAnsi="Consolas"/>
                <w:color w:val="1B1B1B"/>
                <w:sz w:val="18"/>
                <w:szCs w:val="18"/>
              </w:rPr>
              <w:t xml:space="preserve">            } else {</w:t>
            </w:r>
          </w:p>
          <w:p>
            <w:pPr>
              <w:spacing w:after="20"/>
            </w:pPr>
            <w:r>
              <w:rPr>
                <w:rFonts w:ascii="Consolas" w:cs="Consolas" w:eastAsia="Consolas" w:hAnsi="Consolas"/>
                <w:color w:val="1B1B1B"/>
                <w:sz w:val="18"/>
                <w:szCs w:val="18"/>
              </w:rPr>
              <w:t xml:space="preserve">                System.out.println("Error! Number must be " + min</w:t>
            </w:r>
          </w:p>
          <w:p>
            <w:pPr>
              <w:spacing w:after="20"/>
            </w:pPr>
            <w:r>
              <w:rPr>
                <w:rFonts w:ascii="Consolas" w:cs="Consolas" w:eastAsia="Consolas" w:hAnsi="Consolas"/>
                <w:color w:val="1B1B1B"/>
                <w:sz w:val="18"/>
                <w:szCs w:val="18"/>
              </w:rPr>
              <w:t xml:space="preserve">                    + " through " + max +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tc>
      </w:tr>
    </w:tbl>
    <w:p>
      <w:pPr>
        <w:spacing w:after="160"/>
      </w:pPr>
    </w:p>
    <w:p>
      <w:pPr>
        <w:pStyle w:val="Heading1"/>
        <w:spacing w:after="160" w:before="400"/>
      </w:pPr>
      <w:r>
        <w:rPr>
          <w:rFonts w:ascii="Cambria" w:cs="Cambria" w:eastAsia="Cambria" w:hAnsi="Cambria"/>
          <w:b/>
          <w:bCs/>
          <w:color w:val="1E2761"/>
          <w:sz w:val="30"/>
          <w:szCs w:val="30"/>
        </w:rPr>
        <w:t xml:space="preserve">19. Checkpoint — Debug CopayCalcChallenge</w:t>
      </w:r>
    </w:p>
    <w:p>
      <w:pPr>
        <w:spacing w:after="120" w:before="0"/>
      </w:pPr>
      <w:r>
        <w:rPr>
          <w:rFonts w:ascii="Calibri" w:cs="Calibri" w:eastAsia="Calibri" w:hAnsi="Calibri"/>
          <w:b w:val="false"/>
          <w:bCs w:val="false"/>
          <w:i/>
          <w:iCs/>
          <w:color w:val="555555"/>
          <w:sz w:val="20"/>
          <w:szCs w:val="20"/>
        </w:rPr>
        <w:t xml:space="preserve">No new syntax here — this checkpoint is purely about using the debugger. Type the code below exactly as shown, including the bug.</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Layout w:type="fixed"/>
      </w:tblPr>
      <w:tblGrid>
        <w:gridCol w:w="10080"/>
      </w:tblGrid>
      <w:tr>
        <w:tc>
          <w:tcPr>
            <w:tcW w:type="dxa" w:w="10080"/>
            <w:shd w:fill="F4F4F4" w:color="auto" w:val="clear"/>
            <w:tcMar>
              <w:top w:type="dxa" w:w="140"/>
              <w:left w:type="dxa" w:w="160"/>
              <w:bottom w:type="dxa" w:w="140"/>
              <w:right w:type="dxa" w:w="160"/>
            </w:tcMar>
          </w:tcPr>
          <w:p>
            <w:pPr>
              <w:spacing w:after="20"/>
            </w:pPr>
            <w:r>
              <w:rPr>
                <w:rFonts w:ascii="Consolas" w:cs="Consolas" w:eastAsia="Consolas" w:hAnsi="Consolas"/>
                <w:color w:val="1B1B1B"/>
                <w:sz w:val="18"/>
                <w:szCs w:val="18"/>
              </w:rPr>
              <w:t xml:space="preserve">import java.util.Scanner;</w:t>
            </w:r>
          </w:p>
          <w:p>
            <w:pPr>
              <w:spacing w:after="20"/>
            </w:pPr>
            <w:r>
              <w:rPr>
                <w:rFonts w:ascii="Consolas" w:cs="Consolas" w:eastAsia="Consolas" w:hAnsi="Consolas"/>
                <w:color w:val="1B1B1B"/>
                <w:sz w:val="18"/>
                <w:szCs w:val="18"/>
              </w:rPr>
              <w:t xml:space="preserve">import java.text.NumberFormat;</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public class CopayCalcChallenge {</w:t>
            </w:r>
          </w:p>
          <w:p>
            <w:pPr>
              <w:spacing w:after="20"/>
            </w:pPr>
            <w:r>
              <w:rPr>
                <w:rFonts w:ascii="Consolas" w:cs="Consolas" w:eastAsia="Consolas" w:hAnsi="Consolas"/>
                <w:color w:val="1B1B1B"/>
                <w:sz w:val="18"/>
                <w:szCs w:val="18"/>
              </w:rPr>
              <w:t xml:space="preserve">    public static void main(String[] args) {</w:t>
            </w:r>
          </w:p>
          <w:p>
            <w:pPr>
              <w:spacing w:after="20"/>
            </w:pPr>
            <w:r>
              <w:rPr>
                <w:rFonts w:ascii="Consolas" w:cs="Consolas" w:eastAsia="Consolas" w:hAnsi="Consolas"/>
                <w:color w:val="1B1B1B"/>
                <w:sz w:val="18"/>
                <w:szCs w:val="18"/>
              </w:rPr>
              <w:t xml:space="preserve">        Scanner sc = new Scanner(System.in);</w:t>
            </w:r>
          </w:p>
          <w:p>
            <w:pPr>
              <w:spacing w:after="20"/>
            </w:pPr>
            <w:r>
              <w:rPr>
                <w:rFonts w:ascii="Consolas" w:cs="Consolas" w:eastAsia="Consolas" w:hAnsi="Consolas"/>
                <w:color w:val="1B1B1B"/>
                <w:sz w:val="18"/>
                <w:szCs w:val="18"/>
              </w:rPr>
              <w:t xml:space="preserve">        NumberFormat currency = NumberFormat.getCurrencyInstance();</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System.out.print("Enter number of visits: ");</w:t>
            </w:r>
          </w:p>
          <w:p>
            <w:pPr>
              <w:spacing w:after="20"/>
            </w:pPr>
            <w:r>
              <w:rPr>
                <w:rFonts w:ascii="Consolas" w:cs="Consolas" w:eastAsia="Consolas" w:hAnsi="Consolas"/>
                <w:color w:val="1B1B1B"/>
                <w:sz w:val="18"/>
                <w:szCs w:val="18"/>
              </w:rPr>
              <w:t xml:space="preserve">        int visits = Integer.parseInt(sc.nextLine());</w:t>
            </w:r>
          </w:p>
          <w:p>
            <w:pPr>
              <w:spacing w:after="20"/>
            </w:pPr>
            <w:r>
              <w:rPr>
                <w:rFonts w:ascii="Consolas" w:cs="Consolas" w:eastAsia="Consolas" w:hAnsi="Consolas"/>
                <w:color w:val="1B1B1B"/>
                <w:sz w:val="18"/>
                <w:szCs w:val="18"/>
              </w:rPr>
              <w:t xml:space="preserve">        System.out.print("Enter copay per visit: ");</w:t>
            </w:r>
          </w:p>
          <w:p>
            <w:pPr>
              <w:spacing w:after="20"/>
            </w:pPr>
            <w:r>
              <w:rPr>
                <w:rFonts w:ascii="Consolas" w:cs="Consolas" w:eastAsia="Consolas" w:hAnsi="Consolas"/>
                <w:color w:val="1B1B1B"/>
                <w:sz w:val="18"/>
                <w:szCs w:val="18"/>
              </w:rPr>
              <w:t xml:space="preserve">        double copay = Double.parseDouble(sc.nextLine());</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double totalCopay = 0.0;</w:t>
            </w:r>
          </w:p>
          <w:p>
            <w:pPr>
              <w:spacing w:after="20"/>
            </w:pPr>
            <w:r>
              <w:rPr>
                <w:rFonts w:ascii="Consolas" w:cs="Consolas" w:eastAsia="Consolas" w:hAnsi="Consolas"/>
                <w:color w:val="1B1B1B"/>
                <w:sz w:val="18"/>
                <w:szCs w:val="18"/>
              </w:rPr>
              <w:t xml:space="preserve">        int i = 0;</w:t>
            </w:r>
          </w:p>
          <w:p>
            <w:pPr>
              <w:spacing w:after="20"/>
            </w:pPr>
            <w:r>
              <w:rPr>
                <w:rFonts w:ascii="Consolas" w:cs="Consolas" w:eastAsia="Consolas" w:hAnsi="Consolas"/>
                <w:color w:val="1B1B1B"/>
                <w:sz w:val="18"/>
                <w:szCs w:val="18"/>
              </w:rPr>
              <w:t xml:space="preserve">        while (i &lt; visits) {</w:t>
            </w:r>
          </w:p>
          <w:p>
            <w:pPr>
              <w:spacing w:after="20"/>
            </w:pPr>
            <w:r>
              <w:rPr>
                <w:rFonts w:ascii="Consolas" w:cs="Consolas" w:eastAsia="Consolas" w:hAnsi="Consolas"/>
                <w:color w:val="1B1B1B"/>
                <w:sz w:val="18"/>
                <w:szCs w:val="18"/>
              </w:rPr>
              <w:t xml:space="preserve">            totalCopay = totalCopay + copay;</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System.out.println("Total copay: " + currency.format(totalCopay));</w:t>
            </w:r>
          </w:p>
          <w:p>
            <w:pPr>
              <w:spacing w:after="2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t>
            </w:r>
          </w:p>
        </w:tc>
      </w:tr>
    </w:tbl>
    <w:p>
      <w:pPr>
        <w:pStyle w:val="Heading2"/>
        <w:spacing w:after="160" w:before="240"/>
      </w:pPr>
      <w:r>
        <w:rPr>
          <w:rFonts w:ascii="Cambria" w:cs="Cambria" w:eastAsia="Cambria" w:hAnsi="Cambria"/>
          <w:b/>
          <w:bCs/>
          <w:color w:val="1E2761"/>
          <w:sz w:val="24"/>
          <w:szCs w:val="24"/>
        </w:rPr>
        <w:t xml:space="preserve">The prompt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Run it with visits = 3 and copay = 25. It never finishes — the console just sits there.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Click Stop to end it.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Set a breakpoint on the totalCopay = totalCopay + copay; line and run with Debug instead.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Step Over a few times and watch the Variables panel. Note that i never changes.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Fix the bug, remove the breakpoint, and confirm the program now finishes and prints a total.</w:t>
      </w:r>
    </w:p>
    <w:tbl>
      <w:tblPr>
        <w:tblW w:type="dxa" w:w="10080"/>
        <w:tblBorders>
          <w:top w:val="single" w:color="E0C56A" w:sz="4"/>
          <w:left w:val="single" w:color="E0C56A" w:sz="4"/>
          <w:bottom w:val="single" w:color="E0C56A" w:sz="4"/>
          <w:right w:val="single" w:color="E0C56A" w:sz="4"/>
          <w:insideH w:val="none" w:color="FFFFFF" w:sz="0"/>
          <w:insideV w:val="none" w:color="FFFFFF" w:sz="0"/>
        </w:tblBorders>
        <w:tblLayout w:type="fixed"/>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This is an infinite loop, not a crash — nothing prints an error, so Section 10's error-type instincts won't help you here. The debugger is the only tool that shows you why i is stuck. Stuck for more than five minutes? Raise your hand. Finished early? Cause the same bug in a for loop instead of a while loop and see how it looks different.</w:t>
            </w:r>
          </w:p>
        </w:tc>
      </w:tr>
    </w:tbl>
    <w:p>
      <w:pPr>
        <w:spacing w:after="160"/>
      </w:pPr>
    </w:p>
    <w:p>
      <w:pPr>
        <w:pStyle w:val="Heading1"/>
        <w:spacing w:after="160" w:before="400"/>
      </w:pPr>
      <w:r>
        <w:rPr>
          <w:rFonts w:ascii="Cambria" w:cs="Cambria" w:eastAsia="Cambria" w:hAnsi="Cambria"/>
          <w:b/>
          <w:bCs/>
          <w:color w:val="1E2761"/>
          <w:sz w:val="30"/>
          <w:szCs w:val="30"/>
        </w:rPr>
        <w:t xml:space="preserve">20. Remote Project Work — Evolve MemberBenefitsSummary</w:t>
      </w:r>
    </w:p>
    <w:p>
      <w:pPr>
        <w:spacing w:after="120" w:before="0"/>
      </w:pPr>
      <w:r>
        <w:rPr>
          <w:rFonts w:ascii="Calibri" w:cs="Calibri" w:eastAsia="Calibri" w:hAnsi="Calibri"/>
          <w:b w:val="false"/>
          <w:bCs w:val="false"/>
          <w:i/>
          <w:iCs/>
          <w:color w:val="555555"/>
          <w:sz w:val="20"/>
          <w:szCs w:val="20"/>
        </w:rPr>
        <w:t xml:space="preserve">After class · Self-paced, remote · Bring it back finished tomorrow</w:t>
      </w:r>
    </w:p>
    <w:p>
      <w:pPr>
        <w:spacing w:after="120" w:before="0"/>
      </w:pPr>
      <w:r>
        <w:rPr>
          <w:rFonts w:ascii="Calibri" w:cs="Calibri" w:eastAsia="Calibri" w:hAnsi="Calibri"/>
          <w:b w:val="false"/>
          <w:bCs w:val="false"/>
          <w:i w:val="false"/>
          <w:iCs w:val="false"/>
          <w:color w:val="222222"/>
          <w:sz w:val="22"/>
          <w:szCs w:val="22"/>
        </w:rPr>
        <w:t xml:space="preserve">Class ends at 2:30. This is independent work on your own time this afternoon or evening. Budget about ninety minutes.</w:t>
      </w:r>
    </w:p>
    <w:tbl>
      <w:tblPr>
        <w:tblW w:type="dxa" w:w="10080"/>
        <w:tblBorders>
          <w:top w:val="single" w:color="E0C56A" w:sz="4"/>
          <w:left w:val="single" w:color="E0C56A" w:sz="4"/>
          <w:bottom w:val="single" w:color="E0C56A" w:sz="4"/>
          <w:right w:val="single" w:color="E0C56A" w:sz="4"/>
          <w:insideH w:val="none" w:color="FFFFFF" w:sz="0"/>
          <w:insideV w:val="none" w:color="FFFFFF" w:sz="0"/>
        </w:tblBorders>
        <w:tblLayout w:type="fixed"/>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This is the payoff. Since Day 2, this program has crashed the moment anyone typed a dollar sign, a letter, or anything but a clean number. Today that stops for good.</w:t>
            </w:r>
          </w:p>
        </w:tc>
      </w:tr>
    </w:tbl>
    <w:p>
      <w:pPr>
        <w:pStyle w:val="Heading2"/>
        <w:spacing w:after="160" w:before="240"/>
      </w:pPr>
      <w:r>
        <w:rPr>
          <w:rFonts w:ascii="Cambria" w:cs="Cambria" w:eastAsia="Cambria" w:hAnsi="Cambria"/>
          <w:b/>
          <w:bCs/>
          <w:color w:val="1E2761"/>
          <w:sz w:val="24"/>
          <w:szCs w:val="24"/>
        </w:rPr>
        <w:t xml:space="preserve">What you are building</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The same file evolved since Day 1, copied forward this morning.</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It keeps everything from Day 3: the visit-logging loop, the usage-status decision, and calculateCoinsuranceOwed().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Today it adds two overloaded getDouble() methods, and every Scanner read that used to crash now goes through one of them.</w:t>
      </w:r>
    </w:p>
    <w:p>
      <w:pPr>
        <w:pStyle w:val="Heading2"/>
        <w:spacing w:after="160" w:before="240"/>
      </w:pPr>
      <w:r>
        <w:rPr>
          <w:rFonts w:ascii="Cambria" w:cs="Cambria" w:eastAsia="Cambria" w:hAnsi="Cambria"/>
          <w:b/>
          <w:bCs/>
          <w:color w:val="1E2761"/>
          <w:sz w:val="24"/>
          <w:szCs w:val="24"/>
        </w:rPr>
        <w:t xml:space="preserve">Requirements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Keep every declaration, loop, decision, and method exactly as it was at the end of Day 3.</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Add public static double getDouble(Scanner sc, String prompt) — the try/catch validation loop from Section 8.</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Add the overloaded public static double getDouble(Scanner sc, String prompt, double min, double max) — calls the first, then range-checks.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Replace the deductibleDollars read with a call to getDouble(sc, "Enter the plan deductible: ", 0, 100_000).</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Replace the amountPaidThisYear read with a call to getDouble(sc, "Enter amount paid toward the deductible: ", 0, deductibleDollars) — notice the upper bound is deductibleDollars itself, so an overpayment gets rejected too.</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Leave everything else — the visit-logging loop, the usage-status if/else, calculateCoinsuranceOwed(), and every println — untouched.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Test it by deliberately typing bad input at both prompts: a letter, a dollar sign, a negative number, and a number larger than the deductible for the amount-paid prompt. Confirm the program asks again instead of crashing every time.</w:t>
      </w:r>
    </w:p>
    <w:p>
      <w:pPr>
        <w:pStyle w:val="Heading2"/>
        <w:spacing w:after="160" w:before="240"/>
      </w:pPr>
      <w:r>
        <w:rPr>
          <w:rFonts w:ascii="Cambria" w:cs="Cambria" w:eastAsia="Cambria" w:hAnsi="Cambria"/>
          <w:b/>
          <w:bCs/>
          <w:color w:val="1E2761"/>
          <w:sz w:val="24"/>
          <w:szCs w:val="24"/>
        </w:rPr>
        <w:t xml:space="preserve">Suggested input values</w:t>
      </w:r>
    </w:p>
    <w:p>
      <w:pPr>
        <w:spacing w:after="120" w:before="0"/>
      </w:pPr>
      <w:r>
        <w:rPr>
          <w:rFonts w:ascii="Calibri" w:cs="Calibri" w:eastAsia="Calibri" w:hAnsi="Calibri"/>
          <w:b w:val="false"/>
          <w:bCs w:val="false"/>
          <w:i w:val="false"/>
          <w:iCs w:val="false"/>
          <w:color w:val="222222"/>
          <w:sz w:val="20"/>
          <w:szCs w:val="20"/>
        </w:rPr>
        <w:t xml:space="preserve">Try bad input first: type "$1500" at the deductible prompt (rejected, format), then 1500 (accepted). Type -50 at the amount-paid prompt (rejected, range), then 2000 (rejected, range — bigger than the deductible), then 375.50 (accepted). From there, everything else behaves exactly as it did on Day 3.</w:t>
      </w:r>
    </w:p>
    <w:p>
      <w:pPr>
        <w:pStyle w:val="Heading2"/>
        <w:spacing w:after="160" w:before="240"/>
      </w:pPr>
      <w:r>
        <w:rPr>
          <w:rFonts w:ascii="Cambria" w:cs="Cambria" w:eastAsia="Cambria" w:hAnsi="Cambria"/>
          <w:b/>
          <w:bCs/>
          <w:color w:val="1E2761"/>
          <w:sz w:val="24"/>
          <w:szCs w:val="24"/>
        </w:rPr>
        <w:t xml:space="preserve">Acceptance checklist — before you call it done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The file name and public class name still match: MemberBenefitsSummary.</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It compiles with no errors.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Typing a non-numeric deductible or amount-paid value no longer crashes the program — it prints an error and asks again.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Typing an amount paid greater than the deductible is rejected, not silently accepted.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Both getDouble() methods are static, and the four-parameter version calls the two-parameter version rather than duplicating its try/catch.</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Every Day 1 through Day 3 line still appears, unchanged.</w:t>
      </w:r>
    </w:p>
    <w:p>
      <w:pPr>
        <w:pStyle w:val="Heading2"/>
        <w:spacing w:after="160" w:before="240"/>
      </w:pPr>
      <w:r>
        <w:rPr>
          <w:rFonts w:ascii="Cambria" w:cs="Cambria" w:eastAsia="Cambria" w:hAnsi="Cambria"/>
          <w:b/>
          <w:bCs/>
          <w:color w:val="1E2761"/>
          <w:sz w:val="24"/>
          <w:szCs w:val="24"/>
        </w:rPr>
        <w:t xml:space="preserve">Finished early? Stretch goals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Set a breakpoint inside the catch block of getDouble() and watch it trigger live the next time you feed it bad input.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Write an overloaded getInt() pair (Section 18's exercise) and use it to validate visitsUsed if you decide to ask for it as an entry instead of hardcoding it.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Add a getDouble() call with no range check (just the two-parameter version) somewhere else in the program where a value doesn't need bounds.</w:t>
      </w:r>
    </w:p>
    <w:p>
      <w:pPr>
        <w:spacing w:after="160"/>
      </w:pPr>
    </w:p>
    <w:p>
      <w:pPr>
        <w:pStyle w:val="Heading1"/>
        <w:spacing w:after="160" w:before="400"/>
      </w:pPr>
      <w:r>
        <w:rPr>
          <w:rFonts w:ascii="Cambria" w:cs="Cambria" w:eastAsia="Cambria" w:hAnsi="Cambria"/>
          <w:b/>
          <w:bCs/>
          <w:color w:val="1E2761"/>
          <w:sz w:val="30"/>
          <w:szCs w:val="30"/>
        </w:rPr>
        <w:t xml:space="preserve">21. End-of-Day Checkpoint</w:t>
      </w:r>
    </w:p>
    <w:p>
      <w:pPr>
        <w:pStyle w:val="Heading2"/>
        <w:spacing w:after="160" w:before="240"/>
      </w:pPr>
      <w:r>
        <w:rPr>
          <w:rFonts w:ascii="Cambria" w:cs="Cambria" w:eastAsia="Cambria" w:hAnsi="Cambria"/>
          <w:b/>
          <w:bCs/>
          <w:color w:val="1E2761"/>
          <w:sz w:val="24"/>
          <w:szCs w:val="24"/>
        </w:rPr>
        <w:t xml:space="preserve">Before you leave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Your Day 4 folder holds VisitCostTotalDemo.java, ValidatedInputPractice.java, and CopayCalcChallenge.java, all compiling and running clean — plus MemberBenefitsSummary.java, which no longer crashes on bad input.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You can set a breakpoint, step over and into code, read the Variables panel, and read the Call Stack panel.</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You can explain the difference between a syntax error, a runtime error, and a logic error, and which of VS Code's tools helps with each.</w:t>
      </w:r>
    </w:p>
    <w:p>
      <w:pPr>
        <w:pStyle w:val="Heading2"/>
        <w:spacing w:after="160" w:before="240"/>
      </w:pPr>
      <w:r>
        <w:rPr>
          <w:rFonts w:ascii="Cambria" w:cs="Cambria" w:eastAsia="Cambria" w:hAnsi="Cambria"/>
          <w:b/>
          <w:bCs/>
          <w:color w:val="1E2761"/>
          <w:sz w:val="24"/>
          <w:szCs w:val="24"/>
        </w:rPr>
        <w:t xml:space="preserve">Tomorrow — Day 5: classes, the biggest jump of the course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Every program you've written so far lives entirely inside one main() method. Tomorrow that changes for good.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You'll write your first class — fields, a constructor, instance methods — and create real objects from it.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MemberBenefitsSummary starts becoming a Member class instead of a script that prints one member's numbers.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This is a full day with no second topic paired alongside it, because it's the hardest conceptual jump in the course. Come rested.</w:t>
      </w:r>
    </w:p>
    <w:p>
      <w:pPr>
        <w:spacing w:after="160"/>
      </w:pPr>
    </w:p>
    <w:p>
      <w:pPr>
        <w:pStyle w:val="Heading1"/>
        <w:spacing w:after="160" w:before="400"/>
      </w:pPr>
      <w:r>
        <w:rPr>
          <w:rFonts w:ascii="Cambria" w:cs="Cambria" w:eastAsia="Cambria" w:hAnsi="Cambria"/>
          <w:b/>
          <w:bCs/>
          <w:color w:val="1E2761"/>
          <w:sz w:val="30"/>
          <w:szCs w:val="30"/>
        </w:rPr>
        <w:t xml:space="preserve">22. Notes</w:t>
      </w:r>
    </w:p>
    <w:p>
      <w:pPr>
        <w:spacing w:after="120" w:before="0"/>
      </w:pPr>
      <w:r>
        <w:rPr>
          <w:rFonts w:ascii="Calibri" w:cs="Calibri" w:eastAsia="Calibri" w:hAnsi="Calibri"/>
          <w:b w:val="false"/>
          <w:bCs w:val="false"/>
          <w:i/>
          <w:iCs/>
          <w:color w:val="555555"/>
          <w:sz w:val="20"/>
          <w:szCs w:val="20"/>
        </w:rPr>
        <w:t xml:space="preserve">Use these pages for anything you want to remember — commands, error messages, questions to ask.</w:t>
      </w: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spacing w:before="300"/>
        <w:jc w:val="center"/>
      </w:pPr>
      <w:r>
        <w:rPr>
          <w:rFonts w:ascii="Calibri" w:cs="Calibri" w:eastAsia="Calibri" w:hAnsi="Calibri"/>
          <w:i/>
          <w:iCs/>
          <w:color w:val="777777"/>
          <w:sz w:val="18"/>
          <w:szCs w:val="18"/>
        </w:rPr>
        <w:t xml:space="preserve">Java Basics — Day 4 Student Study Guide · Page 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2026-08-18T20:31:55.408Z</dcterms:created>
  <dcterms:modified xsi:type="dcterms:W3CDTF">2026-08-18T20:31:55.423Z</dcterms:modified>
</cp:coreProperties>
</file>

<file path=docProps/custom.xml><?xml version="1.0" encoding="utf-8"?>
<Properties xmlns="http://schemas.openxmlformats.org/officeDocument/2006/custom-properties" xmlns:vt="http://schemas.openxmlformats.org/officeDocument/2006/docPropsVTypes"/>
</file>