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sz w:val="24"/>
          <w:szCs w:val="24"/>
          <w:u w:val="single"/>
          <w:lang w:val="pt-BR"/>
        </w:rPr>
      </w:pPr>
      <w:r>
        <w:rPr>
          <w:rFonts w:cs="Arial" w:ascii="Arial" w:hAnsi="Arial"/>
          <w:b/>
          <w:sz w:val="24"/>
          <w:szCs w:val="24"/>
          <w:u w:val="single"/>
          <w:lang w:val="pt-BR"/>
        </w:rPr>
        <w:t>Projeto de Pesquisa e Planejamento de Atividades</w:t>
      </w:r>
    </w:p>
    <w:p>
      <w:pPr>
        <w:pStyle w:val="Normal"/>
        <w:rPr>
          <w:rFonts w:ascii="Arial" w:hAnsi="Arial" w:cs="Arial"/>
          <w:b/>
          <w:b/>
          <w:sz w:val="22"/>
          <w:szCs w:val="22"/>
          <w:lang w:val="pt-BR"/>
        </w:rPr>
      </w:pPr>
      <w:r>
        <w:rPr>
          <w:rFonts w:cs="Arial" w:ascii="Arial" w:hAnsi="Arial"/>
          <w:b/>
          <w:sz w:val="22"/>
          <w:szCs w:val="22"/>
          <w:lang w:val="pt-BR"/>
        </w:rPr>
      </w:r>
    </w:p>
    <w:tbl>
      <w:tblPr>
        <w:tblW w:w="9067"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4390"/>
        <w:gridCol w:w="2693"/>
        <w:gridCol w:w="1984"/>
      </w:tblGrid>
      <w:tr>
        <w:trPr/>
        <w:tc>
          <w:tcPr>
            <w:tcW w:w="708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Aluno</w:t>
            </w:r>
            <w:r>
              <w:rPr>
                <w:rFonts w:cs="Arial" w:ascii="Arial" w:hAnsi="Arial"/>
                <w:sz w:val="22"/>
                <w:szCs w:val="22"/>
                <w:lang w:val="pt-BR"/>
              </w:rPr>
              <w:t>: J</w:t>
            </w:r>
            <w:r>
              <w:rPr>
                <w:rFonts w:eastAsia="Times New Roman" w:cs="Arial" w:ascii="Arial" w:hAnsi="Arial"/>
                <w:sz w:val="22"/>
                <w:szCs w:val="22"/>
                <w:lang w:val="pt-BR" w:eastAsia="pt-BR"/>
              </w:rPr>
              <w:t>úlio César de Sousa Cabral</w:t>
            </w:r>
          </w:p>
        </w:tc>
        <w:tc>
          <w:tcPr>
            <w:tcW w:w="19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Data início curso</w:t>
            </w:r>
            <w:r>
              <w:rPr>
                <w:rFonts w:cs="Arial" w:ascii="Arial" w:hAnsi="Arial"/>
                <w:sz w:val="22"/>
                <w:szCs w:val="22"/>
                <w:lang w:val="pt-BR"/>
              </w:rPr>
              <w:t xml:space="preserve">: </w:t>
            </w:r>
            <w:r>
              <w:rPr>
                <w:rFonts w:cs="Arial" w:ascii="Arial" w:hAnsi="Arial"/>
                <w:sz w:val="22"/>
                <w:szCs w:val="22"/>
                <w:lang w:val="pt-BR"/>
              </w:rPr>
              <w:t>04</w:t>
            </w:r>
            <w:r>
              <w:rPr>
                <w:rFonts w:cs="Arial" w:ascii="Arial" w:hAnsi="Arial"/>
                <w:sz w:val="22"/>
                <w:szCs w:val="22"/>
                <w:lang w:val="pt-BR"/>
              </w:rPr>
              <w:t>/</w:t>
            </w:r>
            <w:r>
              <w:rPr>
                <w:rFonts w:cs="Arial" w:ascii="Arial" w:hAnsi="Arial"/>
                <w:sz w:val="22"/>
                <w:szCs w:val="22"/>
                <w:lang w:val="pt-BR"/>
              </w:rPr>
              <w:t>10</w:t>
            </w:r>
            <w:r>
              <w:rPr>
                <w:rFonts w:cs="Arial" w:ascii="Arial" w:hAnsi="Arial"/>
                <w:sz w:val="22"/>
                <w:szCs w:val="22"/>
                <w:lang w:val="pt-BR"/>
              </w:rPr>
              <w:t>/</w:t>
            </w:r>
            <w:r>
              <w:rPr>
                <w:rFonts w:cs="Arial" w:ascii="Arial" w:hAnsi="Arial"/>
                <w:sz w:val="22"/>
                <w:szCs w:val="22"/>
                <w:lang w:val="pt-BR"/>
              </w:rPr>
              <w:t>2022</w:t>
            </w:r>
          </w:p>
        </w:tc>
      </w:tr>
      <w:tr>
        <w:trPr/>
        <w:tc>
          <w:tcPr>
            <w:tcW w:w="708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Orientador</w:t>
            </w:r>
            <w:r>
              <w:rPr>
                <w:rFonts w:cs="Arial" w:ascii="Arial" w:hAnsi="Arial"/>
                <w:sz w:val="22"/>
                <w:szCs w:val="22"/>
                <w:lang w:val="pt-BR"/>
              </w:rPr>
              <w:t>: Thiago Gentil Ramires</w:t>
            </w:r>
          </w:p>
        </w:tc>
        <w:tc>
          <w:tcPr>
            <w:tcW w:w="19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b/>
                <w:b/>
                <w:sz w:val="22"/>
                <w:szCs w:val="22"/>
                <w:lang w:val="pt-BR"/>
              </w:rPr>
            </w:pPr>
            <w:r>
              <w:rPr>
                <w:rFonts w:cs="Arial" w:ascii="Arial" w:hAnsi="Arial"/>
                <w:b/>
                <w:sz w:val="22"/>
                <w:szCs w:val="22"/>
                <w:lang w:val="pt-BR"/>
              </w:rPr>
              <w:t>Defesa em:</w:t>
            </w:r>
          </w:p>
          <w:p>
            <w:pPr>
              <w:pStyle w:val="Normal"/>
              <w:widowControl w:val="false"/>
              <w:rPr>
                <w:rFonts w:ascii="Arial" w:hAnsi="Arial" w:cs="Arial"/>
                <w:sz w:val="22"/>
                <w:szCs w:val="22"/>
                <w:lang w:val="pt-BR"/>
              </w:rPr>
            </w:pPr>
            <w:r>
              <w:rPr>
                <w:rFonts w:cs="Arial" w:ascii="Arial" w:hAnsi="Arial"/>
                <w:sz w:val="22"/>
                <w:szCs w:val="22"/>
                <w:lang w:val="pt-BR"/>
              </w:rPr>
              <w:t xml:space="preserve"> </w:t>
            </w:r>
            <w:r>
              <w:rPr>
                <w:rFonts w:cs="Arial" w:ascii="Arial" w:hAnsi="Arial"/>
                <w:sz w:val="22"/>
                <w:szCs w:val="22"/>
                <w:lang w:val="pt-BR"/>
              </w:rPr>
              <w:t>04/2024</w:t>
            </w:r>
          </w:p>
        </w:tc>
      </w:tr>
      <w:tr>
        <w:trPr/>
        <w:tc>
          <w:tcPr>
            <w:tcW w:w="43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Curso</w:t>
            </w:r>
            <w:r>
              <w:rPr>
                <w:rFonts w:cs="Arial" w:ascii="Arial" w:hAnsi="Arial"/>
                <w:sz w:val="22"/>
                <w:szCs w:val="22"/>
                <w:lang w:val="pt-BR"/>
              </w:rPr>
              <w:t xml:space="preserve">: </w:t>
            </w:r>
            <w:sdt>
              <w:sdtPr>
                <w:alias w:val=""/>
                <w:dropDownList w:lastValue="7">
                  <w:listItem w:value="Selecionar." w:displayText="Selecionar."/>
                  <w:listItem w:value="MBA Agronegócios" w:displayText="MBA Agronegócios"/>
                  <w:listItem w:value="MBA Gestão de Negócios" w:displayText="MBA Gestão de Negócios"/>
                  <w:listItem w:value="MBA Gestão de Projetos" w:displayText="MBA Gestão de Projetos"/>
                  <w:listItem w:value="MBA Marketing" w:displayText="MBA Marketing"/>
                  <w:listItem w:value="MBA Varejo Físico e Online" w:displayText="MBA Varejo Físico e Online"/>
                  <w:listItem w:value="MBA Gestão Escolar" w:displayText="MBA Gestão Escolar"/>
                  <w:listItem w:value="MBA Data Science e Analytics" w:displayText="MBA Data Science e Analytics"/>
                  <w:listItem w:value="MBA Digital Business" w:displayText="MBA Digital Business"/>
                  <w:listItem w:value="MBA Finanças e Controladoria" w:displayText="MBA Finanças e Controladoria"/>
                  <w:listItem w:value="MBA Gestão de Pessoas" w:displayText="MBA Gestão de Pessoas"/>
                  <w:listItem w:value="MBA Gestão de Vendas" w:displayText="MBA Gestão de Vendas"/>
                  <w:listItem w:value="MBA Gestão Tributária" w:displayText="MBA Gestão Tributária"/>
                </w:dropDownList>
              </w:sdtPr>
              <w:sdtContent>
                <w:r>
                  <w:rPr/>
                </w:r>
                <w:r>
                  <w:t>MBA Data Science e Analytics</w:t>
                </w:r>
              </w:sdtContent>
            </w:sdt>
          </w:p>
        </w:tc>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Modalidade</w:t>
            </w:r>
            <w:r>
              <w:rPr>
                <w:rFonts w:cs="Arial" w:ascii="Arial" w:hAnsi="Arial"/>
                <w:sz w:val="22"/>
                <w:szCs w:val="22"/>
                <w:lang w:val="pt-BR"/>
              </w:rPr>
              <w:t xml:space="preserve">: </w:t>
            </w:r>
            <w:sdt>
              <w:sdtPr>
                <w:alias w:val=""/>
                <w:dropDownList w:lastValue="2">
                  <w:listItem w:value="Selecionar" w:displayText="Selecionar"/>
                  <w:listItem w:value="Presencial" w:displayText="Presencial"/>
                  <w:listItem w:value="Distância" w:displayText="Distância"/>
                  <w:listItem w:value="Selecionar." w:displayText="Selecionar."/>
                </w:dropDownList>
              </w:sdtPr>
              <w:sdtContent>
                <w:r>
                  <w:rPr/>
                </w:r>
                <w:r>
                  <w:t>Distância</w:t>
                </w:r>
              </w:sdtContent>
            </w:sdt>
          </w:p>
        </w:tc>
        <w:tc>
          <w:tcPr>
            <w:tcW w:w="19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sz w:val="22"/>
                <w:szCs w:val="22"/>
                <w:lang w:val="pt-BR"/>
              </w:rPr>
              <w:t xml:space="preserve">Turma: </w:t>
            </w:r>
            <w:sdt>
              <w:sdtPr>
                <w:alias w:val=""/>
                <w:dropDownList w:lastValue="6">
                  <w:listItem w:value="Selecionar." w:displayText="Selecionar."/>
                  <w:listItem w:value="201" w:displayText="201"/>
                  <w:listItem w:value="202" w:displayText="202"/>
                  <w:listItem w:value="211" w:displayText="211"/>
                  <w:listItem w:value="212" w:displayText="212"/>
                  <w:listItem w:value="221" w:displayText="221"/>
                  <w:listItem w:value="222" w:displayText="222"/>
                  <w:listItem w:value="231" w:displayText="231"/>
                  <w:listItem w:value="232" w:displayText="232"/>
                  <w:listItem w:value="241" w:displayText="241"/>
                  <w:listItem w:value="242" w:displayText="242"/>
                  <w:listItem w:value="251" w:displayText="251"/>
                  <w:listItem w:value="252" w:displayText="252"/>
                </w:dropDownList>
              </w:sdtPr>
              <w:sdtContent>
                <w:r>
                  <w:rPr/>
                </w:r>
                <w:r>
                  <w:t>222</w:t>
                </w:r>
              </w:sdtContent>
            </w:sdt>
          </w:p>
        </w:tc>
      </w:tr>
    </w:tbl>
    <w:p>
      <w:pPr>
        <w:pStyle w:val="Normal"/>
        <w:spacing w:before="0" w:after="80"/>
        <w:rPr>
          <w:rFonts w:ascii="Arial" w:hAnsi="Arial" w:cs="Arial"/>
          <w:sz w:val="22"/>
          <w:szCs w:val="22"/>
          <w:lang w:val="pt-BR"/>
        </w:rPr>
      </w:pPr>
      <w:r>
        <w:rPr>
          <w:rFonts w:cs="Arial" w:ascii="Arial" w:hAnsi="Arial"/>
          <w:sz w:val="22"/>
          <w:szCs w:val="22"/>
          <w:lang w:val="pt-BR"/>
        </w:rPr>
      </w:r>
    </w:p>
    <w:p>
      <w:pPr>
        <w:pStyle w:val="Normal"/>
        <w:numPr>
          <w:ilvl w:val="0"/>
          <w:numId w:val="1"/>
        </w:numPr>
        <w:spacing w:before="0" w:after="40"/>
        <w:ind w:left="357" w:hanging="357"/>
        <w:rPr>
          <w:rFonts w:ascii="Arial" w:hAnsi="Arial" w:cs="Arial"/>
          <w:sz w:val="22"/>
          <w:szCs w:val="22"/>
          <w:u w:val="single"/>
          <w:lang w:val="pt-BR"/>
        </w:rPr>
      </w:pPr>
      <w:r>
        <w:rPr>
          <w:rFonts w:cs="Arial" w:ascii="Arial" w:hAnsi="Arial"/>
          <w:b/>
          <w:sz w:val="22"/>
          <w:szCs w:val="22"/>
          <w:lang w:val="pt-BR"/>
        </w:rPr>
        <w:t xml:space="preserve">Título do projeto </w:t>
      </w:r>
      <w:r>
        <w:rPr>
          <w:rFonts w:cs="Arial" w:ascii="Arial" w:hAnsi="Arial"/>
          <w:i/>
          <w:sz w:val="22"/>
          <w:szCs w:val="22"/>
          <w:lang w:val="pt-BR"/>
        </w:rPr>
        <w:t>(Inicial)</w:t>
      </w:r>
    </w:p>
    <w:p>
      <w:pPr>
        <w:pStyle w:val="Normal"/>
        <w:spacing w:before="0" w:after="40"/>
        <w:ind w:left="357" w:hanging="0"/>
        <w:rPr>
          <w:rFonts w:ascii="Arial" w:hAnsi="Arial" w:cs="Arial"/>
          <w:b/>
          <w:b/>
          <w:sz w:val="22"/>
          <w:szCs w:val="22"/>
          <w:lang w:val="pt-BR"/>
        </w:rPr>
      </w:pPr>
      <w:r>
        <w:rPr>
          <w:rFonts w:eastAsia="Times New Roman" w:cs="Arial" w:ascii="Arial" w:hAnsi="Arial"/>
          <w:b/>
          <w:sz w:val="22"/>
          <w:szCs w:val="22"/>
          <w:lang w:val="pt-BR" w:eastAsia="pt-BR"/>
        </w:rPr>
        <w:t>Autenticação biométrica cont</w:t>
      </w:r>
      <w:r>
        <w:rPr>
          <w:rFonts w:eastAsia="Times New Roman" w:cs="Arial" w:ascii="Arial" w:hAnsi="Arial"/>
          <w:b/>
          <w:color w:val="auto"/>
          <w:kern w:val="0"/>
          <w:sz w:val="22"/>
          <w:szCs w:val="22"/>
          <w:lang w:val="pt-BR" w:eastAsia="pt-BR" w:bidi="ar-SA"/>
        </w:rPr>
        <w:t xml:space="preserve">ínua com dinâmica de toque </w:t>
      </w:r>
      <w:r>
        <w:rPr>
          <w:rFonts w:eastAsia="Times New Roman" w:cs="Arial" w:ascii="Arial" w:hAnsi="Arial"/>
          <w:b/>
          <w:sz w:val="22"/>
          <w:szCs w:val="22"/>
          <w:lang w:val="pt-BR" w:eastAsia="pt-BR"/>
        </w:rPr>
        <w:t>em aplicação banc</w:t>
      </w:r>
      <w:r>
        <w:rPr>
          <w:rFonts w:eastAsia="Times New Roman" w:cs="Arial" w:ascii="Arial" w:hAnsi="Arial"/>
          <w:b/>
          <w:color w:val="auto"/>
          <w:kern w:val="0"/>
          <w:sz w:val="22"/>
          <w:szCs w:val="22"/>
          <w:lang w:val="pt-BR" w:eastAsia="pt-BR" w:bidi="ar-SA"/>
        </w:rPr>
        <w:t xml:space="preserve">ária </w:t>
      </w:r>
      <w:r>
        <w:rPr>
          <w:rFonts w:eastAsia="Times New Roman" w:cs="Arial" w:ascii="Arial" w:hAnsi="Arial"/>
          <w:b/>
          <w:sz w:val="22"/>
          <w:szCs w:val="22"/>
          <w:lang w:val="pt-BR" w:eastAsia="pt-BR"/>
        </w:rPr>
        <w:t>de dispositivo móvel</w:t>
      </w:r>
    </w:p>
    <w:p>
      <w:pPr>
        <w:pStyle w:val="Normal"/>
        <w:spacing w:before="0" w:after="40"/>
        <w:rPr>
          <w:rFonts w:ascii="Arial" w:hAnsi="Arial" w:cs="Arial"/>
          <w:b/>
          <w:b/>
          <w:sz w:val="22"/>
          <w:szCs w:val="22"/>
          <w:lang w:val="pt-BR"/>
        </w:rPr>
      </w:pPr>
      <w:r>
        <w:rPr>
          <w:rFonts w:cs="Arial" w:ascii="Arial" w:hAnsi="Arial"/>
          <w:b/>
          <w:sz w:val="22"/>
          <w:szCs w:val="22"/>
          <w:lang w:val="pt-BR"/>
        </w:rPr>
      </w:r>
    </w:p>
    <w:p>
      <w:pPr>
        <w:pStyle w:val="Normal"/>
        <w:spacing w:before="0" w:after="40"/>
        <w:ind w:left="357" w:hanging="0"/>
        <w:rPr>
          <w:rFonts w:ascii="Arial" w:hAnsi="Arial" w:cs="Arial"/>
          <w:sz w:val="22"/>
          <w:szCs w:val="22"/>
          <w:u w:val="single"/>
          <w:lang w:val="pt-BR"/>
        </w:rPr>
      </w:pPr>
      <w:r>
        <w:rPr>
          <w:rFonts w:cs="Arial" w:ascii="Arial" w:hAnsi="Arial"/>
          <w:sz w:val="22"/>
          <w:szCs w:val="22"/>
          <w:u w:val="single"/>
          <w:lang w:val="pt-BR"/>
        </w:rPr>
      </w:r>
    </w:p>
    <w:p>
      <w:pPr>
        <w:pStyle w:val="Normal"/>
        <w:numPr>
          <w:ilvl w:val="0"/>
          <w:numId w:val="1"/>
        </w:numPr>
        <w:rPr>
          <w:rFonts w:ascii="Arial" w:hAnsi="Arial" w:cs="Arial"/>
          <w:b/>
          <w:b/>
          <w:sz w:val="22"/>
          <w:szCs w:val="22"/>
          <w:lang w:val="pt-BR"/>
        </w:rPr>
      </w:pPr>
      <w:r>
        <w:rPr>
          <w:rFonts w:cs="Arial" w:ascii="Arial" w:hAnsi="Arial"/>
          <w:b/>
          <w:sz w:val="22"/>
          <w:szCs w:val="22"/>
          <w:lang w:val="pt-BR"/>
        </w:rPr>
        <w:t>Introdução</w:t>
      </w:r>
    </w:p>
    <w:p>
      <w:pPr>
        <w:pStyle w:val="Normal"/>
        <w:spacing w:before="0" w:after="40"/>
        <w:jc w:val="both"/>
        <w:rPr>
          <w:rFonts w:ascii="Arial" w:hAnsi="Arial" w:cs="Arial"/>
          <w:i/>
          <w:i/>
          <w:color w:val="9E004F"/>
          <w:sz w:val="18"/>
          <w:szCs w:val="18"/>
          <w:lang w:val="pt-BR"/>
        </w:rPr>
      </w:pPr>
      <w:r>
        <w:rPr>
          <w:rFonts w:cs="Arial" w:ascii="Arial" w:hAnsi="Arial"/>
          <w:i/>
          <w:color w:val="9E004F"/>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O uso de aplicativos instalados em dispositivos móveis </w:t>
      </w:r>
      <w:r>
        <w:rPr>
          <w:rFonts w:eastAsia="Times New Roman" w:cs="Arial" w:ascii="Arial" w:hAnsi="Arial"/>
          <w:i/>
          <w:color w:val="auto"/>
          <w:kern w:val="0"/>
          <w:sz w:val="18"/>
          <w:szCs w:val="18"/>
          <w:lang w:val="pt-BR" w:eastAsia="pt-BR" w:bidi="ar-SA"/>
        </w:rPr>
        <w:t>tem sido</w:t>
      </w:r>
      <w:r>
        <w:rPr>
          <w:rFonts w:eastAsia="Times New Roman" w:cs="Arial" w:ascii="Arial" w:hAnsi="Arial"/>
          <w:i/>
          <w:color w:val="auto"/>
          <w:kern w:val="0"/>
          <w:sz w:val="18"/>
          <w:szCs w:val="18"/>
          <w:lang w:val="pt-BR" w:eastAsia="pt-BR" w:bidi="ar-SA"/>
        </w:rPr>
        <w:t xml:space="preserve"> um desafio para a área de segurança da informação. A sensibilidade de sistemas específicos como o </w:t>
      </w:r>
      <w:r>
        <w:rPr>
          <w:rFonts w:eastAsia="Times New Roman" w:cs="Arial" w:ascii="Arial" w:hAnsi="Arial"/>
          <w:i/>
          <w:iCs/>
          <w:color w:val="auto"/>
          <w:kern w:val="0"/>
          <w:sz w:val="18"/>
          <w:szCs w:val="18"/>
          <w:lang w:val="pt-BR" w:eastAsia="pt-BR" w:bidi="ar-SA"/>
        </w:rPr>
        <w:t>internet banking</w:t>
      </w:r>
      <w:r>
        <w:rPr>
          <w:rFonts w:eastAsia="Times New Roman" w:cs="Arial" w:ascii="Arial" w:hAnsi="Arial"/>
          <w:i/>
          <w:color w:val="auto"/>
          <w:kern w:val="0"/>
          <w:sz w:val="18"/>
          <w:szCs w:val="18"/>
          <w:lang w:val="pt-BR" w:eastAsia="pt-BR" w:bidi="ar-SA"/>
        </w:rPr>
        <w:t xml:space="preserve"> demanda contínuo aperfeiçoamento da verificação do usuário, sobretudo com a crecente disponibilidade de </w:t>
      </w:r>
      <w:r>
        <w:rPr>
          <w:rFonts w:eastAsia="Times New Roman" w:cs="Arial" w:ascii="Arial" w:hAnsi="Arial"/>
          <w:i/>
          <w:color w:val="auto"/>
          <w:kern w:val="0"/>
          <w:sz w:val="18"/>
          <w:szCs w:val="18"/>
          <w:lang w:val="pt-BR" w:eastAsia="pt-BR" w:bidi="ar-SA"/>
        </w:rPr>
        <w:t>acesso</w:t>
      </w:r>
      <w:r>
        <w:rPr>
          <w:rFonts w:eastAsia="Times New Roman" w:cs="Arial" w:ascii="Arial" w:hAnsi="Arial"/>
          <w:i/>
          <w:color w:val="auto"/>
          <w:kern w:val="0"/>
          <w:sz w:val="18"/>
          <w:szCs w:val="18"/>
          <w:lang w:val="pt-BR" w:eastAsia="pt-BR" w:bidi="ar-SA"/>
        </w:rPr>
        <w:t xml:space="preserve"> </w:t>
      </w:r>
      <w:r>
        <w:rPr>
          <w:rFonts w:eastAsia="Times New Roman" w:cs="Arial" w:ascii="Arial" w:hAnsi="Arial"/>
          <w:i/>
          <w:color w:val="auto"/>
          <w:kern w:val="0"/>
          <w:sz w:val="18"/>
          <w:szCs w:val="18"/>
          <w:lang w:val="pt-BR" w:eastAsia="pt-BR" w:bidi="ar-SA"/>
        </w:rPr>
        <w:t>a</w:t>
      </w:r>
      <w:r>
        <w:rPr>
          <w:rFonts w:eastAsia="Times New Roman" w:cs="Arial" w:ascii="Arial" w:hAnsi="Arial"/>
          <w:i/>
          <w:color w:val="auto"/>
          <w:kern w:val="0"/>
          <w:sz w:val="18"/>
          <w:szCs w:val="18"/>
          <w:lang w:val="pt-BR" w:eastAsia="pt-BR" w:bidi="ar-SA"/>
        </w:rPr>
        <w:t xml:space="preserve">os </w:t>
      </w:r>
      <w:r>
        <w:rPr>
          <w:rFonts w:eastAsia="Times New Roman" w:cs="Arial" w:ascii="Arial" w:hAnsi="Arial"/>
          <w:i/>
          <w:color w:val="auto"/>
          <w:kern w:val="0"/>
          <w:sz w:val="18"/>
          <w:szCs w:val="18"/>
          <w:lang w:val="pt-BR" w:eastAsia="pt-BR" w:bidi="ar-SA"/>
        </w:rPr>
        <w:t>dados biométricos coletados por sensores dos dispositivos.</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cs="Arial" w:ascii="Arial" w:hAnsi="Arial"/>
          <w:i/>
          <w:sz w:val="18"/>
          <w:szCs w:val="18"/>
          <w:lang w:val="pt-BR"/>
        </w:rPr>
        <w:t xml:space="preserve">O </w:t>
      </w:r>
      <w:r>
        <w:rPr>
          <w:rFonts w:cs="Arial" w:ascii="Arial" w:hAnsi="Arial"/>
          <w:i/>
          <w:sz w:val="18"/>
          <w:szCs w:val="18"/>
          <w:lang w:val="pt-BR"/>
        </w:rPr>
        <w:t>emprego</w:t>
      </w:r>
      <w:r>
        <w:rPr>
          <w:rFonts w:cs="Arial" w:ascii="Arial" w:hAnsi="Arial"/>
          <w:i/>
          <w:sz w:val="18"/>
          <w:szCs w:val="18"/>
          <w:lang w:val="pt-BR"/>
        </w:rPr>
        <w:t xml:space="preserve"> da biometria</w:t>
      </w:r>
      <w:r>
        <w:rPr>
          <w:rFonts w:eastAsia="Times New Roman" w:cs="Arial" w:ascii="Arial" w:hAnsi="Arial"/>
          <w:i/>
          <w:sz w:val="18"/>
          <w:szCs w:val="18"/>
          <w:lang w:val="pt-BR" w:eastAsia="pt-BR"/>
        </w:rPr>
        <w:t xml:space="preserve"> na identificação de usuários de sistemas tem se mostrado eficiente em diversas aplicações. Essa tecnologia se fundamenta na particularidade das características do indivíduo, sejam fisiológicas ou comportamentais. A biometria fisiológica é medida diretamente de parte do corpo humano, como o reconhecimento de leitura facial, de impressão digital e de íris. Por outro lado, a biometria comportamental é obtida de forma indireta, </w:t>
      </w:r>
      <w:r>
        <w:rPr>
          <w:rFonts w:eastAsia="Times New Roman" w:cs="Arial" w:ascii="Arial" w:hAnsi="Arial"/>
          <w:i/>
          <w:sz w:val="18"/>
          <w:szCs w:val="18"/>
          <w:lang w:val="pt-BR" w:eastAsia="pt-BR"/>
        </w:rPr>
        <w:t xml:space="preserve">passiva, </w:t>
      </w:r>
      <w:r>
        <w:rPr>
          <w:rFonts w:eastAsia="Times New Roman" w:cs="Arial" w:ascii="Arial" w:hAnsi="Arial"/>
          <w:i/>
          <w:sz w:val="18"/>
          <w:szCs w:val="18"/>
          <w:lang w:val="pt-BR" w:eastAsia="pt-BR"/>
        </w:rPr>
        <w:t>com a obtenção de dados peculiares do comportamento durante a ação de um usuário (Nanavati et al, 2002).</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sz w:val="18"/>
          <w:szCs w:val="18"/>
          <w:lang w:val="pt-BR" w:eastAsia="pt-BR"/>
        </w:rPr>
        <w:t>Os sistemas</w:t>
      </w:r>
      <w:r>
        <w:rPr>
          <w:rFonts w:eastAsia="Times New Roman" w:cs="Arial" w:ascii="Arial" w:hAnsi="Arial"/>
          <w:i/>
          <w:color w:val="auto"/>
          <w:kern w:val="0"/>
          <w:sz w:val="18"/>
          <w:szCs w:val="18"/>
          <w:lang w:val="pt-BR" w:eastAsia="pt-BR" w:bidi="ar-SA"/>
        </w:rPr>
        <w:t xml:space="preserve"> </w:t>
      </w:r>
      <w:r>
        <w:rPr>
          <w:rFonts w:eastAsia="Times New Roman" w:cs="Arial" w:ascii="Arial" w:hAnsi="Arial"/>
          <w:i/>
          <w:sz w:val="18"/>
          <w:szCs w:val="18"/>
          <w:lang w:val="pt-BR" w:eastAsia="pt-BR"/>
        </w:rPr>
        <w:t xml:space="preserve">biométricos </w:t>
      </w:r>
      <w:r>
        <w:rPr>
          <w:rFonts w:eastAsia="Times New Roman" w:cs="Arial" w:ascii="Arial" w:hAnsi="Arial"/>
          <w:i/>
          <w:sz w:val="18"/>
          <w:szCs w:val="18"/>
          <w:lang w:val="pt-BR" w:eastAsia="pt-BR"/>
        </w:rPr>
        <w:t>s</w:t>
      </w:r>
      <w:r>
        <w:rPr>
          <w:rFonts w:eastAsia="Times New Roman" w:cs="Arial" w:ascii="Arial" w:hAnsi="Arial"/>
          <w:i/>
          <w:color w:val="auto"/>
          <w:kern w:val="0"/>
          <w:sz w:val="18"/>
          <w:szCs w:val="18"/>
          <w:lang w:val="pt-BR" w:eastAsia="pt-BR" w:bidi="ar-SA"/>
        </w:rPr>
        <w:t>ão</w:t>
      </w:r>
      <w:r>
        <w:rPr>
          <w:rFonts w:eastAsia="Times New Roman" w:cs="Arial" w:ascii="Arial" w:hAnsi="Arial"/>
          <w:i/>
          <w:sz w:val="18"/>
          <w:szCs w:val="18"/>
          <w:lang w:val="pt-BR" w:eastAsia="pt-BR"/>
        </w:rPr>
        <w:t xml:space="preserve"> classificados em sistemas de identificação ou de verificação (Nanavati et al, 2002). A identificação envolve a determinação da identidade de uma pessoa a partir de um banco de dados sem o prévio conhecimento de qual pessoa se trata. Dessa forma o processo de validação precisa percorrer toda a base de dados em busca de uma correspondência. O sistema de verificação, por sua vez, almeja identificar a correspond</w:t>
      </w:r>
      <w:r>
        <w:rPr>
          <w:rFonts w:eastAsia="Times New Roman" w:cs="Arial" w:ascii="Arial" w:hAnsi="Arial"/>
          <w:i/>
          <w:color w:val="auto"/>
          <w:kern w:val="0"/>
          <w:sz w:val="18"/>
          <w:szCs w:val="18"/>
          <w:lang w:val="pt-BR" w:eastAsia="pt-BR" w:bidi="ar-SA"/>
        </w:rPr>
        <w:t>ência de</w:t>
      </w:r>
      <w:r>
        <w:rPr>
          <w:rFonts w:eastAsia="Times New Roman" w:cs="Arial" w:ascii="Arial" w:hAnsi="Arial"/>
          <w:i/>
          <w:sz w:val="18"/>
          <w:szCs w:val="18"/>
          <w:lang w:val="pt-BR" w:eastAsia="pt-BR"/>
        </w:rPr>
        <w:t xml:space="preserve"> uma pessoa com a identidade de um determinado indivíduo j</w:t>
      </w:r>
      <w:r>
        <w:rPr>
          <w:rFonts w:eastAsia="Times New Roman" w:cs="Arial" w:ascii="Arial" w:hAnsi="Arial"/>
          <w:i/>
          <w:color w:val="auto"/>
          <w:kern w:val="0"/>
          <w:sz w:val="18"/>
          <w:szCs w:val="18"/>
          <w:lang w:val="pt-BR" w:eastAsia="pt-BR" w:bidi="ar-SA"/>
        </w:rPr>
        <w:t xml:space="preserve">á </w:t>
      </w:r>
      <w:r>
        <w:rPr>
          <w:rFonts w:eastAsia="Times New Roman" w:cs="Arial" w:ascii="Arial" w:hAnsi="Arial"/>
          <w:i/>
          <w:sz w:val="18"/>
          <w:szCs w:val="18"/>
          <w:lang w:val="pt-BR" w:eastAsia="pt-BR"/>
        </w:rPr>
        <w:t>conhecido. A rigor, esse tipo de coomparação 1:1 (um para um) relacionando um nome de usu</w:t>
      </w:r>
      <w:r>
        <w:rPr>
          <w:rFonts w:eastAsia="Times New Roman" w:cs="Arial" w:ascii="Arial" w:hAnsi="Arial"/>
          <w:i/>
          <w:color w:val="auto"/>
          <w:kern w:val="0"/>
          <w:sz w:val="18"/>
          <w:szCs w:val="18"/>
          <w:lang w:val="pt-BR" w:eastAsia="pt-BR" w:bidi="ar-SA"/>
        </w:rPr>
        <w:t xml:space="preserve">ário a dados é </w:t>
      </w:r>
      <w:r>
        <w:rPr>
          <w:rFonts w:eastAsia="Times New Roman" w:cs="Arial" w:ascii="Arial" w:hAnsi="Arial"/>
          <w:i/>
          <w:sz w:val="18"/>
          <w:szCs w:val="18"/>
          <w:lang w:val="pt-BR" w:eastAsia="pt-BR"/>
        </w:rPr>
        <w:t>chamado de autenticação (Nanavati et al, 2002).</w:t>
      </w:r>
      <w:r>
        <w:rPr>
          <w:rFonts w:eastAsia="Times New Roman" w:cs="Arial" w:ascii="Arial" w:hAnsi="Arial"/>
          <w:i/>
          <w:color w:val="auto"/>
          <w:kern w:val="0"/>
          <w:sz w:val="18"/>
          <w:szCs w:val="18"/>
          <w:lang w:val="pt-BR" w:eastAsia="pt-BR" w:bidi="ar-SA"/>
        </w:rPr>
        <w:t xml:space="preserve"> Em dispositivos móveis, o conceito de autenticação contínua se refere à certificação da identidade de um usuário durante </w:t>
      </w:r>
      <w:r>
        <w:rPr>
          <w:rFonts w:eastAsia="Times New Roman" w:cs="Arial" w:ascii="Arial" w:hAnsi="Arial"/>
          <w:i/>
          <w:color w:val="auto"/>
          <w:kern w:val="0"/>
          <w:sz w:val="18"/>
          <w:szCs w:val="18"/>
          <w:lang w:val="pt-BR" w:eastAsia="pt-BR" w:bidi="ar-SA"/>
        </w:rPr>
        <w:t>a navegação n</w:t>
      </w:r>
      <w:r>
        <w:rPr>
          <w:rFonts w:eastAsia="Times New Roman" w:cs="Arial" w:ascii="Arial" w:hAnsi="Arial"/>
          <w:i/>
          <w:color w:val="auto"/>
          <w:kern w:val="0"/>
          <w:sz w:val="18"/>
          <w:szCs w:val="18"/>
          <w:lang w:val="pt-BR" w:eastAsia="pt-BR" w:bidi="ar-SA"/>
        </w:rPr>
        <w:t>o sistema em uma sessão inteira (Georgiev et al. 2022a).</w:t>
      </w:r>
    </w:p>
    <w:p>
      <w:pPr>
        <w:pStyle w:val="Normal"/>
        <w:spacing w:before="0" w:after="40"/>
        <w:jc w:val="both"/>
        <w:rPr>
          <w:rFonts w:ascii="Arial" w:hAnsi="Arial" w:eastAsia="Times New Roman" w:cs="Arial"/>
          <w:i/>
          <w:i/>
          <w:color w:val="auto"/>
          <w:kern w:val="0"/>
          <w:sz w:val="18"/>
          <w:szCs w:val="18"/>
          <w:lang w:val="pt-BR" w:eastAsia="pt-BR" w:bidi="ar-SA"/>
        </w:rPr>
      </w:pPr>
      <w:r>
        <w:rPr>
          <w:rFonts w:eastAsia="Times New Roman" w:cs="Arial" w:ascii="Arial" w:hAnsi="Arial"/>
          <w:i/>
          <w:color w:val="auto"/>
          <w:kern w:val="0"/>
          <w:sz w:val="18"/>
          <w:szCs w:val="18"/>
          <w:lang w:val="pt-BR" w:eastAsia="pt-BR" w:bidi="ar-SA"/>
        </w:rPr>
      </w:r>
    </w:p>
    <w:p>
      <w:pPr>
        <w:pStyle w:val="Normal"/>
        <w:spacing w:before="0" w:after="40"/>
        <w:jc w:val="both"/>
        <w:rPr>
          <w:rFonts w:ascii="Arial" w:hAnsi="Arial" w:cs="Arial"/>
          <w:i/>
          <w:i/>
          <w:sz w:val="18"/>
          <w:szCs w:val="18"/>
          <w:lang w:val="pt-BR"/>
        </w:rPr>
      </w:pPr>
      <w:r>
        <w:rPr>
          <w:rFonts w:eastAsia="Times New Roman" w:cs="Arial" w:ascii="Arial" w:hAnsi="Arial"/>
          <w:i/>
          <w:sz w:val="18"/>
          <w:szCs w:val="18"/>
          <w:lang w:val="pt-BR" w:eastAsia="pt-BR"/>
        </w:rPr>
        <w:t>Na biometria comportamental, o termo gen</w:t>
      </w:r>
      <w:r>
        <w:rPr>
          <w:rFonts w:eastAsia="Times New Roman" w:cs="Arial" w:ascii="Arial" w:hAnsi="Arial"/>
          <w:i/>
          <w:color w:val="auto"/>
          <w:kern w:val="0"/>
          <w:sz w:val="18"/>
          <w:szCs w:val="18"/>
          <w:lang w:val="pt-BR" w:eastAsia="pt-BR" w:bidi="ar-SA"/>
        </w:rPr>
        <w:t xml:space="preserve">érico </w:t>
      </w:r>
      <w:r>
        <w:rPr>
          <w:rFonts w:eastAsia="Times New Roman" w:cs="Arial" w:ascii="Arial" w:hAnsi="Arial"/>
          <w:i/>
          <w:sz w:val="18"/>
          <w:szCs w:val="18"/>
          <w:lang w:val="pt-BR" w:eastAsia="pt-BR"/>
        </w:rPr>
        <w:t>din</w:t>
      </w:r>
      <w:r>
        <w:rPr>
          <w:rFonts w:eastAsia="Times New Roman" w:cs="Arial" w:ascii="Arial" w:hAnsi="Arial"/>
          <w:i/>
          <w:color w:val="auto"/>
          <w:kern w:val="0"/>
          <w:sz w:val="18"/>
          <w:szCs w:val="18"/>
          <w:lang w:val="pt-BR" w:eastAsia="pt-BR" w:bidi="ar-SA"/>
        </w:rPr>
        <w:t>âmica de toque (touch dynamics) compreende a digitação de teclas (keystroke dynamics) e o toque de gesto (touch gesture). A</w:t>
      </w:r>
      <w:r>
        <w:rPr>
          <w:rFonts w:eastAsia="Times New Roman" w:cs="Arial" w:ascii="Arial" w:hAnsi="Arial"/>
          <w:i/>
          <w:sz w:val="18"/>
          <w:szCs w:val="18"/>
          <w:lang w:val="pt-BR" w:eastAsia="pt-BR"/>
        </w:rPr>
        <w:t xml:space="preserve"> </w:t>
      </w:r>
      <w:r>
        <w:rPr>
          <w:rFonts w:eastAsia="Times New Roman" w:cs="Arial" w:ascii="Arial" w:hAnsi="Arial"/>
          <w:i/>
          <w:color w:val="auto"/>
          <w:kern w:val="0"/>
          <w:sz w:val="18"/>
          <w:szCs w:val="18"/>
          <w:lang w:val="pt-BR" w:eastAsia="pt-BR" w:bidi="ar-SA"/>
        </w:rPr>
        <w:t xml:space="preserve">tecnologia </w:t>
      </w:r>
      <w:r>
        <w:rPr>
          <w:rFonts w:eastAsia="Times New Roman" w:cs="Arial" w:ascii="Arial" w:hAnsi="Arial"/>
          <w:i/>
          <w:color w:val="auto"/>
          <w:kern w:val="0"/>
          <w:sz w:val="18"/>
          <w:szCs w:val="18"/>
          <w:lang w:val="pt-BR" w:eastAsia="pt-BR" w:bidi="ar-SA"/>
        </w:rPr>
        <w:t>da</w:t>
      </w:r>
      <w:r>
        <w:rPr>
          <w:rFonts w:eastAsia="Times New Roman" w:cs="Arial" w:ascii="Arial" w:hAnsi="Arial"/>
          <w:i/>
          <w:color w:val="auto"/>
          <w:kern w:val="0"/>
          <w:sz w:val="18"/>
          <w:szCs w:val="18"/>
          <w:lang w:val="pt-BR" w:eastAsia="pt-BR" w:bidi="ar-SA"/>
        </w:rPr>
        <w:t xml:space="preserve"> </w:t>
      </w:r>
      <w:r>
        <w:rPr>
          <w:rFonts w:eastAsia="Times New Roman" w:cs="Arial" w:ascii="Arial" w:hAnsi="Arial"/>
          <w:i/>
          <w:sz w:val="18"/>
          <w:szCs w:val="18"/>
          <w:lang w:val="pt-BR" w:eastAsia="pt-BR"/>
        </w:rPr>
        <w:t>din</w:t>
      </w:r>
      <w:r>
        <w:rPr>
          <w:rFonts w:eastAsia="Times New Roman" w:cs="Arial" w:ascii="Arial" w:hAnsi="Arial"/>
          <w:i/>
          <w:color w:val="auto"/>
          <w:kern w:val="0"/>
          <w:sz w:val="18"/>
          <w:szCs w:val="18"/>
          <w:lang w:val="pt-BR" w:eastAsia="pt-BR" w:bidi="ar-SA"/>
        </w:rPr>
        <w:t xml:space="preserve">âmica de </w:t>
      </w:r>
      <w:r>
        <w:rPr>
          <w:rFonts w:eastAsia="Times New Roman" w:cs="Arial" w:ascii="Arial" w:hAnsi="Arial"/>
          <w:i/>
          <w:color w:val="auto"/>
          <w:kern w:val="0"/>
          <w:sz w:val="18"/>
          <w:szCs w:val="18"/>
          <w:lang w:val="pt-BR" w:eastAsia="pt-BR" w:bidi="ar-SA"/>
        </w:rPr>
        <w:t xml:space="preserve">digitação </w:t>
      </w:r>
      <w:r>
        <w:rPr>
          <w:rFonts w:eastAsia="Times New Roman" w:cs="Arial" w:ascii="Arial" w:hAnsi="Arial"/>
          <w:i/>
          <w:color w:val="auto"/>
          <w:kern w:val="0"/>
          <w:sz w:val="18"/>
          <w:szCs w:val="18"/>
          <w:lang w:val="pt-BR" w:eastAsia="pt-BR" w:bidi="ar-SA"/>
        </w:rPr>
        <w:t>utiliza a maneira distinta de uma pessoa digitar padrões para realização de verificação através de dados do intervalo de tempo que envolve o acionamento das teclas (Nanavati et al, 2002). Em contextos de digitação mais prolongada, também é possível avaliar parâmetros como a frequência de caracteres, uso de símbolos especials, quantidade de acionamento de tecla de conserto de erro digitado (Kolakowsa, 2020). Em sistemas de autentificação por pressionamento de teclas, oito caracteres do nome do usuário e da senha são o tamanho mínimo para de dados coletados (Nanavati et al, 2002).</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sz w:val="18"/>
          <w:szCs w:val="18"/>
          <w:lang w:val="pt-BR" w:eastAsia="pt-BR"/>
        </w:rPr>
        <w:t xml:space="preserve">A dinâmica de </w:t>
      </w:r>
      <w:r>
        <w:rPr>
          <w:rFonts w:eastAsia="Times New Roman" w:cs="Arial" w:ascii="Arial" w:hAnsi="Arial"/>
          <w:i/>
          <w:sz w:val="18"/>
          <w:szCs w:val="18"/>
          <w:lang w:val="pt-BR" w:eastAsia="pt-BR"/>
        </w:rPr>
        <w:t>gesto</w:t>
      </w:r>
      <w:r>
        <w:rPr>
          <w:rFonts w:eastAsia="Times New Roman" w:cs="Arial" w:ascii="Arial" w:hAnsi="Arial"/>
          <w:i/>
          <w:sz w:val="18"/>
          <w:szCs w:val="18"/>
          <w:lang w:val="pt-BR" w:eastAsia="pt-BR"/>
        </w:rPr>
        <w:t xml:space="preserve"> foi inicialmente inspirada no movimento do mouse dos computadores de mesa (Georgiev, 2022a) e no contexto da mobilidade</w:t>
      </w:r>
      <w:r>
        <w:rPr>
          <w:rFonts w:eastAsia="Times New Roman" w:cs="Arial" w:ascii="Arial" w:hAnsi="Arial"/>
          <w:i/>
          <w:color w:val="auto"/>
          <w:kern w:val="0"/>
          <w:sz w:val="18"/>
          <w:szCs w:val="18"/>
          <w:lang w:val="pt-BR" w:eastAsia="pt-BR" w:bidi="ar-SA"/>
        </w:rPr>
        <w:t xml:space="preserve"> </w:t>
      </w:r>
      <w:r>
        <w:rPr>
          <w:rFonts w:eastAsia="Times New Roman" w:cs="Arial" w:ascii="Arial" w:hAnsi="Arial"/>
          <w:i/>
          <w:sz w:val="18"/>
          <w:szCs w:val="18"/>
          <w:lang w:val="pt-BR" w:eastAsia="pt-BR"/>
        </w:rPr>
        <w:t>refere-se ao processo de medir e acessar o ritmo do toque humano nas telas de dispositivos. Os dados das caracter</w:t>
      </w:r>
      <w:r>
        <w:rPr>
          <w:rFonts w:eastAsia="Times New Roman" w:cs="Arial" w:ascii="Arial" w:hAnsi="Arial"/>
          <w:i/>
          <w:color w:val="auto"/>
          <w:kern w:val="0"/>
          <w:sz w:val="18"/>
          <w:szCs w:val="18"/>
          <w:lang w:val="pt-BR" w:eastAsia="pt-BR" w:bidi="ar-SA"/>
        </w:rPr>
        <w:t>ísticas do toque</w:t>
      </w:r>
      <w:r>
        <w:rPr>
          <w:rFonts w:eastAsia="Times New Roman" w:cs="Arial" w:ascii="Arial" w:hAnsi="Arial"/>
          <w:i/>
          <w:sz w:val="18"/>
          <w:szCs w:val="18"/>
          <w:lang w:val="pt-BR" w:eastAsia="pt-BR"/>
        </w:rPr>
        <w:t xml:space="preserve"> como tamanho, press</w:t>
      </w:r>
      <w:r>
        <w:rPr>
          <w:rFonts w:eastAsia="Times New Roman" w:cs="Arial" w:ascii="Arial" w:hAnsi="Arial"/>
          <w:i/>
          <w:color w:val="auto"/>
          <w:kern w:val="0"/>
          <w:sz w:val="18"/>
          <w:szCs w:val="18"/>
          <w:lang w:val="pt-BR" w:eastAsia="pt-BR" w:bidi="ar-SA"/>
        </w:rPr>
        <w:t xml:space="preserve">ão e coordenadas espaciais </w:t>
      </w:r>
      <w:r>
        <w:rPr>
          <w:rFonts w:eastAsia="Times New Roman" w:cs="Arial" w:ascii="Arial" w:hAnsi="Arial"/>
          <w:i/>
          <w:sz w:val="18"/>
          <w:szCs w:val="18"/>
          <w:lang w:val="pt-BR" w:eastAsia="pt-BR"/>
        </w:rPr>
        <w:t>podem ser considerados uma assinatura digital do usu</w:t>
      </w:r>
      <w:r>
        <w:rPr>
          <w:rFonts w:eastAsia="Times New Roman" w:cs="Arial" w:ascii="Arial" w:hAnsi="Arial"/>
          <w:i/>
          <w:color w:val="auto"/>
          <w:kern w:val="0"/>
          <w:sz w:val="18"/>
          <w:szCs w:val="18"/>
          <w:lang w:val="pt-BR" w:eastAsia="pt-BR" w:bidi="ar-SA"/>
        </w:rPr>
        <w:t>ário</w:t>
      </w:r>
      <w:r>
        <w:rPr>
          <w:rFonts w:eastAsia="Times New Roman" w:cs="Arial" w:ascii="Arial" w:hAnsi="Arial"/>
          <w:i/>
          <w:sz w:val="18"/>
          <w:szCs w:val="18"/>
          <w:lang w:val="pt-BR" w:eastAsia="pt-BR"/>
        </w:rPr>
        <w:t xml:space="preserve"> (Teh et al, 2016). Dados de movimento coletados por sensores como aceler</w:t>
      </w:r>
      <w:r>
        <w:rPr>
          <w:rFonts w:eastAsia="Times New Roman" w:cs="Arial" w:ascii="Arial" w:hAnsi="Arial"/>
          <w:i/>
          <w:color w:val="auto"/>
          <w:kern w:val="0"/>
          <w:sz w:val="18"/>
          <w:szCs w:val="18"/>
          <w:lang w:val="pt-BR" w:eastAsia="pt-BR" w:bidi="ar-SA"/>
        </w:rPr>
        <w:t>ômetro, giroscópio e magnetômetro também podem ser considerados características particulares adicionais na entrada de construção de modelos (Kolakowsa et al, 2020).</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sz w:val="18"/>
          <w:szCs w:val="18"/>
          <w:lang w:val="pt-BR" w:eastAsia="pt-BR"/>
        </w:rPr>
        <w:t>A viabilidade da autenticação contínua em aplicaç</w:t>
      </w:r>
      <w:r>
        <w:rPr>
          <w:rFonts w:eastAsia="Times New Roman" w:cs="Arial" w:ascii="Arial" w:hAnsi="Arial"/>
          <w:i/>
          <w:color w:val="auto"/>
          <w:kern w:val="0"/>
          <w:sz w:val="18"/>
          <w:szCs w:val="18"/>
          <w:lang w:val="pt-BR" w:eastAsia="pt-BR" w:bidi="ar-SA"/>
        </w:rPr>
        <w:t xml:space="preserve">ão em dispositvos móveis </w:t>
      </w:r>
      <w:r>
        <w:rPr>
          <w:rFonts w:eastAsia="Times New Roman" w:cs="Arial" w:ascii="Arial" w:hAnsi="Arial"/>
          <w:i/>
          <w:sz w:val="18"/>
          <w:szCs w:val="18"/>
          <w:lang w:val="pt-BR" w:eastAsia="pt-BR"/>
        </w:rPr>
        <w:t xml:space="preserve">por meio de biometria comportamental tem sido sido objeto de diversos estudos (Vaishnav et al, 2022). Esses trabalhos consideram os dados de um ou mais sensores </w:t>
      </w:r>
      <w:r>
        <w:rPr>
          <w:rFonts w:eastAsia="Times New Roman" w:cs="Arial" w:ascii="Arial" w:hAnsi="Arial"/>
          <w:i/>
          <w:color w:val="auto"/>
          <w:kern w:val="0"/>
          <w:sz w:val="18"/>
          <w:szCs w:val="18"/>
          <w:lang w:val="pt-BR" w:eastAsia="pt-BR" w:bidi="ar-SA"/>
        </w:rPr>
        <w:t>como</w:t>
      </w:r>
      <w:r>
        <w:rPr>
          <w:rFonts w:eastAsia="Times New Roman" w:cs="Arial" w:ascii="Arial" w:hAnsi="Arial"/>
          <w:i/>
          <w:sz w:val="18"/>
          <w:szCs w:val="18"/>
          <w:lang w:val="pt-BR" w:eastAsia="pt-BR"/>
        </w:rPr>
        <w:t xml:space="preserve"> vari</w:t>
      </w:r>
      <w:r>
        <w:rPr>
          <w:rFonts w:eastAsia="Times New Roman" w:cs="Arial" w:ascii="Arial" w:hAnsi="Arial"/>
          <w:i/>
          <w:color w:val="auto"/>
          <w:kern w:val="0"/>
          <w:sz w:val="18"/>
          <w:szCs w:val="18"/>
          <w:lang w:val="pt-BR" w:eastAsia="pt-BR" w:bidi="ar-SA"/>
        </w:rPr>
        <w:t xml:space="preserve">áveis explicativas para o fenômeno da classificação de um usuário com diferentes metodologias. No contexto bancário, uma notável proposta com as modalidades dinâmica de pressionamento  de tecla e movimentos do telefone teve como princípio a a meneira o usuário a informa uma senha padronizada de oito dígitos (Buriro et al, 2017). Foram usados os classificadores Naive Bayes, Rede Neural e Floresta Aleatória (Random Forrest) em situações com resultados melhores à medida que a amostra de treinamento crescia. </w:t>
      </w:r>
    </w:p>
    <w:p>
      <w:pPr>
        <w:pStyle w:val="Normal"/>
        <w:spacing w:before="0" w:after="40"/>
        <w:jc w:val="both"/>
        <w:rPr>
          <w:rFonts w:ascii="Arial" w:hAnsi="Arial" w:eastAsia="Times New Roman" w:cs="Arial"/>
          <w:i/>
          <w:i/>
          <w:color w:val="auto"/>
          <w:kern w:val="0"/>
          <w:sz w:val="18"/>
          <w:szCs w:val="18"/>
          <w:lang w:val="pt-BR" w:eastAsia="pt-BR" w:bidi="ar-SA"/>
        </w:rPr>
      </w:pPr>
      <w:r>
        <w:rPr>
          <w:rFonts w:eastAsia="Times New Roman" w:cs="Arial" w:ascii="Arial" w:hAnsi="Arial"/>
          <w:i/>
          <w:color w:val="auto"/>
          <w:kern w:val="0"/>
          <w:sz w:val="18"/>
          <w:szCs w:val="18"/>
          <w:lang w:val="pt-BR" w:eastAsia="pt-BR" w:bidi="ar-SA"/>
        </w:rPr>
      </w:r>
    </w:p>
    <w:p>
      <w:pPr>
        <w:pStyle w:val="Normal"/>
        <w:spacing w:before="0" w:after="40"/>
        <w:jc w:val="both"/>
        <w:rPr>
          <w:rFonts w:ascii="Arial" w:hAnsi="Arial" w:eastAsia="Times New Roman" w:cs="Arial"/>
          <w:i/>
          <w:i/>
          <w:color w:val="auto"/>
          <w:kern w:val="0"/>
          <w:sz w:val="18"/>
          <w:szCs w:val="18"/>
          <w:lang w:val="pt-BR" w:eastAsia="pt-BR" w:bidi="ar-SA"/>
        </w:rPr>
      </w:pPr>
      <w:r>
        <w:rPr>
          <w:rFonts w:eastAsia="Times New Roman" w:cs="Arial" w:ascii="Arial" w:hAnsi="Arial"/>
          <w:i/>
          <w:color w:val="auto"/>
          <w:kern w:val="0"/>
          <w:sz w:val="18"/>
          <w:szCs w:val="18"/>
          <w:lang w:val="pt-BR" w:eastAsia="pt-BR" w:bidi="ar-SA"/>
        </w:rPr>
        <w:t xml:space="preserve">Outra proposta de autenticação contínua em aplicação bancária considerou os dados de texto digitados nesse contexto limitados a ponto de serem desprezados (Incel </w:t>
      </w:r>
      <w:r>
        <w:rPr>
          <w:rFonts w:eastAsia="Times New Roman" w:cs="Arial" w:ascii="Arial" w:hAnsi="Arial"/>
          <w:i/>
          <w:color w:val="auto"/>
          <w:kern w:val="0"/>
          <w:sz w:val="18"/>
          <w:szCs w:val="18"/>
          <w:lang w:val="pt-BR" w:eastAsia="pt-BR" w:bidi="ar-SA"/>
        </w:rPr>
        <w:t>et al</w:t>
      </w:r>
      <w:r>
        <w:rPr>
          <w:rFonts w:eastAsia="Times New Roman" w:cs="Arial" w:ascii="Arial" w:hAnsi="Arial"/>
          <w:i/>
          <w:color w:val="auto"/>
          <w:kern w:val="0"/>
          <w:sz w:val="18"/>
          <w:szCs w:val="18"/>
          <w:lang w:val="pt-BR" w:eastAsia="pt-BR" w:bidi="ar-SA"/>
        </w:rPr>
        <w:t xml:space="preserve">, 2021). Esse sistema coletou </w:t>
      </w:r>
      <w:r>
        <w:rPr>
          <w:rFonts w:eastAsia="Times New Roman" w:cs="Arial" w:ascii="Arial" w:hAnsi="Arial"/>
          <w:i/>
          <w:color w:val="auto"/>
          <w:kern w:val="0"/>
          <w:sz w:val="18"/>
          <w:szCs w:val="18"/>
          <w:lang w:val="pt-BR" w:eastAsia="pt-BR" w:bidi="ar-SA"/>
        </w:rPr>
        <w:t xml:space="preserve">não apenas </w:t>
      </w:r>
      <w:r>
        <w:rPr>
          <w:rFonts w:eastAsia="Times New Roman" w:cs="Arial" w:ascii="Arial" w:hAnsi="Arial"/>
          <w:i/>
          <w:color w:val="auto"/>
          <w:kern w:val="0"/>
          <w:sz w:val="18"/>
          <w:szCs w:val="18"/>
          <w:lang w:val="pt-BR" w:eastAsia="pt-BR" w:bidi="ar-SA"/>
        </w:rPr>
        <w:t>os dados do</w:t>
      </w:r>
      <w:r>
        <w:rPr>
          <w:rFonts w:eastAsia="Times New Roman" w:cs="Arial" w:ascii="Arial" w:hAnsi="Arial"/>
          <w:i/>
          <w:color w:val="auto"/>
          <w:kern w:val="0"/>
          <w:sz w:val="18"/>
          <w:szCs w:val="18"/>
          <w:lang w:val="pt-BR" w:eastAsia="pt-BR" w:bidi="ar-SA"/>
        </w:rPr>
        <w:t>s</w:t>
      </w:r>
      <w:r>
        <w:rPr>
          <w:rFonts w:eastAsia="Times New Roman" w:cs="Arial" w:ascii="Arial" w:hAnsi="Arial"/>
          <w:i/>
          <w:color w:val="auto"/>
          <w:kern w:val="0"/>
          <w:sz w:val="18"/>
          <w:szCs w:val="18"/>
          <w:lang w:val="pt-BR" w:eastAsia="pt-BR" w:bidi="ar-SA"/>
        </w:rPr>
        <w:t xml:space="preserve"> </w:t>
      </w:r>
      <w:r>
        <w:rPr>
          <w:rFonts w:eastAsia="Times New Roman" w:cs="Arial" w:ascii="Arial" w:hAnsi="Arial"/>
          <w:i/>
          <w:color w:val="auto"/>
          <w:kern w:val="0"/>
          <w:sz w:val="18"/>
          <w:szCs w:val="18"/>
          <w:lang w:val="pt-BR" w:eastAsia="pt-BR" w:bidi="ar-SA"/>
        </w:rPr>
        <w:t xml:space="preserve">gestos de </w:t>
      </w:r>
      <w:r>
        <w:rPr>
          <w:rFonts w:eastAsia="Times New Roman" w:cs="Arial" w:ascii="Arial" w:hAnsi="Arial"/>
          <w:i/>
          <w:color w:val="auto"/>
          <w:kern w:val="0"/>
          <w:sz w:val="18"/>
          <w:szCs w:val="18"/>
          <w:lang w:val="pt-BR" w:eastAsia="pt-BR" w:bidi="ar-SA"/>
        </w:rPr>
        <w:t xml:space="preserve">toque </w:t>
      </w:r>
      <w:r>
        <w:rPr>
          <w:rFonts w:eastAsia="Times New Roman" w:cs="Arial" w:ascii="Arial" w:hAnsi="Arial"/>
          <w:i/>
          <w:color w:val="auto"/>
          <w:kern w:val="0"/>
          <w:sz w:val="18"/>
          <w:szCs w:val="18"/>
          <w:lang w:val="pt-BR" w:eastAsia="pt-BR" w:bidi="ar-SA"/>
        </w:rPr>
        <w:t>n</w:t>
      </w:r>
      <w:r>
        <w:rPr>
          <w:rFonts w:eastAsia="Times New Roman" w:cs="Arial" w:ascii="Arial" w:hAnsi="Arial"/>
          <w:i/>
          <w:color w:val="auto"/>
          <w:kern w:val="0"/>
          <w:sz w:val="18"/>
          <w:szCs w:val="18"/>
          <w:lang w:val="pt-BR" w:eastAsia="pt-BR" w:bidi="ar-SA"/>
        </w:rPr>
        <w:t xml:space="preserve">a tela, </w:t>
      </w:r>
      <w:r>
        <w:rPr>
          <w:rFonts w:eastAsia="Times New Roman" w:cs="Arial" w:ascii="Arial" w:hAnsi="Arial"/>
          <w:i/>
          <w:color w:val="auto"/>
          <w:kern w:val="0"/>
          <w:sz w:val="18"/>
          <w:szCs w:val="18"/>
          <w:lang w:val="pt-BR" w:eastAsia="pt-BR" w:bidi="ar-SA"/>
        </w:rPr>
        <w:t xml:space="preserve">mas também </w:t>
      </w:r>
      <w:r>
        <w:rPr>
          <w:rFonts w:eastAsia="Times New Roman" w:cs="Arial" w:ascii="Arial" w:hAnsi="Arial"/>
          <w:i/>
          <w:color w:val="auto"/>
          <w:kern w:val="0"/>
          <w:sz w:val="18"/>
          <w:szCs w:val="18"/>
          <w:lang w:val="pt-BR" w:eastAsia="pt-BR" w:bidi="ar-SA"/>
        </w:rPr>
        <w:t xml:space="preserve">do acelerômetro, giroscópio e magnetômetro. O estudo se valeu apenas dos eventos de rolagem por serem os mais comuns </w:t>
      </w:r>
      <w:r>
        <w:rPr>
          <w:rFonts w:eastAsia="Times New Roman" w:cs="Arial" w:ascii="Arial" w:hAnsi="Arial"/>
          <w:i/>
          <w:color w:val="auto"/>
          <w:kern w:val="0"/>
          <w:sz w:val="18"/>
          <w:szCs w:val="18"/>
          <w:lang w:val="pt-BR" w:eastAsia="pt-BR" w:bidi="ar-SA"/>
        </w:rPr>
        <w:t>no aplicativo original</w:t>
      </w:r>
      <w:r>
        <w:rPr>
          <w:rFonts w:eastAsia="Times New Roman" w:cs="Arial" w:ascii="Arial" w:hAnsi="Arial"/>
          <w:i/>
          <w:color w:val="auto"/>
          <w:kern w:val="0"/>
          <w:sz w:val="18"/>
          <w:szCs w:val="18"/>
          <w:lang w:val="pt-BR" w:eastAsia="pt-BR" w:bidi="ar-SA"/>
        </w:rPr>
        <w:t xml:space="preserve">. Os participantes realizaram cinco ações mais frequentes no aplicativo orignal modificado em três posturas totalizando 15 sessões por usuário.  </w:t>
      </w:r>
    </w:p>
    <w:p>
      <w:pPr>
        <w:pStyle w:val="Normal"/>
        <w:spacing w:before="0" w:after="40"/>
        <w:jc w:val="both"/>
        <w:rPr>
          <w:rFonts w:ascii="Arial" w:hAnsi="Arial" w:eastAsia="Times New Roman" w:cs="Arial"/>
          <w:i/>
          <w:i/>
          <w:color w:val="auto"/>
          <w:kern w:val="0"/>
          <w:sz w:val="18"/>
          <w:szCs w:val="18"/>
          <w:lang w:val="pt-BR" w:eastAsia="pt-BR" w:bidi="ar-SA"/>
        </w:rPr>
      </w:pPr>
      <w:r>
        <w:rPr>
          <w:rFonts w:eastAsia="Times New Roman" w:cs="Arial" w:ascii="Arial" w:hAnsi="Arial"/>
          <w:i/>
          <w:color w:val="auto"/>
          <w:kern w:val="0"/>
          <w:sz w:val="18"/>
          <w:szCs w:val="18"/>
          <w:lang w:val="pt-BR" w:eastAsia="pt-BR" w:bidi="ar-SA"/>
        </w:rPr>
      </w:r>
    </w:p>
    <w:p>
      <w:pPr>
        <w:pStyle w:val="Normal"/>
        <w:spacing w:before="0" w:after="40"/>
        <w:jc w:val="both"/>
        <w:rPr>
          <w:rFonts w:ascii="Arial" w:hAnsi="Arial" w:eastAsia="Times New Roman" w:cs="Arial"/>
          <w:i/>
          <w:i/>
          <w:color w:val="auto"/>
          <w:kern w:val="0"/>
          <w:sz w:val="18"/>
          <w:szCs w:val="18"/>
          <w:lang w:val="pt-BR" w:eastAsia="pt-BR" w:bidi="ar-SA"/>
        </w:rPr>
      </w:pPr>
      <w:r>
        <w:rPr>
          <w:rFonts w:eastAsia="Times New Roman" w:cs="Arial" w:ascii="Arial" w:hAnsi="Arial"/>
          <w:i/>
          <w:color w:val="auto"/>
          <w:kern w:val="0"/>
          <w:sz w:val="18"/>
          <w:szCs w:val="18"/>
          <w:lang w:val="pt-BR" w:eastAsia="pt-BR" w:bidi="ar-SA"/>
        </w:rPr>
        <w:t xml:space="preserve">Os dois estudos </w:t>
      </w:r>
      <w:r>
        <w:rPr>
          <w:rFonts w:eastAsia="Times New Roman" w:cs="Arial" w:ascii="Arial" w:hAnsi="Arial"/>
          <w:i/>
          <w:color w:val="auto"/>
          <w:kern w:val="0"/>
          <w:sz w:val="18"/>
          <w:szCs w:val="18"/>
          <w:lang w:val="pt-BR" w:eastAsia="pt-BR" w:bidi="ar-SA"/>
        </w:rPr>
        <w:t xml:space="preserve">citados </w:t>
      </w:r>
      <w:r>
        <w:rPr>
          <w:rFonts w:eastAsia="Times New Roman" w:cs="Arial" w:ascii="Arial" w:hAnsi="Arial"/>
          <w:i/>
          <w:color w:val="auto"/>
          <w:kern w:val="0"/>
          <w:sz w:val="18"/>
          <w:szCs w:val="18"/>
          <w:lang w:val="pt-BR" w:eastAsia="pt-BR" w:bidi="ar-SA"/>
        </w:rPr>
        <w:t xml:space="preserve">voltados para autenticação de sistemas bancários, com dinâmica de digitação e de </w:t>
      </w:r>
      <w:r>
        <w:rPr>
          <w:rFonts w:eastAsia="Times New Roman" w:cs="Arial" w:ascii="Arial" w:hAnsi="Arial"/>
          <w:i/>
          <w:color w:val="auto"/>
          <w:kern w:val="0"/>
          <w:sz w:val="18"/>
          <w:szCs w:val="18"/>
          <w:lang w:val="pt-BR" w:eastAsia="pt-BR" w:bidi="ar-SA"/>
        </w:rPr>
        <w:t>gestos</w:t>
      </w:r>
      <w:r>
        <w:rPr>
          <w:rFonts w:eastAsia="Times New Roman" w:cs="Arial" w:ascii="Arial" w:hAnsi="Arial"/>
          <w:i/>
          <w:color w:val="auto"/>
          <w:kern w:val="0"/>
          <w:sz w:val="18"/>
          <w:szCs w:val="18"/>
          <w:lang w:val="pt-BR" w:eastAsia="pt-BR" w:bidi="ar-SA"/>
        </w:rPr>
        <w:t xml:space="preserve"> fornecem direções conceituais, metodológicas e de desempenho para uma nova abordagem que considera os dados de ambos procedimentos. O uso de senha alfanumérica ainda é um meio comum de autenticação de usuários em aplicativos de bancos no Brasil, mesmo com a disponibilidade de outras modalidades. Embora a quantidade de caracteres possa variar conforme a instituição, uma avaliação em condições restritas pode ajudar </w:t>
      </w:r>
      <w:r>
        <w:rPr>
          <w:rFonts w:eastAsia="Times New Roman" w:cs="Arial" w:ascii="Arial" w:hAnsi="Arial"/>
          <w:i/>
          <w:color w:val="auto"/>
          <w:kern w:val="0"/>
          <w:sz w:val="18"/>
          <w:szCs w:val="18"/>
          <w:lang w:val="pt-BR" w:eastAsia="pt-BR" w:bidi="ar-SA"/>
        </w:rPr>
        <w:t>na compreensão</w:t>
      </w:r>
      <w:r>
        <w:rPr>
          <w:rFonts w:eastAsia="Times New Roman" w:cs="Arial" w:ascii="Arial" w:hAnsi="Arial"/>
          <w:i/>
          <w:color w:val="auto"/>
          <w:kern w:val="0"/>
          <w:sz w:val="18"/>
          <w:szCs w:val="18"/>
          <w:lang w:val="pt-BR" w:eastAsia="pt-BR" w:bidi="ar-SA"/>
        </w:rPr>
        <w:t xml:space="preserve"> </w:t>
      </w:r>
      <w:r>
        <w:rPr>
          <w:rFonts w:eastAsia="Times New Roman" w:cs="Arial" w:ascii="Arial" w:hAnsi="Arial"/>
          <w:i/>
          <w:color w:val="auto"/>
          <w:kern w:val="0"/>
          <w:sz w:val="18"/>
          <w:szCs w:val="18"/>
          <w:lang w:val="pt-BR" w:eastAsia="pt-BR" w:bidi="ar-SA"/>
        </w:rPr>
        <w:t>do desempenho de um sistema de segurança que recebe</w:t>
      </w:r>
      <w:r>
        <w:rPr>
          <w:rFonts w:eastAsia="Times New Roman" w:cs="Arial" w:ascii="Arial" w:hAnsi="Arial"/>
          <w:i/>
          <w:color w:val="auto"/>
          <w:kern w:val="0"/>
          <w:sz w:val="18"/>
          <w:szCs w:val="18"/>
          <w:lang w:val="pt-BR" w:eastAsia="pt-BR" w:bidi="ar-SA"/>
        </w:rPr>
        <w:t xml:space="preserve"> dados </w:t>
      </w:r>
      <w:r>
        <w:rPr>
          <w:rFonts w:eastAsia="Times New Roman" w:cs="Arial" w:ascii="Arial" w:hAnsi="Arial"/>
          <w:i/>
          <w:color w:val="auto"/>
          <w:kern w:val="0"/>
          <w:sz w:val="18"/>
          <w:szCs w:val="18"/>
          <w:lang w:val="pt-BR" w:eastAsia="pt-BR" w:bidi="ar-SA"/>
        </w:rPr>
        <w:t>oriundos da digitação e a</w:t>
      </w:r>
      <w:r>
        <w:rPr>
          <w:rFonts w:eastAsia="Times New Roman" w:cs="Arial" w:ascii="Arial" w:hAnsi="Arial"/>
          <w:i/>
          <w:color w:val="auto"/>
          <w:kern w:val="0"/>
          <w:sz w:val="18"/>
          <w:szCs w:val="18"/>
          <w:lang w:val="pt-BR" w:eastAsia="pt-BR" w:bidi="ar-SA"/>
        </w:rPr>
        <w:t xml:space="preserve"> d</w:t>
      </w:r>
      <w:r>
        <w:rPr>
          <w:rFonts w:eastAsia="Times New Roman" w:cs="Arial" w:ascii="Arial" w:hAnsi="Arial"/>
          <w:i/>
          <w:color w:val="auto"/>
          <w:kern w:val="0"/>
          <w:sz w:val="18"/>
          <w:szCs w:val="18"/>
          <w:lang w:val="pt-BR" w:eastAsia="pt-BR" w:bidi="ar-SA"/>
        </w:rPr>
        <w:t>a</w:t>
      </w:r>
      <w:r>
        <w:rPr>
          <w:rFonts w:eastAsia="Times New Roman" w:cs="Arial" w:ascii="Arial" w:hAnsi="Arial"/>
          <w:i/>
          <w:color w:val="auto"/>
          <w:kern w:val="0"/>
          <w:sz w:val="18"/>
          <w:szCs w:val="18"/>
          <w:lang w:val="pt-BR" w:eastAsia="pt-BR" w:bidi="ar-SA"/>
        </w:rPr>
        <w:t xml:space="preserve"> </w:t>
      </w:r>
      <w:r>
        <w:rPr>
          <w:rFonts w:eastAsia="Times New Roman" w:cs="Arial" w:ascii="Arial" w:hAnsi="Arial"/>
          <w:i/>
          <w:color w:val="auto"/>
          <w:kern w:val="0"/>
          <w:sz w:val="18"/>
          <w:szCs w:val="18"/>
          <w:lang w:val="pt-BR" w:eastAsia="pt-BR" w:bidi="ar-SA"/>
        </w:rPr>
        <w:t>dos gestos</w:t>
      </w:r>
      <w:r>
        <w:rPr>
          <w:rFonts w:eastAsia="Times New Roman" w:cs="Arial" w:ascii="Arial" w:hAnsi="Arial"/>
          <w:i/>
          <w:color w:val="auto"/>
          <w:kern w:val="0"/>
          <w:sz w:val="18"/>
          <w:szCs w:val="18"/>
          <w:lang w:val="pt-BR" w:eastAsia="pt-BR" w:bidi="ar-SA"/>
        </w:rPr>
        <w:t>.</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Espera-se que um usuário intruso em um sistema se comporte de maneira diferente do usual. A existência de  dados modelados considerados normais faz que uma anomalia seja reconhecida como um desvio suficente desse padrão (Aggarwal, 2017). Virtualmente, todos os algoritmos de detecção de anomalia criam um modelo do padrão normal dos dados e computa uma pontuação (score) do desvio de um determinado dado comparado. A avaliação do modelo é feita pela qualidade do ajuste entre o dado e o modelo. Dessa é forma é possível </w:t>
      </w:r>
      <w:r>
        <w:rPr>
          <w:rFonts w:eastAsia="Times New Roman" w:cs="Arial" w:ascii="Arial" w:hAnsi="Arial"/>
          <w:i/>
          <w:color w:val="auto"/>
          <w:kern w:val="0"/>
          <w:sz w:val="18"/>
          <w:szCs w:val="18"/>
          <w:lang w:val="pt-BR" w:eastAsia="pt-BR" w:bidi="ar-SA"/>
        </w:rPr>
        <w:t xml:space="preserve">identificar </w:t>
      </w:r>
      <w:r>
        <w:rPr>
          <w:rFonts w:eastAsia="Times New Roman" w:cs="Arial" w:ascii="Arial" w:hAnsi="Arial"/>
          <w:i/>
          <w:color w:val="auto"/>
          <w:kern w:val="0"/>
          <w:sz w:val="18"/>
          <w:szCs w:val="18"/>
          <w:lang w:val="pt-BR" w:eastAsia="pt-BR" w:bidi="ar-SA"/>
        </w:rPr>
        <w:t xml:space="preserve">qual metodologia analisada apresenta melhor desempenho final.     </w:t>
      </w:r>
    </w:p>
    <w:p>
      <w:pPr>
        <w:pStyle w:val="Normal"/>
        <w:spacing w:before="0" w:after="40"/>
        <w:jc w:val="both"/>
        <w:rPr>
          <w:rFonts w:ascii="Arial" w:hAnsi="Arial" w:cs="Arial"/>
          <w:i/>
          <w:i/>
          <w:sz w:val="18"/>
          <w:szCs w:val="18"/>
          <w:lang w:val="pt-BR"/>
        </w:rPr>
      </w:pPr>
      <w:r>
        <w:rPr>
          <w:rFonts w:eastAsia="Times New Roman" w:cs="Arial" w:ascii="Arial" w:hAnsi="Arial"/>
          <w:b/>
          <w:i/>
          <w:color w:val="auto"/>
          <w:kern w:val="0"/>
          <w:sz w:val="18"/>
          <w:szCs w:val="18"/>
          <w:lang w:val="pt-BR" w:eastAsia="pt-BR" w:bidi="ar-SA"/>
        </w:rPr>
      </w:r>
    </w:p>
    <w:p>
      <w:pPr>
        <w:pStyle w:val="Normal"/>
        <w:numPr>
          <w:ilvl w:val="0"/>
          <w:numId w:val="1"/>
        </w:numPr>
        <w:rPr>
          <w:rFonts w:ascii="Arial" w:hAnsi="Arial" w:cs="Arial"/>
          <w:b/>
          <w:b/>
          <w:sz w:val="22"/>
          <w:szCs w:val="22"/>
          <w:lang w:val="pt-BR"/>
        </w:rPr>
      </w:pPr>
      <w:r>
        <w:rPr>
          <w:rFonts w:cs="Arial" w:ascii="Arial" w:hAnsi="Arial"/>
          <w:b/>
          <w:sz w:val="22"/>
          <w:szCs w:val="22"/>
          <w:lang w:val="pt-BR"/>
        </w:rPr>
        <w:t>Objetivo</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pPr>
      <w:r>
        <w:rPr>
          <w:rFonts w:cs="Arial" w:ascii="Arial" w:hAnsi="Arial"/>
          <w:i/>
          <w:sz w:val="18"/>
          <w:szCs w:val="18"/>
          <w:lang w:val="pt-BR"/>
        </w:rPr>
        <w:t xml:space="preserve">A partir das abordagens em destaque </w:t>
      </w:r>
      <w:r>
        <w:rPr>
          <w:rFonts w:cs="Arial" w:ascii="Arial" w:hAnsi="Arial"/>
          <w:i/>
          <w:sz w:val="18"/>
          <w:szCs w:val="18"/>
          <w:lang w:val="pt-BR"/>
        </w:rPr>
        <w:t xml:space="preserve">(Buriro et al, 2017; Incel et al, 2021), </w:t>
      </w:r>
      <w:r>
        <w:rPr>
          <w:rFonts w:eastAsia="Times New Roman" w:cs="Arial" w:ascii="Arial" w:hAnsi="Arial"/>
          <w:i/>
          <w:color w:val="auto"/>
          <w:kern w:val="0"/>
          <w:sz w:val="18"/>
          <w:szCs w:val="18"/>
          <w:lang w:val="pt-BR" w:eastAsia="pt-BR" w:bidi="ar-SA"/>
        </w:rPr>
        <w:t>almeja-se:</w:t>
      </w:r>
    </w:p>
    <w:p>
      <w:pPr>
        <w:pStyle w:val="Normal"/>
        <w:spacing w:before="0" w:after="40"/>
        <w:jc w:val="both"/>
        <w:rPr/>
      </w:pPr>
      <w:r>
        <w:rPr>
          <w:rFonts w:eastAsia="Times New Roman" w:cs="Arial" w:ascii="Arial" w:hAnsi="Arial"/>
          <w:i/>
          <w:color w:val="auto"/>
          <w:kern w:val="0"/>
          <w:sz w:val="18"/>
          <w:szCs w:val="18"/>
          <w:lang w:val="pt-BR" w:eastAsia="pt-BR" w:bidi="ar-SA"/>
        </w:rPr>
        <w:t xml:space="preserve"> </w:t>
      </w:r>
    </w:p>
    <w:p>
      <w:pPr>
        <w:pStyle w:val="Normal"/>
        <w:spacing w:before="0" w:after="40"/>
        <w:jc w:val="both"/>
        <w:rPr/>
      </w:pPr>
      <w:r>
        <w:rPr>
          <w:rFonts w:eastAsia="Times New Roman" w:cs="Arial" w:ascii="Arial" w:hAnsi="Arial"/>
          <w:i/>
          <w:color w:val="auto"/>
          <w:kern w:val="0"/>
          <w:sz w:val="18"/>
          <w:szCs w:val="18"/>
          <w:lang w:val="pt-BR" w:eastAsia="pt-BR" w:bidi="ar-SA"/>
        </w:rPr>
        <w:t xml:space="preserve">a) Identificar se as duas abordagens atuando em conjunto em uma mesma aplicação podem melhorar a performance final. Pretende-se comparar os resultados com os dois estudos anteriores destacados.  </w:t>
      </w:r>
    </w:p>
    <w:p>
      <w:pPr>
        <w:pStyle w:val="Normal"/>
        <w:spacing w:before="0" w:after="40"/>
        <w:jc w:val="both"/>
        <w:rPr/>
      </w:pPr>
      <w:r>
        <w:rPr>
          <w:rFonts w:eastAsia="Times New Roman" w:cs="Arial" w:ascii="Arial" w:hAnsi="Arial"/>
          <w:i/>
          <w:color w:val="auto"/>
          <w:kern w:val="0"/>
          <w:sz w:val="18"/>
          <w:szCs w:val="18"/>
          <w:lang w:val="pt-BR" w:eastAsia="pt-BR" w:bidi="ar-SA"/>
        </w:rPr>
        <w:t>b) Qual técnica de detecção da anomalia apresenta melhor performance? Quais variáveis coletadas pelos sensores impactam o resultado das avaliações?</w:t>
      </w:r>
    </w:p>
    <w:p>
      <w:pPr>
        <w:pStyle w:val="Normal"/>
        <w:spacing w:before="0" w:after="40"/>
        <w:jc w:val="both"/>
        <w:rPr>
          <w:rFonts w:ascii="Arial" w:hAnsi="Arial" w:cs="Arial"/>
          <w:b/>
          <w:b/>
          <w:sz w:val="22"/>
          <w:szCs w:val="22"/>
          <w:lang w:val="pt-BR"/>
        </w:rPr>
      </w:pPr>
      <w:r>
        <w:rPr>
          <w:rFonts w:cs="Arial" w:ascii="Arial" w:hAnsi="Arial"/>
          <w:b/>
          <w:sz w:val="22"/>
          <w:szCs w:val="22"/>
          <w:lang w:val="pt-BR"/>
        </w:rPr>
      </w:r>
    </w:p>
    <w:p>
      <w:pPr>
        <w:pStyle w:val="Normal"/>
        <w:numPr>
          <w:ilvl w:val="0"/>
          <w:numId w:val="1"/>
        </w:numPr>
        <w:rPr>
          <w:rFonts w:ascii="Arial" w:hAnsi="Arial" w:cs="Arial"/>
          <w:b/>
          <w:b/>
          <w:sz w:val="22"/>
          <w:szCs w:val="22"/>
          <w:lang w:val="pt-BR"/>
        </w:rPr>
      </w:pPr>
      <w:r>
        <w:rPr>
          <w:rFonts w:cs="Arial" w:ascii="Arial" w:hAnsi="Arial"/>
          <w:b/>
          <w:sz w:val="22"/>
          <w:szCs w:val="22"/>
          <w:lang w:val="pt-BR"/>
        </w:rPr>
        <w:t xml:space="preserve">Material e Métodos </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Um aplicativo que simula ações de um hipotético banco será desenvolvido na plaraforma Android. Esse sistema operacional foi escolhido por questão de facilidade de desenvolvimento e de ser o mais comum em celulares brasileiros. Inicialmente o armazenamento  dos dados do treinamento será local, no próprio celular, enquanto que na fase final de testes a aplicação acessará o modelo treinado disponível na rede. </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cs="Arial" w:ascii="Arial" w:hAnsi="Arial"/>
          <w:i/>
          <w:sz w:val="18"/>
          <w:szCs w:val="18"/>
          <w:lang w:val="pt-BR"/>
        </w:rPr>
        <w:t xml:space="preserve">Devido </w:t>
      </w:r>
      <w:r>
        <w:rPr>
          <w:rFonts w:eastAsia="Times New Roman" w:cs="Arial" w:ascii="Arial" w:hAnsi="Arial"/>
          <w:i/>
          <w:color w:val="auto"/>
          <w:kern w:val="0"/>
          <w:sz w:val="18"/>
          <w:szCs w:val="18"/>
          <w:lang w:val="pt-BR" w:eastAsia="pt-BR" w:bidi="ar-SA"/>
        </w:rPr>
        <w:t>à</w:t>
      </w:r>
      <w:r>
        <w:rPr>
          <w:rFonts w:cs="Arial" w:ascii="Arial" w:hAnsi="Arial"/>
          <w:i/>
          <w:sz w:val="18"/>
          <w:szCs w:val="18"/>
          <w:lang w:val="pt-BR"/>
        </w:rPr>
        <w:t xml:space="preserve"> dificuldade de disponibilidade</w:t>
      </w:r>
      <w:r>
        <w:rPr>
          <w:rFonts w:eastAsia="Times New Roman" w:cs="Arial" w:ascii="Arial" w:hAnsi="Arial"/>
          <w:i/>
          <w:color w:val="auto"/>
          <w:kern w:val="0"/>
          <w:sz w:val="18"/>
          <w:szCs w:val="18"/>
          <w:lang w:val="pt-BR" w:eastAsia="pt-BR" w:bidi="ar-SA"/>
        </w:rPr>
        <w:t xml:space="preserve"> dos dados específicos a serem estudados, será preciso realizar pesquisa de campo para coleta das informações de uso do aparelho. Serão seguidas </w:t>
      </w:r>
      <w:r>
        <w:rPr>
          <w:rFonts w:cs="Arial" w:ascii="Arial" w:hAnsi="Arial"/>
          <w:i/>
          <w:sz w:val="18"/>
          <w:szCs w:val="18"/>
          <w:lang w:val="pt-BR"/>
        </w:rPr>
        <w:t>as recomendaç</w:t>
      </w:r>
      <w:r>
        <w:rPr>
          <w:rFonts w:eastAsia="Times New Roman" w:cs="Arial" w:ascii="Arial" w:hAnsi="Arial"/>
          <w:i/>
          <w:color w:val="auto"/>
          <w:kern w:val="0"/>
          <w:sz w:val="18"/>
          <w:szCs w:val="18"/>
          <w:lang w:val="pt-BR" w:eastAsia="pt-BR" w:bidi="ar-SA"/>
        </w:rPr>
        <w:t xml:space="preserve">ões extraídas da </w:t>
      </w:r>
      <w:r>
        <w:rPr>
          <w:rFonts w:cs="Arial" w:ascii="Arial" w:hAnsi="Arial"/>
          <w:i/>
          <w:sz w:val="18"/>
          <w:szCs w:val="18"/>
          <w:lang w:val="pt-BR"/>
        </w:rPr>
        <w:t>an</w:t>
      </w:r>
      <w:r>
        <w:rPr>
          <w:rFonts w:eastAsia="Times New Roman" w:cs="Arial" w:ascii="Arial" w:hAnsi="Arial"/>
          <w:i/>
          <w:color w:val="auto"/>
          <w:kern w:val="0"/>
          <w:sz w:val="18"/>
          <w:szCs w:val="18"/>
          <w:lang w:val="pt-BR" w:eastAsia="pt-BR" w:bidi="ar-SA"/>
        </w:rPr>
        <w:t>álise de 30 trabalhos anteriores em</w:t>
      </w:r>
      <w:r>
        <w:rPr>
          <w:rFonts w:cs="Arial" w:ascii="Arial" w:hAnsi="Arial"/>
          <w:i/>
          <w:sz w:val="18"/>
          <w:szCs w:val="18"/>
          <w:lang w:val="pt-BR"/>
        </w:rPr>
        <w:t xml:space="preserve"> sistemas de autenticaç</w:t>
      </w:r>
      <w:r>
        <w:rPr>
          <w:rFonts w:eastAsia="Times New Roman" w:cs="Arial" w:ascii="Arial" w:hAnsi="Arial"/>
          <w:i/>
          <w:color w:val="auto"/>
          <w:kern w:val="0"/>
          <w:sz w:val="18"/>
          <w:szCs w:val="18"/>
          <w:lang w:val="pt-BR" w:eastAsia="pt-BR" w:bidi="ar-SA"/>
        </w:rPr>
        <w:t>ão basedos em toque (Georgiev et al, 2022b):</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a) Uso de apenas um aparelho celular na coleta de dados. Essa limitação ajuda a eliminar variações de resultados proveninetes das diferenças entre os aparelhos. Ainda, de maneira geral, um invasor usa o mesmo celular da vítima em um ataque.</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b) Amostra mínima de 40 usuários distintos. Toda a  coleta será realizada em ambiente coorporativo de um grande banco e locais públicos como shopping centers. Por questão de viabilidade da pesquisa, apenas parte do  grupo inicial de entrevistados se submeterá posteriormente à fase de comprovação de verdadeiro positivo. Estes participantes possuem disponibilidade de segunda contribuição com a pesquisa.</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c) Participantes desconhecidos emulam ataque invasor. O teste final de usuários que buscam efetuar autenticação em perfil diferente não fará parte da base de dados do treinamento para emulação de ataque mais próximo da realidade.    </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d) Contiguidade dos dados de treinamento. As ações dos usuários de celulares do mundo real são sequenciais ao longo do tempo. A escolha aleatória de uma aomstra coletada pode trazer viés diferente do funcionamento dos sistemas reais. Além disso, haverá momento inicial de cadastro do usuário com senha predefinida seguido de navegação no aplicativo, para que haja maior familiaridade com as ações que serão requisitadas.        </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A postura do usuário será controlada durante a pesquisa pois impacta diretamente nos resultados (</w:t>
      </w:r>
      <w:r>
        <w:rPr>
          <w:rFonts w:eastAsia="Times New Roman" w:cs="Arial" w:ascii="Arial" w:hAnsi="Arial"/>
          <w:b w:val="false"/>
          <w:bCs w:val="false"/>
          <w:i/>
          <w:color w:val="auto"/>
          <w:kern w:val="0"/>
          <w:sz w:val="18"/>
          <w:szCs w:val="18"/>
          <w:lang w:val="pt-BR" w:eastAsia="pt-BR" w:bidi="ar-SA"/>
        </w:rPr>
        <w:t>Syed et al, 2019)</w:t>
      </w:r>
      <w:r>
        <w:rPr>
          <w:rFonts w:eastAsia="Times New Roman" w:cs="Arial" w:ascii="Arial" w:hAnsi="Arial"/>
          <w:i/>
          <w:color w:val="auto"/>
          <w:kern w:val="0"/>
          <w:sz w:val="18"/>
          <w:szCs w:val="18"/>
          <w:lang w:val="pt-BR" w:eastAsia="pt-BR" w:bidi="ar-SA"/>
        </w:rPr>
        <w:t>. A postura pode ser definida como a combinação da orientação do aparelho (retrato ou paisagem) e a posição de uso (seguro em mão ou sobre uma mesa) (</w:t>
      </w:r>
      <w:r>
        <w:rPr>
          <w:rFonts w:eastAsia="Times New Roman" w:cs="Arial" w:ascii="Arial" w:hAnsi="Arial"/>
          <w:b w:val="false"/>
          <w:bCs w:val="false"/>
          <w:i/>
          <w:color w:val="auto"/>
          <w:kern w:val="0"/>
          <w:sz w:val="18"/>
          <w:szCs w:val="18"/>
          <w:lang w:val="pt-BR" w:eastAsia="pt-BR" w:bidi="ar-SA"/>
        </w:rPr>
        <w:t>Syed et al, 2019).</w:t>
      </w:r>
      <w:r>
        <w:rPr>
          <w:rFonts w:eastAsia="Times New Roman" w:cs="Arial" w:ascii="Arial" w:hAnsi="Arial"/>
          <w:i/>
          <w:color w:val="auto"/>
          <w:kern w:val="0"/>
          <w:sz w:val="18"/>
          <w:szCs w:val="18"/>
          <w:lang w:val="pt-BR" w:eastAsia="pt-BR" w:bidi="ar-SA"/>
        </w:rPr>
        <w:t xml:space="preserve"> Para facilitar a aceitação dos participantes da pesquisa, o entrevistado utilizará o celular sentado, sem entretanto, o suporte da mesa. A tela será fixada na orientação retrato que espelha o funcionamento dos aplicativos bancários.</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Os sistemas de dinâmica de digitação costumam requerer longo treinamento com repetição de digitação de texto definido por aproximadamente 15 vezes (Nanavati et al, 2002), o que pode ser bastante desencorajador para um participante de pesquisa. Para contornar esse problema, as próprias operações de digitação de senha e valores das transações bancárias coletarão os dados das características de digitação do usuário. As senhas e os valores as operações serão fixados para maximizar a repetição do movimento durante o treinamento. Serão definidos cinco códigos de CPF a serem digitados na operação de transferência PIX. Dessa forma são esperados oito  inserções de usuário e senha e sete de chaves da transação.          </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    </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As seguintes ações no aplicativo serão requisitadas :</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a) Cadastro de usuário no sistema. Nenhum dado será coletado pelos sensores nesse momento inicial.</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b) Logar no aplicativo. A partir daqui os dados dos sensores são efetivamente armazenados. O usuário realiza o primeiro acesso com a informação do nome do usuário e senha. A cada conclusão da tarefa de movimentação PIX na conta, esse mesmo processo  é evocado emulando uma autenticação bancária.  </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c) Navegação na sessão. Serão realizadas tarefas de sete tansferências de valor a destinatários diferentes com chave PIX o código do CPF. </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Uma folha impressa com as informações de cada uma das ações será disponibilizada para facilitar o entendimento do procedimento. O pesquisador lerá em alta voz cada ação da etapa e poderá ajudar realizar algum esclarecimento sobre a tarefa com o mínimo de interferência.</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O sistema operacional Android fornece aos desenvolvedores API dos eventos disparados durante o uso com os dados brutos dos sensores. Esses dados podem ser classificados como temporais, espaciais e de movimento (Teh et al, 2016). Almeja-se, então, a partir dos dos eventos de digitação da senha, de CPF e de valores monetários obter dados temporais e espaciais das informações:</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a) Duração de digitação</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b) Duração de tempo entre digitação</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c) Tempo de pressão da tela</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d) Área de pressão da tela</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e) Velocidade de digitação na tela</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Na prática os valores temporais são calculados com a diferença do carimbo de data/hora com as ações do início (down) e conclusão do pressionamento (up) de uma tecla. O intervalo entre ações de teclas também é considerado importante variável a ser analisada. Também será seguida a criação de variáveis com medidas média, desvio padrão, mínimo, máximo, percentil, distância euclidiana, variância, curtose e  assimetria com dados temporais.  </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De forma semelhante, os dados disparados pelos eventos do gesto na tela também possuem caratcterísticas temporais, com a diferença de também apresentarem coordenadas espaciais em duas dimensões, área e pressão do toque do dedo. O enfoque da abordagem da pesquisa será o movimento de rolagem de tela que alcança a opção do botão de transação do PIX. Incialmente os dados serão coletados na freqüência de 100 Hz à semelhança do estudo similar (Incel, 2021).</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Adicionalmente os dados tridimensionais de movimento do acelerômerto, giroscópio e magnetômetro também serão coletados pela API com a criação de vetor com a magnitude, ou seja, a raiz da soma dos quadrados dos valores de cada dimensão. Essa prática tem eficácia comprovada por estudos anteriores (Buriro, 2016).</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Após a extração de dados, haverá fusão de todas as variáveis, com posterior seleção das características mais importantes e formação de modelo (template) em banco de dados. Serão implementados algoritmos comuns na análise de dinâmica de toque: Regressão Logística, Naive Bayes, K-Vizinhos mais Próximos (</w:t>
      </w:r>
      <w:r>
        <w:rPr>
          <w:rFonts w:eastAsia="Times New Roman" w:cs="Arial" w:ascii="Arial" w:hAnsi="Arial"/>
          <w:b w:val="false"/>
          <w:i/>
          <w:caps w:val="false"/>
          <w:smallCaps w:val="false"/>
          <w:color w:val="auto"/>
          <w:spacing w:val="0"/>
          <w:kern w:val="0"/>
          <w:sz w:val="18"/>
          <w:szCs w:val="18"/>
          <w:lang w:val="pt-BR" w:eastAsia="pt-BR" w:bidi="ar-SA"/>
        </w:rPr>
        <w:t>K-Nearest Neighbors) , Árvore de Decisão, Floresta Aleatória (Random Forest</w:t>
      </w:r>
      <w:r>
        <w:rPr>
          <w:rFonts w:eastAsia="Times New Roman" w:cs="Arial" w:ascii="Arial" w:hAnsi="Arial"/>
          <w:i/>
          <w:color w:val="auto"/>
          <w:kern w:val="0"/>
          <w:sz w:val="18"/>
          <w:szCs w:val="18"/>
          <w:lang w:val="pt-BR" w:eastAsia="pt-BR" w:bidi="ar-SA"/>
        </w:rPr>
        <w:t xml:space="preserve"> ) e Máquina de Vetores de Supoert (SVM).</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As métricas utilizadas na avaliação da performance são as presentes em sistemas de biometria:</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a) Verdadeiros Positivos, b) Falsos Positivos, c) Falsos Negativos, d) Falsos Positivos, e) Acurácia, f) Proporção de erro equilibrada (EER, equal error rate). De fato, o EER foi a medida mais encontrada nos trabalhos pesquisados, embora não seja muito aplicável a sistemas reais (Nanavati, 2002).</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eastAsia="Times New Roman"/>
          <w:color w:val="auto"/>
          <w:kern w:val="0"/>
          <w:lang w:eastAsia="pt-BR" w:bidi="ar-SA"/>
        </w:rPr>
      </w:pPr>
      <w:r>
        <w:rPr>
          <w:rFonts w:eastAsia="Times New Roman"/>
          <w:color w:val="auto"/>
          <w:kern w:val="0"/>
          <w:lang w:eastAsia="pt-BR" w:bidi="ar-SA"/>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 </w:t>
      </w:r>
    </w:p>
    <w:p>
      <w:pPr>
        <w:pStyle w:val="Normal"/>
        <w:numPr>
          <w:ilvl w:val="0"/>
          <w:numId w:val="1"/>
        </w:numPr>
        <w:rPr>
          <w:rFonts w:ascii="Arial" w:hAnsi="Arial" w:cs="Arial"/>
          <w:b/>
          <w:b/>
          <w:sz w:val="22"/>
          <w:szCs w:val="22"/>
          <w:lang w:val="pt-BR"/>
        </w:rPr>
      </w:pPr>
      <w:r>
        <w:rPr>
          <w:rFonts w:cs="Arial" w:ascii="Arial" w:hAnsi="Arial"/>
          <w:b/>
          <w:sz w:val="22"/>
          <w:szCs w:val="22"/>
          <w:lang w:val="pt-BR"/>
        </w:rPr>
        <w:t>Resultados Esperados</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Espera-se superar tanto a performance do sistema Dakota </w:t>
      </w:r>
      <w:r>
        <w:rPr>
          <w:rFonts w:eastAsia="Times New Roman" w:cs="Arial" w:ascii="Arial" w:hAnsi="Arial"/>
          <w:i/>
          <w:color w:val="auto"/>
          <w:kern w:val="0"/>
          <w:sz w:val="18"/>
          <w:szCs w:val="18"/>
          <w:lang w:val="pt-BR" w:eastAsia="pt-BR" w:bidi="ar-SA"/>
        </w:rPr>
        <w:t xml:space="preserve">que obteve </w:t>
      </w:r>
      <w:r>
        <w:rPr>
          <w:rFonts w:eastAsia="Times New Roman" w:cs="Arial" w:ascii="Arial" w:hAnsi="Arial"/>
          <w:i/>
          <w:color w:val="auto"/>
          <w:kern w:val="0"/>
          <w:sz w:val="18"/>
          <w:szCs w:val="18"/>
          <w:lang w:val="pt-BR" w:eastAsia="pt-BR" w:bidi="ar-SA"/>
        </w:rPr>
        <w:t>média 90%  de verdadeiros positivos e 3,5% de porporção de erro equilibrada, com</w:t>
      </w:r>
      <w:r>
        <w:rPr>
          <w:rFonts w:eastAsia="Times New Roman" w:cs="Arial" w:ascii="Arial" w:hAnsi="Arial"/>
          <w:i/>
          <w:color w:val="auto"/>
          <w:kern w:val="0"/>
          <w:sz w:val="18"/>
          <w:szCs w:val="18"/>
          <w:lang w:val="pt-BR" w:eastAsia="pt-BR" w:bidi="ar-SA"/>
        </w:rPr>
        <w:t>o</w:t>
      </w:r>
      <w:r>
        <w:rPr>
          <w:rFonts w:eastAsia="Times New Roman" w:cs="Arial" w:ascii="Arial" w:hAnsi="Arial"/>
          <w:i/>
          <w:color w:val="auto"/>
          <w:kern w:val="0"/>
          <w:sz w:val="18"/>
          <w:szCs w:val="18"/>
          <w:lang w:val="pt-BR" w:eastAsia="pt-BR" w:bidi="ar-SA"/>
        </w:rPr>
        <w:t xml:space="preserve"> a do trabalho com inserção </w:t>
      </w:r>
      <w:r>
        <w:rPr>
          <w:rFonts w:eastAsia="Times New Roman" w:cs="Arial" w:ascii="Arial" w:hAnsi="Arial"/>
          <w:i/>
          <w:color w:val="auto"/>
          <w:kern w:val="0"/>
          <w:sz w:val="18"/>
          <w:szCs w:val="18"/>
          <w:lang w:val="pt-BR" w:eastAsia="pt-BR" w:bidi="ar-SA"/>
        </w:rPr>
        <w:t xml:space="preserve">de </w:t>
      </w:r>
      <w:r>
        <w:rPr>
          <w:rFonts w:eastAsia="Times New Roman" w:cs="Arial" w:ascii="Arial" w:hAnsi="Arial"/>
          <w:i/>
          <w:color w:val="auto"/>
          <w:kern w:val="0"/>
          <w:sz w:val="18"/>
          <w:szCs w:val="18"/>
          <w:lang w:val="pt-BR" w:eastAsia="pt-BR" w:bidi="ar-SA"/>
        </w:rPr>
        <w:t>senha que alcançou taxa máxia de 96%. Concretamente, busca-se comprovar a evidência que a integração entre as abordagens de dinâmica de digitação e gesto produzem predição com maior acurácia (Wang et al,  2020).</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De forma adicional, diante da dificuldade de acesso a dados da área de pesquisa, sobretudo em língua portuguesa, o banco de dados, todo o código que envolve a pesquisa será disponibilizado para a comunidade científica. </w:t>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  </w:t>
      </w:r>
    </w:p>
    <w:p>
      <w:pPr>
        <w:pStyle w:val="Normal"/>
        <w:rPr>
          <w:rFonts w:ascii="Arial" w:hAnsi="Arial" w:cs="Arial"/>
          <w:lang w:val="pt-BR"/>
        </w:rPr>
      </w:pPr>
      <w:r>
        <w:rPr>
          <w:rFonts w:cs="Arial" w:ascii="Arial" w:hAnsi="Arial"/>
          <w:lang w:val="pt-BR"/>
        </w:rPr>
      </w:r>
    </w:p>
    <w:p>
      <w:pPr>
        <w:pStyle w:val="Normal"/>
        <w:numPr>
          <w:ilvl w:val="0"/>
          <w:numId w:val="1"/>
        </w:numPr>
        <w:spacing w:before="0" w:after="40"/>
        <w:ind w:left="357" w:hanging="357"/>
        <w:rPr>
          <w:rFonts w:ascii="Arial" w:hAnsi="Arial" w:cs="Arial"/>
          <w:b/>
          <w:b/>
          <w:sz w:val="22"/>
          <w:szCs w:val="22"/>
          <w:lang w:val="pt-BR"/>
        </w:rPr>
      </w:pPr>
      <w:r>
        <w:rPr>
          <w:rFonts w:cs="Arial" w:ascii="Arial" w:hAnsi="Arial"/>
          <w:b/>
          <w:sz w:val="22"/>
          <w:szCs w:val="22"/>
          <w:lang w:val="pt-BR"/>
        </w:rPr>
        <w:t>Cronograma de Atividades</w:t>
      </w:r>
    </w:p>
    <w:p>
      <w:pPr>
        <w:pStyle w:val="Normal"/>
        <w:spacing w:before="0" w:after="40"/>
        <w:jc w:val="both"/>
        <w:rPr>
          <w:rFonts w:ascii="Arial" w:hAnsi="Arial" w:cs="Arial"/>
          <w:i/>
          <w:i/>
          <w:lang w:val="pt-BR"/>
        </w:rPr>
      </w:pPr>
      <w:r>
        <w:rPr>
          <w:rFonts w:cs="Arial" w:ascii="Arial" w:hAnsi="Arial"/>
          <w:i/>
          <w:lang w:val="pt-BR"/>
        </w:rPr>
      </w:r>
    </w:p>
    <w:tbl>
      <w:tblPr>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3207"/>
        <w:gridCol w:w="617"/>
        <w:gridCol w:w="602"/>
        <w:gridCol w:w="596"/>
        <w:gridCol w:w="602"/>
        <w:gridCol w:w="598"/>
        <w:gridCol w:w="583"/>
        <w:gridCol w:w="610"/>
        <w:gridCol w:w="522"/>
        <w:gridCol w:w="568"/>
        <w:gridCol w:w="563"/>
      </w:tblGrid>
      <w:tr>
        <w:trPr>
          <w:trHeight w:val="255" w:hRule="atLeast"/>
        </w:trPr>
        <w:tc>
          <w:tcPr>
            <w:tcW w:w="32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b/>
                <w:sz w:val="18"/>
                <w:szCs w:val="18"/>
                <w:lang w:val="pt-BR"/>
              </w:rPr>
            </w:pPr>
            <w:r>
              <w:rPr>
                <w:rFonts w:cs="Arial" w:ascii="Arial" w:hAnsi="Arial"/>
                <w:b/>
                <w:sz w:val="18"/>
                <w:szCs w:val="18"/>
                <w:lang w:val="pt-BR"/>
              </w:rPr>
              <w:t>Atividades planejadas</w:t>
            </w:r>
          </w:p>
        </w:tc>
        <w:tc>
          <w:tcPr>
            <w:tcW w:w="5861"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Mês</w:t>
            </w:r>
          </w:p>
        </w:tc>
      </w:tr>
      <w:tr>
        <w:trPr>
          <w:trHeight w:val="255" w:hRule="atLeast"/>
        </w:trPr>
        <w:tc>
          <w:tcPr>
            <w:tcW w:w="32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b/>
                <w:sz w:val="18"/>
                <w:szCs w:val="18"/>
                <w:lang w:val="pt-BR"/>
              </w:rPr>
            </w:pPr>
            <w:r>
              <w:rPr>
                <w:rFonts w:cs="Arial" w:ascii="Arial" w:hAnsi="Arial"/>
                <w:b/>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1</w:t>
            </w:r>
          </w:p>
        </w:tc>
        <w:tc>
          <w:tcPr>
            <w:tcW w:w="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2</w:t>
            </w:r>
          </w:p>
        </w:tc>
        <w:tc>
          <w:tcPr>
            <w:tcW w:w="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3</w:t>
            </w:r>
          </w:p>
        </w:tc>
        <w:tc>
          <w:tcPr>
            <w:tcW w:w="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4</w:t>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5</w:t>
            </w:r>
          </w:p>
        </w:tc>
        <w:tc>
          <w:tcPr>
            <w:tcW w:w="5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6</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7</w:t>
            </w:r>
          </w:p>
        </w:tc>
        <w:tc>
          <w:tcPr>
            <w:tcW w:w="5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8</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9</w:t>
            </w:r>
          </w:p>
        </w:tc>
        <w:tc>
          <w:tcPr>
            <w:tcW w:w="5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16"/>
                <w:szCs w:val="16"/>
                <w:lang w:val="pt-BR"/>
              </w:rPr>
            </w:pPr>
            <w:r>
              <w:rPr>
                <w:rFonts w:cs="Arial" w:ascii="Arial" w:hAnsi="Arial"/>
                <w:b/>
                <w:sz w:val="16"/>
                <w:szCs w:val="16"/>
                <w:lang w:val="pt-BR"/>
              </w:rPr>
              <w:t>10</w:t>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Desenvolvimento de aplicativo</w:t>
            </w:r>
          </w:p>
        </w:tc>
        <w:tc>
          <w:tcPr>
            <w:tcW w:w="61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60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t>X</w:t>
            </w:r>
          </w:p>
        </w:tc>
        <w:tc>
          <w:tcPr>
            <w:tcW w:w="59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Pesquisa de campo</w:t>
            </w:r>
          </w:p>
        </w:tc>
        <w:tc>
          <w:tcPr>
            <w:tcW w:w="61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59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60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An</w:t>
            </w:r>
            <w:r>
              <w:rPr>
                <w:rFonts w:eastAsia="Times New Roman" w:cs="Arial" w:ascii="Arial" w:hAnsi="Arial"/>
                <w:color w:val="auto"/>
                <w:kern w:val="0"/>
                <w:sz w:val="18"/>
                <w:szCs w:val="18"/>
                <w:lang w:val="pt-BR" w:eastAsia="pt-BR" w:bidi="ar-SA"/>
              </w:rPr>
              <w:t>álise de dados e desenvolvimento de modelos</w:t>
            </w:r>
          </w:p>
        </w:tc>
        <w:tc>
          <w:tcPr>
            <w:tcW w:w="61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59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583"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Entrega de resultados</w:t>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583"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eastAsia="Times New Roman" w:cs="Arial" w:ascii="Arial" w:hAnsi="Arial"/>
                <w:color w:val="auto"/>
                <w:kern w:val="0"/>
                <w:sz w:val="18"/>
                <w:szCs w:val="18"/>
                <w:lang w:val="pt-BR" w:eastAsia="pt-BR" w:bidi="ar-SA"/>
              </w:rPr>
              <w:t>Correções</w:t>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583"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Entrega do TCC</w:t>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Entrega da apresentaç</w:t>
            </w:r>
            <w:r>
              <w:rPr>
                <w:rFonts w:eastAsia="Times New Roman" w:cs="Arial" w:ascii="Arial" w:hAnsi="Arial"/>
                <w:color w:val="auto"/>
                <w:kern w:val="0"/>
                <w:sz w:val="18"/>
                <w:szCs w:val="18"/>
                <w:lang w:val="pt-BR" w:eastAsia="pt-BR" w:bidi="ar-SA"/>
              </w:rPr>
              <w:t>ão</w:t>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t>X</w:t>
            </w:r>
          </w:p>
        </w:tc>
        <w:tc>
          <w:tcPr>
            <w:tcW w:w="52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98"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83"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2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8"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c>
          <w:tcPr>
            <w:tcW w:w="563"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b/>
                <w:sz w:val="18"/>
                <w:szCs w:val="18"/>
                <w:lang w:val="pt-BR"/>
              </w:rPr>
            </w:pPr>
            <w:r>
              <w:rPr>
                <w:rFonts w:cs="Arial" w:ascii="Arial" w:hAnsi="Arial"/>
                <w:b/>
                <w:sz w:val="18"/>
                <w:szCs w:val="18"/>
                <w:lang w:val="pt-BR"/>
              </w:rPr>
            </w:r>
          </w:p>
        </w:tc>
      </w:tr>
    </w:tbl>
    <w:p>
      <w:pPr>
        <w:pStyle w:val="Normal"/>
        <w:jc w:val="both"/>
        <w:rPr>
          <w:rFonts w:ascii="Arial" w:hAnsi="Arial" w:cs="Arial"/>
          <w:sz w:val="18"/>
          <w:szCs w:val="18"/>
          <w:lang w:val="pt-BR"/>
        </w:rPr>
      </w:pPr>
      <w:r>
        <w:rPr>
          <w:rFonts w:cs="Arial" w:ascii="Arial" w:hAnsi="Arial"/>
          <w:sz w:val="18"/>
          <w:szCs w:val="18"/>
          <w:shd w:fill="C5E0B3" w:val="clear"/>
          <w:lang w:val="pt-BR"/>
        </w:rPr>
        <w:t>Projeto de Pesquisa</w:t>
      </w:r>
      <w:r>
        <w:rPr>
          <w:rFonts w:cs="Arial" w:ascii="Arial" w:hAnsi="Arial"/>
          <w:sz w:val="18"/>
          <w:szCs w:val="18"/>
          <w:lang w:val="pt-BR"/>
        </w:rPr>
        <w:t xml:space="preserve">; </w:t>
      </w:r>
      <w:r>
        <w:rPr>
          <w:rFonts w:cs="Arial" w:ascii="Arial" w:hAnsi="Arial"/>
          <w:sz w:val="18"/>
          <w:szCs w:val="18"/>
          <w:shd w:fill="D9E2F3" w:val="clear"/>
          <w:lang w:val="pt-BR"/>
        </w:rPr>
        <w:t>Resultados Preliminares</w:t>
      </w:r>
      <w:r>
        <w:rPr>
          <w:rFonts w:cs="Arial" w:ascii="Arial" w:hAnsi="Arial"/>
          <w:sz w:val="18"/>
          <w:szCs w:val="18"/>
          <w:lang w:val="pt-BR"/>
        </w:rPr>
        <w:t xml:space="preserve">; </w:t>
      </w:r>
      <w:r>
        <w:rPr>
          <w:rFonts w:cs="Arial" w:ascii="Arial" w:hAnsi="Arial"/>
          <w:sz w:val="18"/>
          <w:szCs w:val="18"/>
          <w:shd w:fill="FFE599" w:val="clear"/>
          <w:lang w:val="pt-BR"/>
        </w:rPr>
        <w:t>Entrega do Trabalho de Conclusão de Curso</w:t>
      </w:r>
      <w:r>
        <w:rPr>
          <w:rFonts w:cs="Arial" w:ascii="Arial" w:hAnsi="Arial"/>
          <w:sz w:val="18"/>
          <w:szCs w:val="18"/>
          <w:lang w:val="pt-BR"/>
        </w:rPr>
        <w:t xml:space="preserve">; </w:t>
      </w:r>
      <w:r>
        <w:rPr>
          <w:rFonts w:cs="Arial" w:ascii="Arial" w:hAnsi="Arial"/>
          <w:sz w:val="18"/>
          <w:szCs w:val="18"/>
          <w:shd w:fill="F7CAAC" w:val="clear"/>
          <w:lang w:val="pt-BR"/>
        </w:rPr>
        <w:t>Entrega da Apresentação da Defesa</w:t>
      </w:r>
      <w:r>
        <w:rPr>
          <w:rFonts w:cs="Arial" w:ascii="Arial" w:hAnsi="Arial"/>
          <w:sz w:val="18"/>
          <w:szCs w:val="18"/>
          <w:lang w:val="pt-BR"/>
        </w:rPr>
        <w:t xml:space="preserve">    </w:t>
      </w:r>
    </w:p>
    <w:p>
      <w:pPr>
        <w:pStyle w:val="Normal"/>
        <w:ind w:left="360" w:hanging="0"/>
        <w:rPr>
          <w:rFonts w:ascii="Arial" w:hAnsi="Arial" w:cs="Arial"/>
          <w:b/>
          <w:b/>
          <w:sz w:val="22"/>
          <w:szCs w:val="22"/>
          <w:lang w:val="pt-BR"/>
        </w:rPr>
      </w:pPr>
      <w:r>
        <w:rPr>
          <w:rFonts w:cs="Arial" w:ascii="Arial" w:hAnsi="Arial"/>
          <w:b/>
          <w:sz w:val="22"/>
          <w:szCs w:val="22"/>
          <w:lang w:val="pt-BR"/>
        </w:rPr>
      </w:r>
    </w:p>
    <w:p>
      <w:pPr>
        <w:pStyle w:val="Normal"/>
        <w:numPr>
          <w:ilvl w:val="0"/>
          <w:numId w:val="1"/>
        </w:numPr>
        <w:rPr>
          <w:lang w:val="pt-BR"/>
        </w:rPr>
      </w:pPr>
      <w:r>
        <w:rPr>
          <w:rFonts w:cs="Arial" w:ascii="Arial" w:hAnsi="Arial"/>
          <w:b/>
          <w:sz w:val="22"/>
          <w:szCs w:val="22"/>
          <w:lang w:val="pt-BR"/>
        </w:rPr>
        <w:t>Referências Bibliográficas</w:t>
      </w:r>
    </w:p>
    <w:p>
      <w:pPr>
        <w:pStyle w:val="Normal"/>
        <w:rPr>
          <w:rFonts w:ascii="Arial" w:hAnsi="Arial" w:cs="Arial"/>
          <w:b/>
          <w:b/>
          <w:sz w:val="22"/>
          <w:szCs w:val="22"/>
          <w:lang w:val="pt-BR"/>
        </w:rPr>
      </w:pPr>
      <w:r>
        <w:rPr>
          <w:rFonts w:cs="Arial" w:ascii="Arial" w:hAnsi="Arial"/>
          <w:b/>
          <w:sz w:val="22"/>
          <w:szCs w:val="22"/>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Aggarwal, C. C.. 2017. Outlier Analysis. 2ed. Springer, Yorktown Heights, New York USA.</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spacing w:before="0" w:after="40"/>
        <w:jc w:val="both"/>
        <w:rPr>
          <w:rFonts w:ascii="Arial" w:hAnsi="Arial" w:cs="Arial"/>
          <w:i/>
          <w:i/>
          <w:sz w:val="18"/>
          <w:szCs w:val="18"/>
          <w:lang w:val="pt-BR"/>
        </w:rPr>
      </w:pPr>
      <w:r>
        <w:rPr>
          <w:rFonts w:eastAsia="Times New Roman" w:cs="Arial" w:ascii="Arial" w:hAnsi="Arial"/>
          <w:i/>
          <w:color w:val="auto"/>
          <w:kern w:val="0"/>
          <w:sz w:val="18"/>
          <w:szCs w:val="18"/>
          <w:lang w:val="pt-BR" w:eastAsia="pt-BR" w:bidi="ar-SA"/>
        </w:rPr>
        <w:t xml:space="preserve">Navavati, S.; Thieme, M.; Navavati, R. 2002. John Wiley &amp; Sons, Inc . New York, USA    </w:t>
      </w:r>
    </w:p>
    <w:p>
      <w:pPr>
        <w:pStyle w:val="Normal"/>
        <w:spacing w:before="0" w:after="40"/>
        <w:jc w:val="both"/>
        <w:rPr>
          <w:rFonts w:ascii="Arial" w:hAnsi="Arial" w:cs="Arial"/>
          <w:i/>
          <w:i/>
          <w:sz w:val="18"/>
          <w:szCs w:val="18"/>
          <w:lang w:val="pt-BR"/>
        </w:rPr>
      </w:pPr>
      <w:r>
        <w:rPr>
          <w:rFonts w:cs="Arial" w:ascii="Arial" w:hAnsi="Arial"/>
          <w:i/>
          <w:sz w:val="18"/>
          <w:szCs w:val="18"/>
          <w:lang w:val="pt-BR"/>
        </w:rPr>
      </w:r>
    </w:p>
    <w:p>
      <w:pPr>
        <w:pStyle w:val="Normal"/>
        <w:rPr>
          <w:rFonts w:ascii="Arial" w:hAnsi="Arial" w:cs="Arial"/>
          <w:b/>
          <w:b/>
          <w:sz w:val="22"/>
          <w:szCs w:val="22"/>
          <w:lang w:val="pt-BR"/>
        </w:rPr>
      </w:pPr>
      <w:r>
        <w:rPr>
          <w:rFonts w:cs="Arial" w:ascii="Arial" w:hAnsi="Arial"/>
          <w:i/>
          <w:sz w:val="18"/>
          <w:szCs w:val="18"/>
          <w:lang w:val="pt-BR"/>
        </w:rPr>
        <w:t>Raja L.; Vaishnav P.; Kaushik  M. 2022. Design algorithm for continous autehntication on smartphone through keystroke dynamics and touch dynamics. Indian Journal of Computer Science and Engineering 13:444-455.</w:t>
      </w:r>
    </w:p>
    <w:p>
      <w:pPr>
        <w:pStyle w:val="Normal"/>
        <w:rPr>
          <w:rFonts w:ascii="Arial" w:hAnsi="Arial" w:cs="Arial"/>
          <w:b/>
          <w:b/>
          <w:sz w:val="22"/>
          <w:szCs w:val="22"/>
          <w:lang w:val="pt-BR"/>
        </w:rPr>
      </w:pPr>
      <w:r>
        <w:rPr>
          <w:rFonts w:cs="Arial" w:ascii="Arial" w:hAnsi="Arial"/>
          <w:b/>
          <w:sz w:val="22"/>
          <w:szCs w:val="22"/>
          <w:lang w:val="pt-BR"/>
        </w:rPr>
      </w:r>
    </w:p>
    <w:p>
      <w:pPr>
        <w:pStyle w:val="Normal"/>
        <w:rPr>
          <w:rFonts w:ascii="Arial" w:hAnsi="Arial" w:cs="Arial"/>
          <w:b/>
          <w:b/>
          <w:sz w:val="22"/>
          <w:szCs w:val="22"/>
          <w:lang w:val="pt-BR"/>
        </w:rPr>
      </w:pPr>
      <w:r>
        <w:rPr>
          <w:rFonts w:cs="Arial" w:ascii="Arial" w:hAnsi="Arial"/>
          <w:i/>
          <w:sz w:val="18"/>
          <w:szCs w:val="18"/>
          <w:lang w:val="pt-BR"/>
        </w:rPr>
        <w:t>Kołakowska A.;  Szwoch W.; Szwoch M. 2020. A Review of Emotion Recognition Methods Based on</w:t>
      </w:r>
    </w:p>
    <w:p>
      <w:pPr>
        <w:pStyle w:val="Normal"/>
        <w:rPr>
          <w:rFonts w:ascii="Arial" w:hAnsi="Arial" w:cs="Arial"/>
          <w:b/>
          <w:b/>
          <w:sz w:val="22"/>
          <w:szCs w:val="22"/>
          <w:lang w:val="pt-BR"/>
        </w:rPr>
      </w:pPr>
      <w:r>
        <w:rPr>
          <w:rFonts w:cs="Arial" w:ascii="Arial" w:hAnsi="Arial"/>
          <w:i/>
          <w:sz w:val="18"/>
          <w:szCs w:val="18"/>
          <w:lang w:val="pt-BR"/>
        </w:rPr>
        <w:t xml:space="preserve">Data Acquired via Smartphone Sensors. Sensors 21: 6367.  </w:t>
      </w:r>
    </w:p>
    <w:p>
      <w:pPr>
        <w:pStyle w:val="Normal"/>
        <w:rPr>
          <w:rFonts w:ascii="Arial" w:hAnsi="Arial" w:cs="Arial"/>
          <w:b/>
          <w:b/>
          <w:sz w:val="22"/>
          <w:szCs w:val="22"/>
          <w:lang w:val="pt-BR"/>
        </w:rPr>
      </w:pPr>
      <w:r>
        <w:rPr>
          <w:rFonts w:cs="Arial" w:ascii="Arial" w:hAnsi="Arial"/>
          <w:b/>
          <w:sz w:val="22"/>
          <w:szCs w:val="22"/>
          <w:lang w:val="pt-BR"/>
        </w:rPr>
      </w:r>
    </w:p>
    <w:p>
      <w:pPr>
        <w:pStyle w:val="Normal"/>
        <w:rPr>
          <w:rFonts w:ascii="Arial" w:hAnsi="Arial" w:cs="Arial"/>
          <w:b/>
          <w:b/>
          <w:sz w:val="22"/>
          <w:szCs w:val="22"/>
          <w:lang w:val="pt-BR"/>
        </w:rPr>
      </w:pPr>
      <w:r>
        <w:rPr>
          <w:rFonts w:cs="Arial" w:ascii="Arial" w:hAnsi="Arial"/>
          <w:i/>
          <w:sz w:val="18"/>
          <w:szCs w:val="18"/>
          <w:lang w:val="pt-BR"/>
        </w:rPr>
        <w:t>Georgiev M.; Eberz S.; Martinovic I. 2022</w:t>
      </w:r>
      <w:r>
        <w:rPr>
          <w:rFonts w:cs="Arial" w:ascii="Arial" w:hAnsi="Arial"/>
          <w:i/>
          <w:position w:val="0"/>
          <w:sz w:val="18"/>
          <w:sz w:val="18"/>
          <w:szCs w:val="18"/>
          <w:vertAlign w:val="baseline"/>
          <w:lang w:val="pt-BR"/>
        </w:rPr>
        <w:t>a</w:t>
      </w:r>
      <w:r>
        <w:rPr>
          <w:rFonts w:cs="Arial" w:ascii="Arial" w:hAnsi="Arial"/>
          <w:i/>
          <w:sz w:val="18"/>
          <w:szCs w:val="18"/>
          <w:lang w:val="pt-BR"/>
        </w:rPr>
        <w:t>. Techniques for Continuous Touch-Based Authentication</w:t>
      </w:r>
    </w:p>
    <w:p>
      <w:pPr>
        <w:pStyle w:val="Normal"/>
        <w:rPr>
          <w:rFonts w:ascii="Arial" w:hAnsi="Arial" w:cs="Arial"/>
          <w:b/>
          <w:b/>
          <w:sz w:val="22"/>
          <w:szCs w:val="22"/>
          <w:lang w:val="pt-BR"/>
        </w:rPr>
      </w:pPr>
      <w:r>
        <w:rPr>
          <w:rFonts w:cs="Arial" w:ascii="Arial" w:hAnsi="Arial"/>
          <w:i/>
          <w:sz w:val="18"/>
          <w:szCs w:val="18"/>
          <w:lang w:val="pt-BR"/>
        </w:rPr>
        <w:t xml:space="preserve">Modeling. ArXiv:2207.12140. </w:t>
      </w:r>
      <w:r>
        <w:rPr>
          <w:rFonts w:cs="Arial" w:ascii="Arial" w:hAnsi="Arial"/>
          <w:b w:val="false"/>
          <w:i/>
          <w:caps w:val="false"/>
          <w:smallCaps w:val="false"/>
          <w:color w:val="000000"/>
          <w:spacing w:val="0"/>
          <w:sz w:val="18"/>
          <w:szCs w:val="18"/>
          <w:lang w:val="pt-BR"/>
        </w:rPr>
        <w:t>https://doi.org/10.48550/ARXIV.2207.12140.</w:t>
      </w:r>
    </w:p>
    <w:p>
      <w:pPr>
        <w:pStyle w:val="Normal"/>
        <w:rPr>
          <w:rFonts w:ascii="Arial" w:hAnsi="Arial" w:cs="Arial"/>
          <w:b/>
          <w:b/>
          <w:sz w:val="22"/>
          <w:szCs w:val="22"/>
          <w:lang w:val="pt-BR"/>
        </w:rPr>
      </w:pPr>
      <w:r>
        <w:rPr>
          <w:rFonts w:cs="Arial" w:ascii="Arial" w:hAnsi="Arial"/>
          <w:b/>
          <w:sz w:val="22"/>
          <w:szCs w:val="22"/>
          <w:lang w:val="pt-BR"/>
        </w:rPr>
      </w:r>
    </w:p>
    <w:p>
      <w:pPr>
        <w:pStyle w:val="Normal"/>
        <w:rPr>
          <w:rFonts w:ascii="Arial" w:hAnsi="Arial" w:cs="Arial"/>
          <w:b/>
          <w:b/>
          <w:sz w:val="22"/>
          <w:szCs w:val="22"/>
          <w:lang w:val="pt-BR"/>
        </w:rPr>
      </w:pPr>
      <w:r>
        <w:rPr>
          <w:rFonts w:cs="Arial" w:ascii="Arial" w:hAnsi="Arial"/>
          <w:i/>
          <w:sz w:val="18"/>
          <w:szCs w:val="18"/>
          <w:lang w:val="pt-BR"/>
        </w:rPr>
        <w:t xml:space="preserve">Georgiev M.; Eberz S.; Turner H.; </w:t>
      </w:r>
      <w:r>
        <w:rPr>
          <w:rFonts w:cs="Arial" w:ascii="Arial" w:hAnsi="Arial"/>
          <w:b w:val="false"/>
          <w:i/>
          <w:caps w:val="false"/>
          <w:smallCaps w:val="false"/>
          <w:color w:val="000000"/>
          <w:spacing w:val="0"/>
          <w:sz w:val="18"/>
          <w:szCs w:val="18"/>
          <w:lang w:val="pt-BR"/>
        </w:rPr>
        <w:t>Lovisotto G.;</w:t>
      </w:r>
      <w:r>
        <w:rPr>
          <w:rFonts w:cs="Arial" w:ascii="Arial" w:hAnsi="Arial"/>
          <w:i/>
          <w:sz w:val="18"/>
          <w:szCs w:val="18"/>
          <w:lang w:val="pt-BR"/>
        </w:rPr>
        <w:t xml:space="preserve"> </w:t>
      </w:r>
      <w:r>
        <w:rPr>
          <w:rFonts w:cs="Arial" w:ascii="Arial" w:hAnsi="Arial"/>
          <w:b w:val="false"/>
          <w:i/>
          <w:caps w:val="false"/>
          <w:smallCaps w:val="false"/>
          <w:color w:val="000000"/>
          <w:spacing w:val="0"/>
          <w:sz w:val="18"/>
          <w:szCs w:val="18"/>
          <w:lang w:val="pt-BR"/>
        </w:rPr>
        <w:t>Martinovic I.</w:t>
      </w:r>
      <w:r>
        <w:rPr>
          <w:rFonts w:cs="Arial" w:ascii="Arial" w:hAnsi="Arial"/>
          <w:i/>
          <w:sz w:val="18"/>
          <w:szCs w:val="18"/>
          <w:lang w:val="pt-BR"/>
        </w:rPr>
        <w:t xml:space="preserve"> 2022b.</w:t>
      </w:r>
      <w:r>
        <w:rPr>
          <w:rFonts w:cs="Arial" w:ascii="Arial" w:hAnsi="Arial"/>
          <w:b w:val="false"/>
          <w:i/>
          <w:caps w:val="false"/>
          <w:smallCaps w:val="false"/>
          <w:color w:val="000000"/>
          <w:spacing w:val="0"/>
          <w:sz w:val="18"/>
          <w:szCs w:val="18"/>
          <w:lang w:val="pt-BR"/>
        </w:rPr>
        <w:t>Common evaluation pitfalls in touch-based authentication systems. In Proceedings of the 2022 ACM on Asia Conference on Computer and Communications Security. 1049--1063.</w:t>
      </w:r>
      <w:r>
        <w:rPr>
          <w:rFonts w:cs="Arial" w:ascii="Arial" w:hAnsi="Arial"/>
          <w:i/>
          <w:sz w:val="18"/>
          <w:szCs w:val="18"/>
          <w:lang w:val="pt-BR"/>
        </w:rPr>
        <w:t xml:space="preserve"> </w:t>
      </w:r>
    </w:p>
    <w:p>
      <w:pPr>
        <w:pStyle w:val="Normal"/>
        <w:rPr>
          <w:rFonts w:ascii="Arial" w:hAnsi="Arial" w:cs="Arial"/>
          <w:b/>
          <w:b/>
          <w:sz w:val="22"/>
          <w:szCs w:val="22"/>
          <w:lang w:val="pt-BR"/>
        </w:rPr>
      </w:pPr>
      <w:r>
        <w:rPr>
          <w:rFonts w:cs="Arial" w:ascii="Arial" w:hAnsi="Arial"/>
          <w:b/>
          <w:sz w:val="22"/>
          <w:szCs w:val="22"/>
          <w:lang w:val="pt-BR"/>
        </w:rPr>
      </w:r>
    </w:p>
    <w:p>
      <w:pPr>
        <w:pStyle w:val="Normal"/>
        <w:rPr>
          <w:rFonts w:ascii="Arial" w:hAnsi="Arial" w:eastAsia="Times New Roman" w:cs="Arial"/>
          <w:b w:val="false"/>
          <w:b w:val="false"/>
          <w:i/>
          <w:i/>
          <w:caps w:val="false"/>
          <w:smallCaps w:val="false"/>
          <w:color w:val="000000"/>
          <w:spacing w:val="0"/>
          <w:kern w:val="0"/>
          <w:sz w:val="18"/>
          <w:szCs w:val="18"/>
          <w:lang w:val="pt-BR" w:eastAsia="pt-BR" w:bidi="ar-SA"/>
        </w:rPr>
      </w:pPr>
      <w:r>
        <w:rPr>
          <w:rFonts w:eastAsia="Times New Roman" w:cs="Arial" w:ascii="Arial" w:hAnsi="Arial"/>
          <w:b w:val="false"/>
          <w:i/>
          <w:caps w:val="false"/>
          <w:smallCaps w:val="false"/>
          <w:color w:val="000000"/>
          <w:spacing w:val="0"/>
          <w:kern w:val="0"/>
          <w:sz w:val="18"/>
          <w:szCs w:val="18"/>
          <w:lang w:val="pt-BR" w:eastAsia="pt-BR" w:bidi="ar-SA"/>
        </w:rPr>
        <w:t>Incel, Ö.D.; Günay, S.; Akan, Y.; Barlas, Y.; Basar, O.E.; Alptekin, G.I.; Isbilen, M., 2021. DAKOTA: Sensor and Touch Screen-Based Continuous Authentication on a Mobile Banking Application 9:38943- 38959.</w:t>
      </w:r>
    </w:p>
    <w:p>
      <w:pPr>
        <w:pStyle w:val="Normal"/>
        <w:rPr>
          <w:rFonts w:ascii="Arial" w:hAnsi="Arial" w:cs="Arial"/>
          <w:b/>
          <w:b/>
          <w:sz w:val="22"/>
          <w:szCs w:val="22"/>
          <w:lang w:val="pt-BR"/>
        </w:rPr>
      </w:pPr>
      <w:r>
        <w:rPr>
          <w:rFonts w:cs="Arial" w:ascii="Arial" w:hAnsi="Arial"/>
          <w:b/>
          <w:sz w:val="22"/>
          <w:szCs w:val="22"/>
          <w:lang w:val="pt-BR"/>
        </w:rPr>
      </w:r>
    </w:p>
    <w:p>
      <w:pPr>
        <w:pStyle w:val="Normal"/>
        <w:rPr>
          <w:rFonts w:ascii="Arial" w:hAnsi="Arial" w:cs="Arial"/>
          <w:b/>
          <w:b/>
          <w:sz w:val="22"/>
          <w:szCs w:val="22"/>
          <w:lang w:val="pt-BR"/>
        </w:rPr>
      </w:pPr>
      <w:r>
        <w:rPr>
          <w:rFonts w:eastAsia="Times New Roman" w:cs="Arial" w:ascii="Arial" w:hAnsi="Arial"/>
          <w:b w:val="false"/>
          <w:i/>
          <w:caps w:val="false"/>
          <w:smallCaps w:val="false"/>
          <w:color w:val="000000"/>
          <w:spacing w:val="0"/>
          <w:kern w:val="0"/>
          <w:sz w:val="18"/>
          <w:szCs w:val="18"/>
          <w:lang w:val="pt-BR" w:eastAsia="pt-BR" w:bidi="ar-SA"/>
        </w:rPr>
        <w:t>Zahid Syed, Jordan Helmick, Sean Banerjee, and Bojan Cukic. 2019. Touch</w:t>
      </w:r>
    </w:p>
    <w:p>
      <w:pPr>
        <w:pStyle w:val="Normal"/>
        <w:rPr>
          <w:rFonts w:ascii="Arial" w:hAnsi="Arial" w:eastAsia="Times New Roman" w:cs="Arial"/>
          <w:b/>
          <w:b/>
          <w:i/>
          <w:i/>
          <w:caps w:val="false"/>
          <w:smallCaps w:val="false"/>
          <w:color w:val="000000"/>
          <w:spacing w:val="0"/>
          <w:kern w:val="0"/>
          <w:sz w:val="18"/>
          <w:szCs w:val="18"/>
          <w:lang w:val="pt-BR" w:eastAsia="pt-BR" w:bidi="ar-SA"/>
        </w:rPr>
      </w:pPr>
      <w:r>
        <w:rPr>
          <w:rFonts w:eastAsia="Times New Roman" w:cs="Arial" w:ascii="Arial" w:hAnsi="Arial"/>
          <w:b w:val="false"/>
          <w:i/>
          <w:caps w:val="false"/>
          <w:smallCaps w:val="false"/>
          <w:color w:val="000000"/>
          <w:spacing w:val="0"/>
          <w:kern w:val="0"/>
          <w:sz w:val="18"/>
          <w:szCs w:val="18"/>
          <w:lang w:val="pt-BR" w:eastAsia="pt-BR" w:bidi="ar-SA"/>
        </w:rPr>
        <w:t>gesture-based authentication on mobile devices: The effects of user posture,</w:t>
      </w:r>
    </w:p>
    <w:p>
      <w:pPr>
        <w:pStyle w:val="Normal"/>
        <w:rPr>
          <w:rFonts w:ascii="Arial" w:hAnsi="Arial" w:eastAsia="Times New Roman" w:cs="Arial"/>
          <w:b/>
          <w:b/>
          <w:i/>
          <w:i/>
          <w:caps w:val="false"/>
          <w:smallCaps w:val="false"/>
          <w:color w:val="000000"/>
          <w:spacing w:val="0"/>
          <w:kern w:val="0"/>
          <w:sz w:val="18"/>
          <w:szCs w:val="18"/>
          <w:lang w:val="pt-BR" w:eastAsia="pt-BR" w:bidi="ar-SA"/>
        </w:rPr>
      </w:pPr>
      <w:r>
        <w:rPr>
          <w:rFonts w:eastAsia="Times New Roman" w:cs="Arial" w:ascii="Arial" w:hAnsi="Arial"/>
          <w:b w:val="false"/>
          <w:i/>
          <w:caps w:val="false"/>
          <w:smallCaps w:val="false"/>
          <w:color w:val="000000"/>
          <w:spacing w:val="0"/>
          <w:kern w:val="0"/>
          <w:sz w:val="18"/>
          <w:szCs w:val="18"/>
          <w:lang w:val="pt-BR" w:eastAsia="pt-BR" w:bidi="ar-SA"/>
        </w:rPr>
        <w:t>device size, configuration, and inter-session variability. Journal of Systems and</w:t>
      </w:r>
    </w:p>
    <w:p>
      <w:pPr>
        <w:pStyle w:val="Normal"/>
        <w:rPr>
          <w:rFonts w:ascii="Arial" w:hAnsi="Arial" w:cs="Arial"/>
          <w:b/>
          <w:b/>
          <w:sz w:val="22"/>
          <w:szCs w:val="22"/>
          <w:lang w:val="pt-BR"/>
        </w:rPr>
      </w:pPr>
      <w:r>
        <w:rPr>
          <w:rFonts w:eastAsia="Times New Roman" w:cs="Arial" w:ascii="Arial" w:hAnsi="Arial"/>
          <w:b w:val="false"/>
          <w:i/>
          <w:caps w:val="false"/>
          <w:smallCaps w:val="false"/>
          <w:color w:val="000000"/>
          <w:spacing w:val="0"/>
          <w:kern w:val="0"/>
          <w:sz w:val="18"/>
          <w:szCs w:val="18"/>
          <w:lang w:val="pt-BR" w:eastAsia="pt-BR" w:bidi="ar-SA"/>
        </w:rPr>
        <w:t xml:space="preserve">Software 149 (2019), 158–173. </w:t>
      </w:r>
      <w:hyperlink r:id="rId2">
        <w:r>
          <w:rPr>
            <w:rStyle w:val="InternetLink"/>
            <w:rFonts w:eastAsia="Times New Roman" w:cs="Arial" w:ascii="Arial" w:hAnsi="Arial"/>
            <w:b w:val="false"/>
            <w:i/>
            <w:caps w:val="false"/>
            <w:smallCaps w:val="false"/>
            <w:color w:val="000000"/>
            <w:spacing w:val="0"/>
            <w:kern w:val="0"/>
            <w:sz w:val="18"/>
            <w:szCs w:val="18"/>
            <w:lang w:val="pt-BR" w:eastAsia="pt-BR" w:bidi="ar-SA"/>
          </w:rPr>
          <w:t>https://doi.org/10.1016/j.jss.2018.11.017</w:t>
        </w:r>
      </w:hyperlink>
    </w:p>
    <w:p>
      <w:pPr>
        <w:pStyle w:val="Normal"/>
        <w:rPr>
          <w:rFonts w:ascii="Arial" w:hAnsi="Arial" w:cs="Arial"/>
          <w:b/>
          <w:b/>
          <w:sz w:val="22"/>
          <w:szCs w:val="22"/>
          <w:lang w:val="pt-BR"/>
        </w:rPr>
      </w:pPr>
      <w:r>
        <w:rPr>
          <w:rFonts w:cs="Arial" w:ascii="Arial" w:hAnsi="Arial"/>
          <w:b/>
          <w:sz w:val="22"/>
          <w:szCs w:val="22"/>
          <w:lang w:val="pt-BR"/>
        </w:rPr>
      </w:r>
    </w:p>
    <w:p>
      <w:pPr>
        <w:pStyle w:val="Normal"/>
        <w:rPr>
          <w:rFonts w:ascii="Arial" w:hAnsi="Arial" w:eastAsia="Times New Roman" w:cs="Arial"/>
          <w:b/>
          <w:b/>
          <w:bCs w:val="false"/>
          <w:i/>
          <w:i/>
          <w:caps w:val="false"/>
          <w:smallCaps w:val="false"/>
          <w:color w:val="000000"/>
          <w:spacing w:val="0"/>
          <w:kern w:val="0"/>
          <w:sz w:val="18"/>
          <w:szCs w:val="18"/>
          <w:lang w:val="pt-BR" w:eastAsia="pt-BR" w:bidi="ar-SA"/>
        </w:rPr>
      </w:pPr>
      <w:r>
        <w:rPr>
          <w:rFonts w:eastAsia="Times New Roman" w:cs="Arial" w:ascii="Arial" w:hAnsi="Arial"/>
          <w:b w:val="false"/>
          <w:bCs w:val="false"/>
          <w:i/>
          <w:caps w:val="false"/>
          <w:smallCaps w:val="false"/>
          <w:color w:val="000000"/>
          <w:spacing w:val="0"/>
          <w:kern w:val="0"/>
          <w:sz w:val="18"/>
          <w:szCs w:val="18"/>
          <w:lang w:val="pt-BR" w:eastAsia="pt-BR" w:bidi="ar-SA"/>
        </w:rPr>
        <w:t>Teh, S. P.; Zhang, N.; Teoh, A. B.; Chen, K.A. 2016 . A survey on touch dynamics authentication in mobile devices. Computers &amp; Security, 59:210-235.</w:t>
      </w:r>
    </w:p>
    <w:p>
      <w:pPr>
        <w:pStyle w:val="Normal"/>
        <w:rPr>
          <w:rFonts w:ascii="Arial" w:hAnsi="Arial" w:eastAsia="Times New Roman" w:cs="Arial"/>
          <w:b/>
          <w:b/>
          <w:bCs w:val="false"/>
          <w:i/>
          <w:i/>
          <w:caps w:val="false"/>
          <w:smallCaps w:val="false"/>
          <w:color w:val="000000"/>
          <w:spacing w:val="0"/>
          <w:kern w:val="0"/>
          <w:sz w:val="18"/>
          <w:szCs w:val="18"/>
          <w:lang w:val="pt-BR" w:eastAsia="pt-BR" w:bidi="ar-SA"/>
        </w:rPr>
      </w:pPr>
      <w:r>
        <w:rPr>
          <w:rFonts w:eastAsia="Times New Roman" w:cs="Arial" w:ascii="Arial" w:hAnsi="Arial"/>
          <w:b/>
          <w:bCs w:val="false"/>
          <w:i/>
          <w:caps w:val="false"/>
          <w:smallCaps w:val="false"/>
          <w:color w:val="000000"/>
          <w:spacing w:val="0"/>
          <w:kern w:val="0"/>
          <w:sz w:val="18"/>
          <w:szCs w:val="18"/>
          <w:lang w:val="pt-BR" w:eastAsia="pt-BR" w:bidi="ar-SA"/>
        </w:rPr>
      </w:r>
    </w:p>
    <w:p>
      <w:pPr>
        <w:pStyle w:val="Normal"/>
        <w:rPr>
          <w:rFonts w:ascii="Arial" w:hAnsi="Arial" w:eastAsia="Times New Roman" w:cs="Arial"/>
          <w:b/>
          <w:b/>
          <w:bCs w:val="false"/>
          <w:i/>
          <w:i/>
          <w:caps w:val="false"/>
          <w:smallCaps w:val="false"/>
          <w:color w:val="000000"/>
          <w:spacing w:val="0"/>
          <w:kern w:val="0"/>
          <w:sz w:val="18"/>
          <w:szCs w:val="18"/>
          <w:lang w:val="pt-BR" w:eastAsia="pt-BR" w:bidi="ar-SA"/>
        </w:rPr>
      </w:pPr>
      <w:r>
        <w:rPr>
          <w:rFonts w:eastAsia="Times New Roman" w:cs="Arial" w:ascii="Arial" w:hAnsi="Arial"/>
          <w:b w:val="false"/>
          <w:bCs w:val="false"/>
          <w:i/>
          <w:caps w:val="false"/>
          <w:smallCaps w:val="false"/>
          <w:color w:val="000000"/>
          <w:spacing w:val="0"/>
          <w:kern w:val="0"/>
          <w:sz w:val="18"/>
          <w:szCs w:val="18"/>
          <w:lang w:val="pt-BR" w:eastAsia="pt-BR" w:bidi="ar-SA"/>
        </w:rPr>
        <w:t>Buriro, A.;Crispo, B.; DelFrari, F.; Wrona, K. 2016. Hold &amp; Sign: A Novel Behavioral Biometrics</w:t>
      </w:r>
    </w:p>
    <w:p>
      <w:pPr>
        <w:pStyle w:val="Normal"/>
        <w:rPr/>
      </w:pPr>
      <w:r>
        <w:rPr>
          <w:rFonts w:eastAsia="Times New Roman" w:cs="Arial" w:ascii="Arial" w:hAnsi="Arial"/>
          <w:b w:val="false"/>
          <w:bCs w:val="false"/>
          <w:i/>
          <w:caps w:val="false"/>
          <w:smallCaps w:val="false"/>
          <w:color w:val="000000"/>
          <w:spacing w:val="0"/>
          <w:kern w:val="0"/>
          <w:sz w:val="18"/>
          <w:szCs w:val="18"/>
          <w:lang w:val="pt-BR" w:eastAsia="pt-BR" w:bidi="ar-SA"/>
        </w:rPr>
        <w:t>for Smartphone User Authentication. IEE Security and Privacy Workshops. 276-285</w:t>
      </w:r>
    </w:p>
    <w:p>
      <w:pPr>
        <w:pStyle w:val="Normal"/>
        <w:rPr>
          <w:rFonts w:ascii="Arial" w:hAnsi="Arial" w:eastAsia="Times New Roman" w:cs="Arial"/>
          <w:b/>
          <w:b/>
          <w:bCs w:val="false"/>
          <w:i/>
          <w:i/>
          <w:caps w:val="false"/>
          <w:smallCaps w:val="false"/>
          <w:color w:val="000000"/>
          <w:spacing w:val="0"/>
          <w:kern w:val="0"/>
          <w:sz w:val="18"/>
          <w:szCs w:val="18"/>
          <w:lang w:val="pt-BR" w:eastAsia="pt-BR" w:bidi="ar-SA"/>
        </w:rPr>
      </w:pPr>
      <w:r>
        <w:rPr>
          <w:rFonts w:eastAsia="Times New Roman" w:cs="Arial" w:ascii="Arial" w:hAnsi="Arial"/>
          <w:b/>
          <w:bCs w:val="false"/>
          <w:i/>
          <w:caps w:val="false"/>
          <w:smallCaps w:val="false"/>
          <w:color w:val="000000"/>
          <w:spacing w:val="0"/>
          <w:kern w:val="0"/>
          <w:sz w:val="18"/>
          <w:szCs w:val="18"/>
          <w:lang w:val="pt-BR" w:eastAsia="pt-BR" w:bidi="ar-SA"/>
        </w:rPr>
      </w:r>
    </w:p>
    <w:p>
      <w:pPr>
        <w:pStyle w:val="Normal"/>
        <w:rPr>
          <w:rFonts w:ascii="Arial" w:hAnsi="Arial" w:eastAsia="Times New Roman" w:cs="Arial"/>
          <w:b/>
          <w:b/>
          <w:bCs w:val="false"/>
          <w:i/>
          <w:i/>
          <w:caps w:val="false"/>
          <w:smallCaps w:val="false"/>
          <w:color w:val="000000"/>
          <w:spacing w:val="0"/>
          <w:kern w:val="0"/>
          <w:sz w:val="18"/>
          <w:szCs w:val="18"/>
          <w:lang w:val="pt-BR" w:eastAsia="pt-BR" w:bidi="ar-SA"/>
        </w:rPr>
      </w:pPr>
      <w:r>
        <w:rPr>
          <w:rFonts w:eastAsia="Times New Roman" w:cs="Arial" w:ascii="Arial" w:hAnsi="Arial"/>
          <w:b w:val="false"/>
          <w:bCs w:val="false"/>
          <w:i/>
          <w:caps w:val="false"/>
          <w:smallCaps w:val="false"/>
          <w:color w:val="000000"/>
          <w:spacing w:val="0"/>
          <w:kern w:val="0"/>
          <w:sz w:val="18"/>
          <w:szCs w:val="18"/>
          <w:lang w:val="pt-BR" w:eastAsia="pt-BR" w:bidi="ar-SA"/>
        </w:rPr>
        <w:t>A. Buriro, B. Crispo, F. DelFrari, and K. Wrona, “Touchstroke: Smartphone user authentication based on touch-typing biometrics,” in New Trends in Image Analysis and Processing–ICIAP 2015 Workshops. Springer, 2015, pp. 27–34.</w:t>
      </w:r>
    </w:p>
    <w:p>
      <w:pPr>
        <w:pStyle w:val="Normal"/>
        <w:rPr>
          <w:color w:val="C9211E"/>
        </w:rPr>
      </w:pPr>
      <w:r>
        <w:rPr>
          <w:color w:val="C9211E"/>
        </w:rPr>
      </w:r>
    </w:p>
    <w:p>
      <w:pPr>
        <w:pStyle w:val="Normal"/>
        <w:rPr>
          <w:rFonts w:ascii="Arial" w:hAnsi="Arial" w:eastAsia="Times New Roman" w:cs="Arial"/>
          <w:b/>
          <w:b/>
          <w:bCs w:val="false"/>
          <w:i/>
          <w:i/>
          <w:caps w:val="false"/>
          <w:smallCaps w:val="false"/>
          <w:color w:val="000000"/>
          <w:spacing w:val="0"/>
          <w:kern w:val="0"/>
          <w:sz w:val="18"/>
          <w:szCs w:val="18"/>
          <w:lang w:val="pt-BR" w:eastAsia="pt-BR" w:bidi="ar-SA"/>
        </w:rPr>
      </w:pPr>
      <w:r>
        <w:rPr>
          <w:rFonts w:eastAsia="Times New Roman" w:cs="Arial" w:ascii="Arial" w:hAnsi="Arial"/>
          <w:b w:val="false"/>
          <w:bCs w:val="false"/>
          <w:i/>
          <w:caps w:val="false"/>
          <w:smallCaps w:val="false"/>
          <w:color w:val="000000"/>
          <w:spacing w:val="0"/>
          <w:kern w:val="0"/>
          <w:sz w:val="18"/>
          <w:szCs w:val="18"/>
          <w:lang w:val="pt-BR" w:eastAsia="pt-BR" w:bidi="ar-SA"/>
        </w:rPr>
        <w:t>Wang K.; Zhou, K.; Zhang, D.; Liu, Z.; Lim, J., 2020.What is More Important for Touch Dynamics based Mobile User Authentication? Twenty-Third Pacific Asia Conference on Information Systems, Dubai.</w:t>
      </w:r>
    </w:p>
    <w:p>
      <w:pPr>
        <w:pStyle w:val="Normal"/>
        <w:rPr>
          <w:rFonts w:ascii="Arial" w:hAnsi="Arial" w:cs="Arial"/>
          <w:b/>
          <w:b/>
          <w:sz w:val="22"/>
          <w:szCs w:val="22"/>
          <w:lang w:val="pt-BR"/>
        </w:rPr>
      </w:pPr>
      <w:r>
        <w:rPr>
          <w:rFonts w:cs="Arial" w:ascii="Arial" w:hAnsi="Arial"/>
          <w:b/>
          <w:sz w:val="22"/>
          <w:szCs w:val="22"/>
          <w:lang w:val="pt-BR"/>
        </w:rPr>
      </w:r>
    </w:p>
    <w:p>
      <w:pPr>
        <w:pStyle w:val="Normal"/>
        <w:rPr>
          <w:rFonts w:ascii="Arial" w:hAnsi="Arial" w:cs="Arial"/>
          <w:b/>
          <w:b/>
          <w:sz w:val="22"/>
          <w:szCs w:val="22"/>
          <w:lang w:val="pt-BR"/>
        </w:rPr>
      </w:pPr>
      <w:r>
        <w:rPr>
          <w:rFonts w:cs="Arial" w:ascii="Arial" w:hAnsi="Arial"/>
          <w:b/>
          <w:sz w:val="22"/>
          <w:szCs w:val="22"/>
          <w:lang w:val="pt-BR"/>
        </w:rPr>
      </w:r>
    </w:p>
    <w:p>
      <w:pPr>
        <w:pStyle w:val="Normal"/>
        <w:rPr>
          <w:rFonts w:ascii="Arial" w:hAnsi="Arial" w:cs="Arial"/>
          <w:b/>
          <w:b/>
          <w:sz w:val="22"/>
          <w:szCs w:val="22"/>
          <w:lang w:val="pt-BR"/>
        </w:rPr>
      </w:pPr>
      <w:r>
        <w:rPr>
          <w:rFonts w:cs="Arial" w:ascii="Arial" w:hAnsi="Arial"/>
          <w:b/>
          <w:sz w:val="22"/>
          <w:szCs w:val="22"/>
          <w:lang w:val="pt-BR"/>
        </w:rPr>
      </w:r>
    </w:p>
    <w:p>
      <w:pPr>
        <w:pStyle w:val="Normal"/>
        <w:ind w:left="360" w:hanging="0"/>
        <w:rPr>
          <w:lang w:val="pt-BR"/>
        </w:rPr>
      </w:pPr>
      <w:r>
        <w:rPr>
          <w:lang w:val="pt-BR"/>
        </w:rPr>
      </w:r>
    </w:p>
    <w:p>
      <w:pPr>
        <w:pStyle w:val="Normal"/>
        <w:ind w:left="360" w:hanging="0"/>
        <w:rPr>
          <w:lang w:val="pt-BR"/>
        </w:rPr>
      </w:pPr>
      <w:r>
        <w:rPr/>
      </w:r>
    </w:p>
    <w:sectPr>
      <w:headerReference w:type="default" r:id="rId3"/>
      <w:type w:val="nextPage"/>
      <w:pgSz w:w="11906" w:h="16838"/>
      <w:pgMar w:left="1418" w:right="1418" w:gutter="0" w:header="708"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hanging="0"/>
      <w:rPr>
        <w:sz w:val="16"/>
        <w:szCs w:val="17"/>
      </w:rPr>
    </w:pPr>
    <w:r>
      <w:drawing>
        <wp:anchor behindDoc="1" distT="0" distB="0" distL="0" distR="0" simplePos="0" locked="0" layoutInCell="0" allowOverlap="1" relativeHeight="6">
          <wp:simplePos x="0" y="0"/>
          <wp:positionH relativeFrom="margin">
            <wp:posOffset>5100320</wp:posOffset>
          </wp:positionH>
          <wp:positionV relativeFrom="paragraph">
            <wp:posOffset>-38100</wp:posOffset>
          </wp:positionV>
          <wp:extent cx="673100" cy="282575"/>
          <wp:effectExtent l="0" t="0" r="0" b="0"/>
          <wp:wrapNone/>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1"/>
                  <a:stretch>
                    <a:fillRect/>
                  </a:stretch>
                </pic:blipFill>
                <pic:spPr bwMode="auto">
                  <a:xfrm>
                    <a:off x="0" y="0"/>
                    <a:ext cx="673100" cy="282575"/>
                  </a:xfrm>
                  <a:prstGeom prst="rect">
                    <a:avLst/>
                  </a:prstGeom>
                </pic:spPr>
              </pic:pic>
            </a:graphicData>
          </a:graphic>
        </wp:anchor>
      </w:drawing>
    </w:r>
    <w:r>
      <w:rPr>
        <w:sz w:val="16"/>
        <w:szCs w:val="17"/>
      </w:rPr>
      <w:t xml:space="preserve">Projeto de Pesquisa – Trabalho de Conclusão de Curso </w:t>
    </w:r>
  </w:p>
  <w:p>
    <w:pPr>
      <w:pStyle w:val="Header"/>
      <w:tabs>
        <w:tab w:val="clear" w:pos="4252"/>
        <w:tab w:val="clear" w:pos="8504"/>
        <w:tab w:val="left" w:pos="1785" w:leader="none"/>
      </w:tabs>
      <w:rPr>
        <w:lang w:val="pt-BR"/>
      </w:rPr>
    </w:pPr>
    <w:r>
      <mc:AlternateContent>
        <mc:Choice Requires="wps">
          <w:drawing>
            <wp:anchor behindDoc="1" distT="1905" distB="1905" distL="1905" distR="1905" simplePos="0" locked="0" layoutInCell="0" allowOverlap="1" relativeHeight="11" wp14:anchorId="2D7C9B35">
              <wp:simplePos x="0" y="0"/>
              <wp:positionH relativeFrom="margin">
                <wp:align>right</wp:align>
              </wp:positionH>
              <wp:positionV relativeFrom="paragraph">
                <wp:posOffset>106680</wp:posOffset>
              </wp:positionV>
              <wp:extent cx="5753100" cy="0"/>
              <wp:effectExtent l="1905" t="1905" r="1905" b="1905"/>
              <wp:wrapNone/>
              <wp:docPr id="2" name="Conector reto 1"/>
              <a:graphic xmlns:a="http://schemas.openxmlformats.org/drawingml/2006/main">
                <a:graphicData uri="http://schemas.microsoft.com/office/word/2010/wordprocessingShape">
                  <wps:wsp>
                    <wps:cNvSpPr/>
                    <wps:spPr>
                      <a:xfrm>
                        <a:off x="0" y="0"/>
                        <a:ext cx="5753160" cy="0"/>
                      </a:xfrm>
                      <a:prstGeom prst="line">
                        <a:avLst/>
                      </a:prstGeom>
                      <a:ln w="3175">
                        <a:solidFill>
                          <a:srgbClr val="595959"/>
                        </a:solidFill>
                        <a:round/>
                      </a:ln>
                    </wps:spPr>
                    <wps:style>
                      <a:lnRef idx="0"/>
                      <a:fillRef idx="0"/>
                      <a:effectRef idx="0"/>
                      <a:fontRef idx="minor"/>
                    </wps:style>
                    <wps:bodyPr/>
                  </wps:wsp>
                </a:graphicData>
              </a:graphic>
            </wp:anchor>
          </w:drawing>
        </mc:Choice>
        <mc:Fallback>
          <w:pict>
            <v:line id="shape_0" from="0.3pt,8.4pt" to="453.25pt,8.4pt" ID="Conector reto 1" stroked="t" o:allowincell="f" style="position:absolute;mso-position-horizontal:right;mso-position-horizontal-relative:margin" wp14:anchorId="2D7C9B35">
              <v:stroke color="#595959" weight="3240" joinstyle="round" endcap="flat"/>
              <v:fill o:detectmouseclick="t" on="false"/>
              <w10:wrap type="none"/>
            </v:line>
          </w:pict>
        </mc:Fallback>
      </mc:AlternateContent>
    </w:r>
    <w:r>
      <w:rPr>
        <w:lang w:val="pt-B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2"/>
        <w:b/>
        <w:szCs w:val="22"/>
        <w:rFonts w:ascii="Arial" w:hAnsi="Arial" w:cs="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5544"/>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US" w:eastAsia="pt-BR"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link w:val="Header"/>
    <w:uiPriority w:val="99"/>
    <w:qFormat/>
    <w:rsid w:val="00e42439"/>
    <w:rPr/>
  </w:style>
  <w:style w:type="character" w:styleId="RodapChar" w:customStyle="1">
    <w:name w:val="Rodapé Char"/>
    <w:basedOn w:val="DefaultParagraphFont"/>
    <w:link w:val="Footer"/>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character" w:styleId="Emphasis">
    <w:name w:val="Emphasis"/>
    <w:qFormat/>
    <w:rPr>
      <w:i/>
      <w:iCs/>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84339"/>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e42439"/>
    <w:pPr>
      <w:tabs>
        <w:tab w:val="clear" w:pos="708"/>
        <w:tab w:val="center" w:pos="4252" w:leader="none"/>
        <w:tab w:val="right" w:pos="8504" w:leader="none"/>
      </w:tabs>
    </w:pPr>
    <w:rPr/>
  </w:style>
  <w:style w:type="paragraph" w:styleId="Footer">
    <w:name w:val="Footer"/>
    <w:basedOn w:val="Normal"/>
    <w:link w:val="RodapChar"/>
    <w:unhideWhenUsed/>
    <w:rsid w:val="00e42439"/>
    <w:pPr>
      <w:tabs>
        <w:tab w:val="clear" w:pos="708"/>
        <w:tab w:val="center" w:pos="4252" w:leader="none"/>
        <w:tab w:val="right" w:pos="8504" w:leader="none"/>
      </w:tabs>
    </w:pPr>
    <w:rPr/>
  </w:style>
  <w:style w:type="paragraph" w:styleId="NoSpacing">
    <w:name w:val="No Spacing"/>
    <w:uiPriority w:val="1"/>
    <w:qFormat/>
    <w:rsid w:val="00e42439"/>
    <w:pPr>
      <w:widowControl/>
      <w:suppressAutoHyphens w:val="true"/>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f74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jss.2018.11.017"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30"/>
    <w:rsid w:val="00050D96"/>
    <w:rsid w:val="000C0C6B"/>
    <w:rsid w:val="001D7ACB"/>
    <w:rsid w:val="00267B30"/>
    <w:rsid w:val="00311668"/>
    <w:rsid w:val="004533A2"/>
    <w:rsid w:val="004B192D"/>
    <w:rsid w:val="005E77F2"/>
    <w:rsid w:val="008F21D5"/>
    <w:rsid w:val="00935232"/>
    <w:rsid w:val="00A22C79"/>
    <w:rsid w:val="00A626BE"/>
    <w:rsid w:val="00D76F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31168-08DA-4449-A9C7-C338DC52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8887</TotalTime>
  <Application>LibreOffice/7.3.7.2$Linux_X86_64 LibreOffice_project/30$Build-2</Application>
  <AppVersion>15.0000</AppVersion>
  <Pages>5</Pages>
  <Words>2510</Words>
  <Characters>13976</Characters>
  <CharactersWithSpaces>16446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2021-09-14T23:07:00Z</dcterms:created>
  <dc:creator>-</dc:creator>
  <dc:description/>
  <dc:language>pt-BR</dc:language>
  <cp:lastModifiedBy/>
  <dcterms:modified xsi:type="dcterms:W3CDTF">2023-10-12T08:57:37Z</dcterms:modified>
  <cp:revision>321</cp:revision>
  <dc:subject/>
  <dc:title/>
</cp:coreProperties>
</file>

<file path=docProps/custom.xml><?xml version="1.0" encoding="utf-8"?>
<Properties xmlns="http://schemas.openxmlformats.org/officeDocument/2006/custom-properties" xmlns:vt="http://schemas.openxmlformats.org/officeDocument/2006/docPropsVTypes"/>
</file>