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1FB1E" w14:textId="017187C6" w:rsidR="00543BB9" w:rsidRPr="009B2B0B" w:rsidRDefault="00543BB9" w:rsidP="00372F0F">
      <w:pPr>
        <w:ind w:firstLine="0"/>
        <w:rPr>
          <w:b/>
          <w:bCs/>
        </w:rPr>
      </w:pPr>
      <w:r w:rsidRPr="009B2B0B">
        <w:rPr>
          <w:b/>
          <w:bCs/>
        </w:rPr>
        <w:t>Purpose of Payment</w:t>
      </w:r>
    </w:p>
    <w:p w14:paraId="0107ADA0" w14:textId="7A5FB389" w:rsidR="002719A3" w:rsidRDefault="002719A3" w:rsidP="00372F0F">
      <w:pPr>
        <w:ind w:firstLine="0"/>
      </w:pPr>
    </w:p>
    <w:p w14:paraId="447798F0" w14:textId="41833AF5" w:rsidR="004D2361" w:rsidRDefault="004D2361" w:rsidP="00372F0F">
      <w:pPr>
        <w:ind w:firstLine="0"/>
      </w:pPr>
      <w:r w:rsidRPr="00E07C4B">
        <w:rPr>
          <w:rFonts w:asciiTheme="minorHAnsi" w:hAnsiTheme="minorHAnsi" w:cstheme="minorHAnsi"/>
          <w:noProof/>
        </w:rPr>
        <w:drawing>
          <wp:inline distT="0" distB="0" distL="0" distR="0" wp14:anchorId="62799761" wp14:editId="6F5055EB">
            <wp:extent cx="5581650" cy="1779905"/>
            <wp:effectExtent l="0" t="0" r="0" b="0"/>
            <wp:docPr id="103" name="Picture 10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1"/>
                    <a:stretch>
                      <a:fillRect/>
                    </a:stretch>
                  </pic:blipFill>
                  <pic:spPr>
                    <a:xfrm>
                      <a:off x="0" y="0"/>
                      <a:ext cx="5581650" cy="1779905"/>
                    </a:xfrm>
                    <a:prstGeom prst="rect">
                      <a:avLst/>
                    </a:prstGeom>
                  </pic:spPr>
                </pic:pic>
              </a:graphicData>
            </a:graphic>
          </wp:inline>
        </w:drawing>
      </w:r>
    </w:p>
    <w:p w14:paraId="5D32A137" w14:textId="77777777" w:rsidR="004D2361" w:rsidRDefault="004D2361" w:rsidP="00372F0F">
      <w:pPr>
        <w:ind w:firstLine="0"/>
      </w:pPr>
    </w:p>
    <w:tbl>
      <w:tblPr>
        <w:tblStyle w:val="TableGrid"/>
        <w:tblW w:w="0" w:type="auto"/>
        <w:tblLook w:val="04A0" w:firstRow="1" w:lastRow="0" w:firstColumn="1" w:lastColumn="0" w:noHBand="0" w:noVBand="1"/>
      </w:tblPr>
      <w:tblGrid>
        <w:gridCol w:w="546"/>
        <w:gridCol w:w="1434"/>
        <w:gridCol w:w="1417"/>
        <w:gridCol w:w="1560"/>
        <w:gridCol w:w="3823"/>
      </w:tblGrid>
      <w:tr w:rsidR="00125D7D" w:rsidRPr="00125D7D" w14:paraId="635570CF" w14:textId="77777777" w:rsidTr="00C64434">
        <w:tc>
          <w:tcPr>
            <w:tcW w:w="546" w:type="dxa"/>
            <w:tcBorders>
              <w:bottom w:val="single" w:sz="4" w:space="0" w:color="auto"/>
            </w:tcBorders>
            <w:shd w:val="clear" w:color="auto" w:fill="D0CECE" w:themeFill="background2" w:themeFillShade="E6"/>
          </w:tcPr>
          <w:p w14:paraId="61EC4F8D" w14:textId="77777777" w:rsidR="00125D7D" w:rsidRPr="00125D7D" w:rsidRDefault="00125D7D" w:rsidP="00C64434">
            <w:pPr>
              <w:ind w:firstLine="0"/>
              <w:jc w:val="center"/>
              <w:rPr>
                <w:b/>
                <w:bCs/>
                <w:sz w:val="20"/>
                <w:szCs w:val="20"/>
              </w:rPr>
            </w:pPr>
            <w:r w:rsidRPr="00125D7D">
              <w:rPr>
                <w:b/>
                <w:bCs/>
                <w:sz w:val="20"/>
                <w:szCs w:val="20"/>
              </w:rPr>
              <w:t>Ref.</w:t>
            </w:r>
          </w:p>
        </w:tc>
        <w:tc>
          <w:tcPr>
            <w:tcW w:w="1434" w:type="dxa"/>
            <w:tcBorders>
              <w:bottom w:val="single" w:sz="4" w:space="0" w:color="auto"/>
            </w:tcBorders>
            <w:shd w:val="clear" w:color="auto" w:fill="D0CECE" w:themeFill="background2" w:themeFillShade="E6"/>
          </w:tcPr>
          <w:p w14:paraId="41B4BB79" w14:textId="77777777" w:rsidR="00125D7D" w:rsidRPr="00125D7D" w:rsidRDefault="00125D7D" w:rsidP="00C64434">
            <w:pPr>
              <w:ind w:firstLine="0"/>
              <w:jc w:val="center"/>
              <w:rPr>
                <w:b/>
                <w:bCs/>
                <w:sz w:val="20"/>
                <w:szCs w:val="20"/>
              </w:rPr>
            </w:pPr>
            <w:r w:rsidRPr="00125D7D">
              <w:rPr>
                <w:b/>
                <w:bCs/>
                <w:sz w:val="20"/>
                <w:szCs w:val="20"/>
              </w:rPr>
              <w:t>Field</w:t>
            </w:r>
          </w:p>
        </w:tc>
        <w:tc>
          <w:tcPr>
            <w:tcW w:w="1417" w:type="dxa"/>
            <w:tcBorders>
              <w:bottom w:val="single" w:sz="4" w:space="0" w:color="auto"/>
            </w:tcBorders>
            <w:shd w:val="clear" w:color="auto" w:fill="D0CECE" w:themeFill="background2" w:themeFillShade="E6"/>
          </w:tcPr>
          <w:p w14:paraId="4D88F656" w14:textId="77777777" w:rsidR="00125D7D" w:rsidRPr="00125D7D" w:rsidRDefault="00125D7D" w:rsidP="00C64434">
            <w:pPr>
              <w:ind w:firstLine="0"/>
              <w:jc w:val="center"/>
              <w:rPr>
                <w:b/>
                <w:bCs/>
                <w:sz w:val="20"/>
                <w:szCs w:val="20"/>
              </w:rPr>
            </w:pPr>
            <w:r w:rsidRPr="00125D7D">
              <w:rPr>
                <w:b/>
                <w:bCs/>
                <w:sz w:val="20"/>
                <w:szCs w:val="20"/>
              </w:rPr>
              <w:t>Type</w:t>
            </w:r>
          </w:p>
        </w:tc>
        <w:tc>
          <w:tcPr>
            <w:tcW w:w="1560" w:type="dxa"/>
            <w:tcBorders>
              <w:bottom w:val="single" w:sz="4" w:space="0" w:color="auto"/>
            </w:tcBorders>
            <w:shd w:val="clear" w:color="auto" w:fill="D0CECE" w:themeFill="background2" w:themeFillShade="E6"/>
          </w:tcPr>
          <w:p w14:paraId="1A5F11DE" w14:textId="77777777" w:rsidR="00125D7D" w:rsidRPr="00125D7D" w:rsidRDefault="00125D7D" w:rsidP="00C64434">
            <w:pPr>
              <w:ind w:firstLine="0"/>
              <w:jc w:val="center"/>
              <w:rPr>
                <w:b/>
                <w:bCs/>
                <w:sz w:val="20"/>
                <w:szCs w:val="20"/>
              </w:rPr>
            </w:pPr>
            <w:r w:rsidRPr="00125D7D">
              <w:rPr>
                <w:b/>
                <w:bCs/>
                <w:sz w:val="20"/>
                <w:szCs w:val="20"/>
              </w:rPr>
              <w:t>Source</w:t>
            </w:r>
          </w:p>
        </w:tc>
        <w:tc>
          <w:tcPr>
            <w:tcW w:w="3823" w:type="dxa"/>
            <w:tcBorders>
              <w:bottom w:val="single" w:sz="4" w:space="0" w:color="auto"/>
            </w:tcBorders>
            <w:shd w:val="clear" w:color="auto" w:fill="D0CECE" w:themeFill="background2" w:themeFillShade="E6"/>
          </w:tcPr>
          <w:p w14:paraId="4C3D3635" w14:textId="77777777" w:rsidR="00125D7D" w:rsidRPr="00125D7D" w:rsidRDefault="00125D7D" w:rsidP="00C64434">
            <w:pPr>
              <w:ind w:firstLine="0"/>
              <w:jc w:val="center"/>
              <w:rPr>
                <w:b/>
                <w:bCs/>
                <w:sz w:val="20"/>
                <w:szCs w:val="20"/>
              </w:rPr>
            </w:pPr>
            <w:r w:rsidRPr="00125D7D">
              <w:rPr>
                <w:b/>
                <w:bCs/>
                <w:sz w:val="20"/>
                <w:szCs w:val="20"/>
              </w:rPr>
              <w:t>Additional Detail</w:t>
            </w:r>
          </w:p>
        </w:tc>
      </w:tr>
      <w:tr w:rsidR="00125D7D" w:rsidRPr="00125D7D" w14:paraId="21B76375" w14:textId="77777777" w:rsidTr="00C64434">
        <w:tc>
          <w:tcPr>
            <w:tcW w:w="8780" w:type="dxa"/>
            <w:gridSpan w:val="5"/>
            <w:shd w:val="clear" w:color="auto" w:fill="E7E6E6" w:themeFill="background2"/>
          </w:tcPr>
          <w:p w14:paraId="5FD5A212" w14:textId="77777777" w:rsidR="00125D7D" w:rsidRPr="00125D7D" w:rsidRDefault="00125D7D" w:rsidP="00C64434">
            <w:pPr>
              <w:ind w:firstLine="0"/>
              <w:jc w:val="center"/>
              <w:rPr>
                <w:b/>
                <w:bCs/>
                <w:sz w:val="20"/>
                <w:szCs w:val="20"/>
              </w:rPr>
            </w:pPr>
            <w:r w:rsidRPr="00125D7D">
              <w:rPr>
                <w:b/>
                <w:bCs/>
                <w:sz w:val="20"/>
                <w:szCs w:val="20"/>
              </w:rPr>
              <w:t>Master Record</w:t>
            </w:r>
          </w:p>
        </w:tc>
      </w:tr>
      <w:tr w:rsidR="00125D7D" w:rsidRPr="009B2B0B" w14:paraId="362691B2" w14:textId="77777777" w:rsidTr="00C64434">
        <w:tc>
          <w:tcPr>
            <w:tcW w:w="546" w:type="dxa"/>
          </w:tcPr>
          <w:p w14:paraId="136F4DF5" w14:textId="77777777" w:rsidR="00125D7D" w:rsidRPr="009B2B0B" w:rsidRDefault="00125D7D" w:rsidP="00C64434">
            <w:pPr>
              <w:ind w:firstLine="0"/>
              <w:rPr>
                <w:sz w:val="20"/>
                <w:szCs w:val="20"/>
              </w:rPr>
            </w:pPr>
            <w:r w:rsidRPr="009B2B0B">
              <w:rPr>
                <w:sz w:val="20"/>
                <w:szCs w:val="20"/>
              </w:rPr>
              <w:t>1</w:t>
            </w:r>
          </w:p>
        </w:tc>
        <w:tc>
          <w:tcPr>
            <w:tcW w:w="1434" w:type="dxa"/>
          </w:tcPr>
          <w:p w14:paraId="300E6A4D" w14:textId="77777777" w:rsidR="00125D7D" w:rsidRPr="009B2B0B" w:rsidRDefault="00125D7D" w:rsidP="00C64434">
            <w:pPr>
              <w:ind w:firstLine="0"/>
              <w:rPr>
                <w:sz w:val="20"/>
                <w:szCs w:val="20"/>
              </w:rPr>
            </w:pPr>
            <w:r w:rsidRPr="009B2B0B">
              <w:rPr>
                <w:sz w:val="20"/>
                <w:szCs w:val="20"/>
              </w:rPr>
              <w:t>Bank Name</w:t>
            </w:r>
          </w:p>
        </w:tc>
        <w:tc>
          <w:tcPr>
            <w:tcW w:w="1417" w:type="dxa"/>
          </w:tcPr>
          <w:p w14:paraId="3410CB96" w14:textId="77777777" w:rsidR="00125D7D" w:rsidRPr="009B2B0B" w:rsidRDefault="00125D7D" w:rsidP="00C64434">
            <w:pPr>
              <w:ind w:firstLine="0"/>
              <w:rPr>
                <w:sz w:val="20"/>
                <w:szCs w:val="20"/>
              </w:rPr>
            </w:pPr>
            <w:r w:rsidRPr="009B2B0B">
              <w:rPr>
                <w:sz w:val="20"/>
                <w:szCs w:val="20"/>
              </w:rPr>
              <w:t>List of Values</w:t>
            </w:r>
          </w:p>
        </w:tc>
        <w:tc>
          <w:tcPr>
            <w:tcW w:w="1560" w:type="dxa"/>
          </w:tcPr>
          <w:p w14:paraId="035F1B81" w14:textId="77777777" w:rsidR="00125D7D" w:rsidRPr="009B2B0B" w:rsidRDefault="00125D7D" w:rsidP="00C64434">
            <w:pPr>
              <w:ind w:firstLine="0"/>
              <w:rPr>
                <w:sz w:val="20"/>
                <w:szCs w:val="20"/>
              </w:rPr>
            </w:pPr>
            <w:r w:rsidRPr="009B2B0B">
              <w:rPr>
                <w:sz w:val="20"/>
                <w:szCs w:val="20"/>
              </w:rPr>
              <w:t>All Banks</w:t>
            </w:r>
          </w:p>
        </w:tc>
        <w:tc>
          <w:tcPr>
            <w:tcW w:w="3823" w:type="dxa"/>
          </w:tcPr>
          <w:p w14:paraId="72AEC774" w14:textId="77777777" w:rsidR="00125D7D" w:rsidRPr="009B2B0B" w:rsidRDefault="00125D7D" w:rsidP="00C64434">
            <w:pPr>
              <w:ind w:firstLine="0"/>
              <w:rPr>
                <w:sz w:val="20"/>
                <w:szCs w:val="20"/>
              </w:rPr>
            </w:pPr>
            <w:r w:rsidRPr="009B2B0B">
              <w:rPr>
                <w:sz w:val="20"/>
                <w:szCs w:val="20"/>
              </w:rPr>
              <w:t>Only list banks having at least one internal bank account</w:t>
            </w:r>
          </w:p>
        </w:tc>
      </w:tr>
      <w:tr w:rsidR="00125D7D" w:rsidRPr="00125D7D" w14:paraId="49034435" w14:textId="77777777" w:rsidTr="00C64434">
        <w:tc>
          <w:tcPr>
            <w:tcW w:w="8780" w:type="dxa"/>
            <w:gridSpan w:val="5"/>
            <w:shd w:val="clear" w:color="auto" w:fill="E7E6E6" w:themeFill="background2"/>
          </w:tcPr>
          <w:p w14:paraId="76201CF1" w14:textId="77777777" w:rsidR="00125D7D" w:rsidRPr="00125D7D" w:rsidRDefault="00125D7D" w:rsidP="00C64434">
            <w:pPr>
              <w:ind w:firstLine="0"/>
              <w:jc w:val="center"/>
              <w:rPr>
                <w:b/>
                <w:bCs/>
                <w:sz w:val="20"/>
                <w:szCs w:val="20"/>
              </w:rPr>
            </w:pPr>
            <w:r w:rsidRPr="00125D7D">
              <w:rPr>
                <w:b/>
                <w:bCs/>
                <w:sz w:val="20"/>
                <w:szCs w:val="20"/>
              </w:rPr>
              <w:t>Child Records</w:t>
            </w:r>
          </w:p>
        </w:tc>
      </w:tr>
      <w:tr w:rsidR="00125D7D" w:rsidRPr="009B2B0B" w14:paraId="4E303BDE" w14:textId="77777777" w:rsidTr="00C64434">
        <w:tc>
          <w:tcPr>
            <w:tcW w:w="546" w:type="dxa"/>
          </w:tcPr>
          <w:p w14:paraId="1D5C8C6F" w14:textId="41688ACF" w:rsidR="00125D7D" w:rsidRPr="009B2B0B" w:rsidRDefault="004D2361" w:rsidP="00C64434">
            <w:pPr>
              <w:ind w:firstLine="0"/>
              <w:rPr>
                <w:sz w:val="20"/>
                <w:szCs w:val="20"/>
              </w:rPr>
            </w:pPr>
            <w:r>
              <w:rPr>
                <w:sz w:val="20"/>
                <w:szCs w:val="20"/>
              </w:rPr>
              <w:t>2</w:t>
            </w:r>
          </w:p>
        </w:tc>
        <w:tc>
          <w:tcPr>
            <w:tcW w:w="1434" w:type="dxa"/>
          </w:tcPr>
          <w:p w14:paraId="02843660" w14:textId="77777777" w:rsidR="00125D7D" w:rsidRPr="009B2B0B" w:rsidRDefault="00125D7D" w:rsidP="00C64434">
            <w:pPr>
              <w:ind w:firstLine="0"/>
              <w:rPr>
                <w:sz w:val="20"/>
                <w:szCs w:val="20"/>
              </w:rPr>
            </w:pPr>
            <w:r>
              <w:rPr>
                <w:sz w:val="20"/>
                <w:szCs w:val="20"/>
              </w:rPr>
              <w:t>Country Code</w:t>
            </w:r>
          </w:p>
        </w:tc>
        <w:tc>
          <w:tcPr>
            <w:tcW w:w="1417" w:type="dxa"/>
          </w:tcPr>
          <w:p w14:paraId="2526AF42" w14:textId="77777777" w:rsidR="00125D7D" w:rsidRPr="009B2B0B" w:rsidRDefault="00125D7D" w:rsidP="00C64434">
            <w:pPr>
              <w:ind w:firstLine="0"/>
              <w:rPr>
                <w:sz w:val="20"/>
                <w:szCs w:val="20"/>
              </w:rPr>
            </w:pPr>
            <w:r>
              <w:rPr>
                <w:sz w:val="20"/>
                <w:szCs w:val="20"/>
              </w:rPr>
              <w:t>List of Values</w:t>
            </w:r>
          </w:p>
        </w:tc>
        <w:tc>
          <w:tcPr>
            <w:tcW w:w="1560" w:type="dxa"/>
          </w:tcPr>
          <w:p w14:paraId="581E3B2A" w14:textId="77777777" w:rsidR="00125D7D" w:rsidRPr="009B2B0B" w:rsidRDefault="00125D7D" w:rsidP="00C64434">
            <w:pPr>
              <w:ind w:firstLine="0"/>
              <w:rPr>
                <w:sz w:val="20"/>
                <w:szCs w:val="20"/>
              </w:rPr>
            </w:pPr>
            <w:r>
              <w:rPr>
                <w:sz w:val="20"/>
                <w:szCs w:val="20"/>
              </w:rPr>
              <w:t>All Countries</w:t>
            </w:r>
          </w:p>
        </w:tc>
        <w:tc>
          <w:tcPr>
            <w:tcW w:w="3823" w:type="dxa"/>
          </w:tcPr>
          <w:p w14:paraId="1AD08FFA" w14:textId="77777777" w:rsidR="00125D7D" w:rsidRPr="009B2B0B" w:rsidRDefault="00125D7D" w:rsidP="00C64434">
            <w:pPr>
              <w:ind w:firstLine="0"/>
              <w:rPr>
                <w:sz w:val="20"/>
                <w:szCs w:val="20"/>
              </w:rPr>
            </w:pPr>
          </w:p>
        </w:tc>
      </w:tr>
      <w:tr w:rsidR="00125D7D" w:rsidRPr="009B2B0B" w14:paraId="57E4C38E" w14:textId="77777777" w:rsidTr="00C64434">
        <w:tc>
          <w:tcPr>
            <w:tcW w:w="546" w:type="dxa"/>
          </w:tcPr>
          <w:p w14:paraId="2B758985" w14:textId="7E2B15FD" w:rsidR="00125D7D" w:rsidRPr="009B2B0B" w:rsidRDefault="004D2361" w:rsidP="00C64434">
            <w:pPr>
              <w:ind w:firstLine="0"/>
              <w:rPr>
                <w:sz w:val="20"/>
                <w:szCs w:val="20"/>
              </w:rPr>
            </w:pPr>
            <w:r>
              <w:rPr>
                <w:sz w:val="20"/>
                <w:szCs w:val="20"/>
              </w:rPr>
              <w:t>3</w:t>
            </w:r>
          </w:p>
        </w:tc>
        <w:tc>
          <w:tcPr>
            <w:tcW w:w="1434" w:type="dxa"/>
          </w:tcPr>
          <w:p w14:paraId="57296CEF" w14:textId="77777777" w:rsidR="00125D7D" w:rsidRPr="009B2B0B" w:rsidRDefault="00125D7D" w:rsidP="00C64434">
            <w:pPr>
              <w:ind w:firstLine="0"/>
              <w:rPr>
                <w:sz w:val="20"/>
                <w:szCs w:val="20"/>
              </w:rPr>
            </w:pPr>
            <w:r>
              <w:rPr>
                <w:sz w:val="20"/>
                <w:szCs w:val="20"/>
              </w:rPr>
              <w:t>Country</w:t>
            </w:r>
          </w:p>
        </w:tc>
        <w:tc>
          <w:tcPr>
            <w:tcW w:w="1417" w:type="dxa"/>
          </w:tcPr>
          <w:p w14:paraId="6B4500D0" w14:textId="77777777" w:rsidR="00125D7D" w:rsidRPr="009B2B0B" w:rsidRDefault="00125D7D" w:rsidP="00C64434">
            <w:pPr>
              <w:ind w:firstLine="0"/>
              <w:rPr>
                <w:sz w:val="20"/>
                <w:szCs w:val="20"/>
              </w:rPr>
            </w:pPr>
            <w:r>
              <w:rPr>
                <w:sz w:val="20"/>
                <w:szCs w:val="20"/>
              </w:rPr>
              <w:t>Not Updatable</w:t>
            </w:r>
          </w:p>
        </w:tc>
        <w:tc>
          <w:tcPr>
            <w:tcW w:w="1560" w:type="dxa"/>
          </w:tcPr>
          <w:p w14:paraId="513D0C4B" w14:textId="77777777" w:rsidR="00125D7D" w:rsidRPr="009B2B0B" w:rsidRDefault="00125D7D" w:rsidP="00C64434">
            <w:pPr>
              <w:ind w:firstLine="0"/>
              <w:rPr>
                <w:sz w:val="20"/>
                <w:szCs w:val="20"/>
              </w:rPr>
            </w:pPr>
            <w:r>
              <w:rPr>
                <w:sz w:val="20"/>
                <w:szCs w:val="20"/>
              </w:rPr>
              <w:t>All Countries</w:t>
            </w:r>
          </w:p>
        </w:tc>
        <w:tc>
          <w:tcPr>
            <w:tcW w:w="3823" w:type="dxa"/>
          </w:tcPr>
          <w:p w14:paraId="2E0D8645" w14:textId="136FF6FE" w:rsidR="00125D7D" w:rsidRPr="009B2B0B" w:rsidRDefault="00125D7D" w:rsidP="00C64434">
            <w:pPr>
              <w:ind w:firstLine="0"/>
              <w:rPr>
                <w:sz w:val="20"/>
                <w:szCs w:val="20"/>
              </w:rPr>
            </w:pPr>
            <w:r>
              <w:rPr>
                <w:sz w:val="20"/>
                <w:szCs w:val="20"/>
              </w:rPr>
              <w:t xml:space="preserve">Displays de country name selected in field </w:t>
            </w:r>
            <w:r w:rsidR="004D2361">
              <w:rPr>
                <w:sz w:val="20"/>
                <w:szCs w:val="20"/>
              </w:rPr>
              <w:t>2</w:t>
            </w:r>
          </w:p>
        </w:tc>
      </w:tr>
      <w:tr w:rsidR="00125D7D" w:rsidRPr="009B2B0B" w14:paraId="5681BE6A" w14:textId="77777777" w:rsidTr="00C64434">
        <w:tc>
          <w:tcPr>
            <w:tcW w:w="546" w:type="dxa"/>
          </w:tcPr>
          <w:p w14:paraId="7E2F0B27" w14:textId="5EC2AC7A" w:rsidR="00125D7D" w:rsidRPr="009B2B0B" w:rsidRDefault="004D2361" w:rsidP="00C64434">
            <w:pPr>
              <w:ind w:firstLine="0"/>
              <w:rPr>
                <w:sz w:val="20"/>
                <w:szCs w:val="20"/>
              </w:rPr>
            </w:pPr>
            <w:r>
              <w:rPr>
                <w:sz w:val="20"/>
                <w:szCs w:val="20"/>
              </w:rPr>
              <w:t>4</w:t>
            </w:r>
          </w:p>
        </w:tc>
        <w:tc>
          <w:tcPr>
            <w:tcW w:w="1434" w:type="dxa"/>
          </w:tcPr>
          <w:p w14:paraId="6DCBDEF0" w14:textId="3552263A" w:rsidR="00125D7D" w:rsidRPr="009B2B0B" w:rsidRDefault="004D2361" w:rsidP="00C64434">
            <w:pPr>
              <w:ind w:firstLine="0"/>
              <w:rPr>
                <w:sz w:val="20"/>
                <w:szCs w:val="20"/>
              </w:rPr>
            </w:pPr>
            <w:r>
              <w:rPr>
                <w:sz w:val="20"/>
                <w:szCs w:val="20"/>
              </w:rPr>
              <w:t>Payee Type</w:t>
            </w:r>
          </w:p>
        </w:tc>
        <w:tc>
          <w:tcPr>
            <w:tcW w:w="1417" w:type="dxa"/>
          </w:tcPr>
          <w:p w14:paraId="41347C1F" w14:textId="0316BEB6" w:rsidR="00125D7D" w:rsidRPr="009B2B0B" w:rsidRDefault="004D2361" w:rsidP="00C64434">
            <w:pPr>
              <w:ind w:firstLine="0"/>
              <w:rPr>
                <w:sz w:val="20"/>
                <w:szCs w:val="20"/>
              </w:rPr>
            </w:pPr>
            <w:r>
              <w:rPr>
                <w:sz w:val="20"/>
                <w:szCs w:val="20"/>
              </w:rPr>
              <w:t>List of Values</w:t>
            </w:r>
          </w:p>
        </w:tc>
        <w:tc>
          <w:tcPr>
            <w:tcW w:w="1560" w:type="dxa"/>
          </w:tcPr>
          <w:p w14:paraId="158A9080" w14:textId="5142A0E0" w:rsidR="00125D7D" w:rsidRPr="009B2B0B" w:rsidRDefault="004D2361" w:rsidP="00C64434">
            <w:pPr>
              <w:ind w:firstLine="0"/>
              <w:rPr>
                <w:sz w:val="20"/>
                <w:szCs w:val="20"/>
              </w:rPr>
            </w:pPr>
            <w:r>
              <w:rPr>
                <w:sz w:val="20"/>
                <w:szCs w:val="20"/>
              </w:rPr>
              <w:t>All Payee Type</w:t>
            </w:r>
          </w:p>
        </w:tc>
        <w:tc>
          <w:tcPr>
            <w:tcW w:w="3823" w:type="dxa"/>
          </w:tcPr>
          <w:p w14:paraId="7FD62CCD" w14:textId="3B04C43A" w:rsidR="00125D7D" w:rsidRPr="009B2B0B" w:rsidRDefault="004D2361" w:rsidP="00C64434">
            <w:pPr>
              <w:ind w:firstLine="0"/>
              <w:rPr>
                <w:sz w:val="20"/>
                <w:szCs w:val="20"/>
              </w:rPr>
            </w:pPr>
            <w:r>
              <w:rPr>
                <w:sz w:val="20"/>
                <w:szCs w:val="20"/>
              </w:rPr>
              <w:t>Allow “&lt;Any&gt;” for all payee types</w:t>
            </w:r>
          </w:p>
        </w:tc>
      </w:tr>
      <w:tr w:rsidR="00125D7D" w:rsidRPr="009B2B0B" w14:paraId="7A6FA667" w14:textId="77777777" w:rsidTr="00C64434">
        <w:tc>
          <w:tcPr>
            <w:tcW w:w="546" w:type="dxa"/>
          </w:tcPr>
          <w:p w14:paraId="4A72D1C8" w14:textId="40E8AE93" w:rsidR="00125D7D" w:rsidRDefault="004D2361" w:rsidP="00C64434">
            <w:pPr>
              <w:ind w:firstLine="0"/>
              <w:rPr>
                <w:sz w:val="20"/>
                <w:szCs w:val="20"/>
              </w:rPr>
            </w:pPr>
            <w:r>
              <w:rPr>
                <w:sz w:val="20"/>
                <w:szCs w:val="20"/>
              </w:rPr>
              <w:t>5</w:t>
            </w:r>
          </w:p>
        </w:tc>
        <w:tc>
          <w:tcPr>
            <w:tcW w:w="1434" w:type="dxa"/>
          </w:tcPr>
          <w:p w14:paraId="31E6C75D" w14:textId="57794322" w:rsidR="00125D7D" w:rsidRDefault="004D2361" w:rsidP="00C64434">
            <w:pPr>
              <w:ind w:firstLine="0"/>
              <w:rPr>
                <w:sz w:val="20"/>
                <w:szCs w:val="20"/>
              </w:rPr>
            </w:pPr>
            <w:r>
              <w:rPr>
                <w:sz w:val="20"/>
                <w:szCs w:val="20"/>
              </w:rPr>
              <w:t>Transaction Source</w:t>
            </w:r>
          </w:p>
        </w:tc>
        <w:tc>
          <w:tcPr>
            <w:tcW w:w="1417" w:type="dxa"/>
          </w:tcPr>
          <w:p w14:paraId="7D7B0F3A" w14:textId="2A627368" w:rsidR="00125D7D" w:rsidRDefault="004D2361" w:rsidP="00C64434">
            <w:pPr>
              <w:ind w:firstLine="0"/>
              <w:rPr>
                <w:sz w:val="20"/>
                <w:szCs w:val="20"/>
              </w:rPr>
            </w:pPr>
            <w:r>
              <w:rPr>
                <w:sz w:val="20"/>
                <w:szCs w:val="20"/>
              </w:rPr>
              <w:t>List of Values</w:t>
            </w:r>
          </w:p>
        </w:tc>
        <w:tc>
          <w:tcPr>
            <w:tcW w:w="1560" w:type="dxa"/>
          </w:tcPr>
          <w:p w14:paraId="7504191B" w14:textId="1FB708C5" w:rsidR="00125D7D" w:rsidRDefault="004D2361" w:rsidP="00C64434">
            <w:pPr>
              <w:ind w:firstLine="0"/>
              <w:rPr>
                <w:sz w:val="20"/>
                <w:szCs w:val="20"/>
              </w:rPr>
            </w:pPr>
            <w:r>
              <w:rPr>
                <w:sz w:val="20"/>
                <w:szCs w:val="20"/>
              </w:rPr>
              <w:t>All Sources</w:t>
            </w:r>
          </w:p>
        </w:tc>
        <w:tc>
          <w:tcPr>
            <w:tcW w:w="3823" w:type="dxa"/>
          </w:tcPr>
          <w:p w14:paraId="0420D3F2" w14:textId="47D0837B" w:rsidR="00125D7D" w:rsidRDefault="004D2361" w:rsidP="00C64434">
            <w:pPr>
              <w:ind w:firstLine="0"/>
              <w:rPr>
                <w:sz w:val="20"/>
                <w:szCs w:val="20"/>
              </w:rPr>
            </w:pPr>
            <w:r>
              <w:rPr>
                <w:sz w:val="20"/>
                <w:szCs w:val="20"/>
              </w:rPr>
              <w:t>Allow “&lt;Any&gt;” for all payee types</w:t>
            </w:r>
          </w:p>
        </w:tc>
      </w:tr>
      <w:tr w:rsidR="00125D7D" w:rsidRPr="009B2B0B" w14:paraId="43ABE7E8" w14:textId="77777777" w:rsidTr="00C64434">
        <w:tc>
          <w:tcPr>
            <w:tcW w:w="546" w:type="dxa"/>
          </w:tcPr>
          <w:p w14:paraId="284FC62A" w14:textId="397E1E83" w:rsidR="00125D7D" w:rsidRDefault="004D2361" w:rsidP="00C64434">
            <w:pPr>
              <w:ind w:firstLine="0"/>
              <w:rPr>
                <w:sz w:val="20"/>
                <w:szCs w:val="20"/>
              </w:rPr>
            </w:pPr>
            <w:r>
              <w:rPr>
                <w:sz w:val="20"/>
                <w:szCs w:val="20"/>
              </w:rPr>
              <w:t>6</w:t>
            </w:r>
          </w:p>
        </w:tc>
        <w:tc>
          <w:tcPr>
            <w:tcW w:w="1434" w:type="dxa"/>
          </w:tcPr>
          <w:p w14:paraId="1771FFC5" w14:textId="1BDF22AD" w:rsidR="00125D7D" w:rsidRDefault="004D2361" w:rsidP="00C64434">
            <w:pPr>
              <w:ind w:firstLine="0"/>
              <w:rPr>
                <w:sz w:val="20"/>
                <w:szCs w:val="20"/>
              </w:rPr>
            </w:pPr>
            <w:r>
              <w:rPr>
                <w:sz w:val="20"/>
                <w:szCs w:val="20"/>
              </w:rPr>
              <w:t>Transaction Type</w:t>
            </w:r>
          </w:p>
        </w:tc>
        <w:tc>
          <w:tcPr>
            <w:tcW w:w="1417" w:type="dxa"/>
          </w:tcPr>
          <w:p w14:paraId="0B6DD920" w14:textId="1DF22F6E" w:rsidR="00125D7D" w:rsidRDefault="004D2361" w:rsidP="00C64434">
            <w:pPr>
              <w:ind w:firstLine="0"/>
              <w:rPr>
                <w:sz w:val="20"/>
                <w:szCs w:val="20"/>
              </w:rPr>
            </w:pPr>
            <w:r>
              <w:rPr>
                <w:sz w:val="20"/>
                <w:szCs w:val="20"/>
              </w:rPr>
              <w:t>List of Values</w:t>
            </w:r>
          </w:p>
        </w:tc>
        <w:tc>
          <w:tcPr>
            <w:tcW w:w="1560" w:type="dxa"/>
          </w:tcPr>
          <w:p w14:paraId="102F48B7" w14:textId="01297CEE" w:rsidR="00125D7D" w:rsidRDefault="004D2361" w:rsidP="00C64434">
            <w:pPr>
              <w:ind w:firstLine="0"/>
              <w:rPr>
                <w:sz w:val="20"/>
                <w:szCs w:val="20"/>
              </w:rPr>
            </w:pPr>
            <w:r>
              <w:rPr>
                <w:sz w:val="20"/>
                <w:szCs w:val="20"/>
              </w:rPr>
              <w:t>All Transaction Types</w:t>
            </w:r>
          </w:p>
        </w:tc>
        <w:tc>
          <w:tcPr>
            <w:tcW w:w="3823" w:type="dxa"/>
          </w:tcPr>
          <w:p w14:paraId="01054EC7" w14:textId="2550D51C" w:rsidR="00125D7D" w:rsidRDefault="004D2361" w:rsidP="00C64434">
            <w:pPr>
              <w:ind w:firstLine="0"/>
              <w:rPr>
                <w:sz w:val="20"/>
                <w:szCs w:val="20"/>
              </w:rPr>
            </w:pPr>
            <w:r>
              <w:rPr>
                <w:sz w:val="20"/>
                <w:szCs w:val="20"/>
              </w:rPr>
              <w:t>Allow “&lt;Any&gt;” for all payee types</w:t>
            </w:r>
          </w:p>
        </w:tc>
      </w:tr>
      <w:tr w:rsidR="00125D7D" w:rsidRPr="009B2B0B" w14:paraId="5B0D4900" w14:textId="77777777" w:rsidTr="00C64434">
        <w:tc>
          <w:tcPr>
            <w:tcW w:w="546" w:type="dxa"/>
          </w:tcPr>
          <w:p w14:paraId="34EC914A" w14:textId="5A187C48" w:rsidR="00125D7D" w:rsidRDefault="004D2361" w:rsidP="00C64434">
            <w:pPr>
              <w:ind w:firstLine="0"/>
              <w:rPr>
                <w:sz w:val="20"/>
                <w:szCs w:val="20"/>
              </w:rPr>
            </w:pPr>
            <w:r>
              <w:rPr>
                <w:sz w:val="20"/>
                <w:szCs w:val="20"/>
              </w:rPr>
              <w:t>7</w:t>
            </w:r>
          </w:p>
        </w:tc>
        <w:tc>
          <w:tcPr>
            <w:tcW w:w="1434" w:type="dxa"/>
          </w:tcPr>
          <w:p w14:paraId="728E994C" w14:textId="22393953" w:rsidR="00125D7D" w:rsidRDefault="004D2361" w:rsidP="00C64434">
            <w:pPr>
              <w:ind w:firstLine="0"/>
              <w:rPr>
                <w:sz w:val="20"/>
                <w:szCs w:val="20"/>
              </w:rPr>
            </w:pPr>
            <w:r>
              <w:rPr>
                <w:sz w:val="20"/>
                <w:szCs w:val="20"/>
              </w:rPr>
              <w:t>Payment Group</w:t>
            </w:r>
          </w:p>
        </w:tc>
        <w:tc>
          <w:tcPr>
            <w:tcW w:w="1417" w:type="dxa"/>
          </w:tcPr>
          <w:p w14:paraId="639BFB82" w14:textId="6F124FD9" w:rsidR="00125D7D" w:rsidRDefault="004D2361" w:rsidP="00C64434">
            <w:pPr>
              <w:ind w:firstLine="0"/>
              <w:rPr>
                <w:sz w:val="20"/>
                <w:szCs w:val="20"/>
              </w:rPr>
            </w:pPr>
            <w:r>
              <w:rPr>
                <w:sz w:val="20"/>
                <w:szCs w:val="20"/>
              </w:rPr>
              <w:t>List of Values</w:t>
            </w:r>
          </w:p>
        </w:tc>
        <w:tc>
          <w:tcPr>
            <w:tcW w:w="1560" w:type="dxa"/>
          </w:tcPr>
          <w:p w14:paraId="720C90A7" w14:textId="1F434F2C" w:rsidR="00125D7D" w:rsidRDefault="004D2361" w:rsidP="00C64434">
            <w:pPr>
              <w:ind w:firstLine="0"/>
              <w:rPr>
                <w:sz w:val="20"/>
                <w:szCs w:val="20"/>
              </w:rPr>
            </w:pPr>
            <w:r>
              <w:rPr>
                <w:sz w:val="20"/>
                <w:szCs w:val="20"/>
              </w:rPr>
              <w:t>All Payment Groups</w:t>
            </w:r>
          </w:p>
        </w:tc>
        <w:tc>
          <w:tcPr>
            <w:tcW w:w="3823" w:type="dxa"/>
          </w:tcPr>
          <w:p w14:paraId="67163C1E" w14:textId="290C5B54" w:rsidR="00125D7D" w:rsidRDefault="004D2361" w:rsidP="00C64434">
            <w:pPr>
              <w:ind w:firstLine="0"/>
              <w:rPr>
                <w:sz w:val="20"/>
                <w:szCs w:val="20"/>
              </w:rPr>
            </w:pPr>
            <w:r>
              <w:rPr>
                <w:sz w:val="20"/>
                <w:szCs w:val="20"/>
              </w:rPr>
              <w:t>Allow “&lt;Any&gt;” for all payee types</w:t>
            </w:r>
          </w:p>
        </w:tc>
      </w:tr>
      <w:tr w:rsidR="004D2361" w:rsidRPr="009B2B0B" w14:paraId="261A4525" w14:textId="77777777" w:rsidTr="00C64434">
        <w:tc>
          <w:tcPr>
            <w:tcW w:w="546" w:type="dxa"/>
          </w:tcPr>
          <w:p w14:paraId="78C65D56" w14:textId="58DB6173" w:rsidR="004D2361" w:rsidRDefault="004D2361" w:rsidP="00C64434">
            <w:pPr>
              <w:ind w:firstLine="0"/>
              <w:rPr>
                <w:sz w:val="20"/>
                <w:szCs w:val="20"/>
              </w:rPr>
            </w:pPr>
            <w:r>
              <w:rPr>
                <w:sz w:val="20"/>
                <w:szCs w:val="20"/>
              </w:rPr>
              <w:t>8</w:t>
            </w:r>
          </w:p>
        </w:tc>
        <w:tc>
          <w:tcPr>
            <w:tcW w:w="1434" w:type="dxa"/>
          </w:tcPr>
          <w:p w14:paraId="6CF7A52D" w14:textId="726FD6C4" w:rsidR="004D2361" w:rsidRDefault="004D2361" w:rsidP="00C64434">
            <w:pPr>
              <w:ind w:firstLine="0"/>
              <w:rPr>
                <w:sz w:val="20"/>
                <w:szCs w:val="20"/>
              </w:rPr>
            </w:pPr>
            <w:r>
              <w:rPr>
                <w:sz w:val="20"/>
                <w:szCs w:val="20"/>
              </w:rPr>
              <w:t>Code</w:t>
            </w:r>
          </w:p>
        </w:tc>
        <w:tc>
          <w:tcPr>
            <w:tcW w:w="1417" w:type="dxa"/>
          </w:tcPr>
          <w:p w14:paraId="73888FC7" w14:textId="57108248" w:rsidR="004D2361" w:rsidRDefault="004D2361" w:rsidP="00C64434">
            <w:pPr>
              <w:ind w:firstLine="0"/>
              <w:rPr>
                <w:sz w:val="20"/>
                <w:szCs w:val="20"/>
              </w:rPr>
            </w:pPr>
            <w:r>
              <w:rPr>
                <w:sz w:val="20"/>
                <w:szCs w:val="20"/>
              </w:rPr>
              <w:t>Free Text</w:t>
            </w:r>
          </w:p>
        </w:tc>
        <w:tc>
          <w:tcPr>
            <w:tcW w:w="1560" w:type="dxa"/>
          </w:tcPr>
          <w:p w14:paraId="5900BCCD" w14:textId="77777777" w:rsidR="004D2361" w:rsidRDefault="004D2361" w:rsidP="00C64434">
            <w:pPr>
              <w:ind w:firstLine="0"/>
              <w:rPr>
                <w:sz w:val="20"/>
                <w:szCs w:val="20"/>
              </w:rPr>
            </w:pPr>
          </w:p>
        </w:tc>
        <w:tc>
          <w:tcPr>
            <w:tcW w:w="3823" w:type="dxa"/>
          </w:tcPr>
          <w:p w14:paraId="0C57F9E4" w14:textId="588BCADA" w:rsidR="004D2361" w:rsidRDefault="004D2361" w:rsidP="00C64434">
            <w:pPr>
              <w:ind w:firstLine="0"/>
              <w:rPr>
                <w:sz w:val="20"/>
                <w:szCs w:val="20"/>
              </w:rPr>
            </w:pPr>
            <w:r>
              <w:rPr>
                <w:sz w:val="20"/>
                <w:szCs w:val="20"/>
              </w:rPr>
              <w:t>Payment of Purpose code (if exists)</w:t>
            </w:r>
          </w:p>
        </w:tc>
      </w:tr>
      <w:tr w:rsidR="004D2361" w:rsidRPr="009B2B0B" w14:paraId="0F36C07E" w14:textId="77777777" w:rsidTr="00C64434">
        <w:tc>
          <w:tcPr>
            <w:tcW w:w="546" w:type="dxa"/>
          </w:tcPr>
          <w:p w14:paraId="129B02F5" w14:textId="42835DA4" w:rsidR="004D2361" w:rsidRDefault="004D2361" w:rsidP="00C64434">
            <w:pPr>
              <w:ind w:firstLine="0"/>
              <w:rPr>
                <w:sz w:val="20"/>
                <w:szCs w:val="20"/>
              </w:rPr>
            </w:pPr>
            <w:r>
              <w:rPr>
                <w:sz w:val="20"/>
                <w:szCs w:val="20"/>
              </w:rPr>
              <w:t>9</w:t>
            </w:r>
          </w:p>
        </w:tc>
        <w:tc>
          <w:tcPr>
            <w:tcW w:w="1434" w:type="dxa"/>
          </w:tcPr>
          <w:p w14:paraId="5FCD1E42" w14:textId="7337E146" w:rsidR="004D2361" w:rsidRDefault="004D2361" w:rsidP="00C64434">
            <w:pPr>
              <w:ind w:firstLine="0"/>
              <w:rPr>
                <w:sz w:val="20"/>
                <w:szCs w:val="20"/>
              </w:rPr>
            </w:pPr>
            <w:r>
              <w:rPr>
                <w:sz w:val="20"/>
                <w:szCs w:val="20"/>
              </w:rPr>
              <w:t>Text</w:t>
            </w:r>
          </w:p>
        </w:tc>
        <w:tc>
          <w:tcPr>
            <w:tcW w:w="1417" w:type="dxa"/>
          </w:tcPr>
          <w:p w14:paraId="5B0EBF17" w14:textId="0DD0C869" w:rsidR="004D2361" w:rsidRDefault="004D2361" w:rsidP="00C64434">
            <w:pPr>
              <w:ind w:firstLine="0"/>
              <w:rPr>
                <w:sz w:val="20"/>
                <w:szCs w:val="20"/>
              </w:rPr>
            </w:pPr>
            <w:r>
              <w:rPr>
                <w:sz w:val="20"/>
                <w:szCs w:val="20"/>
              </w:rPr>
              <w:t>Free Text</w:t>
            </w:r>
          </w:p>
        </w:tc>
        <w:tc>
          <w:tcPr>
            <w:tcW w:w="1560" w:type="dxa"/>
          </w:tcPr>
          <w:p w14:paraId="5FC5AB85" w14:textId="77777777" w:rsidR="004D2361" w:rsidRDefault="004D2361" w:rsidP="00C64434">
            <w:pPr>
              <w:ind w:firstLine="0"/>
              <w:rPr>
                <w:sz w:val="20"/>
                <w:szCs w:val="20"/>
              </w:rPr>
            </w:pPr>
          </w:p>
        </w:tc>
        <w:tc>
          <w:tcPr>
            <w:tcW w:w="3823" w:type="dxa"/>
          </w:tcPr>
          <w:p w14:paraId="3D52092C" w14:textId="363CF10C" w:rsidR="004D2361" w:rsidRDefault="002369D1" w:rsidP="00C64434">
            <w:pPr>
              <w:ind w:firstLine="0"/>
              <w:rPr>
                <w:sz w:val="20"/>
                <w:szCs w:val="20"/>
              </w:rPr>
            </w:pPr>
            <w:r>
              <w:rPr>
                <w:sz w:val="20"/>
                <w:szCs w:val="20"/>
              </w:rPr>
              <w:t>Payment of Purpose description (if exists)</w:t>
            </w:r>
          </w:p>
        </w:tc>
      </w:tr>
      <w:tr w:rsidR="004D2361" w:rsidRPr="009B2B0B" w14:paraId="3D3A6F6D" w14:textId="77777777" w:rsidTr="00C64434">
        <w:tc>
          <w:tcPr>
            <w:tcW w:w="546" w:type="dxa"/>
          </w:tcPr>
          <w:p w14:paraId="255D8559" w14:textId="50272423" w:rsidR="004D2361" w:rsidRDefault="004D2361" w:rsidP="00C64434">
            <w:pPr>
              <w:ind w:firstLine="0"/>
              <w:rPr>
                <w:sz w:val="20"/>
                <w:szCs w:val="20"/>
              </w:rPr>
            </w:pPr>
            <w:r>
              <w:rPr>
                <w:sz w:val="20"/>
                <w:szCs w:val="20"/>
              </w:rPr>
              <w:t>10</w:t>
            </w:r>
          </w:p>
        </w:tc>
        <w:tc>
          <w:tcPr>
            <w:tcW w:w="1434" w:type="dxa"/>
          </w:tcPr>
          <w:p w14:paraId="0FD178A2" w14:textId="53903257" w:rsidR="004D2361" w:rsidRDefault="004D2361" w:rsidP="00C64434">
            <w:pPr>
              <w:ind w:firstLine="0"/>
              <w:rPr>
                <w:sz w:val="20"/>
                <w:szCs w:val="20"/>
              </w:rPr>
            </w:pPr>
            <w:r>
              <w:rPr>
                <w:sz w:val="20"/>
                <w:szCs w:val="20"/>
              </w:rPr>
              <w:t>Print</w:t>
            </w:r>
          </w:p>
        </w:tc>
        <w:tc>
          <w:tcPr>
            <w:tcW w:w="1417" w:type="dxa"/>
          </w:tcPr>
          <w:p w14:paraId="720D9566" w14:textId="121A47C4" w:rsidR="004D2361" w:rsidRDefault="004D2361" w:rsidP="00C64434">
            <w:pPr>
              <w:ind w:firstLine="0"/>
              <w:rPr>
                <w:sz w:val="20"/>
                <w:szCs w:val="20"/>
              </w:rPr>
            </w:pPr>
            <w:r>
              <w:rPr>
                <w:sz w:val="20"/>
                <w:szCs w:val="20"/>
              </w:rPr>
              <w:t>List of Values</w:t>
            </w:r>
          </w:p>
        </w:tc>
        <w:tc>
          <w:tcPr>
            <w:tcW w:w="1560" w:type="dxa"/>
          </w:tcPr>
          <w:p w14:paraId="0E294CE3" w14:textId="45648D3F" w:rsidR="004D2361" w:rsidRDefault="002369D1" w:rsidP="00C64434">
            <w:pPr>
              <w:ind w:firstLine="0"/>
              <w:rPr>
                <w:sz w:val="20"/>
                <w:szCs w:val="20"/>
              </w:rPr>
            </w:pPr>
            <w:r>
              <w:rPr>
                <w:sz w:val="20"/>
                <w:szCs w:val="20"/>
              </w:rPr>
              <w:t>Lookup</w:t>
            </w:r>
          </w:p>
        </w:tc>
        <w:tc>
          <w:tcPr>
            <w:tcW w:w="3823" w:type="dxa"/>
          </w:tcPr>
          <w:p w14:paraId="61776A6B" w14:textId="3EA34104" w:rsidR="002369D1" w:rsidRDefault="002369D1" w:rsidP="002369D1">
            <w:pPr>
              <w:ind w:firstLine="0"/>
              <w:rPr>
                <w:sz w:val="20"/>
                <w:szCs w:val="20"/>
              </w:rPr>
            </w:pPr>
            <w:r>
              <w:rPr>
                <w:sz w:val="20"/>
                <w:szCs w:val="20"/>
              </w:rPr>
              <w:t>Possible options: Code / Description / Both</w:t>
            </w:r>
          </w:p>
        </w:tc>
      </w:tr>
    </w:tbl>
    <w:p w14:paraId="225594A2" w14:textId="1DA52868" w:rsidR="002719A3" w:rsidRDefault="002719A3" w:rsidP="00372F0F">
      <w:pPr>
        <w:ind w:firstLine="0"/>
      </w:pPr>
    </w:p>
    <w:p w14:paraId="640BE376" w14:textId="275CDA23" w:rsidR="004D2361" w:rsidRDefault="004D2361" w:rsidP="00372F0F">
      <w:pPr>
        <w:ind w:firstLine="0"/>
      </w:pPr>
      <w:r>
        <w:t>Rules:</w:t>
      </w:r>
    </w:p>
    <w:p w14:paraId="30292FCE" w14:textId="28883609" w:rsidR="004D2361" w:rsidRDefault="004D2361" w:rsidP="002369D1">
      <w:pPr>
        <w:pStyle w:val="ListParagraph"/>
        <w:numPr>
          <w:ilvl w:val="0"/>
          <w:numId w:val="32"/>
        </w:numPr>
      </w:pPr>
      <w:r>
        <w:t>The same combination of Country, Payee Type, Transaction Source, Transaction Type and Payment Group should not be repeated under the same master record.</w:t>
      </w:r>
    </w:p>
    <w:p w14:paraId="2B3C2153" w14:textId="79202605" w:rsidR="004D2361" w:rsidRDefault="002369D1" w:rsidP="002369D1">
      <w:pPr>
        <w:pStyle w:val="ListParagraph"/>
        <w:numPr>
          <w:ilvl w:val="0"/>
          <w:numId w:val="32"/>
        </w:numPr>
      </w:pPr>
      <w:r>
        <w:t>When committing the record, a validation should check that at least one of Code / Text has been entered.</w:t>
      </w:r>
    </w:p>
    <w:p w14:paraId="400B4166" w14:textId="77777777" w:rsidR="004D2361" w:rsidRDefault="004D2361" w:rsidP="00372F0F">
      <w:pPr>
        <w:ind w:firstLine="0"/>
      </w:pPr>
    </w:p>
    <w:p w14:paraId="3938BC25" w14:textId="7235C3DB" w:rsidR="004D2361" w:rsidRDefault="004D2361" w:rsidP="00372F0F">
      <w:pPr>
        <w:ind w:firstLine="0"/>
      </w:pPr>
      <w:r>
        <w:t>Note: The rules engine takes as input data that is specific to the back-office system. This specification of the form will necessarily have to be updated to work with other systems and business solutions.</w:t>
      </w:r>
    </w:p>
    <w:sectPr w:rsidR="004D2361" w:rsidSect="000E59FA">
      <w:footerReference w:type="default" r:id="rId12"/>
      <w:pgSz w:w="11909" w:h="16834"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AEEDB" w14:textId="77777777" w:rsidR="00B614FC" w:rsidRDefault="00B614FC" w:rsidP="007D7D86">
      <w:r>
        <w:separator/>
      </w:r>
    </w:p>
  </w:endnote>
  <w:endnote w:type="continuationSeparator" w:id="0">
    <w:p w14:paraId="4856E6EE" w14:textId="77777777" w:rsidR="00B614FC" w:rsidRDefault="00B614FC" w:rsidP="007D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654641"/>
      <w:docPartObj>
        <w:docPartGallery w:val="Page Numbers (Bottom of Page)"/>
        <w:docPartUnique/>
      </w:docPartObj>
    </w:sdtPr>
    <w:sdtEndPr>
      <w:rPr>
        <w:noProof/>
      </w:rPr>
    </w:sdtEndPr>
    <w:sdtContent>
      <w:p w14:paraId="4ED93A63" w14:textId="3EBE8E27" w:rsidR="00B37B06" w:rsidRPr="00B37B06" w:rsidRDefault="00B37B06" w:rsidP="00A61758">
        <w:pPr>
          <w:pStyle w:val="Footer"/>
          <w:jc w:val="center"/>
        </w:pPr>
        <w:r w:rsidRPr="00B37B06">
          <w:fldChar w:fldCharType="begin"/>
        </w:r>
        <w:r w:rsidRPr="00B37B06">
          <w:instrText xml:space="preserve"> PAGE   \* MERGEFORMAT </w:instrText>
        </w:r>
        <w:r w:rsidRPr="00B37B06">
          <w:fldChar w:fldCharType="separate"/>
        </w:r>
        <w:r w:rsidRPr="00B37B06">
          <w:rPr>
            <w:noProof/>
          </w:rPr>
          <w:t>2</w:t>
        </w:r>
        <w:r w:rsidRPr="00B37B06">
          <w:rPr>
            <w:noProof/>
          </w:rPr>
          <w:fldChar w:fldCharType="end"/>
        </w:r>
      </w:p>
    </w:sdtContent>
  </w:sdt>
  <w:p w14:paraId="27933A50" w14:textId="77777777" w:rsidR="006F4576" w:rsidRPr="00B37B06" w:rsidRDefault="006F4576" w:rsidP="007D7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1E358" w14:textId="77777777" w:rsidR="00B614FC" w:rsidRDefault="00B614FC" w:rsidP="007D7D86">
      <w:r>
        <w:separator/>
      </w:r>
    </w:p>
  </w:footnote>
  <w:footnote w:type="continuationSeparator" w:id="0">
    <w:p w14:paraId="6F97C6C7" w14:textId="77777777" w:rsidR="00B614FC" w:rsidRDefault="00B614FC" w:rsidP="007D7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C27"/>
    <w:multiLevelType w:val="hybridMultilevel"/>
    <w:tmpl w:val="33B61BA8"/>
    <w:lvl w:ilvl="0" w:tplc="A52C02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81930"/>
    <w:multiLevelType w:val="hybridMultilevel"/>
    <w:tmpl w:val="0284E1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9286593"/>
    <w:multiLevelType w:val="multilevel"/>
    <w:tmpl w:val="234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E7F16"/>
    <w:multiLevelType w:val="multilevel"/>
    <w:tmpl w:val="8AAC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35CAB"/>
    <w:multiLevelType w:val="hybridMultilevel"/>
    <w:tmpl w:val="B75E2656"/>
    <w:lvl w:ilvl="0" w:tplc="0DF0045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EB050A"/>
    <w:multiLevelType w:val="multilevel"/>
    <w:tmpl w:val="EDB872E0"/>
    <w:lvl w:ilvl="0">
      <w:start w:val="1"/>
      <w:numFmt w:val="decimal"/>
      <w:pStyle w:val="Heading1"/>
      <w:lvlText w:val="%1"/>
      <w:lvlJc w:val="left"/>
      <w:pPr>
        <w:ind w:left="360" w:hanging="360"/>
      </w:pPr>
      <w:rPr>
        <w:rFonts w:hint="default"/>
      </w:rPr>
    </w:lvl>
    <w:lvl w:ilvl="1">
      <w:start w:val="1"/>
      <w:numFmt w:val="decimal"/>
      <w:pStyle w:val="JC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7D340AD"/>
    <w:multiLevelType w:val="hybridMultilevel"/>
    <w:tmpl w:val="C9403D78"/>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9161F0A"/>
    <w:multiLevelType w:val="hybridMultilevel"/>
    <w:tmpl w:val="6E88EE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F6B7715"/>
    <w:multiLevelType w:val="hybridMultilevel"/>
    <w:tmpl w:val="02DE5990"/>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FD1400A"/>
    <w:multiLevelType w:val="hybridMultilevel"/>
    <w:tmpl w:val="F06CE166"/>
    <w:lvl w:ilvl="0" w:tplc="08090001">
      <w:start w:val="1"/>
      <w:numFmt w:val="bullet"/>
      <w:lvlText w:val=""/>
      <w:lvlJc w:val="left"/>
      <w:pPr>
        <w:ind w:left="1380" w:hanging="360"/>
      </w:pPr>
      <w:rPr>
        <w:rFonts w:ascii="Symbol" w:hAnsi="Symbol"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10" w15:restartNumberingAfterBreak="0">
    <w:nsid w:val="21CF3683"/>
    <w:multiLevelType w:val="hybridMultilevel"/>
    <w:tmpl w:val="EB9AF612"/>
    <w:lvl w:ilvl="0" w:tplc="34B8C6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02CAA"/>
    <w:multiLevelType w:val="hybridMultilevel"/>
    <w:tmpl w:val="7D803C62"/>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BD078F7"/>
    <w:multiLevelType w:val="hybridMultilevel"/>
    <w:tmpl w:val="61542E0E"/>
    <w:lvl w:ilvl="0" w:tplc="8DDA4BEE">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BE355AE"/>
    <w:multiLevelType w:val="hybridMultilevel"/>
    <w:tmpl w:val="4F9212EE"/>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5A70821"/>
    <w:multiLevelType w:val="hybridMultilevel"/>
    <w:tmpl w:val="19F419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6104ABC"/>
    <w:multiLevelType w:val="hybridMultilevel"/>
    <w:tmpl w:val="C486E0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6187BFA"/>
    <w:multiLevelType w:val="hybridMultilevel"/>
    <w:tmpl w:val="E8DA95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7B61224"/>
    <w:multiLevelType w:val="hybridMultilevel"/>
    <w:tmpl w:val="354618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52286C"/>
    <w:multiLevelType w:val="hybridMultilevel"/>
    <w:tmpl w:val="EFAE7D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2EC1763"/>
    <w:multiLevelType w:val="hybridMultilevel"/>
    <w:tmpl w:val="8A72D9C4"/>
    <w:lvl w:ilvl="0" w:tplc="34B8C6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53F3902"/>
    <w:multiLevelType w:val="hybridMultilevel"/>
    <w:tmpl w:val="C92C1D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C454A02"/>
    <w:multiLevelType w:val="multilevel"/>
    <w:tmpl w:val="C81E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66614"/>
    <w:multiLevelType w:val="hybridMultilevel"/>
    <w:tmpl w:val="D86E9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47656"/>
    <w:multiLevelType w:val="hybridMultilevel"/>
    <w:tmpl w:val="235A8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9F56C7"/>
    <w:multiLevelType w:val="hybridMultilevel"/>
    <w:tmpl w:val="3A6EDC2C"/>
    <w:lvl w:ilvl="0" w:tplc="C430E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975C9"/>
    <w:multiLevelType w:val="hybridMultilevel"/>
    <w:tmpl w:val="CFC655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06B29D3"/>
    <w:multiLevelType w:val="hybridMultilevel"/>
    <w:tmpl w:val="8BFE3A8E"/>
    <w:lvl w:ilvl="0" w:tplc="B19C53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B448E"/>
    <w:multiLevelType w:val="hybridMultilevel"/>
    <w:tmpl w:val="652CA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E55D0B"/>
    <w:multiLevelType w:val="multilevel"/>
    <w:tmpl w:val="8F3A3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B619A"/>
    <w:multiLevelType w:val="hybridMultilevel"/>
    <w:tmpl w:val="137614CE"/>
    <w:lvl w:ilvl="0" w:tplc="C638C7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BB5E4B"/>
    <w:multiLevelType w:val="multilevel"/>
    <w:tmpl w:val="49E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93A6A"/>
    <w:multiLevelType w:val="hybridMultilevel"/>
    <w:tmpl w:val="5468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0939203">
    <w:abstractNumId w:val="24"/>
  </w:num>
  <w:num w:numId="2" w16cid:durableId="1402405818">
    <w:abstractNumId w:val="5"/>
  </w:num>
  <w:num w:numId="3" w16cid:durableId="1211529310">
    <w:abstractNumId w:val="31"/>
  </w:num>
  <w:num w:numId="4" w16cid:durableId="874316474">
    <w:abstractNumId w:val="12"/>
  </w:num>
  <w:num w:numId="5" w16cid:durableId="516848670">
    <w:abstractNumId w:val="22"/>
  </w:num>
  <w:num w:numId="6" w16cid:durableId="1109811843">
    <w:abstractNumId w:val="4"/>
  </w:num>
  <w:num w:numId="7" w16cid:durableId="1958758493">
    <w:abstractNumId w:val="25"/>
  </w:num>
  <w:num w:numId="8" w16cid:durableId="809136089">
    <w:abstractNumId w:val="19"/>
  </w:num>
  <w:num w:numId="9" w16cid:durableId="44648522">
    <w:abstractNumId w:val="30"/>
  </w:num>
  <w:num w:numId="10" w16cid:durableId="14772163">
    <w:abstractNumId w:val="21"/>
  </w:num>
  <w:num w:numId="11" w16cid:durableId="1834293355">
    <w:abstractNumId w:val="2"/>
  </w:num>
  <w:num w:numId="12" w16cid:durableId="52822290">
    <w:abstractNumId w:val="3"/>
  </w:num>
  <w:num w:numId="13" w16cid:durableId="941962377">
    <w:abstractNumId w:val="28"/>
  </w:num>
  <w:num w:numId="14" w16cid:durableId="1234126231">
    <w:abstractNumId w:val="28"/>
  </w:num>
  <w:num w:numId="15" w16cid:durableId="194464796">
    <w:abstractNumId w:val="10"/>
  </w:num>
  <w:num w:numId="16" w16cid:durableId="937903979">
    <w:abstractNumId w:val="13"/>
  </w:num>
  <w:num w:numId="17" w16cid:durableId="1835105400">
    <w:abstractNumId w:val="6"/>
  </w:num>
  <w:num w:numId="18" w16cid:durableId="687219273">
    <w:abstractNumId w:val="8"/>
  </w:num>
  <w:num w:numId="19" w16cid:durableId="1052197650">
    <w:abstractNumId w:val="11"/>
  </w:num>
  <w:num w:numId="20" w16cid:durableId="2062049010">
    <w:abstractNumId w:val="14"/>
  </w:num>
  <w:num w:numId="21" w16cid:durableId="1099713278">
    <w:abstractNumId w:val="15"/>
  </w:num>
  <w:num w:numId="22" w16cid:durableId="1137995707">
    <w:abstractNumId w:val="16"/>
  </w:num>
  <w:num w:numId="23" w16cid:durableId="1816483152">
    <w:abstractNumId w:val="7"/>
  </w:num>
  <w:num w:numId="24" w16cid:durableId="94792280">
    <w:abstractNumId w:val="1"/>
  </w:num>
  <w:num w:numId="25" w16cid:durableId="1298295568">
    <w:abstractNumId w:val="9"/>
  </w:num>
  <w:num w:numId="26" w16cid:durableId="889927544">
    <w:abstractNumId w:val="18"/>
  </w:num>
  <w:num w:numId="27" w16cid:durableId="1625966994">
    <w:abstractNumId w:val="17"/>
  </w:num>
  <w:num w:numId="28" w16cid:durableId="2104061917">
    <w:abstractNumId w:val="20"/>
  </w:num>
  <w:num w:numId="29" w16cid:durableId="334575118">
    <w:abstractNumId w:val="29"/>
  </w:num>
  <w:num w:numId="30" w16cid:durableId="1727297833">
    <w:abstractNumId w:val="27"/>
  </w:num>
  <w:num w:numId="31" w16cid:durableId="131753312">
    <w:abstractNumId w:val="23"/>
  </w:num>
  <w:num w:numId="32" w16cid:durableId="1148548722">
    <w:abstractNumId w:val="0"/>
  </w:num>
  <w:num w:numId="33" w16cid:durableId="7532059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34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E2"/>
    <w:rsid w:val="000010EF"/>
    <w:rsid w:val="00001E83"/>
    <w:rsid w:val="00001FD7"/>
    <w:rsid w:val="00005288"/>
    <w:rsid w:val="00005542"/>
    <w:rsid w:val="00011B1F"/>
    <w:rsid w:val="0001235B"/>
    <w:rsid w:val="00013695"/>
    <w:rsid w:val="000144E2"/>
    <w:rsid w:val="000158D8"/>
    <w:rsid w:val="00015915"/>
    <w:rsid w:val="000160D3"/>
    <w:rsid w:val="00022CF4"/>
    <w:rsid w:val="00023448"/>
    <w:rsid w:val="0002387C"/>
    <w:rsid w:val="00024543"/>
    <w:rsid w:val="000256DB"/>
    <w:rsid w:val="00026414"/>
    <w:rsid w:val="00031D5B"/>
    <w:rsid w:val="0004112F"/>
    <w:rsid w:val="00041B90"/>
    <w:rsid w:val="00042252"/>
    <w:rsid w:val="00044763"/>
    <w:rsid w:val="00045458"/>
    <w:rsid w:val="00046442"/>
    <w:rsid w:val="00046585"/>
    <w:rsid w:val="00047EE7"/>
    <w:rsid w:val="00050CAB"/>
    <w:rsid w:val="000530E8"/>
    <w:rsid w:val="00057669"/>
    <w:rsid w:val="0006258A"/>
    <w:rsid w:val="000638CE"/>
    <w:rsid w:val="00065C8B"/>
    <w:rsid w:val="000726B3"/>
    <w:rsid w:val="000730B9"/>
    <w:rsid w:val="00073ED1"/>
    <w:rsid w:val="000763B3"/>
    <w:rsid w:val="000766BF"/>
    <w:rsid w:val="00076A88"/>
    <w:rsid w:val="00080359"/>
    <w:rsid w:val="00081BD1"/>
    <w:rsid w:val="00082414"/>
    <w:rsid w:val="00082BBD"/>
    <w:rsid w:val="000840FA"/>
    <w:rsid w:val="000857EC"/>
    <w:rsid w:val="00085EAB"/>
    <w:rsid w:val="00087FBD"/>
    <w:rsid w:val="0009138F"/>
    <w:rsid w:val="00091AE9"/>
    <w:rsid w:val="00093B75"/>
    <w:rsid w:val="00094948"/>
    <w:rsid w:val="00096774"/>
    <w:rsid w:val="000A0A92"/>
    <w:rsid w:val="000A148A"/>
    <w:rsid w:val="000A36F0"/>
    <w:rsid w:val="000A4299"/>
    <w:rsid w:val="000A7DA7"/>
    <w:rsid w:val="000A7DAA"/>
    <w:rsid w:val="000B030D"/>
    <w:rsid w:val="000B284A"/>
    <w:rsid w:val="000B2D6E"/>
    <w:rsid w:val="000B4DA8"/>
    <w:rsid w:val="000B587A"/>
    <w:rsid w:val="000C0CEE"/>
    <w:rsid w:val="000C20DA"/>
    <w:rsid w:val="000C3682"/>
    <w:rsid w:val="000D18B4"/>
    <w:rsid w:val="000D43A6"/>
    <w:rsid w:val="000D55C5"/>
    <w:rsid w:val="000D5E39"/>
    <w:rsid w:val="000E08C2"/>
    <w:rsid w:val="000E2851"/>
    <w:rsid w:val="000E59FA"/>
    <w:rsid w:val="000E73E6"/>
    <w:rsid w:val="000F0872"/>
    <w:rsid w:val="000F4D98"/>
    <w:rsid w:val="000F5BBD"/>
    <w:rsid w:val="000F7341"/>
    <w:rsid w:val="00100956"/>
    <w:rsid w:val="00103620"/>
    <w:rsid w:val="001064C5"/>
    <w:rsid w:val="0010762A"/>
    <w:rsid w:val="00107A9E"/>
    <w:rsid w:val="001128E0"/>
    <w:rsid w:val="0011301D"/>
    <w:rsid w:val="001219A0"/>
    <w:rsid w:val="001232DB"/>
    <w:rsid w:val="00125D7D"/>
    <w:rsid w:val="00125FBE"/>
    <w:rsid w:val="00126901"/>
    <w:rsid w:val="00127E48"/>
    <w:rsid w:val="00131494"/>
    <w:rsid w:val="00141A5A"/>
    <w:rsid w:val="001427F1"/>
    <w:rsid w:val="001434B5"/>
    <w:rsid w:val="00143AE2"/>
    <w:rsid w:val="001442C2"/>
    <w:rsid w:val="001461D7"/>
    <w:rsid w:val="00151B08"/>
    <w:rsid w:val="001549FF"/>
    <w:rsid w:val="001550CB"/>
    <w:rsid w:val="00155600"/>
    <w:rsid w:val="00155BB9"/>
    <w:rsid w:val="00156FC1"/>
    <w:rsid w:val="0016308C"/>
    <w:rsid w:val="00164339"/>
    <w:rsid w:val="00164B99"/>
    <w:rsid w:val="00166958"/>
    <w:rsid w:val="00170F47"/>
    <w:rsid w:val="001759A6"/>
    <w:rsid w:val="00175B1D"/>
    <w:rsid w:val="00180828"/>
    <w:rsid w:val="00183DB1"/>
    <w:rsid w:val="00184981"/>
    <w:rsid w:val="001853B3"/>
    <w:rsid w:val="001862F5"/>
    <w:rsid w:val="00190B2C"/>
    <w:rsid w:val="00192095"/>
    <w:rsid w:val="00192312"/>
    <w:rsid w:val="0019238E"/>
    <w:rsid w:val="00194268"/>
    <w:rsid w:val="001A000F"/>
    <w:rsid w:val="001A1A34"/>
    <w:rsid w:val="001A245A"/>
    <w:rsid w:val="001A429F"/>
    <w:rsid w:val="001A502C"/>
    <w:rsid w:val="001B0C9F"/>
    <w:rsid w:val="001B0D77"/>
    <w:rsid w:val="001B41F2"/>
    <w:rsid w:val="001B4661"/>
    <w:rsid w:val="001B46D8"/>
    <w:rsid w:val="001B5F78"/>
    <w:rsid w:val="001B70E8"/>
    <w:rsid w:val="001B7E06"/>
    <w:rsid w:val="001C15C7"/>
    <w:rsid w:val="001C380C"/>
    <w:rsid w:val="001C3A5A"/>
    <w:rsid w:val="001C5281"/>
    <w:rsid w:val="001C6FA4"/>
    <w:rsid w:val="001D1AC4"/>
    <w:rsid w:val="001D3B41"/>
    <w:rsid w:val="001D7053"/>
    <w:rsid w:val="001E38C3"/>
    <w:rsid w:val="001E3911"/>
    <w:rsid w:val="001E5660"/>
    <w:rsid w:val="001E711E"/>
    <w:rsid w:val="001F1642"/>
    <w:rsid w:val="001F6927"/>
    <w:rsid w:val="001F7842"/>
    <w:rsid w:val="001F7A06"/>
    <w:rsid w:val="00200C22"/>
    <w:rsid w:val="00201F50"/>
    <w:rsid w:val="00204A7C"/>
    <w:rsid w:val="0020516C"/>
    <w:rsid w:val="0020796B"/>
    <w:rsid w:val="00210C96"/>
    <w:rsid w:val="00213065"/>
    <w:rsid w:val="002141E1"/>
    <w:rsid w:val="00214ABE"/>
    <w:rsid w:val="00220782"/>
    <w:rsid w:val="0022182B"/>
    <w:rsid w:val="00222B98"/>
    <w:rsid w:val="00222CDB"/>
    <w:rsid w:val="00222E81"/>
    <w:rsid w:val="00224428"/>
    <w:rsid w:val="002248BA"/>
    <w:rsid w:val="00225033"/>
    <w:rsid w:val="00227AF1"/>
    <w:rsid w:val="00227F68"/>
    <w:rsid w:val="002344E4"/>
    <w:rsid w:val="0023510B"/>
    <w:rsid w:val="00235AA2"/>
    <w:rsid w:val="002369D1"/>
    <w:rsid w:val="00237D81"/>
    <w:rsid w:val="00242738"/>
    <w:rsid w:val="00243A14"/>
    <w:rsid w:val="00244AE4"/>
    <w:rsid w:val="002450FB"/>
    <w:rsid w:val="0024649D"/>
    <w:rsid w:val="002473F1"/>
    <w:rsid w:val="002505AF"/>
    <w:rsid w:val="002522BA"/>
    <w:rsid w:val="00255750"/>
    <w:rsid w:val="0026222A"/>
    <w:rsid w:val="002627B3"/>
    <w:rsid w:val="002630F0"/>
    <w:rsid w:val="00263215"/>
    <w:rsid w:val="00263821"/>
    <w:rsid w:val="00267429"/>
    <w:rsid w:val="00270C05"/>
    <w:rsid w:val="002719A3"/>
    <w:rsid w:val="0027554D"/>
    <w:rsid w:val="00281376"/>
    <w:rsid w:val="002814F4"/>
    <w:rsid w:val="00284482"/>
    <w:rsid w:val="002846F1"/>
    <w:rsid w:val="00284943"/>
    <w:rsid w:val="002863E5"/>
    <w:rsid w:val="00286F73"/>
    <w:rsid w:val="00287F62"/>
    <w:rsid w:val="00290B67"/>
    <w:rsid w:val="0029342A"/>
    <w:rsid w:val="00296356"/>
    <w:rsid w:val="00296FCB"/>
    <w:rsid w:val="002A1D88"/>
    <w:rsid w:val="002A26C2"/>
    <w:rsid w:val="002A2ECC"/>
    <w:rsid w:val="002A414D"/>
    <w:rsid w:val="002A48AC"/>
    <w:rsid w:val="002A574B"/>
    <w:rsid w:val="002B0A34"/>
    <w:rsid w:val="002B30E2"/>
    <w:rsid w:val="002B44F2"/>
    <w:rsid w:val="002B4C2C"/>
    <w:rsid w:val="002B660C"/>
    <w:rsid w:val="002C05B3"/>
    <w:rsid w:val="002C3893"/>
    <w:rsid w:val="002C742C"/>
    <w:rsid w:val="002C7868"/>
    <w:rsid w:val="002D523E"/>
    <w:rsid w:val="002D7387"/>
    <w:rsid w:val="002E1E5A"/>
    <w:rsid w:val="002E34E5"/>
    <w:rsid w:val="002E5359"/>
    <w:rsid w:val="002F0EC2"/>
    <w:rsid w:val="002F3A89"/>
    <w:rsid w:val="0030307F"/>
    <w:rsid w:val="00303CBF"/>
    <w:rsid w:val="00304739"/>
    <w:rsid w:val="00304A1C"/>
    <w:rsid w:val="00304C15"/>
    <w:rsid w:val="00306471"/>
    <w:rsid w:val="00310BBD"/>
    <w:rsid w:val="00313BC9"/>
    <w:rsid w:val="00314482"/>
    <w:rsid w:val="00314734"/>
    <w:rsid w:val="0031496E"/>
    <w:rsid w:val="00315D27"/>
    <w:rsid w:val="00315EDA"/>
    <w:rsid w:val="0032425C"/>
    <w:rsid w:val="00326B1E"/>
    <w:rsid w:val="003279F2"/>
    <w:rsid w:val="00330A8E"/>
    <w:rsid w:val="00331D17"/>
    <w:rsid w:val="00332271"/>
    <w:rsid w:val="0034169F"/>
    <w:rsid w:val="00343480"/>
    <w:rsid w:val="00344964"/>
    <w:rsid w:val="00352067"/>
    <w:rsid w:val="0036455A"/>
    <w:rsid w:val="00365670"/>
    <w:rsid w:val="00365D52"/>
    <w:rsid w:val="00366819"/>
    <w:rsid w:val="003675CB"/>
    <w:rsid w:val="00370F00"/>
    <w:rsid w:val="00370FF1"/>
    <w:rsid w:val="0037176A"/>
    <w:rsid w:val="00372596"/>
    <w:rsid w:val="003728A7"/>
    <w:rsid w:val="00372F0F"/>
    <w:rsid w:val="003731FE"/>
    <w:rsid w:val="003734EC"/>
    <w:rsid w:val="003746F6"/>
    <w:rsid w:val="003747AE"/>
    <w:rsid w:val="003809A3"/>
    <w:rsid w:val="00386D96"/>
    <w:rsid w:val="00387598"/>
    <w:rsid w:val="00390121"/>
    <w:rsid w:val="00390FB7"/>
    <w:rsid w:val="00392876"/>
    <w:rsid w:val="00394DF8"/>
    <w:rsid w:val="00395F87"/>
    <w:rsid w:val="003968A6"/>
    <w:rsid w:val="003A11C8"/>
    <w:rsid w:val="003A30C1"/>
    <w:rsid w:val="003A3AED"/>
    <w:rsid w:val="003A3B42"/>
    <w:rsid w:val="003A7AA7"/>
    <w:rsid w:val="003B19EF"/>
    <w:rsid w:val="003B3FAE"/>
    <w:rsid w:val="003B4CFF"/>
    <w:rsid w:val="003B54DE"/>
    <w:rsid w:val="003B5D12"/>
    <w:rsid w:val="003B7E51"/>
    <w:rsid w:val="003C2076"/>
    <w:rsid w:val="003C25F7"/>
    <w:rsid w:val="003C2BDC"/>
    <w:rsid w:val="003C3380"/>
    <w:rsid w:val="003C3B90"/>
    <w:rsid w:val="003C6D69"/>
    <w:rsid w:val="003C709A"/>
    <w:rsid w:val="003D1861"/>
    <w:rsid w:val="003D3B93"/>
    <w:rsid w:val="003D3F36"/>
    <w:rsid w:val="003D42A5"/>
    <w:rsid w:val="003D4614"/>
    <w:rsid w:val="003D4BCB"/>
    <w:rsid w:val="003D60AA"/>
    <w:rsid w:val="003D6E2D"/>
    <w:rsid w:val="003D6E8F"/>
    <w:rsid w:val="003E0862"/>
    <w:rsid w:val="003E1B90"/>
    <w:rsid w:val="003E216F"/>
    <w:rsid w:val="003F187F"/>
    <w:rsid w:val="003F1B02"/>
    <w:rsid w:val="003F1B53"/>
    <w:rsid w:val="003F2371"/>
    <w:rsid w:val="003F27E7"/>
    <w:rsid w:val="003F4119"/>
    <w:rsid w:val="003F4D5A"/>
    <w:rsid w:val="003F7031"/>
    <w:rsid w:val="0040024A"/>
    <w:rsid w:val="004004A7"/>
    <w:rsid w:val="0040172A"/>
    <w:rsid w:val="00403171"/>
    <w:rsid w:val="00405E78"/>
    <w:rsid w:val="00406BB9"/>
    <w:rsid w:val="004072B0"/>
    <w:rsid w:val="00417A80"/>
    <w:rsid w:val="00420147"/>
    <w:rsid w:val="00422CF6"/>
    <w:rsid w:val="00423C4B"/>
    <w:rsid w:val="004253DF"/>
    <w:rsid w:val="004253FF"/>
    <w:rsid w:val="004266A7"/>
    <w:rsid w:val="004276FB"/>
    <w:rsid w:val="00431CC9"/>
    <w:rsid w:val="004322CB"/>
    <w:rsid w:val="00435320"/>
    <w:rsid w:val="00436C14"/>
    <w:rsid w:val="00442D1B"/>
    <w:rsid w:val="00443CC0"/>
    <w:rsid w:val="00444726"/>
    <w:rsid w:val="00445F40"/>
    <w:rsid w:val="00451C30"/>
    <w:rsid w:val="0045337C"/>
    <w:rsid w:val="00453A99"/>
    <w:rsid w:val="00455503"/>
    <w:rsid w:val="0045657D"/>
    <w:rsid w:val="00456794"/>
    <w:rsid w:val="004568C3"/>
    <w:rsid w:val="00461029"/>
    <w:rsid w:val="0046251C"/>
    <w:rsid w:val="00462F2A"/>
    <w:rsid w:val="00464AE3"/>
    <w:rsid w:val="00471341"/>
    <w:rsid w:val="00472824"/>
    <w:rsid w:val="00476CA6"/>
    <w:rsid w:val="00481B40"/>
    <w:rsid w:val="00486D37"/>
    <w:rsid w:val="004A1796"/>
    <w:rsid w:val="004A29CC"/>
    <w:rsid w:val="004A4528"/>
    <w:rsid w:val="004B09DD"/>
    <w:rsid w:val="004B0ECD"/>
    <w:rsid w:val="004B6765"/>
    <w:rsid w:val="004C1626"/>
    <w:rsid w:val="004C1C9B"/>
    <w:rsid w:val="004C1FD2"/>
    <w:rsid w:val="004C41E3"/>
    <w:rsid w:val="004C74FC"/>
    <w:rsid w:val="004D10BA"/>
    <w:rsid w:val="004D2361"/>
    <w:rsid w:val="004E0FE4"/>
    <w:rsid w:val="004E4147"/>
    <w:rsid w:val="004E7584"/>
    <w:rsid w:val="004F22CE"/>
    <w:rsid w:val="004F50CC"/>
    <w:rsid w:val="004F5C91"/>
    <w:rsid w:val="004F797B"/>
    <w:rsid w:val="004F7A23"/>
    <w:rsid w:val="00501764"/>
    <w:rsid w:val="00501C42"/>
    <w:rsid w:val="00502255"/>
    <w:rsid w:val="005055F1"/>
    <w:rsid w:val="00506C11"/>
    <w:rsid w:val="00510708"/>
    <w:rsid w:val="0051155A"/>
    <w:rsid w:val="00511E61"/>
    <w:rsid w:val="00530346"/>
    <w:rsid w:val="005304D3"/>
    <w:rsid w:val="005310F3"/>
    <w:rsid w:val="00531953"/>
    <w:rsid w:val="005319FB"/>
    <w:rsid w:val="0053223D"/>
    <w:rsid w:val="00533BB3"/>
    <w:rsid w:val="00534AD7"/>
    <w:rsid w:val="00536423"/>
    <w:rsid w:val="0053676C"/>
    <w:rsid w:val="00540734"/>
    <w:rsid w:val="00540B3C"/>
    <w:rsid w:val="00540F50"/>
    <w:rsid w:val="00542721"/>
    <w:rsid w:val="00543BB9"/>
    <w:rsid w:val="00544F94"/>
    <w:rsid w:val="00545314"/>
    <w:rsid w:val="0054759D"/>
    <w:rsid w:val="0055264C"/>
    <w:rsid w:val="005527BE"/>
    <w:rsid w:val="005541A5"/>
    <w:rsid w:val="00556832"/>
    <w:rsid w:val="00557B02"/>
    <w:rsid w:val="00560242"/>
    <w:rsid w:val="0056048B"/>
    <w:rsid w:val="00561526"/>
    <w:rsid w:val="00561539"/>
    <w:rsid w:val="00561557"/>
    <w:rsid w:val="00564AF8"/>
    <w:rsid w:val="00566EDD"/>
    <w:rsid w:val="005677E9"/>
    <w:rsid w:val="0057019E"/>
    <w:rsid w:val="0057019F"/>
    <w:rsid w:val="00571932"/>
    <w:rsid w:val="00571F90"/>
    <w:rsid w:val="0057350F"/>
    <w:rsid w:val="0057752F"/>
    <w:rsid w:val="00577F01"/>
    <w:rsid w:val="00580176"/>
    <w:rsid w:val="005821B1"/>
    <w:rsid w:val="00583004"/>
    <w:rsid w:val="0058423B"/>
    <w:rsid w:val="00585EAC"/>
    <w:rsid w:val="005864D9"/>
    <w:rsid w:val="00590E4E"/>
    <w:rsid w:val="005920EA"/>
    <w:rsid w:val="00593C61"/>
    <w:rsid w:val="0059542F"/>
    <w:rsid w:val="00597070"/>
    <w:rsid w:val="00597BCA"/>
    <w:rsid w:val="005A059B"/>
    <w:rsid w:val="005A1386"/>
    <w:rsid w:val="005A4E52"/>
    <w:rsid w:val="005A60BF"/>
    <w:rsid w:val="005A6242"/>
    <w:rsid w:val="005A6FEA"/>
    <w:rsid w:val="005B4D7C"/>
    <w:rsid w:val="005B4E0D"/>
    <w:rsid w:val="005B662E"/>
    <w:rsid w:val="005C7605"/>
    <w:rsid w:val="005D283C"/>
    <w:rsid w:val="005D3578"/>
    <w:rsid w:val="005D5132"/>
    <w:rsid w:val="005D5B3F"/>
    <w:rsid w:val="005E307F"/>
    <w:rsid w:val="005E40FE"/>
    <w:rsid w:val="005E5C86"/>
    <w:rsid w:val="005F1630"/>
    <w:rsid w:val="005F1DF3"/>
    <w:rsid w:val="005F4473"/>
    <w:rsid w:val="0060222D"/>
    <w:rsid w:val="00604D53"/>
    <w:rsid w:val="006056D7"/>
    <w:rsid w:val="00606962"/>
    <w:rsid w:val="00607085"/>
    <w:rsid w:val="00613CF1"/>
    <w:rsid w:val="00620189"/>
    <w:rsid w:val="00620BA1"/>
    <w:rsid w:val="006215FE"/>
    <w:rsid w:val="00622189"/>
    <w:rsid w:val="00626CCD"/>
    <w:rsid w:val="00626D3F"/>
    <w:rsid w:val="00630FC8"/>
    <w:rsid w:val="00631041"/>
    <w:rsid w:val="006329CC"/>
    <w:rsid w:val="00633052"/>
    <w:rsid w:val="00635A05"/>
    <w:rsid w:val="00635B4D"/>
    <w:rsid w:val="00636B38"/>
    <w:rsid w:val="00641D14"/>
    <w:rsid w:val="006532E3"/>
    <w:rsid w:val="0065647F"/>
    <w:rsid w:val="00656C53"/>
    <w:rsid w:val="00661A36"/>
    <w:rsid w:val="0066248F"/>
    <w:rsid w:val="006633EC"/>
    <w:rsid w:val="00664FF9"/>
    <w:rsid w:val="00671FCA"/>
    <w:rsid w:val="0067292E"/>
    <w:rsid w:val="00674A18"/>
    <w:rsid w:val="00677582"/>
    <w:rsid w:val="00683059"/>
    <w:rsid w:val="006836C4"/>
    <w:rsid w:val="0068677C"/>
    <w:rsid w:val="00686E88"/>
    <w:rsid w:val="0068771F"/>
    <w:rsid w:val="006921B7"/>
    <w:rsid w:val="006938F1"/>
    <w:rsid w:val="00694C22"/>
    <w:rsid w:val="00695016"/>
    <w:rsid w:val="006A029F"/>
    <w:rsid w:val="006A24AD"/>
    <w:rsid w:val="006A5C06"/>
    <w:rsid w:val="006B24FD"/>
    <w:rsid w:val="006B4DD0"/>
    <w:rsid w:val="006C00C3"/>
    <w:rsid w:val="006C4BBD"/>
    <w:rsid w:val="006C6FA0"/>
    <w:rsid w:val="006D0834"/>
    <w:rsid w:val="006D33C1"/>
    <w:rsid w:val="006D47A1"/>
    <w:rsid w:val="006D7BD5"/>
    <w:rsid w:val="006E074B"/>
    <w:rsid w:val="006E2258"/>
    <w:rsid w:val="006E4B64"/>
    <w:rsid w:val="006E51E9"/>
    <w:rsid w:val="006F21CC"/>
    <w:rsid w:val="006F4576"/>
    <w:rsid w:val="00703536"/>
    <w:rsid w:val="007078C9"/>
    <w:rsid w:val="00711447"/>
    <w:rsid w:val="0071150F"/>
    <w:rsid w:val="00713D80"/>
    <w:rsid w:val="007173D5"/>
    <w:rsid w:val="00720FEC"/>
    <w:rsid w:val="007219DE"/>
    <w:rsid w:val="00727427"/>
    <w:rsid w:val="00731B72"/>
    <w:rsid w:val="00735F31"/>
    <w:rsid w:val="007369CF"/>
    <w:rsid w:val="007371EE"/>
    <w:rsid w:val="00737303"/>
    <w:rsid w:val="00737688"/>
    <w:rsid w:val="007405DE"/>
    <w:rsid w:val="00742649"/>
    <w:rsid w:val="007448EF"/>
    <w:rsid w:val="0074501C"/>
    <w:rsid w:val="007501AA"/>
    <w:rsid w:val="00752352"/>
    <w:rsid w:val="0075521E"/>
    <w:rsid w:val="00763C94"/>
    <w:rsid w:val="00763F84"/>
    <w:rsid w:val="0077060D"/>
    <w:rsid w:val="00770BAF"/>
    <w:rsid w:val="007716E9"/>
    <w:rsid w:val="00772E80"/>
    <w:rsid w:val="007746A7"/>
    <w:rsid w:val="007770AF"/>
    <w:rsid w:val="00784CAE"/>
    <w:rsid w:val="00787B57"/>
    <w:rsid w:val="007901DC"/>
    <w:rsid w:val="00795958"/>
    <w:rsid w:val="00795E92"/>
    <w:rsid w:val="007A0A3C"/>
    <w:rsid w:val="007A1A6E"/>
    <w:rsid w:val="007A334E"/>
    <w:rsid w:val="007A4CFE"/>
    <w:rsid w:val="007A698A"/>
    <w:rsid w:val="007B0C93"/>
    <w:rsid w:val="007B6ABB"/>
    <w:rsid w:val="007C38BE"/>
    <w:rsid w:val="007C4A83"/>
    <w:rsid w:val="007C750B"/>
    <w:rsid w:val="007D2FEA"/>
    <w:rsid w:val="007D6ACF"/>
    <w:rsid w:val="007D7D86"/>
    <w:rsid w:val="007E096B"/>
    <w:rsid w:val="007E206C"/>
    <w:rsid w:val="007F01FC"/>
    <w:rsid w:val="007F055A"/>
    <w:rsid w:val="007F0E1A"/>
    <w:rsid w:val="007F15C5"/>
    <w:rsid w:val="007F35B7"/>
    <w:rsid w:val="007F42C9"/>
    <w:rsid w:val="007F5A6A"/>
    <w:rsid w:val="007F7425"/>
    <w:rsid w:val="00800CAB"/>
    <w:rsid w:val="008016B2"/>
    <w:rsid w:val="00804757"/>
    <w:rsid w:val="00807B4A"/>
    <w:rsid w:val="0081066C"/>
    <w:rsid w:val="00812361"/>
    <w:rsid w:val="0081380B"/>
    <w:rsid w:val="00820084"/>
    <w:rsid w:val="008221F3"/>
    <w:rsid w:val="0082273B"/>
    <w:rsid w:val="008242D2"/>
    <w:rsid w:val="00824951"/>
    <w:rsid w:val="0082571A"/>
    <w:rsid w:val="008260E9"/>
    <w:rsid w:val="008304DE"/>
    <w:rsid w:val="008355F7"/>
    <w:rsid w:val="00835C87"/>
    <w:rsid w:val="00840D59"/>
    <w:rsid w:val="00840E55"/>
    <w:rsid w:val="00840F46"/>
    <w:rsid w:val="00842DE9"/>
    <w:rsid w:val="008436CA"/>
    <w:rsid w:val="00845A84"/>
    <w:rsid w:val="008468B0"/>
    <w:rsid w:val="00850EF6"/>
    <w:rsid w:val="00851AA0"/>
    <w:rsid w:val="00851CE1"/>
    <w:rsid w:val="0085328E"/>
    <w:rsid w:val="00853949"/>
    <w:rsid w:val="0085642A"/>
    <w:rsid w:val="008569F1"/>
    <w:rsid w:val="008610DF"/>
    <w:rsid w:val="00862725"/>
    <w:rsid w:val="00862919"/>
    <w:rsid w:val="008661FA"/>
    <w:rsid w:val="00866551"/>
    <w:rsid w:val="00867685"/>
    <w:rsid w:val="0087244B"/>
    <w:rsid w:val="0087405A"/>
    <w:rsid w:val="00880EEF"/>
    <w:rsid w:val="0088139A"/>
    <w:rsid w:val="00882E78"/>
    <w:rsid w:val="00884FBA"/>
    <w:rsid w:val="00886F8D"/>
    <w:rsid w:val="00891BAC"/>
    <w:rsid w:val="00892DAB"/>
    <w:rsid w:val="00894727"/>
    <w:rsid w:val="0089545A"/>
    <w:rsid w:val="00895CD2"/>
    <w:rsid w:val="00897B35"/>
    <w:rsid w:val="008A2502"/>
    <w:rsid w:val="008A286B"/>
    <w:rsid w:val="008A3BA0"/>
    <w:rsid w:val="008A743D"/>
    <w:rsid w:val="008B0958"/>
    <w:rsid w:val="008B281F"/>
    <w:rsid w:val="008B2A60"/>
    <w:rsid w:val="008B3FE4"/>
    <w:rsid w:val="008D3CA7"/>
    <w:rsid w:val="008D6137"/>
    <w:rsid w:val="008E1116"/>
    <w:rsid w:val="008E22B1"/>
    <w:rsid w:val="008E5230"/>
    <w:rsid w:val="008E711C"/>
    <w:rsid w:val="008E75BF"/>
    <w:rsid w:val="008E7FE2"/>
    <w:rsid w:val="008F2C80"/>
    <w:rsid w:val="008F2EA3"/>
    <w:rsid w:val="008F5769"/>
    <w:rsid w:val="008F5F6D"/>
    <w:rsid w:val="008F65FA"/>
    <w:rsid w:val="008F7B82"/>
    <w:rsid w:val="0090296A"/>
    <w:rsid w:val="009037B9"/>
    <w:rsid w:val="00903A37"/>
    <w:rsid w:val="00903AB4"/>
    <w:rsid w:val="00906B7D"/>
    <w:rsid w:val="00910250"/>
    <w:rsid w:val="00910E2B"/>
    <w:rsid w:val="00911D86"/>
    <w:rsid w:val="00914086"/>
    <w:rsid w:val="00915005"/>
    <w:rsid w:val="009153E0"/>
    <w:rsid w:val="0091567A"/>
    <w:rsid w:val="0091624E"/>
    <w:rsid w:val="00917209"/>
    <w:rsid w:val="009234BE"/>
    <w:rsid w:val="0092584D"/>
    <w:rsid w:val="00925BC8"/>
    <w:rsid w:val="00925D64"/>
    <w:rsid w:val="009265CC"/>
    <w:rsid w:val="00927700"/>
    <w:rsid w:val="00930A8E"/>
    <w:rsid w:val="00933C2A"/>
    <w:rsid w:val="00934139"/>
    <w:rsid w:val="00934402"/>
    <w:rsid w:val="009367C3"/>
    <w:rsid w:val="009401AE"/>
    <w:rsid w:val="00945E36"/>
    <w:rsid w:val="009510E8"/>
    <w:rsid w:val="00952EB0"/>
    <w:rsid w:val="009548E9"/>
    <w:rsid w:val="00954FC3"/>
    <w:rsid w:val="009556D5"/>
    <w:rsid w:val="00955CCE"/>
    <w:rsid w:val="00956FC2"/>
    <w:rsid w:val="009613CF"/>
    <w:rsid w:val="00961A3B"/>
    <w:rsid w:val="00967CE5"/>
    <w:rsid w:val="00967E61"/>
    <w:rsid w:val="00967E83"/>
    <w:rsid w:val="00972AB5"/>
    <w:rsid w:val="00974B1B"/>
    <w:rsid w:val="0097618A"/>
    <w:rsid w:val="009767A5"/>
    <w:rsid w:val="00981ED6"/>
    <w:rsid w:val="0098619C"/>
    <w:rsid w:val="0098712F"/>
    <w:rsid w:val="00987CF7"/>
    <w:rsid w:val="00987E95"/>
    <w:rsid w:val="0099329F"/>
    <w:rsid w:val="00994661"/>
    <w:rsid w:val="00994D76"/>
    <w:rsid w:val="00996AC2"/>
    <w:rsid w:val="009B1901"/>
    <w:rsid w:val="009B1A94"/>
    <w:rsid w:val="009B2173"/>
    <w:rsid w:val="009B2A83"/>
    <w:rsid w:val="009B2B0B"/>
    <w:rsid w:val="009B4F8B"/>
    <w:rsid w:val="009B6791"/>
    <w:rsid w:val="009B6A24"/>
    <w:rsid w:val="009B7BCE"/>
    <w:rsid w:val="009C26F8"/>
    <w:rsid w:val="009C3DEF"/>
    <w:rsid w:val="009D19D3"/>
    <w:rsid w:val="009D53F6"/>
    <w:rsid w:val="009D57A9"/>
    <w:rsid w:val="009D7599"/>
    <w:rsid w:val="009D79D7"/>
    <w:rsid w:val="009E035B"/>
    <w:rsid w:val="009E4616"/>
    <w:rsid w:val="009E6CFC"/>
    <w:rsid w:val="009E72E9"/>
    <w:rsid w:val="009F04F5"/>
    <w:rsid w:val="009F080A"/>
    <w:rsid w:val="009F0C6E"/>
    <w:rsid w:val="009F337F"/>
    <w:rsid w:val="009F4328"/>
    <w:rsid w:val="00A02F69"/>
    <w:rsid w:val="00A0331E"/>
    <w:rsid w:val="00A03E93"/>
    <w:rsid w:val="00A06FB6"/>
    <w:rsid w:val="00A13776"/>
    <w:rsid w:val="00A2100B"/>
    <w:rsid w:val="00A21CCF"/>
    <w:rsid w:val="00A22820"/>
    <w:rsid w:val="00A300C1"/>
    <w:rsid w:val="00A32573"/>
    <w:rsid w:val="00A329A4"/>
    <w:rsid w:val="00A369B6"/>
    <w:rsid w:val="00A42577"/>
    <w:rsid w:val="00A44C89"/>
    <w:rsid w:val="00A45CB2"/>
    <w:rsid w:val="00A46EF3"/>
    <w:rsid w:val="00A501B5"/>
    <w:rsid w:val="00A512AC"/>
    <w:rsid w:val="00A523FE"/>
    <w:rsid w:val="00A5320D"/>
    <w:rsid w:val="00A544F0"/>
    <w:rsid w:val="00A57248"/>
    <w:rsid w:val="00A5737C"/>
    <w:rsid w:val="00A57BA6"/>
    <w:rsid w:val="00A61758"/>
    <w:rsid w:val="00A62BC8"/>
    <w:rsid w:val="00A653CF"/>
    <w:rsid w:val="00A73405"/>
    <w:rsid w:val="00A769D6"/>
    <w:rsid w:val="00A77EAA"/>
    <w:rsid w:val="00A86494"/>
    <w:rsid w:val="00A870A0"/>
    <w:rsid w:val="00A87595"/>
    <w:rsid w:val="00A9019A"/>
    <w:rsid w:val="00AA0473"/>
    <w:rsid w:val="00AA158C"/>
    <w:rsid w:val="00AA3277"/>
    <w:rsid w:val="00AA3844"/>
    <w:rsid w:val="00AA49A3"/>
    <w:rsid w:val="00AA4C85"/>
    <w:rsid w:val="00AB15B0"/>
    <w:rsid w:val="00AB5B40"/>
    <w:rsid w:val="00AB6C36"/>
    <w:rsid w:val="00AB6D0D"/>
    <w:rsid w:val="00AC0798"/>
    <w:rsid w:val="00AC0B0F"/>
    <w:rsid w:val="00AC1CD8"/>
    <w:rsid w:val="00AC485B"/>
    <w:rsid w:val="00AD221C"/>
    <w:rsid w:val="00AD233A"/>
    <w:rsid w:val="00AD2A21"/>
    <w:rsid w:val="00AD4204"/>
    <w:rsid w:val="00AD6F83"/>
    <w:rsid w:val="00AE2608"/>
    <w:rsid w:val="00AE29D9"/>
    <w:rsid w:val="00AF2348"/>
    <w:rsid w:val="00AF3F8D"/>
    <w:rsid w:val="00AF43A5"/>
    <w:rsid w:val="00B035AB"/>
    <w:rsid w:val="00B03FE3"/>
    <w:rsid w:val="00B04061"/>
    <w:rsid w:val="00B0705B"/>
    <w:rsid w:val="00B074B6"/>
    <w:rsid w:val="00B105FF"/>
    <w:rsid w:val="00B117CB"/>
    <w:rsid w:val="00B13B0A"/>
    <w:rsid w:val="00B149CC"/>
    <w:rsid w:val="00B16B88"/>
    <w:rsid w:val="00B17AA0"/>
    <w:rsid w:val="00B216A6"/>
    <w:rsid w:val="00B247E0"/>
    <w:rsid w:val="00B316AA"/>
    <w:rsid w:val="00B35251"/>
    <w:rsid w:val="00B37B06"/>
    <w:rsid w:val="00B41C61"/>
    <w:rsid w:val="00B46F79"/>
    <w:rsid w:val="00B473B3"/>
    <w:rsid w:val="00B5221D"/>
    <w:rsid w:val="00B5457D"/>
    <w:rsid w:val="00B5560B"/>
    <w:rsid w:val="00B55696"/>
    <w:rsid w:val="00B57C30"/>
    <w:rsid w:val="00B57CAB"/>
    <w:rsid w:val="00B614FC"/>
    <w:rsid w:val="00B61794"/>
    <w:rsid w:val="00B6247B"/>
    <w:rsid w:val="00B62839"/>
    <w:rsid w:val="00B743F6"/>
    <w:rsid w:val="00B7454F"/>
    <w:rsid w:val="00B74FEA"/>
    <w:rsid w:val="00B757A0"/>
    <w:rsid w:val="00B81B12"/>
    <w:rsid w:val="00B84B3F"/>
    <w:rsid w:val="00B8756D"/>
    <w:rsid w:val="00B906D4"/>
    <w:rsid w:val="00B93DC7"/>
    <w:rsid w:val="00B95A99"/>
    <w:rsid w:val="00B970F6"/>
    <w:rsid w:val="00BA005F"/>
    <w:rsid w:val="00BA1DDD"/>
    <w:rsid w:val="00BA2458"/>
    <w:rsid w:val="00BA5971"/>
    <w:rsid w:val="00BA5ABF"/>
    <w:rsid w:val="00BA6DD7"/>
    <w:rsid w:val="00BB0B82"/>
    <w:rsid w:val="00BB363A"/>
    <w:rsid w:val="00BB6342"/>
    <w:rsid w:val="00BB70A9"/>
    <w:rsid w:val="00BB7538"/>
    <w:rsid w:val="00BB7835"/>
    <w:rsid w:val="00BC0578"/>
    <w:rsid w:val="00BC303D"/>
    <w:rsid w:val="00BC72C6"/>
    <w:rsid w:val="00BD0CAB"/>
    <w:rsid w:val="00BD3231"/>
    <w:rsid w:val="00BD51F7"/>
    <w:rsid w:val="00BD6DA4"/>
    <w:rsid w:val="00BE2ABC"/>
    <w:rsid w:val="00BE3FD2"/>
    <w:rsid w:val="00BE4725"/>
    <w:rsid w:val="00BF1AFE"/>
    <w:rsid w:val="00BF30B2"/>
    <w:rsid w:val="00BF745E"/>
    <w:rsid w:val="00C01338"/>
    <w:rsid w:val="00C022CE"/>
    <w:rsid w:val="00C03151"/>
    <w:rsid w:val="00C033A8"/>
    <w:rsid w:val="00C050F9"/>
    <w:rsid w:val="00C056AA"/>
    <w:rsid w:val="00C0590F"/>
    <w:rsid w:val="00C0603F"/>
    <w:rsid w:val="00C069A4"/>
    <w:rsid w:val="00C077C6"/>
    <w:rsid w:val="00C07968"/>
    <w:rsid w:val="00C146BE"/>
    <w:rsid w:val="00C14ED1"/>
    <w:rsid w:val="00C2018A"/>
    <w:rsid w:val="00C2311D"/>
    <w:rsid w:val="00C233F6"/>
    <w:rsid w:val="00C237D3"/>
    <w:rsid w:val="00C272DB"/>
    <w:rsid w:val="00C30E77"/>
    <w:rsid w:val="00C32CC1"/>
    <w:rsid w:val="00C364A5"/>
    <w:rsid w:val="00C36529"/>
    <w:rsid w:val="00C36C3C"/>
    <w:rsid w:val="00C435DD"/>
    <w:rsid w:val="00C46912"/>
    <w:rsid w:val="00C501E2"/>
    <w:rsid w:val="00C52C81"/>
    <w:rsid w:val="00C60322"/>
    <w:rsid w:val="00C61467"/>
    <w:rsid w:val="00C64B83"/>
    <w:rsid w:val="00C64F4D"/>
    <w:rsid w:val="00C65861"/>
    <w:rsid w:val="00C72D0C"/>
    <w:rsid w:val="00C74E58"/>
    <w:rsid w:val="00C750E5"/>
    <w:rsid w:val="00C763FD"/>
    <w:rsid w:val="00C77A05"/>
    <w:rsid w:val="00C808B8"/>
    <w:rsid w:val="00C81AD5"/>
    <w:rsid w:val="00C863D5"/>
    <w:rsid w:val="00C878B6"/>
    <w:rsid w:val="00C906CE"/>
    <w:rsid w:val="00C90ABB"/>
    <w:rsid w:val="00C92FA1"/>
    <w:rsid w:val="00C92FA6"/>
    <w:rsid w:val="00C9395A"/>
    <w:rsid w:val="00C972F2"/>
    <w:rsid w:val="00CA0D8E"/>
    <w:rsid w:val="00CA0EAE"/>
    <w:rsid w:val="00CA15C6"/>
    <w:rsid w:val="00CA2DF5"/>
    <w:rsid w:val="00CA3889"/>
    <w:rsid w:val="00CA4179"/>
    <w:rsid w:val="00CA6318"/>
    <w:rsid w:val="00CB06A8"/>
    <w:rsid w:val="00CB29C5"/>
    <w:rsid w:val="00CB3E24"/>
    <w:rsid w:val="00CC046E"/>
    <w:rsid w:val="00CC34B7"/>
    <w:rsid w:val="00CC5C62"/>
    <w:rsid w:val="00CD036A"/>
    <w:rsid w:val="00CD0557"/>
    <w:rsid w:val="00CD0E05"/>
    <w:rsid w:val="00CD52AC"/>
    <w:rsid w:val="00CD68D6"/>
    <w:rsid w:val="00CE06B1"/>
    <w:rsid w:val="00CE1015"/>
    <w:rsid w:val="00CE1505"/>
    <w:rsid w:val="00CE2D87"/>
    <w:rsid w:val="00CE4808"/>
    <w:rsid w:val="00CE7F6C"/>
    <w:rsid w:val="00CF1641"/>
    <w:rsid w:val="00CF3D60"/>
    <w:rsid w:val="00CF6C33"/>
    <w:rsid w:val="00CF765F"/>
    <w:rsid w:val="00D014E7"/>
    <w:rsid w:val="00D019BB"/>
    <w:rsid w:val="00D04296"/>
    <w:rsid w:val="00D05131"/>
    <w:rsid w:val="00D05D39"/>
    <w:rsid w:val="00D06B44"/>
    <w:rsid w:val="00D07D5B"/>
    <w:rsid w:val="00D104C2"/>
    <w:rsid w:val="00D12C10"/>
    <w:rsid w:val="00D14907"/>
    <w:rsid w:val="00D23EC7"/>
    <w:rsid w:val="00D30A15"/>
    <w:rsid w:val="00D33141"/>
    <w:rsid w:val="00D3724A"/>
    <w:rsid w:val="00D37C6C"/>
    <w:rsid w:val="00D4179D"/>
    <w:rsid w:val="00D43A4D"/>
    <w:rsid w:val="00D44008"/>
    <w:rsid w:val="00D45B3C"/>
    <w:rsid w:val="00D45D20"/>
    <w:rsid w:val="00D51C98"/>
    <w:rsid w:val="00D52285"/>
    <w:rsid w:val="00D535B9"/>
    <w:rsid w:val="00D557F3"/>
    <w:rsid w:val="00D56542"/>
    <w:rsid w:val="00D615F3"/>
    <w:rsid w:val="00D62445"/>
    <w:rsid w:val="00D66B85"/>
    <w:rsid w:val="00D705CE"/>
    <w:rsid w:val="00D7250B"/>
    <w:rsid w:val="00D75592"/>
    <w:rsid w:val="00D772BE"/>
    <w:rsid w:val="00D80432"/>
    <w:rsid w:val="00D81BEF"/>
    <w:rsid w:val="00D82396"/>
    <w:rsid w:val="00D85BA6"/>
    <w:rsid w:val="00D92F0C"/>
    <w:rsid w:val="00D94AD3"/>
    <w:rsid w:val="00D97EBF"/>
    <w:rsid w:val="00DA542A"/>
    <w:rsid w:val="00DA7D62"/>
    <w:rsid w:val="00DB2537"/>
    <w:rsid w:val="00DB43BC"/>
    <w:rsid w:val="00DB4FB4"/>
    <w:rsid w:val="00DB7F0B"/>
    <w:rsid w:val="00DC3CB3"/>
    <w:rsid w:val="00DC3D55"/>
    <w:rsid w:val="00DC671C"/>
    <w:rsid w:val="00DC6EDF"/>
    <w:rsid w:val="00DD0A1E"/>
    <w:rsid w:val="00DD12D6"/>
    <w:rsid w:val="00DD1FB5"/>
    <w:rsid w:val="00DD4460"/>
    <w:rsid w:val="00DD6407"/>
    <w:rsid w:val="00DD77F9"/>
    <w:rsid w:val="00DE05C7"/>
    <w:rsid w:val="00DE3414"/>
    <w:rsid w:val="00DE420F"/>
    <w:rsid w:val="00DE43F3"/>
    <w:rsid w:val="00DE5D83"/>
    <w:rsid w:val="00DE5D8C"/>
    <w:rsid w:val="00DE7C77"/>
    <w:rsid w:val="00DF30DB"/>
    <w:rsid w:val="00DF686A"/>
    <w:rsid w:val="00E018FB"/>
    <w:rsid w:val="00E02D53"/>
    <w:rsid w:val="00E03E65"/>
    <w:rsid w:val="00E0743A"/>
    <w:rsid w:val="00E07AE1"/>
    <w:rsid w:val="00E07C4B"/>
    <w:rsid w:val="00E14153"/>
    <w:rsid w:val="00E20DF9"/>
    <w:rsid w:val="00E237A2"/>
    <w:rsid w:val="00E307CF"/>
    <w:rsid w:val="00E31081"/>
    <w:rsid w:val="00E31D0E"/>
    <w:rsid w:val="00E34340"/>
    <w:rsid w:val="00E40009"/>
    <w:rsid w:val="00E44141"/>
    <w:rsid w:val="00E4637C"/>
    <w:rsid w:val="00E46C55"/>
    <w:rsid w:val="00E472B4"/>
    <w:rsid w:val="00E5121A"/>
    <w:rsid w:val="00E51F92"/>
    <w:rsid w:val="00E524A5"/>
    <w:rsid w:val="00E53178"/>
    <w:rsid w:val="00E6180B"/>
    <w:rsid w:val="00E62146"/>
    <w:rsid w:val="00E62AC0"/>
    <w:rsid w:val="00E63E0B"/>
    <w:rsid w:val="00E64B75"/>
    <w:rsid w:val="00E67CF1"/>
    <w:rsid w:val="00E71FC5"/>
    <w:rsid w:val="00E77AD6"/>
    <w:rsid w:val="00E82B30"/>
    <w:rsid w:val="00E85428"/>
    <w:rsid w:val="00E90852"/>
    <w:rsid w:val="00EA2005"/>
    <w:rsid w:val="00EA3490"/>
    <w:rsid w:val="00EA542A"/>
    <w:rsid w:val="00EA71D1"/>
    <w:rsid w:val="00EB0019"/>
    <w:rsid w:val="00EB2E2D"/>
    <w:rsid w:val="00EB44CB"/>
    <w:rsid w:val="00EB604B"/>
    <w:rsid w:val="00EB668D"/>
    <w:rsid w:val="00EC19A4"/>
    <w:rsid w:val="00EC20CF"/>
    <w:rsid w:val="00EC25DD"/>
    <w:rsid w:val="00EC2A2E"/>
    <w:rsid w:val="00EC59DA"/>
    <w:rsid w:val="00EC67E0"/>
    <w:rsid w:val="00ED0A95"/>
    <w:rsid w:val="00ED1072"/>
    <w:rsid w:val="00ED375F"/>
    <w:rsid w:val="00ED7963"/>
    <w:rsid w:val="00EE2381"/>
    <w:rsid w:val="00EE25A7"/>
    <w:rsid w:val="00EE25B1"/>
    <w:rsid w:val="00EE46FC"/>
    <w:rsid w:val="00EE6893"/>
    <w:rsid w:val="00EF105A"/>
    <w:rsid w:val="00EF21BC"/>
    <w:rsid w:val="00EF4863"/>
    <w:rsid w:val="00F02658"/>
    <w:rsid w:val="00F0365D"/>
    <w:rsid w:val="00F061B1"/>
    <w:rsid w:val="00F061CA"/>
    <w:rsid w:val="00F06CC3"/>
    <w:rsid w:val="00F06F45"/>
    <w:rsid w:val="00F07512"/>
    <w:rsid w:val="00F104F4"/>
    <w:rsid w:val="00F14387"/>
    <w:rsid w:val="00F16909"/>
    <w:rsid w:val="00F209D5"/>
    <w:rsid w:val="00F2412E"/>
    <w:rsid w:val="00F2520C"/>
    <w:rsid w:val="00F25FB8"/>
    <w:rsid w:val="00F300A9"/>
    <w:rsid w:val="00F30EBA"/>
    <w:rsid w:val="00F3346F"/>
    <w:rsid w:val="00F34FB0"/>
    <w:rsid w:val="00F3582B"/>
    <w:rsid w:val="00F35D24"/>
    <w:rsid w:val="00F37EEA"/>
    <w:rsid w:val="00F41176"/>
    <w:rsid w:val="00F415A9"/>
    <w:rsid w:val="00F465D2"/>
    <w:rsid w:val="00F47190"/>
    <w:rsid w:val="00F5058C"/>
    <w:rsid w:val="00F54BF1"/>
    <w:rsid w:val="00F5566A"/>
    <w:rsid w:val="00F56D80"/>
    <w:rsid w:val="00F570F5"/>
    <w:rsid w:val="00F62877"/>
    <w:rsid w:val="00F6443D"/>
    <w:rsid w:val="00F64BAD"/>
    <w:rsid w:val="00F669D0"/>
    <w:rsid w:val="00F726DB"/>
    <w:rsid w:val="00F77AAD"/>
    <w:rsid w:val="00F8021E"/>
    <w:rsid w:val="00F82FFE"/>
    <w:rsid w:val="00F87CE1"/>
    <w:rsid w:val="00F87F0E"/>
    <w:rsid w:val="00F9290D"/>
    <w:rsid w:val="00F92966"/>
    <w:rsid w:val="00F931F0"/>
    <w:rsid w:val="00F942F0"/>
    <w:rsid w:val="00F94890"/>
    <w:rsid w:val="00F95102"/>
    <w:rsid w:val="00FA2F16"/>
    <w:rsid w:val="00FA76B8"/>
    <w:rsid w:val="00FB11ED"/>
    <w:rsid w:val="00FB1F33"/>
    <w:rsid w:val="00FC0D47"/>
    <w:rsid w:val="00FC20F9"/>
    <w:rsid w:val="00FC29FC"/>
    <w:rsid w:val="00FC3D37"/>
    <w:rsid w:val="00FC4A74"/>
    <w:rsid w:val="00FC4AC2"/>
    <w:rsid w:val="00FC4CC4"/>
    <w:rsid w:val="00FC630F"/>
    <w:rsid w:val="00FC6C37"/>
    <w:rsid w:val="00FD16C0"/>
    <w:rsid w:val="00FD1C30"/>
    <w:rsid w:val="00FD50CD"/>
    <w:rsid w:val="00FD5D38"/>
    <w:rsid w:val="00FD6040"/>
    <w:rsid w:val="00FD76E8"/>
    <w:rsid w:val="00FE03D2"/>
    <w:rsid w:val="00FE1C85"/>
    <w:rsid w:val="00FE22A6"/>
    <w:rsid w:val="00FE4ECB"/>
    <w:rsid w:val="00FF29F4"/>
    <w:rsid w:val="00FF2A9F"/>
    <w:rsid w:val="00FF2F09"/>
    <w:rsid w:val="00FF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EFA79"/>
  <w15:chartTrackingRefBased/>
  <w15:docId w15:val="{D5035241-73FE-4D2F-A0FC-DD7182B2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D86"/>
    <w:pPr>
      <w:autoSpaceDE w:val="0"/>
      <w:autoSpaceDN w:val="0"/>
      <w:adjustRightInd w:val="0"/>
      <w:spacing w:after="0" w:line="360" w:lineRule="auto"/>
      <w:ind w:firstLine="720"/>
      <w:jc w:val="both"/>
    </w:pPr>
    <w:rPr>
      <w:rFonts w:ascii="Calibri" w:hAnsi="Calibri" w:cs="Calibri"/>
      <w:color w:val="000000"/>
      <w:sz w:val="24"/>
      <w:szCs w:val="24"/>
    </w:rPr>
  </w:style>
  <w:style w:type="paragraph" w:styleId="Heading1">
    <w:name w:val="heading 1"/>
    <w:basedOn w:val="Normal"/>
    <w:next w:val="Default"/>
    <w:link w:val="Heading1Char"/>
    <w:uiPriority w:val="9"/>
    <w:qFormat/>
    <w:rsid w:val="009B2A83"/>
    <w:pPr>
      <w:keepNext/>
      <w:keepLines/>
      <w:numPr>
        <w:numId w:val="2"/>
      </w:numPr>
      <w:spacing w:before="240"/>
      <w:outlineLvl w:val="0"/>
    </w:pPr>
    <w:rPr>
      <w:rFonts w:eastAsiaTheme="majorEastAsia" w:cstheme="majorBidi"/>
      <w:b/>
      <w:bCs/>
      <w:sz w:val="32"/>
      <w:szCs w:val="32"/>
    </w:rPr>
  </w:style>
  <w:style w:type="paragraph" w:styleId="Heading2">
    <w:name w:val="heading 2"/>
    <w:basedOn w:val="JC2"/>
    <w:next w:val="Normal"/>
    <w:link w:val="Heading2Char"/>
    <w:uiPriority w:val="9"/>
    <w:unhideWhenUsed/>
    <w:qFormat/>
    <w:rsid w:val="00A544F0"/>
    <w:pPr>
      <w:outlineLvl w:val="1"/>
    </w:pPr>
    <w:rPr>
      <w:sz w:val="28"/>
      <w:szCs w:val="28"/>
    </w:rPr>
  </w:style>
  <w:style w:type="paragraph" w:styleId="Heading3">
    <w:name w:val="heading 3"/>
    <w:basedOn w:val="ListParagraph"/>
    <w:next w:val="Normal"/>
    <w:link w:val="Heading3Char"/>
    <w:uiPriority w:val="9"/>
    <w:unhideWhenUsed/>
    <w:qFormat/>
    <w:rsid w:val="00835C87"/>
    <w:pPr>
      <w:numPr>
        <w:ilvl w:val="2"/>
        <w:numId w:val="2"/>
      </w:numPr>
      <w:outlineLvl w:val="2"/>
    </w:pPr>
    <w:rPr>
      <w:b/>
      <w:bCs/>
    </w:rPr>
  </w:style>
  <w:style w:type="paragraph" w:styleId="Heading4">
    <w:name w:val="heading 4"/>
    <w:basedOn w:val="Normal"/>
    <w:next w:val="Normal"/>
    <w:link w:val="Heading4Char"/>
    <w:uiPriority w:val="9"/>
    <w:unhideWhenUsed/>
    <w:qFormat/>
    <w:rsid w:val="00972AB5"/>
    <w:pPr>
      <w:ind w:firstLine="0"/>
      <w:outlineLvl w:val="3"/>
    </w:pPr>
    <w:rPr>
      <w:rFonts w:asciiTheme="minorHAnsi" w:eastAsia="Times New Roman" w:hAnsiTheme="minorHAnsi" w:cstheme="minorHAnsi"/>
      <w:b/>
      <w:bCs/>
      <w:lang w:val="en-GB" w:eastAsia="en-GB"/>
    </w:rPr>
  </w:style>
  <w:style w:type="paragraph" w:styleId="Heading5">
    <w:name w:val="heading 5"/>
    <w:basedOn w:val="Normal"/>
    <w:next w:val="Normal"/>
    <w:link w:val="Heading5Char"/>
    <w:uiPriority w:val="9"/>
    <w:semiHidden/>
    <w:unhideWhenUsed/>
    <w:qFormat/>
    <w:rsid w:val="00972AB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3CBF"/>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B2A83"/>
    <w:rPr>
      <w:rFonts w:ascii="Calibri" w:eastAsiaTheme="majorEastAsia" w:hAnsi="Calibri" w:cstheme="majorBidi"/>
      <w:b/>
      <w:bCs/>
      <w:color w:val="000000"/>
      <w:sz w:val="32"/>
      <w:szCs w:val="32"/>
    </w:rPr>
  </w:style>
  <w:style w:type="paragraph" w:styleId="Header">
    <w:name w:val="header"/>
    <w:basedOn w:val="Normal"/>
    <w:link w:val="HeaderChar"/>
    <w:uiPriority w:val="99"/>
    <w:unhideWhenUsed/>
    <w:rsid w:val="00F94890"/>
    <w:pPr>
      <w:tabs>
        <w:tab w:val="center" w:pos="4680"/>
        <w:tab w:val="right" w:pos="9360"/>
      </w:tabs>
      <w:spacing w:line="240" w:lineRule="auto"/>
    </w:pPr>
  </w:style>
  <w:style w:type="character" w:customStyle="1" w:styleId="HeaderChar">
    <w:name w:val="Header Char"/>
    <w:basedOn w:val="DefaultParagraphFont"/>
    <w:link w:val="Header"/>
    <w:uiPriority w:val="99"/>
    <w:rsid w:val="00F94890"/>
    <w:rPr>
      <w:sz w:val="24"/>
    </w:rPr>
  </w:style>
  <w:style w:type="paragraph" w:styleId="Footer">
    <w:name w:val="footer"/>
    <w:basedOn w:val="Normal"/>
    <w:link w:val="FooterChar"/>
    <w:uiPriority w:val="99"/>
    <w:unhideWhenUsed/>
    <w:rsid w:val="00F94890"/>
    <w:pPr>
      <w:tabs>
        <w:tab w:val="center" w:pos="4680"/>
        <w:tab w:val="right" w:pos="9360"/>
      </w:tabs>
      <w:spacing w:line="240" w:lineRule="auto"/>
    </w:pPr>
  </w:style>
  <w:style w:type="character" w:customStyle="1" w:styleId="FooterChar">
    <w:name w:val="Footer Char"/>
    <w:basedOn w:val="DefaultParagraphFont"/>
    <w:link w:val="Footer"/>
    <w:uiPriority w:val="99"/>
    <w:rsid w:val="00F94890"/>
    <w:rPr>
      <w:sz w:val="24"/>
    </w:rPr>
  </w:style>
  <w:style w:type="character" w:styleId="CommentReference">
    <w:name w:val="annotation reference"/>
    <w:basedOn w:val="DefaultParagraphFont"/>
    <w:uiPriority w:val="99"/>
    <w:semiHidden/>
    <w:unhideWhenUsed/>
    <w:rsid w:val="00E0743A"/>
    <w:rPr>
      <w:sz w:val="16"/>
      <w:szCs w:val="16"/>
    </w:rPr>
  </w:style>
  <w:style w:type="paragraph" w:styleId="CommentText">
    <w:name w:val="annotation text"/>
    <w:basedOn w:val="Normal"/>
    <w:link w:val="CommentTextChar"/>
    <w:uiPriority w:val="99"/>
    <w:unhideWhenUsed/>
    <w:rsid w:val="00E0743A"/>
    <w:pPr>
      <w:spacing w:line="240" w:lineRule="auto"/>
    </w:pPr>
    <w:rPr>
      <w:sz w:val="20"/>
      <w:szCs w:val="20"/>
    </w:rPr>
  </w:style>
  <w:style w:type="character" w:customStyle="1" w:styleId="CommentTextChar">
    <w:name w:val="Comment Text Char"/>
    <w:basedOn w:val="DefaultParagraphFont"/>
    <w:link w:val="CommentText"/>
    <w:uiPriority w:val="99"/>
    <w:rsid w:val="00E0743A"/>
    <w:rPr>
      <w:sz w:val="20"/>
      <w:szCs w:val="20"/>
    </w:rPr>
  </w:style>
  <w:style w:type="paragraph" w:styleId="CommentSubject">
    <w:name w:val="annotation subject"/>
    <w:basedOn w:val="CommentText"/>
    <w:next w:val="CommentText"/>
    <w:link w:val="CommentSubjectChar"/>
    <w:uiPriority w:val="99"/>
    <w:semiHidden/>
    <w:unhideWhenUsed/>
    <w:rsid w:val="00E0743A"/>
    <w:rPr>
      <w:b/>
      <w:bCs/>
    </w:rPr>
  </w:style>
  <w:style w:type="character" w:customStyle="1" w:styleId="CommentSubjectChar">
    <w:name w:val="Comment Subject Char"/>
    <w:basedOn w:val="CommentTextChar"/>
    <w:link w:val="CommentSubject"/>
    <w:uiPriority w:val="99"/>
    <w:semiHidden/>
    <w:rsid w:val="00E0743A"/>
    <w:rPr>
      <w:b/>
      <w:bCs/>
      <w:sz w:val="20"/>
      <w:szCs w:val="20"/>
    </w:rPr>
  </w:style>
  <w:style w:type="paragraph" w:styleId="ListParagraph">
    <w:name w:val="List Paragraph"/>
    <w:basedOn w:val="Normal"/>
    <w:link w:val="ListParagraphChar"/>
    <w:uiPriority w:val="34"/>
    <w:qFormat/>
    <w:rsid w:val="00795958"/>
    <w:pPr>
      <w:ind w:left="720"/>
      <w:contextualSpacing/>
    </w:pPr>
  </w:style>
  <w:style w:type="paragraph" w:customStyle="1" w:styleId="JC2">
    <w:name w:val="JC 2"/>
    <w:basedOn w:val="ListParagraph"/>
    <w:link w:val="JC2Char"/>
    <w:rsid w:val="0068677C"/>
    <w:pPr>
      <w:numPr>
        <w:ilvl w:val="1"/>
        <w:numId w:val="2"/>
      </w:numPr>
    </w:pPr>
    <w:rPr>
      <w:b/>
      <w:bCs/>
    </w:rPr>
  </w:style>
  <w:style w:type="character" w:customStyle="1" w:styleId="Heading2Char">
    <w:name w:val="Heading 2 Char"/>
    <w:basedOn w:val="DefaultParagraphFont"/>
    <w:link w:val="Heading2"/>
    <w:uiPriority w:val="9"/>
    <w:rsid w:val="00A544F0"/>
    <w:rPr>
      <w:rFonts w:ascii="Calibri" w:hAnsi="Calibri" w:cs="Calibri"/>
      <w:b/>
      <w:bCs/>
      <w:color w:val="000000"/>
      <w:sz w:val="28"/>
      <w:szCs w:val="28"/>
    </w:rPr>
  </w:style>
  <w:style w:type="character" w:customStyle="1" w:styleId="ListParagraphChar">
    <w:name w:val="List Paragraph Char"/>
    <w:basedOn w:val="DefaultParagraphFont"/>
    <w:link w:val="ListParagraph"/>
    <w:uiPriority w:val="34"/>
    <w:rsid w:val="0068677C"/>
    <w:rPr>
      <w:rFonts w:ascii="Calibri" w:hAnsi="Calibri" w:cs="Calibri"/>
      <w:color w:val="000000"/>
      <w:sz w:val="24"/>
      <w:szCs w:val="24"/>
    </w:rPr>
  </w:style>
  <w:style w:type="character" w:customStyle="1" w:styleId="JC2Char">
    <w:name w:val="JC 2 Char"/>
    <w:basedOn w:val="ListParagraphChar"/>
    <w:link w:val="JC2"/>
    <w:rsid w:val="0068677C"/>
    <w:rPr>
      <w:rFonts w:ascii="Calibri" w:hAnsi="Calibri" w:cs="Calibri"/>
      <w:b/>
      <w:bCs/>
      <w:color w:val="000000"/>
      <w:sz w:val="24"/>
      <w:szCs w:val="24"/>
    </w:rPr>
  </w:style>
  <w:style w:type="character" w:customStyle="1" w:styleId="Heading3Char">
    <w:name w:val="Heading 3 Char"/>
    <w:basedOn w:val="DefaultParagraphFont"/>
    <w:link w:val="Heading3"/>
    <w:uiPriority w:val="9"/>
    <w:rsid w:val="00835C87"/>
    <w:rPr>
      <w:rFonts w:ascii="Calibri" w:hAnsi="Calibri" w:cs="Calibri"/>
      <w:b/>
      <w:bCs/>
      <w:color w:val="000000"/>
      <w:sz w:val="24"/>
      <w:szCs w:val="24"/>
    </w:rPr>
  </w:style>
  <w:style w:type="table" w:styleId="TableGrid">
    <w:name w:val="Table Grid"/>
    <w:basedOn w:val="TableNormal"/>
    <w:rsid w:val="00BA5A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A5ABF"/>
    <w:pPr>
      <w:autoSpaceDE w:val="0"/>
      <w:autoSpaceDN w:val="0"/>
      <w:adjustRightInd w:val="0"/>
      <w:spacing w:after="0" w:line="240" w:lineRule="auto"/>
      <w:ind w:firstLine="720"/>
      <w:jc w:val="both"/>
    </w:pPr>
    <w:rPr>
      <w:rFonts w:ascii="Calibri" w:hAnsi="Calibri" w:cs="Calibri"/>
      <w:color w:val="000000"/>
      <w:sz w:val="24"/>
      <w:szCs w:val="24"/>
    </w:rPr>
  </w:style>
  <w:style w:type="character" w:styleId="Hyperlink">
    <w:name w:val="Hyperlink"/>
    <w:basedOn w:val="DefaultParagraphFont"/>
    <w:uiPriority w:val="99"/>
    <w:unhideWhenUsed/>
    <w:rsid w:val="00244AE4"/>
    <w:rPr>
      <w:color w:val="0563C1" w:themeColor="hyperlink"/>
      <w:u w:val="single"/>
    </w:rPr>
  </w:style>
  <w:style w:type="character" w:styleId="UnresolvedMention">
    <w:name w:val="Unresolved Mention"/>
    <w:basedOn w:val="DefaultParagraphFont"/>
    <w:uiPriority w:val="99"/>
    <w:semiHidden/>
    <w:unhideWhenUsed/>
    <w:rsid w:val="00244AE4"/>
    <w:rPr>
      <w:color w:val="605E5C"/>
      <w:shd w:val="clear" w:color="auto" w:fill="E1DFDD"/>
    </w:rPr>
  </w:style>
  <w:style w:type="paragraph" w:styleId="NormalWeb">
    <w:name w:val="Normal (Web)"/>
    <w:basedOn w:val="Normal"/>
    <w:uiPriority w:val="99"/>
    <w:semiHidden/>
    <w:unhideWhenUsed/>
    <w:rsid w:val="00EE25B1"/>
    <w:pPr>
      <w:autoSpaceDE/>
      <w:autoSpaceDN/>
      <w:adjustRightInd/>
      <w:spacing w:before="100" w:beforeAutospacing="1" w:after="100" w:afterAutospacing="1" w:line="240" w:lineRule="auto"/>
      <w:ind w:firstLine="0"/>
      <w:jc w:val="left"/>
    </w:pPr>
    <w:rPr>
      <w:rFonts w:ascii="Times New Roman" w:eastAsia="Times New Roman" w:hAnsi="Times New Roman" w:cs="Times New Roman"/>
      <w:color w:val="auto"/>
      <w:lang w:val="en-GB" w:eastAsia="en-GB"/>
    </w:rPr>
  </w:style>
  <w:style w:type="character" w:customStyle="1" w:styleId="apple-tab-span">
    <w:name w:val="apple-tab-span"/>
    <w:basedOn w:val="DefaultParagraphFont"/>
    <w:rsid w:val="00EE25B1"/>
  </w:style>
  <w:style w:type="paragraph" w:styleId="TOCHeading">
    <w:name w:val="TOC Heading"/>
    <w:basedOn w:val="Heading1"/>
    <w:next w:val="Normal"/>
    <w:uiPriority w:val="39"/>
    <w:unhideWhenUsed/>
    <w:qFormat/>
    <w:rsid w:val="006A029F"/>
    <w:pPr>
      <w:numPr>
        <w:numId w:val="0"/>
      </w:numPr>
      <w:autoSpaceDE/>
      <w:autoSpaceDN/>
      <w:adjustRightInd/>
      <w:spacing w:line="259" w:lineRule="auto"/>
      <w:jc w:val="left"/>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D80432"/>
    <w:pPr>
      <w:spacing w:after="100"/>
    </w:pPr>
    <w:rPr>
      <w:b/>
    </w:rPr>
  </w:style>
  <w:style w:type="paragraph" w:styleId="TOC2">
    <w:name w:val="toc 2"/>
    <w:basedOn w:val="Normal"/>
    <w:next w:val="Normal"/>
    <w:autoRedefine/>
    <w:uiPriority w:val="39"/>
    <w:unhideWhenUsed/>
    <w:rsid w:val="006A029F"/>
    <w:pPr>
      <w:spacing w:after="100"/>
      <w:ind w:left="240"/>
    </w:pPr>
  </w:style>
  <w:style w:type="paragraph" w:styleId="TOC3">
    <w:name w:val="toc 3"/>
    <w:basedOn w:val="Normal"/>
    <w:next w:val="Normal"/>
    <w:autoRedefine/>
    <w:uiPriority w:val="39"/>
    <w:unhideWhenUsed/>
    <w:rsid w:val="006A029F"/>
    <w:pPr>
      <w:spacing w:after="100"/>
      <w:ind w:left="480"/>
    </w:pPr>
  </w:style>
  <w:style w:type="paragraph" w:styleId="FootnoteText">
    <w:name w:val="footnote text"/>
    <w:basedOn w:val="Normal"/>
    <w:link w:val="FootnoteTextChar"/>
    <w:uiPriority w:val="99"/>
    <w:semiHidden/>
    <w:unhideWhenUsed/>
    <w:rsid w:val="001A502C"/>
    <w:pPr>
      <w:spacing w:line="240" w:lineRule="auto"/>
    </w:pPr>
    <w:rPr>
      <w:sz w:val="20"/>
      <w:szCs w:val="20"/>
    </w:rPr>
  </w:style>
  <w:style w:type="character" w:customStyle="1" w:styleId="FootnoteTextChar">
    <w:name w:val="Footnote Text Char"/>
    <w:basedOn w:val="DefaultParagraphFont"/>
    <w:link w:val="FootnoteText"/>
    <w:uiPriority w:val="99"/>
    <w:semiHidden/>
    <w:rsid w:val="001A502C"/>
    <w:rPr>
      <w:rFonts w:ascii="Calibri" w:hAnsi="Calibri" w:cs="Calibri"/>
      <w:color w:val="000000"/>
      <w:sz w:val="20"/>
      <w:szCs w:val="20"/>
    </w:rPr>
  </w:style>
  <w:style w:type="character" w:styleId="FootnoteReference">
    <w:name w:val="footnote reference"/>
    <w:basedOn w:val="DefaultParagraphFont"/>
    <w:uiPriority w:val="99"/>
    <w:semiHidden/>
    <w:unhideWhenUsed/>
    <w:rsid w:val="001A502C"/>
    <w:rPr>
      <w:vertAlign w:val="superscript"/>
    </w:rPr>
  </w:style>
  <w:style w:type="character" w:styleId="FollowedHyperlink">
    <w:name w:val="FollowedHyperlink"/>
    <w:basedOn w:val="DefaultParagraphFont"/>
    <w:uiPriority w:val="99"/>
    <w:semiHidden/>
    <w:unhideWhenUsed/>
    <w:rsid w:val="00C906CE"/>
    <w:rPr>
      <w:color w:val="954F72" w:themeColor="followedHyperlink"/>
      <w:u w:val="single"/>
    </w:rPr>
  </w:style>
  <w:style w:type="character" w:customStyle="1" w:styleId="Heading4Char">
    <w:name w:val="Heading 4 Char"/>
    <w:basedOn w:val="DefaultParagraphFont"/>
    <w:link w:val="Heading4"/>
    <w:uiPriority w:val="9"/>
    <w:rsid w:val="00972AB5"/>
    <w:rPr>
      <w:rFonts w:eastAsia="Times New Roman" w:cstheme="minorHAnsi"/>
      <w:b/>
      <w:bCs/>
      <w:color w:val="000000"/>
      <w:sz w:val="24"/>
      <w:szCs w:val="24"/>
      <w:lang w:val="en-GB" w:eastAsia="en-GB"/>
    </w:rPr>
  </w:style>
  <w:style w:type="character" w:customStyle="1" w:styleId="Heading5Char">
    <w:name w:val="Heading 5 Char"/>
    <w:basedOn w:val="DefaultParagraphFont"/>
    <w:link w:val="Heading5"/>
    <w:uiPriority w:val="9"/>
    <w:semiHidden/>
    <w:rsid w:val="00972AB5"/>
    <w:rPr>
      <w:rFonts w:asciiTheme="majorHAnsi" w:eastAsiaTheme="majorEastAsia" w:hAnsiTheme="majorHAnsi" w:cstheme="majorBidi"/>
      <w:color w:val="2F5496" w:themeColor="accent1" w:themeShade="BF"/>
      <w:sz w:val="24"/>
      <w:szCs w:val="24"/>
    </w:rPr>
  </w:style>
  <w:style w:type="paragraph" w:styleId="Caption">
    <w:name w:val="caption"/>
    <w:basedOn w:val="Normal"/>
    <w:next w:val="Normal"/>
    <w:autoRedefine/>
    <w:uiPriority w:val="35"/>
    <w:unhideWhenUsed/>
    <w:qFormat/>
    <w:rsid w:val="00166958"/>
    <w:pPr>
      <w:ind w:firstLine="0"/>
      <w:jc w:val="center"/>
    </w:pPr>
    <w:rPr>
      <w:b/>
      <w:iCs/>
      <w:color w:val="auto"/>
      <w:szCs w:val="18"/>
    </w:rPr>
  </w:style>
  <w:style w:type="paragraph" w:styleId="TableofFigures">
    <w:name w:val="table of figures"/>
    <w:basedOn w:val="Normal"/>
    <w:next w:val="Normal"/>
    <w:uiPriority w:val="99"/>
    <w:unhideWhenUsed/>
    <w:rsid w:val="00E62AC0"/>
  </w:style>
  <w:style w:type="character" w:styleId="PlaceholderText">
    <w:name w:val="Placeholder Text"/>
    <w:basedOn w:val="DefaultParagraphFont"/>
    <w:uiPriority w:val="99"/>
    <w:semiHidden/>
    <w:rsid w:val="00D37C6C"/>
    <w:rPr>
      <w:color w:val="808080"/>
    </w:rPr>
  </w:style>
  <w:style w:type="paragraph" w:customStyle="1" w:styleId="msonormal0">
    <w:name w:val="msonormal"/>
    <w:basedOn w:val="Normal"/>
    <w:rsid w:val="00925BC8"/>
    <w:pPr>
      <w:autoSpaceDE/>
      <w:autoSpaceDN/>
      <w:adjustRightInd/>
      <w:spacing w:before="100" w:beforeAutospacing="1" w:after="100" w:afterAutospacing="1" w:line="240" w:lineRule="auto"/>
      <w:ind w:firstLine="0"/>
      <w:jc w:val="left"/>
    </w:pPr>
    <w:rPr>
      <w:rFonts w:ascii="Times New Roman" w:eastAsiaTheme="minorEastAsia"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926">
      <w:bodyDiv w:val="1"/>
      <w:marLeft w:val="0"/>
      <w:marRight w:val="0"/>
      <w:marTop w:val="0"/>
      <w:marBottom w:val="0"/>
      <w:divBdr>
        <w:top w:val="none" w:sz="0" w:space="0" w:color="auto"/>
        <w:left w:val="none" w:sz="0" w:space="0" w:color="auto"/>
        <w:bottom w:val="none" w:sz="0" w:space="0" w:color="auto"/>
        <w:right w:val="none" w:sz="0" w:space="0" w:color="auto"/>
      </w:divBdr>
    </w:div>
    <w:div w:id="20133977">
      <w:bodyDiv w:val="1"/>
      <w:marLeft w:val="0"/>
      <w:marRight w:val="0"/>
      <w:marTop w:val="0"/>
      <w:marBottom w:val="0"/>
      <w:divBdr>
        <w:top w:val="none" w:sz="0" w:space="0" w:color="auto"/>
        <w:left w:val="none" w:sz="0" w:space="0" w:color="auto"/>
        <w:bottom w:val="none" w:sz="0" w:space="0" w:color="auto"/>
        <w:right w:val="none" w:sz="0" w:space="0" w:color="auto"/>
      </w:divBdr>
    </w:div>
    <w:div w:id="28923645">
      <w:bodyDiv w:val="1"/>
      <w:marLeft w:val="0"/>
      <w:marRight w:val="0"/>
      <w:marTop w:val="0"/>
      <w:marBottom w:val="0"/>
      <w:divBdr>
        <w:top w:val="none" w:sz="0" w:space="0" w:color="auto"/>
        <w:left w:val="none" w:sz="0" w:space="0" w:color="auto"/>
        <w:bottom w:val="none" w:sz="0" w:space="0" w:color="auto"/>
        <w:right w:val="none" w:sz="0" w:space="0" w:color="auto"/>
      </w:divBdr>
    </w:div>
    <w:div w:id="68888225">
      <w:bodyDiv w:val="1"/>
      <w:marLeft w:val="0"/>
      <w:marRight w:val="0"/>
      <w:marTop w:val="0"/>
      <w:marBottom w:val="0"/>
      <w:divBdr>
        <w:top w:val="none" w:sz="0" w:space="0" w:color="auto"/>
        <w:left w:val="none" w:sz="0" w:space="0" w:color="auto"/>
        <w:bottom w:val="none" w:sz="0" w:space="0" w:color="auto"/>
        <w:right w:val="none" w:sz="0" w:space="0" w:color="auto"/>
      </w:divBdr>
    </w:div>
    <w:div w:id="87580281">
      <w:bodyDiv w:val="1"/>
      <w:marLeft w:val="0"/>
      <w:marRight w:val="0"/>
      <w:marTop w:val="0"/>
      <w:marBottom w:val="0"/>
      <w:divBdr>
        <w:top w:val="none" w:sz="0" w:space="0" w:color="auto"/>
        <w:left w:val="none" w:sz="0" w:space="0" w:color="auto"/>
        <w:bottom w:val="none" w:sz="0" w:space="0" w:color="auto"/>
        <w:right w:val="none" w:sz="0" w:space="0" w:color="auto"/>
      </w:divBdr>
      <w:divsChild>
        <w:div w:id="283117492">
          <w:marLeft w:val="480"/>
          <w:marRight w:val="0"/>
          <w:marTop w:val="0"/>
          <w:marBottom w:val="0"/>
          <w:divBdr>
            <w:top w:val="none" w:sz="0" w:space="0" w:color="auto"/>
            <w:left w:val="none" w:sz="0" w:space="0" w:color="auto"/>
            <w:bottom w:val="none" w:sz="0" w:space="0" w:color="auto"/>
            <w:right w:val="none" w:sz="0" w:space="0" w:color="auto"/>
          </w:divBdr>
        </w:div>
        <w:div w:id="469328785">
          <w:marLeft w:val="480"/>
          <w:marRight w:val="0"/>
          <w:marTop w:val="0"/>
          <w:marBottom w:val="0"/>
          <w:divBdr>
            <w:top w:val="none" w:sz="0" w:space="0" w:color="auto"/>
            <w:left w:val="none" w:sz="0" w:space="0" w:color="auto"/>
            <w:bottom w:val="none" w:sz="0" w:space="0" w:color="auto"/>
            <w:right w:val="none" w:sz="0" w:space="0" w:color="auto"/>
          </w:divBdr>
        </w:div>
        <w:div w:id="1495993470">
          <w:marLeft w:val="480"/>
          <w:marRight w:val="0"/>
          <w:marTop w:val="0"/>
          <w:marBottom w:val="0"/>
          <w:divBdr>
            <w:top w:val="none" w:sz="0" w:space="0" w:color="auto"/>
            <w:left w:val="none" w:sz="0" w:space="0" w:color="auto"/>
            <w:bottom w:val="none" w:sz="0" w:space="0" w:color="auto"/>
            <w:right w:val="none" w:sz="0" w:space="0" w:color="auto"/>
          </w:divBdr>
        </w:div>
        <w:div w:id="1500654294">
          <w:marLeft w:val="480"/>
          <w:marRight w:val="0"/>
          <w:marTop w:val="0"/>
          <w:marBottom w:val="0"/>
          <w:divBdr>
            <w:top w:val="none" w:sz="0" w:space="0" w:color="auto"/>
            <w:left w:val="none" w:sz="0" w:space="0" w:color="auto"/>
            <w:bottom w:val="none" w:sz="0" w:space="0" w:color="auto"/>
            <w:right w:val="none" w:sz="0" w:space="0" w:color="auto"/>
          </w:divBdr>
        </w:div>
        <w:div w:id="1777141424">
          <w:marLeft w:val="480"/>
          <w:marRight w:val="0"/>
          <w:marTop w:val="0"/>
          <w:marBottom w:val="0"/>
          <w:divBdr>
            <w:top w:val="none" w:sz="0" w:space="0" w:color="auto"/>
            <w:left w:val="none" w:sz="0" w:space="0" w:color="auto"/>
            <w:bottom w:val="none" w:sz="0" w:space="0" w:color="auto"/>
            <w:right w:val="none" w:sz="0" w:space="0" w:color="auto"/>
          </w:divBdr>
        </w:div>
        <w:div w:id="259335726">
          <w:marLeft w:val="480"/>
          <w:marRight w:val="0"/>
          <w:marTop w:val="0"/>
          <w:marBottom w:val="0"/>
          <w:divBdr>
            <w:top w:val="none" w:sz="0" w:space="0" w:color="auto"/>
            <w:left w:val="none" w:sz="0" w:space="0" w:color="auto"/>
            <w:bottom w:val="none" w:sz="0" w:space="0" w:color="auto"/>
            <w:right w:val="none" w:sz="0" w:space="0" w:color="auto"/>
          </w:divBdr>
        </w:div>
        <w:div w:id="1234002116">
          <w:marLeft w:val="480"/>
          <w:marRight w:val="0"/>
          <w:marTop w:val="0"/>
          <w:marBottom w:val="0"/>
          <w:divBdr>
            <w:top w:val="none" w:sz="0" w:space="0" w:color="auto"/>
            <w:left w:val="none" w:sz="0" w:space="0" w:color="auto"/>
            <w:bottom w:val="none" w:sz="0" w:space="0" w:color="auto"/>
            <w:right w:val="none" w:sz="0" w:space="0" w:color="auto"/>
          </w:divBdr>
        </w:div>
        <w:div w:id="1799838742">
          <w:marLeft w:val="480"/>
          <w:marRight w:val="0"/>
          <w:marTop w:val="0"/>
          <w:marBottom w:val="0"/>
          <w:divBdr>
            <w:top w:val="none" w:sz="0" w:space="0" w:color="auto"/>
            <w:left w:val="none" w:sz="0" w:space="0" w:color="auto"/>
            <w:bottom w:val="none" w:sz="0" w:space="0" w:color="auto"/>
            <w:right w:val="none" w:sz="0" w:space="0" w:color="auto"/>
          </w:divBdr>
        </w:div>
        <w:div w:id="1586188901">
          <w:marLeft w:val="480"/>
          <w:marRight w:val="0"/>
          <w:marTop w:val="0"/>
          <w:marBottom w:val="0"/>
          <w:divBdr>
            <w:top w:val="none" w:sz="0" w:space="0" w:color="auto"/>
            <w:left w:val="none" w:sz="0" w:space="0" w:color="auto"/>
            <w:bottom w:val="none" w:sz="0" w:space="0" w:color="auto"/>
            <w:right w:val="none" w:sz="0" w:space="0" w:color="auto"/>
          </w:divBdr>
        </w:div>
        <w:div w:id="480655697">
          <w:marLeft w:val="480"/>
          <w:marRight w:val="0"/>
          <w:marTop w:val="0"/>
          <w:marBottom w:val="0"/>
          <w:divBdr>
            <w:top w:val="none" w:sz="0" w:space="0" w:color="auto"/>
            <w:left w:val="none" w:sz="0" w:space="0" w:color="auto"/>
            <w:bottom w:val="none" w:sz="0" w:space="0" w:color="auto"/>
            <w:right w:val="none" w:sz="0" w:space="0" w:color="auto"/>
          </w:divBdr>
        </w:div>
        <w:div w:id="1955214016">
          <w:marLeft w:val="480"/>
          <w:marRight w:val="0"/>
          <w:marTop w:val="0"/>
          <w:marBottom w:val="0"/>
          <w:divBdr>
            <w:top w:val="none" w:sz="0" w:space="0" w:color="auto"/>
            <w:left w:val="none" w:sz="0" w:space="0" w:color="auto"/>
            <w:bottom w:val="none" w:sz="0" w:space="0" w:color="auto"/>
            <w:right w:val="none" w:sz="0" w:space="0" w:color="auto"/>
          </w:divBdr>
        </w:div>
        <w:div w:id="2014795881">
          <w:marLeft w:val="480"/>
          <w:marRight w:val="0"/>
          <w:marTop w:val="0"/>
          <w:marBottom w:val="0"/>
          <w:divBdr>
            <w:top w:val="none" w:sz="0" w:space="0" w:color="auto"/>
            <w:left w:val="none" w:sz="0" w:space="0" w:color="auto"/>
            <w:bottom w:val="none" w:sz="0" w:space="0" w:color="auto"/>
            <w:right w:val="none" w:sz="0" w:space="0" w:color="auto"/>
          </w:divBdr>
        </w:div>
        <w:div w:id="1222908917">
          <w:marLeft w:val="480"/>
          <w:marRight w:val="0"/>
          <w:marTop w:val="0"/>
          <w:marBottom w:val="0"/>
          <w:divBdr>
            <w:top w:val="none" w:sz="0" w:space="0" w:color="auto"/>
            <w:left w:val="none" w:sz="0" w:space="0" w:color="auto"/>
            <w:bottom w:val="none" w:sz="0" w:space="0" w:color="auto"/>
            <w:right w:val="none" w:sz="0" w:space="0" w:color="auto"/>
          </w:divBdr>
        </w:div>
        <w:div w:id="423452097">
          <w:marLeft w:val="480"/>
          <w:marRight w:val="0"/>
          <w:marTop w:val="0"/>
          <w:marBottom w:val="0"/>
          <w:divBdr>
            <w:top w:val="none" w:sz="0" w:space="0" w:color="auto"/>
            <w:left w:val="none" w:sz="0" w:space="0" w:color="auto"/>
            <w:bottom w:val="none" w:sz="0" w:space="0" w:color="auto"/>
            <w:right w:val="none" w:sz="0" w:space="0" w:color="auto"/>
          </w:divBdr>
        </w:div>
        <w:div w:id="1441493415">
          <w:marLeft w:val="480"/>
          <w:marRight w:val="0"/>
          <w:marTop w:val="0"/>
          <w:marBottom w:val="0"/>
          <w:divBdr>
            <w:top w:val="none" w:sz="0" w:space="0" w:color="auto"/>
            <w:left w:val="none" w:sz="0" w:space="0" w:color="auto"/>
            <w:bottom w:val="none" w:sz="0" w:space="0" w:color="auto"/>
            <w:right w:val="none" w:sz="0" w:space="0" w:color="auto"/>
          </w:divBdr>
        </w:div>
        <w:div w:id="1055348989">
          <w:marLeft w:val="480"/>
          <w:marRight w:val="0"/>
          <w:marTop w:val="0"/>
          <w:marBottom w:val="0"/>
          <w:divBdr>
            <w:top w:val="none" w:sz="0" w:space="0" w:color="auto"/>
            <w:left w:val="none" w:sz="0" w:space="0" w:color="auto"/>
            <w:bottom w:val="none" w:sz="0" w:space="0" w:color="auto"/>
            <w:right w:val="none" w:sz="0" w:space="0" w:color="auto"/>
          </w:divBdr>
        </w:div>
        <w:div w:id="202520111">
          <w:marLeft w:val="480"/>
          <w:marRight w:val="0"/>
          <w:marTop w:val="0"/>
          <w:marBottom w:val="0"/>
          <w:divBdr>
            <w:top w:val="none" w:sz="0" w:space="0" w:color="auto"/>
            <w:left w:val="none" w:sz="0" w:space="0" w:color="auto"/>
            <w:bottom w:val="none" w:sz="0" w:space="0" w:color="auto"/>
            <w:right w:val="none" w:sz="0" w:space="0" w:color="auto"/>
          </w:divBdr>
        </w:div>
        <w:div w:id="995769445">
          <w:marLeft w:val="480"/>
          <w:marRight w:val="0"/>
          <w:marTop w:val="0"/>
          <w:marBottom w:val="0"/>
          <w:divBdr>
            <w:top w:val="none" w:sz="0" w:space="0" w:color="auto"/>
            <w:left w:val="none" w:sz="0" w:space="0" w:color="auto"/>
            <w:bottom w:val="none" w:sz="0" w:space="0" w:color="auto"/>
            <w:right w:val="none" w:sz="0" w:space="0" w:color="auto"/>
          </w:divBdr>
        </w:div>
        <w:div w:id="427045446">
          <w:marLeft w:val="480"/>
          <w:marRight w:val="0"/>
          <w:marTop w:val="0"/>
          <w:marBottom w:val="0"/>
          <w:divBdr>
            <w:top w:val="none" w:sz="0" w:space="0" w:color="auto"/>
            <w:left w:val="none" w:sz="0" w:space="0" w:color="auto"/>
            <w:bottom w:val="none" w:sz="0" w:space="0" w:color="auto"/>
            <w:right w:val="none" w:sz="0" w:space="0" w:color="auto"/>
          </w:divBdr>
        </w:div>
        <w:div w:id="852307014">
          <w:marLeft w:val="480"/>
          <w:marRight w:val="0"/>
          <w:marTop w:val="0"/>
          <w:marBottom w:val="0"/>
          <w:divBdr>
            <w:top w:val="none" w:sz="0" w:space="0" w:color="auto"/>
            <w:left w:val="none" w:sz="0" w:space="0" w:color="auto"/>
            <w:bottom w:val="none" w:sz="0" w:space="0" w:color="auto"/>
            <w:right w:val="none" w:sz="0" w:space="0" w:color="auto"/>
          </w:divBdr>
        </w:div>
        <w:div w:id="201866836">
          <w:marLeft w:val="480"/>
          <w:marRight w:val="0"/>
          <w:marTop w:val="0"/>
          <w:marBottom w:val="0"/>
          <w:divBdr>
            <w:top w:val="none" w:sz="0" w:space="0" w:color="auto"/>
            <w:left w:val="none" w:sz="0" w:space="0" w:color="auto"/>
            <w:bottom w:val="none" w:sz="0" w:space="0" w:color="auto"/>
            <w:right w:val="none" w:sz="0" w:space="0" w:color="auto"/>
          </w:divBdr>
        </w:div>
        <w:div w:id="867373247">
          <w:marLeft w:val="480"/>
          <w:marRight w:val="0"/>
          <w:marTop w:val="0"/>
          <w:marBottom w:val="0"/>
          <w:divBdr>
            <w:top w:val="none" w:sz="0" w:space="0" w:color="auto"/>
            <w:left w:val="none" w:sz="0" w:space="0" w:color="auto"/>
            <w:bottom w:val="none" w:sz="0" w:space="0" w:color="auto"/>
            <w:right w:val="none" w:sz="0" w:space="0" w:color="auto"/>
          </w:divBdr>
        </w:div>
        <w:div w:id="356900">
          <w:marLeft w:val="480"/>
          <w:marRight w:val="0"/>
          <w:marTop w:val="0"/>
          <w:marBottom w:val="0"/>
          <w:divBdr>
            <w:top w:val="none" w:sz="0" w:space="0" w:color="auto"/>
            <w:left w:val="none" w:sz="0" w:space="0" w:color="auto"/>
            <w:bottom w:val="none" w:sz="0" w:space="0" w:color="auto"/>
            <w:right w:val="none" w:sz="0" w:space="0" w:color="auto"/>
          </w:divBdr>
        </w:div>
        <w:div w:id="1890069363">
          <w:marLeft w:val="480"/>
          <w:marRight w:val="0"/>
          <w:marTop w:val="0"/>
          <w:marBottom w:val="0"/>
          <w:divBdr>
            <w:top w:val="none" w:sz="0" w:space="0" w:color="auto"/>
            <w:left w:val="none" w:sz="0" w:space="0" w:color="auto"/>
            <w:bottom w:val="none" w:sz="0" w:space="0" w:color="auto"/>
            <w:right w:val="none" w:sz="0" w:space="0" w:color="auto"/>
          </w:divBdr>
        </w:div>
        <w:div w:id="1554074211">
          <w:marLeft w:val="480"/>
          <w:marRight w:val="0"/>
          <w:marTop w:val="0"/>
          <w:marBottom w:val="0"/>
          <w:divBdr>
            <w:top w:val="none" w:sz="0" w:space="0" w:color="auto"/>
            <w:left w:val="none" w:sz="0" w:space="0" w:color="auto"/>
            <w:bottom w:val="none" w:sz="0" w:space="0" w:color="auto"/>
            <w:right w:val="none" w:sz="0" w:space="0" w:color="auto"/>
          </w:divBdr>
        </w:div>
        <w:div w:id="1354650491">
          <w:marLeft w:val="480"/>
          <w:marRight w:val="0"/>
          <w:marTop w:val="0"/>
          <w:marBottom w:val="0"/>
          <w:divBdr>
            <w:top w:val="none" w:sz="0" w:space="0" w:color="auto"/>
            <w:left w:val="none" w:sz="0" w:space="0" w:color="auto"/>
            <w:bottom w:val="none" w:sz="0" w:space="0" w:color="auto"/>
            <w:right w:val="none" w:sz="0" w:space="0" w:color="auto"/>
          </w:divBdr>
        </w:div>
        <w:div w:id="984436254">
          <w:marLeft w:val="480"/>
          <w:marRight w:val="0"/>
          <w:marTop w:val="0"/>
          <w:marBottom w:val="0"/>
          <w:divBdr>
            <w:top w:val="none" w:sz="0" w:space="0" w:color="auto"/>
            <w:left w:val="none" w:sz="0" w:space="0" w:color="auto"/>
            <w:bottom w:val="none" w:sz="0" w:space="0" w:color="auto"/>
            <w:right w:val="none" w:sz="0" w:space="0" w:color="auto"/>
          </w:divBdr>
        </w:div>
        <w:div w:id="120340838">
          <w:marLeft w:val="480"/>
          <w:marRight w:val="0"/>
          <w:marTop w:val="0"/>
          <w:marBottom w:val="0"/>
          <w:divBdr>
            <w:top w:val="none" w:sz="0" w:space="0" w:color="auto"/>
            <w:left w:val="none" w:sz="0" w:space="0" w:color="auto"/>
            <w:bottom w:val="none" w:sz="0" w:space="0" w:color="auto"/>
            <w:right w:val="none" w:sz="0" w:space="0" w:color="auto"/>
          </w:divBdr>
        </w:div>
        <w:div w:id="127553929">
          <w:marLeft w:val="480"/>
          <w:marRight w:val="0"/>
          <w:marTop w:val="0"/>
          <w:marBottom w:val="0"/>
          <w:divBdr>
            <w:top w:val="none" w:sz="0" w:space="0" w:color="auto"/>
            <w:left w:val="none" w:sz="0" w:space="0" w:color="auto"/>
            <w:bottom w:val="none" w:sz="0" w:space="0" w:color="auto"/>
            <w:right w:val="none" w:sz="0" w:space="0" w:color="auto"/>
          </w:divBdr>
        </w:div>
      </w:divsChild>
    </w:div>
    <w:div w:id="135345660">
      <w:bodyDiv w:val="1"/>
      <w:marLeft w:val="0"/>
      <w:marRight w:val="0"/>
      <w:marTop w:val="0"/>
      <w:marBottom w:val="0"/>
      <w:divBdr>
        <w:top w:val="none" w:sz="0" w:space="0" w:color="auto"/>
        <w:left w:val="none" w:sz="0" w:space="0" w:color="auto"/>
        <w:bottom w:val="none" w:sz="0" w:space="0" w:color="auto"/>
        <w:right w:val="none" w:sz="0" w:space="0" w:color="auto"/>
      </w:divBdr>
    </w:div>
    <w:div w:id="145707459">
      <w:bodyDiv w:val="1"/>
      <w:marLeft w:val="0"/>
      <w:marRight w:val="0"/>
      <w:marTop w:val="0"/>
      <w:marBottom w:val="0"/>
      <w:divBdr>
        <w:top w:val="none" w:sz="0" w:space="0" w:color="auto"/>
        <w:left w:val="none" w:sz="0" w:space="0" w:color="auto"/>
        <w:bottom w:val="none" w:sz="0" w:space="0" w:color="auto"/>
        <w:right w:val="none" w:sz="0" w:space="0" w:color="auto"/>
      </w:divBdr>
    </w:div>
    <w:div w:id="159976041">
      <w:bodyDiv w:val="1"/>
      <w:marLeft w:val="0"/>
      <w:marRight w:val="0"/>
      <w:marTop w:val="0"/>
      <w:marBottom w:val="0"/>
      <w:divBdr>
        <w:top w:val="none" w:sz="0" w:space="0" w:color="auto"/>
        <w:left w:val="none" w:sz="0" w:space="0" w:color="auto"/>
        <w:bottom w:val="none" w:sz="0" w:space="0" w:color="auto"/>
        <w:right w:val="none" w:sz="0" w:space="0" w:color="auto"/>
      </w:divBdr>
    </w:div>
    <w:div w:id="162362356">
      <w:bodyDiv w:val="1"/>
      <w:marLeft w:val="0"/>
      <w:marRight w:val="0"/>
      <w:marTop w:val="0"/>
      <w:marBottom w:val="0"/>
      <w:divBdr>
        <w:top w:val="none" w:sz="0" w:space="0" w:color="auto"/>
        <w:left w:val="none" w:sz="0" w:space="0" w:color="auto"/>
        <w:bottom w:val="none" w:sz="0" w:space="0" w:color="auto"/>
        <w:right w:val="none" w:sz="0" w:space="0" w:color="auto"/>
      </w:divBdr>
    </w:div>
    <w:div w:id="220559026">
      <w:bodyDiv w:val="1"/>
      <w:marLeft w:val="0"/>
      <w:marRight w:val="0"/>
      <w:marTop w:val="0"/>
      <w:marBottom w:val="0"/>
      <w:divBdr>
        <w:top w:val="none" w:sz="0" w:space="0" w:color="auto"/>
        <w:left w:val="none" w:sz="0" w:space="0" w:color="auto"/>
        <w:bottom w:val="none" w:sz="0" w:space="0" w:color="auto"/>
        <w:right w:val="none" w:sz="0" w:space="0" w:color="auto"/>
      </w:divBdr>
    </w:div>
    <w:div w:id="246235649">
      <w:bodyDiv w:val="1"/>
      <w:marLeft w:val="0"/>
      <w:marRight w:val="0"/>
      <w:marTop w:val="0"/>
      <w:marBottom w:val="0"/>
      <w:divBdr>
        <w:top w:val="none" w:sz="0" w:space="0" w:color="auto"/>
        <w:left w:val="none" w:sz="0" w:space="0" w:color="auto"/>
        <w:bottom w:val="none" w:sz="0" w:space="0" w:color="auto"/>
        <w:right w:val="none" w:sz="0" w:space="0" w:color="auto"/>
      </w:divBdr>
    </w:div>
    <w:div w:id="247351778">
      <w:bodyDiv w:val="1"/>
      <w:marLeft w:val="0"/>
      <w:marRight w:val="0"/>
      <w:marTop w:val="0"/>
      <w:marBottom w:val="0"/>
      <w:divBdr>
        <w:top w:val="none" w:sz="0" w:space="0" w:color="auto"/>
        <w:left w:val="none" w:sz="0" w:space="0" w:color="auto"/>
        <w:bottom w:val="none" w:sz="0" w:space="0" w:color="auto"/>
        <w:right w:val="none" w:sz="0" w:space="0" w:color="auto"/>
      </w:divBdr>
    </w:div>
    <w:div w:id="281886708">
      <w:bodyDiv w:val="1"/>
      <w:marLeft w:val="0"/>
      <w:marRight w:val="0"/>
      <w:marTop w:val="0"/>
      <w:marBottom w:val="0"/>
      <w:divBdr>
        <w:top w:val="none" w:sz="0" w:space="0" w:color="auto"/>
        <w:left w:val="none" w:sz="0" w:space="0" w:color="auto"/>
        <w:bottom w:val="none" w:sz="0" w:space="0" w:color="auto"/>
        <w:right w:val="none" w:sz="0" w:space="0" w:color="auto"/>
      </w:divBdr>
    </w:div>
    <w:div w:id="305355234">
      <w:bodyDiv w:val="1"/>
      <w:marLeft w:val="0"/>
      <w:marRight w:val="0"/>
      <w:marTop w:val="0"/>
      <w:marBottom w:val="0"/>
      <w:divBdr>
        <w:top w:val="none" w:sz="0" w:space="0" w:color="auto"/>
        <w:left w:val="none" w:sz="0" w:space="0" w:color="auto"/>
        <w:bottom w:val="none" w:sz="0" w:space="0" w:color="auto"/>
        <w:right w:val="none" w:sz="0" w:space="0" w:color="auto"/>
      </w:divBdr>
      <w:divsChild>
        <w:div w:id="1098141382">
          <w:marLeft w:val="480"/>
          <w:marRight w:val="0"/>
          <w:marTop w:val="0"/>
          <w:marBottom w:val="0"/>
          <w:divBdr>
            <w:top w:val="none" w:sz="0" w:space="0" w:color="auto"/>
            <w:left w:val="none" w:sz="0" w:space="0" w:color="auto"/>
            <w:bottom w:val="none" w:sz="0" w:space="0" w:color="auto"/>
            <w:right w:val="none" w:sz="0" w:space="0" w:color="auto"/>
          </w:divBdr>
        </w:div>
        <w:div w:id="514150325">
          <w:marLeft w:val="480"/>
          <w:marRight w:val="0"/>
          <w:marTop w:val="0"/>
          <w:marBottom w:val="0"/>
          <w:divBdr>
            <w:top w:val="none" w:sz="0" w:space="0" w:color="auto"/>
            <w:left w:val="none" w:sz="0" w:space="0" w:color="auto"/>
            <w:bottom w:val="none" w:sz="0" w:space="0" w:color="auto"/>
            <w:right w:val="none" w:sz="0" w:space="0" w:color="auto"/>
          </w:divBdr>
        </w:div>
        <w:div w:id="1943107493">
          <w:marLeft w:val="480"/>
          <w:marRight w:val="0"/>
          <w:marTop w:val="0"/>
          <w:marBottom w:val="0"/>
          <w:divBdr>
            <w:top w:val="none" w:sz="0" w:space="0" w:color="auto"/>
            <w:left w:val="none" w:sz="0" w:space="0" w:color="auto"/>
            <w:bottom w:val="none" w:sz="0" w:space="0" w:color="auto"/>
            <w:right w:val="none" w:sz="0" w:space="0" w:color="auto"/>
          </w:divBdr>
        </w:div>
        <w:div w:id="758408597">
          <w:marLeft w:val="480"/>
          <w:marRight w:val="0"/>
          <w:marTop w:val="0"/>
          <w:marBottom w:val="0"/>
          <w:divBdr>
            <w:top w:val="none" w:sz="0" w:space="0" w:color="auto"/>
            <w:left w:val="none" w:sz="0" w:space="0" w:color="auto"/>
            <w:bottom w:val="none" w:sz="0" w:space="0" w:color="auto"/>
            <w:right w:val="none" w:sz="0" w:space="0" w:color="auto"/>
          </w:divBdr>
        </w:div>
        <w:div w:id="463739704">
          <w:marLeft w:val="480"/>
          <w:marRight w:val="0"/>
          <w:marTop w:val="0"/>
          <w:marBottom w:val="0"/>
          <w:divBdr>
            <w:top w:val="none" w:sz="0" w:space="0" w:color="auto"/>
            <w:left w:val="none" w:sz="0" w:space="0" w:color="auto"/>
            <w:bottom w:val="none" w:sz="0" w:space="0" w:color="auto"/>
            <w:right w:val="none" w:sz="0" w:space="0" w:color="auto"/>
          </w:divBdr>
        </w:div>
        <w:div w:id="1323661551">
          <w:marLeft w:val="480"/>
          <w:marRight w:val="0"/>
          <w:marTop w:val="0"/>
          <w:marBottom w:val="0"/>
          <w:divBdr>
            <w:top w:val="none" w:sz="0" w:space="0" w:color="auto"/>
            <w:left w:val="none" w:sz="0" w:space="0" w:color="auto"/>
            <w:bottom w:val="none" w:sz="0" w:space="0" w:color="auto"/>
            <w:right w:val="none" w:sz="0" w:space="0" w:color="auto"/>
          </w:divBdr>
        </w:div>
        <w:div w:id="129252702">
          <w:marLeft w:val="480"/>
          <w:marRight w:val="0"/>
          <w:marTop w:val="0"/>
          <w:marBottom w:val="0"/>
          <w:divBdr>
            <w:top w:val="none" w:sz="0" w:space="0" w:color="auto"/>
            <w:left w:val="none" w:sz="0" w:space="0" w:color="auto"/>
            <w:bottom w:val="none" w:sz="0" w:space="0" w:color="auto"/>
            <w:right w:val="none" w:sz="0" w:space="0" w:color="auto"/>
          </w:divBdr>
        </w:div>
        <w:div w:id="1781339807">
          <w:marLeft w:val="480"/>
          <w:marRight w:val="0"/>
          <w:marTop w:val="0"/>
          <w:marBottom w:val="0"/>
          <w:divBdr>
            <w:top w:val="none" w:sz="0" w:space="0" w:color="auto"/>
            <w:left w:val="none" w:sz="0" w:space="0" w:color="auto"/>
            <w:bottom w:val="none" w:sz="0" w:space="0" w:color="auto"/>
            <w:right w:val="none" w:sz="0" w:space="0" w:color="auto"/>
          </w:divBdr>
        </w:div>
        <w:div w:id="1666280974">
          <w:marLeft w:val="480"/>
          <w:marRight w:val="0"/>
          <w:marTop w:val="0"/>
          <w:marBottom w:val="0"/>
          <w:divBdr>
            <w:top w:val="none" w:sz="0" w:space="0" w:color="auto"/>
            <w:left w:val="none" w:sz="0" w:space="0" w:color="auto"/>
            <w:bottom w:val="none" w:sz="0" w:space="0" w:color="auto"/>
            <w:right w:val="none" w:sz="0" w:space="0" w:color="auto"/>
          </w:divBdr>
        </w:div>
        <w:div w:id="1245528553">
          <w:marLeft w:val="480"/>
          <w:marRight w:val="0"/>
          <w:marTop w:val="0"/>
          <w:marBottom w:val="0"/>
          <w:divBdr>
            <w:top w:val="none" w:sz="0" w:space="0" w:color="auto"/>
            <w:left w:val="none" w:sz="0" w:space="0" w:color="auto"/>
            <w:bottom w:val="none" w:sz="0" w:space="0" w:color="auto"/>
            <w:right w:val="none" w:sz="0" w:space="0" w:color="auto"/>
          </w:divBdr>
        </w:div>
        <w:div w:id="284624369">
          <w:marLeft w:val="480"/>
          <w:marRight w:val="0"/>
          <w:marTop w:val="0"/>
          <w:marBottom w:val="0"/>
          <w:divBdr>
            <w:top w:val="none" w:sz="0" w:space="0" w:color="auto"/>
            <w:left w:val="none" w:sz="0" w:space="0" w:color="auto"/>
            <w:bottom w:val="none" w:sz="0" w:space="0" w:color="auto"/>
            <w:right w:val="none" w:sz="0" w:space="0" w:color="auto"/>
          </w:divBdr>
        </w:div>
        <w:div w:id="153763024">
          <w:marLeft w:val="480"/>
          <w:marRight w:val="0"/>
          <w:marTop w:val="0"/>
          <w:marBottom w:val="0"/>
          <w:divBdr>
            <w:top w:val="none" w:sz="0" w:space="0" w:color="auto"/>
            <w:left w:val="none" w:sz="0" w:space="0" w:color="auto"/>
            <w:bottom w:val="none" w:sz="0" w:space="0" w:color="auto"/>
            <w:right w:val="none" w:sz="0" w:space="0" w:color="auto"/>
          </w:divBdr>
        </w:div>
        <w:div w:id="319888860">
          <w:marLeft w:val="480"/>
          <w:marRight w:val="0"/>
          <w:marTop w:val="0"/>
          <w:marBottom w:val="0"/>
          <w:divBdr>
            <w:top w:val="none" w:sz="0" w:space="0" w:color="auto"/>
            <w:left w:val="none" w:sz="0" w:space="0" w:color="auto"/>
            <w:bottom w:val="none" w:sz="0" w:space="0" w:color="auto"/>
            <w:right w:val="none" w:sz="0" w:space="0" w:color="auto"/>
          </w:divBdr>
        </w:div>
        <w:div w:id="31149472">
          <w:marLeft w:val="480"/>
          <w:marRight w:val="0"/>
          <w:marTop w:val="0"/>
          <w:marBottom w:val="0"/>
          <w:divBdr>
            <w:top w:val="none" w:sz="0" w:space="0" w:color="auto"/>
            <w:left w:val="none" w:sz="0" w:space="0" w:color="auto"/>
            <w:bottom w:val="none" w:sz="0" w:space="0" w:color="auto"/>
            <w:right w:val="none" w:sz="0" w:space="0" w:color="auto"/>
          </w:divBdr>
        </w:div>
        <w:div w:id="116796110">
          <w:marLeft w:val="480"/>
          <w:marRight w:val="0"/>
          <w:marTop w:val="0"/>
          <w:marBottom w:val="0"/>
          <w:divBdr>
            <w:top w:val="none" w:sz="0" w:space="0" w:color="auto"/>
            <w:left w:val="none" w:sz="0" w:space="0" w:color="auto"/>
            <w:bottom w:val="none" w:sz="0" w:space="0" w:color="auto"/>
            <w:right w:val="none" w:sz="0" w:space="0" w:color="auto"/>
          </w:divBdr>
        </w:div>
        <w:div w:id="711078488">
          <w:marLeft w:val="480"/>
          <w:marRight w:val="0"/>
          <w:marTop w:val="0"/>
          <w:marBottom w:val="0"/>
          <w:divBdr>
            <w:top w:val="none" w:sz="0" w:space="0" w:color="auto"/>
            <w:left w:val="none" w:sz="0" w:space="0" w:color="auto"/>
            <w:bottom w:val="none" w:sz="0" w:space="0" w:color="auto"/>
            <w:right w:val="none" w:sz="0" w:space="0" w:color="auto"/>
          </w:divBdr>
        </w:div>
        <w:div w:id="2028873641">
          <w:marLeft w:val="480"/>
          <w:marRight w:val="0"/>
          <w:marTop w:val="0"/>
          <w:marBottom w:val="0"/>
          <w:divBdr>
            <w:top w:val="none" w:sz="0" w:space="0" w:color="auto"/>
            <w:left w:val="none" w:sz="0" w:space="0" w:color="auto"/>
            <w:bottom w:val="none" w:sz="0" w:space="0" w:color="auto"/>
            <w:right w:val="none" w:sz="0" w:space="0" w:color="auto"/>
          </w:divBdr>
        </w:div>
        <w:div w:id="623537919">
          <w:marLeft w:val="480"/>
          <w:marRight w:val="0"/>
          <w:marTop w:val="0"/>
          <w:marBottom w:val="0"/>
          <w:divBdr>
            <w:top w:val="none" w:sz="0" w:space="0" w:color="auto"/>
            <w:left w:val="none" w:sz="0" w:space="0" w:color="auto"/>
            <w:bottom w:val="none" w:sz="0" w:space="0" w:color="auto"/>
            <w:right w:val="none" w:sz="0" w:space="0" w:color="auto"/>
          </w:divBdr>
        </w:div>
        <w:div w:id="1242062301">
          <w:marLeft w:val="480"/>
          <w:marRight w:val="0"/>
          <w:marTop w:val="0"/>
          <w:marBottom w:val="0"/>
          <w:divBdr>
            <w:top w:val="none" w:sz="0" w:space="0" w:color="auto"/>
            <w:left w:val="none" w:sz="0" w:space="0" w:color="auto"/>
            <w:bottom w:val="none" w:sz="0" w:space="0" w:color="auto"/>
            <w:right w:val="none" w:sz="0" w:space="0" w:color="auto"/>
          </w:divBdr>
        </w:div>
        <w:div w:id="168326284">
          <w:marLeft w:val="480"/>
          <w:marRight w:val="0"/>
          <w:marTop w:val="0"/>
          <w:marBottom w:val="0"/>
          <w:divBdr>
            <w:top w:val="none" w:sz="0" w:space="0" w:color="auto"/>
            <w:left w:val="none" w:sz="0" w:space="0" w:color="auto"/>
            <w:bottom w:val="none" w:sz="0" w:space="0" w:color="auto"/>
            <w:right w:val="none" w:sz="0" w:space="0" w:color="auto"/>
          </w:divBdr>
        </w:div>
        <w:div w:id="1338729311">
          <w:marLeft w:val="480"/>
          <w:marRight w:val="0"/>
          <w:marTop w:val="0"/>
          <w:marBottom w:val="0"/>
          <w:divBdr>
            <w:top w:val="none" w:sz="0" w:space="0" w:color="auto"/>
            <w:left w:val="none" w:sz="0" w:space="0" w:color="auto"/>
            <w:bottom w:val="none" w:sz="0" w:space="0" w:color="auto"/>
            <w:right w:val="none" w:sz="0" w:space="0" w:color="auto"/>
          </w:divBdr>
        </w:div>
        <w:div w:id="1216506144">
          <w:marLeft w:val="480"/>
          <w:marRight w:val="0"/>
          <w:marTop w:val="0"/>
          <w:marBottom w:val="0"/>
          <w:divBdr>
            <w:top w:val="none" w:sz="0" w:space="0" w:color="auto"/>
            <w:left w:val="none" w:sz="0" w:space="0" w:color="auto"/>
            <w:bottom w:val="none" w:sz="0" w:space="0" w:color="auto"/>
            <w:right w:val="none" w:sz="0" w:space="0" w:color="auto"/>
          </w:divBdr>
        </w:div>
        <w:div w:id="583805162">
          <w:marLeft w:val="480"/>
          <w:marRight w:val="0"/>
          <w:marTop w:val="0"/>
          <w:marBottom w:val="0"/>
          <w:divBdr>
            <w:top w:val="none" w:sz="0" w:space="0" w:color="auto"/>
            <w:left w:val="none" w:sz="0" w:space="0" w:color="auto"/>
            <w:bottom w:val="none" w:sz="0" w:space="0" w:color="auto"/>
            <w:right w:val="none" w:sz="0" w:space="0" w:color="auto"/>
          </w:divBdr>
        </w:div>
        <w:div w:id="1068309353">
          <w:marLeft w:val="480"/>
          <w:marRight w:val="0"/>
          <w:marTop w:val="0"/>
          <w:marBottom w:val="0"/>
          <w:divBdr>
            <w:top w:val="none" w:sz="0" w:space="0" w:color="auto"/>
            <w:left w:val="none" w:sz="0" w:space="0" w:color="auto"/>
            <w:bottom w:val="none" w:sz="0" w:space="0" w:color="auto"/>
            <w:right w:val="none" w:sz="0" w:space="0" w:color="auto"/>
          </w:divBdr>
        </w:div>
        <w:div w:id="283776593">
          <w:marLeft w:val="480"/>
          <w:marRight w:val="0"/>
          <w:marTop w:val="0"/>
          <w:marBottom w:val="0"/>
          <w:divBdr>
            <w:top w:val="none" w:sz="0" w:space="0" w:color="auto"/>
            <w:left w:val="none" w:sz="0" w:space="0" w:color="auto"/>
            <w:bottom w:val="none" w:sz="0" w:space="0" w:color="auto"/>
            <w:right w:val="none" w:sz="0" w:space="0" w:color="auto"/>
          </w:divBdr>
        </w:div>
        <w:div w:id="711468067">
          <w:marLeft w:val="480"/>
          <w:marRight w:val="0"/>
          <w:marTop w:val="0"/>
          <w:marBottom w:val="0"/>
          <w:divBdr>
            <w:top w:val="none" w:sz="0" w:space="0" w:color="auto"/>
            <w:left w:val="none" w:sz="0" w:space="0" w:color="auto"/>
            <w:bottom w:val="none" w:sz="0" w:space="0" w:color="auto"/>
            <w:right w:val="none" w:sz="0" w:space="0" w:color="auto"/>
          </w:divBdr>
        </w:div>
        <w:div w:id="1503004574">
          <w:marLeft w:val="480"/>
          <w:marRight w:val="0"/>
          <w:marTop w:val="0"/>
          <w:marBottom w:val="0"/>
          <w:divBdr>
            <w:top w:val="none" w:sz="0" w:space="0" w:color="auto"/>
            <w:left w:val="none" w:sz="0" w:space="0" w:color="auto"/>
            <w:bottom w:val="none" w:sz="0" w:space="0" w:color="auto"/>
            <w:right w:val="none" w:sz="0" w:space="0" w:color="auto"/>
          </w:divBdr>
        </w:div>
        <w:div w:id="866913622">
          <w:marLeft w:val="480"/>
          <w:marRight w:val="0"/>
          <w:marTop w:val="0"/>
          <w:marBottom w:val="0"/>
          <w:divBdr>
            <w:top w:val="none" w:sz="0" w:space="0" w:color="auto"/>
            <w:left w:val="none" w:sz="0" w:space="0" w:color="auto"/>
            <w:bottom w:val="none" w:sz="0" w:space="0" w:color="auto"/>
            <w:right w:val="none" w:sz="0" w:space="0" w:color="auto"/>
          </w:divBdr>
        </w:div>
        <w:div w:id="962423969">
          <w:marLeft w:val="480"/>
          <w:marRight w:val="0"/>
          <w:marTop w:val="0"/>
          <w:marBottom w:val="0"/>
          <w:divBdr>
            <w:top w:val="none" w:sz="0" w:space="0" w:color="auto"/>
            <w:left w:val="none" w:sz="0" w:space="0" w:color="auto"/>
            <w:bottom w:val="none" w:sz="0" w:space="0" w:color="auto"/>
            <w:right w:val="none" w:sz="0" w:space="0" w:color="auto"/>
          </w:divBdr>
        </w:div>
      </w:divsChild>
    </w:div>
    <w:div w:id="308561986">
      <w:bodyDiv w:val="1"/>
      <w:marLeft w:val="0"/>
      <w:marRight w:val="0"/>
      <w:marTop w:val="0"/>
      <w:marBottom w:val="0"/>
      <w:divBdr>
        <w:top w:val="none" w:sz="0" w:space="0" w:color="auto"/>
        <w:left w:val="none" w:sz="0" w:space="0" w:color="auto"/>
        <w:bottom w:val="none" w:sz="0" w:space="0" w:color="auto"/>
        <w:right w:val="none" w:sz="0" w:space="0" w:color="auto"/>
      </w:divBdr>
    </w:div>
    <w:div w:id="383022188">
      <w:bodyDiv w:val="1"/>
      <w:marLeft w:val="0"/>
      <w:marRight w:val="0"/>
      <w:marTop w:val="0"/>
      <w:marBottom w:val="0"/>
      <w:divBdr>
        <w:top w:val="none" w:sz="0" w:space="0" w:color="auto"/>
        <w:left w:val="none" w:sz="0" w:space="0" w:color="auto"/>
        <w:bottom w:val="none" w:sz="0" w:space="0" w:color="auto"/>
        <w:right w:val="none" w:sz="0" w:space="0" w:color="auto"/>
      </w:divBdr>
      <w:divsChild>
        <w:div w:id="1913813621">
          <w:marLeft w:val="480"/>
          <w:marRight w:val="0"/>
          <w:marTop w:val="0"/>
          <w:marBottom w:val="0"/>
          <w:divBdr>
            <w:top w:val="none" w:sz="0" w:space="0" w:color="auto"/>
            <w:left w:val="none" w:sz="0" w:space="0" w:color="auto"/>
            <w:bottom w:val="none" w:sz="0" w:space="0" w:color="auto"/>
            <w:right w:val="none" w:sz="0" w:space="0" w:color="auto"/>
          </w:divBdr>
        </w:div>
        <w:div w:id="2073500416">
          <w:marLeft w:val="480"/>
          <w:marRight w:val="0"/>
          <w:marTop w:val="0"/>
          <w:marBottom w:val="0"/>
          <w:divBdr>
            <w:top w:val="none" w:sz="0" w:space="0" w:color="auto"/>
            <w:left w:val="none" w:sz="0" w:space="0" w:color="auto"/>
            <w:bottom w:val="none" w:sz="0" w:space="0" w:color="auto"/>
            <w:right w:val="none" w:sz="0" w:space="0" w:color="auto"/>
          </w:divBdr>
        </w:div>
        <w:div w:id="1641881021">
          <w:marLeft w:val="480"/>
          <w:marRight w:val="0"/>
          <w:marTop w:val="0"/>
          <w:marBottom w:val="0"/>
          <w:divBdr>
            <w:top w:val="none" w:sz="0" w:space="0" w:color="auto"/>
            <w:left w:val="none" w:sz="0" w:space="0" w:color="auto"/>
            <w:bottom w:val="none" w:sz="0" w:space="0" w:color="auto"/>
            <w:right w:val="none" w:sz="0" w:space="0" w:color="auto"/>
          </w:divBdr>
        </w:div>
        <w:div w:id="1686782276">
          <w:marLeft w:val="480"/>
          <w:marRight w:val="0"/>
          <w:marTop w:val="0"/>
          <w:marBottom w:val="0"/>
          <w:divBdr>
            <w:top w:val="none" w:sz="0" w:space="0" w:color="auto"/>
            <w:left w:val="none" w:sz="0" w:space="0" w:color="auto"/>
            <w:bottom w:val="none" w:sz="0" w:space="0" w:color="auto"/>
            <w:right w:val="none" w:sz="0" w:space="0" w:color="auto"/>
          </w:divBdr>
        </w:div>
        <w:div w:id="1802334262">
          <w:marLeft w:val="480"/>
          <w:marRight w:val="0"/>
          <w:marTop w:val="0"/>
          <w:marBottom w:val="0"/>
          <w:divBdr>
            <w:top w:val="none" w:sz="0" w:space="0" w:color="auto"/>
            <w:left w:val="none" w:sz="0" w:space="0" w:color="auto"/>
            <w:bottom w:val="none" w:sz="0" w:space="0" w:color="auto"/>
            <w:right w:val="none" w:sz="0" w:space="0" w:color="auto"/>
          </w:divBdr>
        </w:div>
        <w:div w:id="1698434062">
          <w:marLeft w:val="480"/>
          <w:marRight w:val="0"/>
          <w:marTop w:val="0"/>
          <w:marBottom w:val="0"/>
          <w:divBdr>
            <w:top w:val="none" w:sz="0" w:space="0" w:color="auto"/>
            <w:left w:val="none" w:sz="0" w:space="0" w:color="auto"/>
            <w:bottom w:val="none" w:sz="0" w:space="0" w:color="auto"/>
            <w:right w:val="none" w:sz="0" w:space="0" w:color="auto"/>
          </w:divBdr>
        </w:div>
        <w:div w:id="49041910">
          <w:marLeft w:val="480"/>
          <w:marRight w:val="0"/>
          <w:marTop w:val="0"/>
          <w:marBottom w:val="0"/>
          <w:divBdr>
            <w:top w:val="none" w:sz="0" w:space="0" w:color="auto"/>
            <w:left w:val="none" w:sz="0" w:space="0" w:color="auto"/>
            <w:bottom w:val="none" w:sz="0" w:space="0" w:color="auto"/>
            <w:right w:val="none" w:sz="0" w:space="0" w:color="auto"/>
          </w:divBdr>
        </w:div>
        <w:div w:id="1944335588">
          <w:marLeft w:val="480"/>
          <w:marRight w:val="0"/>
          <w:marTop w:val="0"/>
          <w:marBottom w:val="0"/>
          <w:divBdr>
            <w:top w:val="none" w:sz="0" w:space="0" w:color="auto"/>
            <w:left w:val="none" w:sz="0" w:space="0" w:color="auto"/>
            <w:bottom w:val="none" w:sz="0" w:space="0" w:color="auto"/>
            <w:right w:val="none" w:sz="0" w:space="0" w:color="auto"/>
          </w:divBdr>
        </w:div>
        <w:div w:id="680011800">
          <w:marLeft w:val="480"/>
          <w:marRight w:val="0"/>
          <w:marTop w:val="0"/>
          <w:marBottom w:val="0"/>
          <w:divBdr>
            <w:top w:val="none" w:sz="0" w:space="0" w:color="auto"/>
            <w:left w:val="none" w:sz="0" w:space="0" w:color="auto"/>
            <w:bottom w:val="none" w:sz="0" w:space="0" w:color="auto"/>
            <w:right w:val="none" w:sz="0" w:space="0" w:color="auto"/>
          </w:divBdr>
        </w:div>
        <w:div w:id="988552899">
          <w:marLeft w:val="480"/>
          <w:marRight w:val="0"/>
          <w:marTop w:val="0"/>
          <w:marBottom w:val="0"/>
          <w:divBdr>
            <w:top w:val="none" w:sz="0" w:space="0" w:color="auto"/>
            <w:left w:val="none" w:sz="0" w:space="0" w:color="auto"/>
            <w:bottom w:val="none" w:sz="0" w:space="0" w:color="auto"/>
            <w:right w:val="none" w:sz="0" w:space="0" w:color="auto"/>
          </w:divBdr>
        </w:div>
        <w:div w:id="652756076">
          <w:marLeft w:val="480"/>
          <w:marRight w:val="0"/>
          <w:marTop w:val="0"/>
          <w:marBottom w:val="0"/>
          <w:divBdr>
            <w:top w:val="none" w:sz="0" w:space="0" w:color="auto"/>
            <w:left w:val="none" w:sz="0" w:space="0" w:color="auto"/>
            <w:bottom w:val="none" w:sz="0" w:space="0" w:color="auto"/>
            <w:right w:val="none" w:sz="0" w:space="0" w:color="auto"/>
          </w:divBdr>
        </w:div>
        <w:div w:id="2061585512">
          <w:marLeft w:val="480"/>
          <w:marRight w:val="0"/>
          <w:marTop w:val="0"/>
          <w:marBottom w:val="0"/>
          <w:divBdr>
            <w:top w:val="none" w:sz="0" w:space="0" w:color="auto"/>
            <w:left w:val="none" w:sz="0" w:space="0" w:color="auto"/>
            <w:bottom w:val="none" w:sz="0" w:space="0" w:color="auto"/>
            <w:right w:val="none" w:sz="0" w:space="0" w:color="auto"/>
          </w:divBdr>
        </w:div>
        <w:div w:id="1062748960">
          <w:marLeft w:val="480"/>
          <w:marRight w:val="0"/>
          <w:marTop w:val="0"/>
          <w:marBottom w:val="0"/>
          <w:divBdr>
            <w:top w:val="none" w:sz="0" w:space="0" w:color="auto"/>
            <w:left w:val="none" w:sz="0" w:space="0" w:color="auto"/>
            <w:bottom w:val="none" w:sz="0" w:space="0" w:color="auto"/>
            <w:right w:val="none" w:sz="0" w:space="0" w:color="auto"/>
          </w:divBdr>
        </w:div>
        <w:div w:id="1050884625">
          <w:marLeft w:val="480"/>
          <w:marRight w:val="0"/>
          <w:marTop w:val="0"/>
          <w:marBottom w:val="0"/>
          <w:divBdr>
            <w:top w:val="none" w:sz="0" w:space="0" w:color="auto"/>
            <w:left w:val="none" w:sz="0" w:space="0" w:color="auto"/>
            <w:bottom w:val="none" w:sz="0" w:space="0" w:color="auto"/>
            <w:right w:val="none" w:sz="0" w:space="0" w:color="auto"/>
          </w:divBdr>
        </w:div>
        <w:div w:id="1151411413">
          <w:marLeft w:val="480"/>
          <w:marRight w:val="0"/>
          <w:marTop w:val="0"/>
          <w:marBottom w:val="0"/>
          <w:divBdr>
            <w:top w:val="none" w:sz="0" w:space="0" w:color="auto"/>
            <w:left w:val="none" w:sz="0" w:space="0" w:color="auto"/>
            <w:bottom w:val="none" w:sz="0" w:space="0" w:color="auto"/>
            <w:right w:val="none" w:sz="0" w:space="0" w:color="auto"/>
          </w:divBdr>
        </w:div>
        <w:div w:id="465852801">
          <w:marLeft w:val="480"/>
          <w:marRight w:val="0"/>
          <w:marTop w:val="0"/>
          <w:marBottom w:val="0"/>
          <w:divBdr>
            <w:top w:val="none" w:sz="0" w:space="0" w:color="auto"/>
            <w:left w:val="none" w:sz="0" w:space="0" w:color="auto"/>
            <w:bottom w:val="none" w:sz="0" w:space="0" w:color="auto"/>
            <w:right w:val="none" w:sz="0" w:space="0" w:color="auto"/>
          </w:divBdr>
        </w:div>
        <w:div w:id="1375812527">
          <w:marLeft w:val="480"/>
          <w:marRight w:val="0"/>
          <w:marTop w:val="0"/>
          <w:marBottom w:val="0"/>
          <w:divBdr>
            <w:top w:val="none" w:sz="0" w:space="0" w:color="auto"/>
            <w:left w:val="none" w:sz="0" w:space="0" w:color="auto"/>
            <w:bottom w:val="none" w:sz="0" w:space="0" w:color="auto"/>
            <w:right w:val="none" w:sz="0" w:space="0" w:color="auto"/>
          </w:divBdr>
        </w:div>
        <w:div w:id="1218710496">
          <w:marLeft w:val="480"/>
          <w:marRight w:val="0"/>
          <w:marTop w:val="0"/>
          <w:marBottom w:val="0"/>
          <w:divBdr>
            <w:top w:val="none" w:sz="0" w:space="0" w:color="auto"/>
            <w:left w:val="none" w:sz="0" w:space="0" w:color="auto"/>
            <w:bottom w:val="none" w:sz="0" w:space="0" w:color="auto"/>
            <w:right w:val="none" w:sz="0" w:space="0" w:color="auto"/>
          </w:divBdr>
        </w:div>
        <w:div w:id="271208472">
          <w:marLeft w:val="480"/>
          <w:marRight w:val="0"/>
          <w:marTop w:val="0"/>
          <w:marBottom w:val="0"/>
          <w:divBdr>
            <w:top w:val="none" w:sz="0" w:space="0" w:color="auto"/>
            <w:left w:val="none" w:sz="0" w:space="0" w:color="auto"/>
            <w:bottom w:val="none" w:sz="0" w:space="0" w:color="auto"/>
            <w:right w:val="none" w:sz="0" w:space="0" w:color="auto"/>
          </w:divBdr>
        </w:div>
        <w:div w:id="1248996124">
          <w:marLeft w:val="480"/>
          <w:marRight w:val="0"/>
          <w:marTop w:val="0"/>
          <w:marBottom w:val="0"/>
          <w:divBdr>
            <w:top w:val="none" w:sz="0" w:space="0" w:color="auto"/>
            <w:left w:val="none" w:sz="0" w:space="0" w:color="auto"/>
            <w:bottom w:val="none" w:sz="0" w:space="0" w:color="auto"/>
            <w:right w:val="none" w:sz="0" w:space="0" w:color="auto"/>
          </w:divBdr>
        </w:div>
        <w:div w:id="1511916905">
          <w:marLeft w:val="480"/>
          <w:marRight w:val="0"/>
          <w:marTop w:val="0"/>
          <w:marBottom w:val="0"/>
          <w:divBdr>
            <w:top w:val="none" w:sz="0" w:space="0" w:color="auto"/>
            <w:left w:val="none" w:sz="0" w:space="0" w:color="auto"/>
            <w:bottom w:val="none" w:sz="0" w:space="0" w:color="auto"/>
            <w:right w:val="none" w:sz="0" w:space="0" w:color="auto"/>
          </w:divBdr>
        </w:div>
        <w:div w:id="362898310">
          <w:marLeft w:val="480"/>
          <w:marRight w:val="0"/>
          <w:marTop w:val="0"/>
          <w:marBottom w:val="0"/>
          <w:divBdr>
            <w:top w:val="none" w:sz="0" w:space="0" w:color="auto"/>
            <w:left w:val="none" w:sz="0" w:space="0" w:color="auto"/>
            <w:bottom w:val="none" w:sz="0" w:space="0" w:color="auto"/>
            <w:right w:val="none" w:sz="0" w:space="0" w:color="auto"/>
          </w:divBdr>
        </w:div>
        <w:div w:id="781268025">
          <w:marLeft w:val="480"/>
          <w:marRight w:val="0"/>
          <w:marTop w:val="0"/>
          <w:marBottom w:val="0"/>
          <w:divBdr>
            <w:top w:val="none" w:sz="0" w:space="0" w:color="auto"/>
            <w:left w:val="none" w:sz="0" w:space="0" w:color="auto"/>
            <w:bottom w:val="none" w:sz="0" w:space="0" w:color="auto"/>
            <w:right w:val="none" w:sz="0" w:space="0" w:color="auto"/>
          </w:divBdr>
        </w:div>
        <w:div w:id="1953516780">
          <w:marLeft w:val="480"/>
          <w:marRight w:val="0"/>
          <w:marTop w:val="0"/>
          <w:marBottom w:val="0"/>
          <w:divBdr>
            <w:top w:val="none" w:sz="0" w:space="0" w:color="auto"/>
            <w:left w:val="none" w:sz="0" w:space="0" w:color="auto"/>
            <w:bottom w:val="none" w:sz="0" w:space="0" w:color="auto"/>
            <w:right w:val="none" w:sz="0" w:space="0" w:color="auto"/>
          </w:divBdr>
        </w:div>
        <w:div w:id="176696252">
          <w:marLeft w:val="480"/>
          <w:marRight w:val="0"/>
          <w:marTop w:val="0"/>
          <w:marBottom w:val="0"/>
          <w:divBdr>
            <w:top w:val="none" w:sz="0" w:space="0" w:color="auto"/>
            <w:left w:val="none" w:sz="0" w:space="0" w:color="auto"/>
            <w:bottom w:val="none" w:sz="0" w:space="0" w:color="auto"/>
            <w:right w:val="none" w:sz="0" w:space="0" w:color="auto"/>
          </w:divBdr>
        </w:div>
        <w:div w:id="1879974697">
          <w:marLeft w:val="480"/>
          <w:marRight w:val="0"/>
          <w:marTop w:val="0"/>
          <w:marBottom w:val="0"/>
          <w:divBdr>
            <w:top w:val="none" w:sz="0" w:space="0" w:color="auto"/>
            <w:left w:val="none" w:sz="0" w:space="0" w:color="auto"/>
            <w:bottom w:val="none" w:sz="0" w:space="0" w:color="auto"/>
            <w:right w:val="none" w:sz="0" w:space="0" w:color="auto"/>
          </w:divBdr>
        </w:div>
        <w:div w:id="1949849901">
          <w:marLeft w:val="480"/>
          <w:marRight w:val="0"/>
          <w:marTop w:val="0"/>
          <w:marBottom w:val="0"/>
          <w:divBdr>
            <w:top w:val="none" w:sz="0" w:space="0" w:color="auto"/>
            <w:left w:val="none" w:sz="0" w:space="0" w:color="auto"/>
            <w:bottom w:val="none" w:sz="0" w:space="0" w:color="auto"/>
            <w:right w:val="none" w:sz="0" w:space="0" w:color="auto"/>
          </w:divBdr>
        </w:div>
        <w:div w:id="738480334">
          <w:marLeft w:val="480"/>
          <w:marRight w:val="0"/>
          <w:marTop w:val="0"/>
          <w:marBottom w:val="0"/>
          <w:divBdr>
            <w:top w:val="none" w:sz="0" w:space="0" w:color="auto"/>
            <w:left w:val="none" w:sz="0" w:space="0" w:color="auto"/>
            <w:bottom w:val="none" w:sz="0" w:space="0" w:color="auto"/>
            <w:right w:val="none" w:sz="0" w:space="0" w:color="auto"/>
          </w:divBdr>
        </w:div>
        <w:div w:id="498424440">
          <w:marLeft w:val="480"/>
          <w:marRight w:val="0"/>
          <w:marTop w:val="0"/>
          <w:marBottom w:val="0"/>
          <w:divBdr>
            <w:top w:val="none" w:sz="0" w:space="0" w:color="auto"/>
            <w:left w:val="none" w:sz="0" w:space="0" w:color="auto"/>
            <w:bottom w:val="none" w:sz="0" w:space="0" w:color="auto"/>
            <w:right w:val="none" w:sz="0" w:space="0" w:color="auto"/>
          </w:divBdr>
        </w:div>
        <w:div w:id="1310745514">
          <w:marLeft w:val="480"/>
          <w:marRight w:val="0"/>
          <w:marTop w:val="0"/>
          <w:marBottom w:val="0"/>
          <w:divBdr>
            <w:top w:val="none" w:sz="0" w:space="0" w:color="auto"/>
            <w:left w:val="none" w:sz="0" w:space="0" w:color="auto"/>
            <w:bottom w:val="none" w:sz="0" w:space="0" w:color="auto"/>
            <w:right w:val="none" w:sz="0" w:space="0" w:color="auto"/>
          </w:divBdr>
        </w:div>
      </w:divsChild>
    </w:div>
    <w:div w:id="419713529">
      <w:bodyDiv w:val="1"/>
      <w:marLeft w:val="0"/>
      <w:marRight w:val="0"/>
      <w:marTop w:val="0"/>
      <w:marBottom w:val="0"/>
      <w:divBdr>
        <w:top w:val="none" w:sz="0" w:space="0" w:color="auto"/>
        <w:left w:val="none" w:sz="0" w:space="0" w:color="auto"/>
        <w:bottom w:val="none" w:sz="0" w:space="0" w:color="auto"/>
        <w:right w:val="none" w:sz="0" w:space="0" w:color="auto"/>
      </w:divBdr>
    </w:div>
    <w:div w:id="446438273">
      <w:bodyDiv w:val="1"/>
      <w:marLeft w:val="0"/>
      <w:marRight w:val="0"/>
      <w:marTop w:val="0"/>
      <w:marBottom w:val="0"/>
      <w:divBdr>
        <w:top w:val="none" w:sz="0" w:space="0" w:color="auto"/>
        <w:left w:val="none" w:sz="0" w:space="0" w:color="auto"/>
        <w:bottom w:val="none" w:sz="0" w:space="0" w:color="auto"/>
        <w:right w:val="none" w:sz="0" w:space="0" w:color="auto"/>
      </w:divBdr>
    </w:div>
    <w:div w:id="468479277">
      <w:bodyDiv w:val="1"/>
      <w:marLeft w:val="0"/>
      <w:marRight w:val="0"/>
      <w:marTop w:val="0"/>
      <w:marBottom w:val="0"/>
      <w:divBdr>
        <w:top w:val="none" w:sz="0" w:space="0" w:color="auto"/>
        <w:left w:val="none" w:sz="0" w:space="0" w:color="auto"/>
        <w:bottom w:val="none" w:sz="0" w:space="0" w:color="auto"/>
        <w:right w:val="none" w:sz="0" w:space="0" w:color="auto"/>
      </w:divBdr>
    </w:div>
    <w:div w:id="480537862">
      <w:bodyDiv w:val="1"/>
      <w:marLeft w:val="0"/>
      <w:marRight w:val="0"/>
      <w:marTop w:val="0"/>
      <w:marBottom w:val="0"/>
      <w:divBdr>
        <w:top w:val="none" w:sz="0" w:space="0" w:color="auto"/>
        <w:left w:val="none" w:sz="0" w:space="0" w:color="auto"/>
        <w:bottom w:val="none" w:sz="0" w:space="0" w:color="auto"/>
        <w:right w:val="none" w:sz="0" w:space="0" w:color="auto"/>
      </w:divBdr>
    </w:div>
    <w:div w:id="497115533">
      <w:bodyDiv w:val="1"/>
      <w:marLeft w:val="0"/>
      <w:marRight w:val="0"/>
      <w:marTop w:val="0"/>
      <w:marBottom w:val="0"/>
      <w:divBdr>
        <w:top w:val="none" w:sz="0" w:space="0" w:color="auto"/>
        <w:left w:val="none" w:sz="0" w:space="0" w:color="auto"/>
        <w:bottom w:val="none" w:sz="0" w:space="0" w:color="auto"/>
        <w:right w:val="none" w:sz="0" w:space="0" w:color="auto"/>
      </w:divBdr>
    </w:div>
    <w:div w:id="537738881">
      <w:bodyDiv w:val="1"/>
      <w:marLeft w:val="0"/>
      <w:marRight w:val="0"/>
      <w:marTop w:val="0"/>
      <w:marBottom w:val="0"/>
      <w:divBdr>
        <w:top w:val="none" w:sz="0" w:space="0" w:color="auto"/>
        <w:left w:val="none" w:sz="0" w:space="0" w:color="auto"/>
        <w:bottom w:val="none" w:sz="0" w:space="0" w:color="auto"/>
        <w:right w:val="none" w:sz="0" w:space="0" w:color="auto"/>
      </w:divBdr>
    </w:div>
    <w:div w:id="578976890">
      <w:bodyDiv w:val="1"/>
      <w:marLeft w:val="0"/>
      <w:marRight w:val="0"/>
      <w:marTop w:val="0"/>
      <w:marBottom w:val="0"/>
      <w:divBdr>
        <w:top w:val="none" w:sz="0" w:space="0" w:color="auto"/>
        <w:left w:val="none" w:sz="0" w:space="0" w:color="auto"/>
        <w:bottom w:val="none" w:sz="0" w:space="0" w:color="auto"/>
        <w:right w:val="none" w:sz="0" w:space="0" w:color="auto"/>
      </w:divBdr>
    </w:div>
    <w:div w:id="669061218">
      <w:bodyDiv w:val="1"/>
      <w:marLeft w:val="0"/>
      <w:marRight w:val="0"/>
      <w:marTop w:val="0"/>
      <w:marBottom w:val="0"/>
      <w:divBdr>
        <w:top w:val="none" w:sz="0" w:space="0" w:color="auto"/>
        <w:left w:val="none" w:sz="0" w:space="0" w:color="auto"/>
        <w:bottom w:val="none" w:sz="0" w:space="0" w:color="auto"/>
        <w:right w:val="none" w:sz="0" w:space="0" w:color="auto"/>
      </w:divBdr>
    </w:div>
    <w:div w:id="670715528">
      <w:bodyDiv w:val="1"/>
      <w:marLeft w:val="0"/>
      <w:marRight w:val="0"/>
      <w:marTop w:val="0"/>
      <w:marBottom w:val="0"/>
      <w:divBdr>
        <w:top w:val="none" w:sz="0" w:space="0" w:color="auto"/>
        <w:left w:val="none" w:sz="0" w:space="0" w:color="auto"/>
        <w:bottom w:val="none" w:sz="0" w:space="0" w:color="auto"/>
        <w:right w:val="none" w:sz="0" w:space="0" w:color="auto"/>
      </w:divBdr>
    </w:div>
    <w:div w:id="671487534">
      <w:bodyDiv w:val="1"/>
      <w:marLeft w:val="0"/>
      <w:marRight w:val="0"/>
      <w:marTop w:val="0"/>
      <w:marBottom w:val="0"/>
      <w:divBdr>
        <w:top w:val="none" w:sz="0" w:space="0" w:color="auto"/>
        <w:left w:val="none" w:sz="0" w:space="0" w:color="auto"/>
        <w:bottom w:val="none" w:sz="0" w:space="0" w:color="auto"/>
        <w:right w:val="none" w:sz="0" w:space="0" w:color="auto"/>
      </w:divBdr>
    </w:div>
    <w:div w:id="685450862">
      <w:bodyDiv w:val="1"/>
      <w:marLeft w:val="0"/>
      <w:marRight w:val="0"/>
      <w:marTop w:val="0"/>
      <w:marBottom w:val="0"/>
      <w:divBdr>
        <w:top w:val="none" w:sz="0" w:space="0" w:color="auto"/>
        <w:left w:val="none" w:sz="0" w:space="0" w:color="auto"/>
        <w:bottom w:val="none" w:sz="0" w:space="0" w:color="auto"/>
        <w:right w:val="none" w:sz="0" w:space="0" w:color="auto"/>
      </w:divBdr>
    </w:div>
    <w:div w:id="710541947">
      <w:bodyDiv w:val="1"/>
      <w:marLeft w:val="0"/>
      <w:marRight w:val="0"/>
      <w:marTop w:val="0"/>
      <w:marBottom w:val="0"/>
      <w:divBdr>
        <w:top w:val="none" w:sz="0" w:space="0" w:color="auto"/>
        <w:left w:val="none" w:sz="0" w:space="0" w:color="auto"/>
        <w:bottom w:val="none" w:sz="0" w:space="0" w:color="auto"/>
        <w:right w:val="none" w:sz="0" w:space="0" w:color="auto"/>
      </w:divBdr>
    </w:div>
    <w:div w:id="721173570">
      <w:bodyDiv w:val="1"/>
      <w:marLeft w:val="0"/>
      <w:marRight w:val="0"/>
      <w:marTop w:val="0"/>
      <w:marBottom w:val="0"/>
      <w:divBdr>
        <w:top w:val="none" w:sz="0" w:space="0" w:color="auto"/>
        <w:left w:val="none" w:sz="0" w:space="0" w:color="auto"/>
        <w:bottom w:val="none" w:sz="0" w:space="0" w:color="auto"/>
        <w:right w:val="none" w:sz="0" w:space="0" w:color="auto"/>
      </w:divBdr>
    </w:div>
    <w:div w:id="737291297">
      <w:bodyDiv w:val="1"/>
      <w:marLeft w:val="0"/>
      <w:marRight w:val="0"/>
      <w:marTop w:val="0"/>
      <w:marBottom w:val="0"/>
      <w:divBdr>
        <w:top w:val="none" w:sz="0" w:space="0" w:color="auto"/>
        <w:left w:val="none" w:sz="0" w:space="0" w:color="auto"/>
        <w:bottom w:val="none" w:sz="0" w:space="0" w:color="auto"/>
        <w:right w:val="none" w:sz="0" w:space="0" w:color="auto"/>
      </w:divBdr>
    </w:div>
    <w:div w:id="746533416">
      <w:bodyDiv w:val="1"/>
      <w:marLeft w:val="0"/>
      <w:marRight w:val="0"/>
      <w:marTop w:val="0"/>
      <w:marBottom w:val="0"/>
      <w:divBdr>
        <w:top w:val="none" w:sz="0" w:space="0" w:color="auto"/>
        <w:left w:val="none" w:sz="0" w:space="0" w:color="auto"/>
        <w:bottom w:val="none" w:sz="0" w:space="0" w:color="auto"/>
        <w:right w:val="none" w:sz="0" w:space="0" w:color="auto"/>
      </w:divBdr>
    </w:div>
    <w:div w:id="746537423">
      <w:bodyDiv w:val="1"/>
      <w:marLeft w:val="0"/>
      <w:marRight w:val="0"/>
      <w:marTop w:val="0"/>
      <w:marBottom w:val="0"/>
      <w:divBdr>
        <w:top w:val="none" w:sz="0" w:space="0" w:color="auto"/>
        <w:left w:val="none" w:sz="0" w:space="0" w:color="auto"/>
        <w:bottom w:val="none" w:sz="0" w:space="0" w:color="auto"/>
        <w:right w:val="none" w:sz="0" w:space="0" w:color="auto"/>
      </w:divBdr>
    </w:div>
    <w:div w:id="766579261">
      <w:bodyDiv w:val="1"/>
      <w:marLeft w:val="0"/>
      <w:marRight w:val="0"/>
      <w:marTop w:val="0"/>
      <w:marBottom w:val="0"/>
      <w:divBdr>
        <w:top w:val="none" w:sz="0" w:space="0" w:color="auto"/>
        <w:left w:val="none" w:sz="0" w:space="0" w:color="auto"/>
        <w:bottom w:val="none" w:sz="0" w:space="0" w:color="auto"/>
        <w:right w:val="none" w:sz="0" w:space="0" w:color="auto"/>
      </w:divBdr>
    </w:div>
    <w:div w:id="771239700">
      <w:bodyDiv w:val="1"/>
      <w:marLeft w:val="0"/>
      <w:marRight w:val="0"/>
      <w:marTop w:val="0"/>
      <w:marBottom w:val="0"/>
      <w:divBdr>
        <w:top w:val="none" w:sz="0" w:space="0" w:color="auto"/>
        <w:left w:val="none" w:sz="0" w:space="0" w:color="auto"/>
        <w:bottom w:val="none" w:sz="0" w:space="0" w:color="auto"/>
        <w:right w:val="none" w:sz="0" w:space="0" w:color="auto"/>
      </w:divBdr>
    </w:div>
    <w:div w:id="780299074">
      <w:bodyDiv w:val="1"/>
      <w:marLeft w:val="0"/>
      <w:marRight w:val="0"/>
      <w:marTop w:val="0"/>
      <w:marBottom w:val="0"/>
      <w:divBdr>
        <w:top w:val="none" w:sz="0" w:space="0" w:color="auto"/>
        <w:left w:val="none" w:sz="0" w:space="0" w:color="auto"/>
        <w:bottom w:val="none" w:sz="0" w:space="0" w:color="auto"/>
        <w:right w:val="none" w:sz="0" w:space="0" w:color="auto"/>
      </w:divBdr>
    </w:div>
    <w:div w:id="782505561">
      <w:bodyDiv w:val="1"/>
      <w:marLeft w:val="0"/>
      <w:marRight w:val="0"/>
      <w:marTop w:val="0"/>
      <w:marBottom w:val="0"/>
      <w:divBdr>
        <w:top w:val="none" w:sz="0" w:space="0" w:color="auto"/>
        <w:left w:val="none" w:sz="0" w:space="0" w:color="auto"/>
        <w:bottom w:val="none" w:sz="0" w:space="0" w:color="auto"/>
        <w:right w:val="none" w:sz="0" w:space="0" w:color="auto"/>
      </w:divBdr>
    </w:div>
    <w:div w:id="796066302">
      <w:bodyDiv w:val="1"/>
      <w:marLeft w:val="0"/>
      <w:marRight w:val="0"/>
      <w:marTop w:val="0"/>
      <w:marBottom w:val="0"/>
      <w:divBdr>
        <w:top w:val="none" w:sz="0" w:space="0" w:color="auto"/>
        <w:left w:val="none" w:sz="0" w:space="0" w:color="auto"/>
        <w:bottom w:val="none" w:sz="0" w:space="0" w:color="auto"/>
        <w:right w:val="none" w:sz="0" w:space="0" w:color="auto"/>
      </w:divBdr>
    </w:div>
    <w:div w:id="808287579">
      <w:bodyDiv w:val="1"/>
      <w:marLeft w:val="0"/>
      <w:marRight w:val="0"/>
      <w:marTop w:val="0"/>
      <w:marBottom w:val="0"/>
      <w:divBdr>
        <w:top w:val="none" w:sz="0" w:space="0" w:color="auto"/>
        <w:left w:val="none" w:sz="0" w:space="0" w:color="auto"/>
        <w:bottom w:val="none" w:sz="0" w:space="0" w:color="auto"/>
        <w:right w:val="none" w:sz="0" w:space="0" w:color="auto"/>
      </w:divBdr>
    </w:div>
    <w:div w:id="816413571">
      <w:bodyDiv w:val="1"/>
      <w:marLeft w:val="0"/>
      <w:marRight w:val="0"/>
      <w:marTop w:val="0"/>
      <w:marBottom w:val="0"/>
      <w:divBdr>
        <w:top w:val="none" w:sz="0" w:space="0" w:color="auto"/>
        <w:left w:val="none" w:sz="0" w:space="0" w:color="auto"/>
        <w:bottom w:val="none" w:sz="0" w:space="0" w:color="auto"/>
        <w:right w:val="none" w:sz="0" w:space="0" w:color="auto"/>
      </w:divBdr>
      <w:divsChild>
        <w:div w:id="1581331923">
          <w:marLeft w:val="480"/>
          <w:marRight w:val="0"/>
          <w:marTop w:val="0"/>
          <w:marBottom w:val="0"/>
          <w:divBdr>
            <w:top w:val="none" w:sz="0" w:space="0" w:color="auto"/>
            <w:left w:val="none" w:sz="0" w:space="0" w:color="auto"/>
            <w:bottom w:val="none" w:sz="0" w:space="0" w:color="auto"/>
            <w:right w:val="none" w:sz="0" w:space="0" w:color="auto"/>
          </w:divBdr>
        </w:div>
        <w:div w:id="2062709263">
          <w:marLeft w:val="480"/>
          <w:marRight w:val="0"/>
          <w:marTop w:val="0"/>
          <w:marBottom w:val="0"/>
          <w:divBdr>
            <w:top w:val="none" w:sz="0" w:space="0" w:color="auto"/>
            <w:left w:val="none" w:sz="0" w:space="0" w:color="auto"/>
            <w:bottom w:val="none" w:sz="0" w:space="0" w:color="auto"/>
            <w:right w:val="none" w:sz="0" w:space="0" w:color="auto"/>
          </w:divBdr>
        </w:div>
        <w:div w:id="1581983792">
          <w:marLeft w:val="480"/>
          <w:marRight w:val="0"/>
          <w:marTop w:val="0"/>
          <w:marBottom w:val="0"/>
          <w:divBdr>
            <w:top w:val="none" w:sz="0" w:space="0" w:color="auto"/>
            <w:left w:val="none" w:sz="0" w:space="0" w:color="auto"/>
            <w:bottom w:val="none" w:sz="0" w:space="0" w:color="auto"/>
            <w:right w:val="none" w:sz="0" w:space="0" w:color="auto"/>
          </w:divBdr>
        </w:div>
        <w:div w:id="1083721242">
          <w:marLeft w:val="480"/>
          <w:marRight w:val="0"/>
          <w:marTop w:val="0"/>
          <w:marBottom w:val="0"/>
          <w:divBdr>
            <w:top w:val="none" w:sz="0" w:space="0" w:color="auto"/>
            <w:left w:val="none" w:sz="0" w:space="0" w:color="auto"/>
            <w:bottom w:val="none" w:sz="0" w:space="0" w:color="auto"/>
            <w:right w:val="none" w:sz="0" w:space="0" w:color="auto"/>
          </w:divBdr>
        </w:div>
        <w:div w:id="1930891731">
          <w:marLeft w:val="480"/>
          <w:marRight w:val="0"/>
          <w:marTop w:val="0"/>
          <w:marBottom w:val="0"/>
          <w:divBdr>
            <w:top w:val="none" w:sz="0" w:space="0" w:color="auto"/>
            <w:left w:val="none" w:sz="0" w:space="0" w:color="auto"/>
            <w:bottom w:val="none" w:sz="0" w:space="0" w:color="auto"/>
            <w:right w:val="none" w:sz="0" w:space="0" w:color="auto"/>
          </w:divBdr>
        </w:div>
        <w:div w:id="1371762715">
          <w:marLeft w:val="480"/>
          <w:marRight w:val="0"/>
          <w:marTop w:val="0"/>
          <w:marBottom w:val="0"/>
          <w:divBdr>
            <w:top w:val="none" w:sz="0" w:space="0" w:color="auto"/>
            <w:left w:val="none" w:sz="0" w:space="0" w:color="auto"/>
            <w:bottom w:val="none" w:sz="0" w:space="0" w:color="auto"/>
            <w:right w:val="none" w:sz="0" w:space="0" w:color="auto"/>
          </w:divBdr>
        </w:div>
        <w:div w:id="1810856013">
          <w:marLeft w:val="480"/>
          <w:marRight w:val="0"/>
          <w:marTop w:val="0"/>
          <w:marBottom w:val="0"/>
          <w:divBdr>
            <w:top w:val="none" w:sz="0" w:space="0" w:color="auto"/>
            <w:left w:val="none" w:sz="0" w:space="0" w:color="auto"/>
            <w:bottom w:val="none" w:sz="0" w:space="0" w:color="auto"/>
            <w:right w:val="none" w:sz="0" w:space="0" w:color="auto"/>
          </w:divBdr>
        </w:div>
        <w:div w:id="1393580200">
          <w:marLeft w:val="480"/>
          <w:marRight w:val="0"/>
          <w:marTop w:val="0"/>
          <w:marBottom w:val="0"/>
          <w:divBdr>
            <w:top w:val="none" w:sz="0" w:space="0" w:color="auto"/>
            <w:left w:val="none" w:sz="0" w:space="0" w:color="auto"/>
            <w:bottom w:val="none" w:sz="0" w:space="0" w:color="auto"/>
            <w:right w:val="none" w:sz="0" w:space="0" w:color="auto"/>
          </w:divBdr>
        </w:div>
        <w:div w:id="1140926073">
          <w:marLeft w:val="480"/>
          <w:marRight w:val="0"/>
          <w:marTop w:val="0"/>
          <w:marBottom w:val="0"/>
          <w:divBdr>
            <w:top w:val="none" w:sz="0" w:space="0" w:color="auto"/>
            <w:left w:val="none" w:sz="0" w:space="0" w:color="auto"/>
            <w:bottom w:val="none" w:sz="0" w:space="0" w:color="auto"/>
            <w:right w:val="none" w:sz="0" w:space="0" w:color="auto"/>
          </w:divBdr>
        </w:div>
        <w:div w:id="1934043282">
          <w:marLeft w:val="480"/>
          <w:marRight w:val="0"/>
          <w:marTop w:val="0"/>
          <w:marBottom w:val="0"/>
          <w:divBdr>
            <w:top w:val="none" w:sz="0" w:space="0" w:color="auto"/>
            <w:left w:val="none" w:sz="0" w:space="0" w:color="auto"/>
            <w:bottom w:val="none" w:sz="0" w:space="0" w:color="auto"/>
            <w:right w:val="none" w:sz="0" w:space="0" w:color="auto"/>
          </w:divBdr>
        </w:div>
        <w:div w:id="131093849">
          <w:marLeft w:val="480"/>
          <w:marRight w:val="0"/>
          <w:marTop w:val="0"/>
          <w:marBottom w:val="0"/>
          <w:divBdr>
            <w:top w:val="none" w:sz="0" w:space="0" w:color="auto"/>
            <w:left w:val="none" w:sz="0" w:space="0" w:color="auto"/>
            <w:bottom w:val="none" w:sz="0" w:space="0" w:color="auto"/>
            <w:right w:val="none" w:sz="0" w:space="0" w:color="auto"/>
          </w:divBdr>
        </w:div>
        <w:div w:id="1267151274">
          <w:marLeft w:val="480"/>
          <w:marRight w:val="0"/>
          <w:marTop w:val="0"/>
          <w:marBottom w:val="0"/>
          <w:divBdr>
            <w:top w:val="none" w:sz="0" w:space="0" w:color="auto"/>
            <w:left w:val="none" w:sz="0" w:space="0" w:color="auto"/>
            <w:bottom w:val="none" w:sz="0" w:space="0" w:color="auto"/>
            <w:right w:val="none" w:sz="0" w:space="0" w:color="auto"/>
          </w:divBdr>
        </w:div>
        <w:div w:id="1286503051">
          <w:marLeft w:val="480"/>
          <w:marRight w:val="0"/>
          <w:marTop w:val="0"/>
          <w:marBottom w:val="0"/>
          <w:divBdr>
            <w:top w:val="none" w:sz="0" w:space="0" w:color="auto"/>
            <w:left w:val="none" w:sz="0" w:space="0" w:color="auto"/>
            <w:bottom w:val="none" w:sz="0" w:space="0" w:color="auto"/>
            <w:right w:val="none" w:sz="0" w:space="0" w:color="auto"/>
          </w:divBdr>
        </w:div>
        <w:div w:id="1163551447">
          <w:marLeft w:val="480"/>
          <w:marRight w:val="0"/>
          <w:marTop w:val="0"/>
          <w:marBottom w:val="0"/>
          <w:divBdr>
            <w:top w:val="none" w:sz="0" w:space="0" w:color="auto"/>
            <w:left w:val="none" w:sz="0" w:space="0" w:color="auto"/>
            <w:bottom w:val="none" w:sz="0" w:space="0" w:color="auto"/>
            <w:right w:val="none" w:sz="0" w:space="0" w:color="auto"/>
          </w:divBdr>
        </w:div>
        <w:div w:id="2075817115">
          <w:marLeft w:val="480"/>
          <w:marRight w:val="0"/>
          <w:marTop w:val="0"/>
          <w:marBottom w:val="0"/>
          <w:divBdr>
            <w:top w:val="none" w:sz="0" w:space="0" w:color="auto"/>
            <w:left w:val="none" w:sz="0" w:space="0" w:color="auto"/>
            <w:bottom w:val="none" w:sz="0" w:space="0" w:color="auto"/>
            <w:right w:val="none" w:sz="0" w:space="0" w:color="auto"/>
          </w:divBdr>
        </w:div>
        <w:div w:id="468862213">
          <w:marLeft w:val="480"/>
          <w:marRight w:val="0"/>
          <w:marTop w:val="0"/>
          <w:marBottom w:val="0"/>
          <w:divBdr>
            <w:top w:val="none" w:sz="0" w:space="0" w:color="auto"/>
            <w:left w:val="none" w:sz="0" w:space="0" w:color="auto"/>
            <w:bottom w:val="none" w:sz="0" w:space="0" w:color="auto"/>
            <w:right w:val="none" w:sz="0" w:space="0" w:color="auto"/>
          </w:divBdr>
        </w:div>
        <w:div w:id="1721712865">
          <w:marLeft w:val="480"/>
          <w:marRight w:val="0"/>
          <w:marTop w:val="0"/>
          <w:marBottom w:val="0"/>
          <w:divBdr>
            <w:top w:val="none" w:sz="0" w:space="0" w:color="auto"/>
            <w:left w:val="none" w:sz="0" w:space="0" w:color="auto"/>
            <w:bottom w:val="none" w:sz="0" w:space="0" w:color="auto"/>
            <w:right w:val="none" w:sz="0" w:space="0" w:color="auto"/>
          </w:divBdr>
        </w:div>
        <w:div w:id="274796844">
          <w:marLeft w:val="480"/>
          <w:marRight w:val="0"/>
          <w:marTop w:val="0"/>
          <w:marBottom w:val="0"/>
          <w:divBdr>
            <w:top w:val="none" w:sz="0" w:space="0" w:color="auto"/>
            <w:left w:val="none" w:sz="0" w:space="0" w:color="auto"/>
            <w:bottom w:val="none" w:sz="0" w:space="0" w:color="auto"/>
            <w:right w:val="none" w:sz="0" w:space="0" w:color="auto"/>
          </w:divBdr>
        </w:div>
        <w:div w:id="1210606892">
          <w:marLeft w:val="480"/>
          <w:marRight w:val="0"/>
          <w:marTop w:val="0"/>
          <w:marBottom w:val="0"/>
          <w:divBdr>
            <w:top w:val="none" w:sz="0" w:space="0" w:color="auto"/>
            <w:left w:val="none" w:sz="0" w:space="0" w:color="auto"/>
            <w:bottom w:val="none" w:sz="0" w:space="0" w:color="auto"/>
            <w:right w:val="none" w:sz="0" w:space="0" w:color="auto"/>
          </w:divBdr>
        </w:div>
        <w:div w:id="1611354358">
          <w:marLeft w:val="480"/>
          <w:marRight w:val="0"/>
          <w:marTop w:val="0"/>
          <w:marBottom w:val="0"/>
          <w:divBdr>
            <w:top w:val="none" w:sz="0" w:space="0" w:color="auto"/>
            <w:left w:val="none" w:sz="0" w:space="0" w:color="auto"/>
            <w:bottom w:val="none" w:sz="0" w:space="0" w:color="auto"/>
            <w:right w:val="none" w:sz="0" w:space="0" w:color="auto"/>
          </w:divBdr>
        </w:div>
        <w:div w:id="173032068">
          <w:marLeft w:val="480"/>
          <w:marRight w:val="0"/>
          <w:marTop w:val="0"/>
          <w:marBottom w:val="0"/>
          <w:divBdr>
            <w:top w:val="none" w:sz="0" w:space="0" w:color="auto"/>
            <w:left w:val="none" w:sz="0" w:space="0" w:color="auto"/>
            <w:bottom w:val="none" w:sz="0" w:space="0" w:color="auto"/>
            <w:right w:val="none" w:sz="0" w:space="0" w:color="auto"/>
          </w:divBdr>
        </w:div>
        <w:div w:id="1883401619">
          <w:marLeft w:val="480"/>
          <w:marRight w:val="0"/>
          <w:marTop w:val="0"/>
          <w:marBottom w:val="0"/>
          <w:divBdr>
            <w:top w:val="none" w:sz="0" w:space="0" w:color="auto"/>
            <w:left w:val="none" w:sz="0" w:space="0" w:color="auto"/>
            <w:bottom w:val="none" w:sz="0" w:space="0" w:color="auto"/>
            <w:right w:val="none" w:sz="0" w:space="0" w:color="auto"/>
          </w:divBdr>
        </w:div>
        <w:div w:id="1314605281">
          <w:marLeft w:val="480"/>
          <w:marRight w:val="0"/>
          <w:marTop w:val="0"/>
          <w:marBottom w:val="0"/>
          <w:divBdr>
            <w:top w:val="none" w:sz="0" w:space="0" w:color="auto"/>
            <w:left w:val="none" w:sz="0" w:space="0" w:color="auto"/>
            <w:bottom w:val="none" w:sz="0" w:space="0" w:color="auto"/>
            <w:right w:val="none" w:sz="0" w:space="0" w:color="auto"/>
          </w:divBdr>
        </w:div>
        <w:div w:id="1994140967">
          <w:marLeft w:val="480"/>
          <w:marRight w:val="0"/>
          <w:marTop w:val="0"/>
          <w:marBottom w:val="0"/>
          <w:divBdr>
            <w:top w:val="none" w:sz="0" w:space="0" w:color="auto"/>
            <w:left w:val="none" w:sz="0" w:space="0" w:color="auto"/>
            <w:bottom w:val="none" w:sz="0" w:space="0" w:color="auto"/>
            <w:right w:val="none" w:sz="0" w:space="0" w:color="auto"/>
          </w:divBdr>
        </w:div>
        <w:div w:id="1363432369">
          <w:marLeft w:val="480"/>
          <w:marRight w:val="0"/>
          <w:marTop w:val="0"/>
          <w:marBottom w:val="0"/>
          <w:divBdr>
            <w:top w:val="none" w:sz="0" w:space="0" w:color="auto"/>
            <w:left w:val="none" w:sz="0" w:space="0" w:color="auto"/>
            <w:bottom w:val="none" w:sz="0" w:space="0" w:color="auto"/>
            <w:right w:val="none" w:sz="0" w:space="0" w:color="auto"/>
          </w:divBdr>
        </w:div>
        <w:div w:id="1159081613">
          <w:marLeft w:val="480"/>
          <w:marRight w:val="0"/>
          <w:marTop w:val="0"/>
          <w:marBottom w:val="0"/>
          <w:divBdr>
            <w:top w:val="none" w:sz="0" w:space="0" w:color="auto"/>
            <w:left w:val="none" w:sz="0" w:space="0" w:color="auto"/>
            <w:bottom w:val="none" w:sz="0" w:space="0" w:color="auto"/>
            <w:right w:val="none" w:sz="0" w:space="0" w:color="auto"/>
          </w:divBdr>
        </w:div>
        <w:div w:id="2137599563">
          <w:marLeft w:val="480"/>
          <w:marRight w:val="0"/>
          <w:marTop w:val="0"/>
          <w:marBottom w:val="0"/>
          <w:divBdr>
            <w:top w:val="none" w:sz="0" w:space="0" w:color="auto"/>
            <w:left w:val="none" w:sz="0" w:space="0" w:color="auto"/>
            <w:bottom w:val="none" w:sz="0" w:space="0" w:color="auto"/>
            <w:right w:val="none" w:sz="0" w:space="0" w:color="auto"/>
          </w:divBdr>
        </w:div>
        <w:div w:id="76899864">
          <w:marLeft w:val="480"/>
          <w:marRight w:val="0"/>
          <w:marTop w:val="0"/>
          <w:marBottom w:val="0"/>
          <w:divBdr>
            <w:top w:val="none" w:sz="0" w:space="0" w:color="auto"/>
            <w:left w:val="none" w:sz="0" w:space="0" w:color="auto"/>
            <w:bottom w:val="none" w:sz="0" w:space="0" w:color="auto"/>
            <w:right w:val="none" w:sz="0" w:space="0" w:color="auto"/>
          </w:divBdr>
        </w:div>
        <w:div w:id="1445807737">
          <w:marLeft w:val="480"/>
          <w:marRight w:val="0"/>
          <w:marTop w:val="0"/>
          <w:marBottom w:val="0"/>
          <w:divBdr>
            <w:top w:val="none" w:sz="0" w:space="0" w:color="auto"/>
            <w:left w:val="none" w:sz="0" w:space="0" w:color="auto"/>
            <w:bottom w:val="none" w:sz="0" w:space="0" w:color="auto"/>
            <w:right w:val="none" w:sz="0" w:space="0" w:color="auto"/>
          </w:divBdr>
        </w:div>
        <w:div w:id="815075277">
          <w:marLeft w:val="480"/>
          <w:marRight w:val="0"/>
          <w:marTop w:val="0"/>
          <w:marBottom w:val="0"/>
          <w:divBdr>
            <w:top w:val="none" w:sz="0" w:space="0" w:color="auto"/>
            <w:left w:val="none" w:sz="0" w:space="0" w:color="auto"/>
            <w:bottom w:val="none" w:sz="0" w:space="0" w:color="auto"/>
            <w:right w:val="none" w:sz="0" w:space="0" w:color="auto"/>
          </w:divBdr>
        </w:div>
      </w:divsChild>
    </w:div>
    <w:div w:id="824198770">
      <w:bodyDiv w:val="1"/>
      <w:marLeft w:val="0"/>
      <w:marRight w:val="0"/>
      <w:marTop w:val="0"/>
      <w:marBottom w:val="0"/>
      <w:divBdr>
        <w:top w:val="none" w:sz="0" w:space="0" w:color="auto"/>
        <w:left w:val="none" w:sz="0" w:space="0" w:color="auto"/>
        <w:bottom w:val="none" w:sz="0" w:space="0" w:color="auto"/>
        <w:right w:val="none" w:sz="0" w:space="0" w:color="auto"/>
      </w:divBdr>
    </w:div>
    <w:div w:id="870457925">
      <w:bodyDiv w:val="1"/>
      <w:marLeft w:val="0"/>
      <w:marRight w:val="0"/>
      <w:marTop w:val="0"/>
      <w:marBottom w:val="0"/>
      <w:divBdr>
        <w:top w:val="none" w:sz="0" w:space="0" w:color="auto"/>
        <w:left w:val="none" w:sz="0" w:space="0" w:color="auto"/>
        <w:bottom w:val="none" w:sz="0" w:space="0" w:color="auto"/>
        <w:right w:val="none" w:sz="0" w:space="0" w:color="auto"/>
      </w:divBdr>
    </w:div>
    <w:div w:id="871000285">
      <w:bodyDiv w:val="1"/>
      <w:marLeft w:val="0"/>
      <w:marRight w:val="0"/>
      <w:marTop w:val="0"/>
      <w:marBottom w:val="0"/>
      <w:divBdr>
        <w:top w:val="none" w:sz="0" w:space="0" w:color="auto"/>
        <w:left w:val="none" w:sz="0" w:space="0" w:color="auto"/>
        <w:bottom w:val="none" w:sz="0" w:space="0" w:color="auto"/>
        <w:right w:val="none" w:sz="0" w:space="0" w:color="auto"/>
      </w:divBdr>
    </w:div>
    <w:div w:id="895167411">
      <w:bodyDiv w:val="1"/>
      <w:marLeft w:val="0"/>
      <w:marRight w:val="0"/>
      <w:marTop w:val="0"/>
      <w:marBottom w:val="0"/>
      <w:divBdr>
        <w:top w:val="none" w:sz="0" w:space="0" w:color="auto"/>
        <w:left w:val="none" w:sz="0" w:space="0" w:color="auto"/>
        <w:bottom w:val="none" w:sz="0" w:space="0" w:color="auto"/>
        <w:right w:val="none" w:sz="0" w:space="0" w:color="auto"/>
      </w:divBdr>
    </w:div>
    <w:div w:id="899947613">
      <w:bodyDiv w:val="1"/>
      <w:marLeft w:val="0"/>
      <w:marRight w:val="0"/>
      <w:marTop w:val="0"/>
      <w:marBottom w:val="0"/>
      <w:divBdr>
        <w:top w:val="none" w:sz="0" w:space="0" w:color="auto"/>
        <w:left w:val="none" w:sz="0" w:space="0" w:color="auto"/>
        <w:bottom w:val="none" w:sz="0" w:space="0" w:color="auto"/>
        <w:right w:val="none" w:sz="0" w:space="0" w:color="auto"/>
      </w:divBdr>
    </w:div>
    <w:div w:id="939950008">
      <w:bodyDiv w:val="1"/>
      <w:marLeft w:val="0"/>
      <w:marRight w:val="0"/>
      <w:marTop w:val="0"/>
      <w:marBottom w:val="0"/>
      <w:divBdr>
        <w:top w:val="none" w:sz="0" w:space="0" w:color="auto"/>
        <w:left w:val="none" w:sz="0" w:space="0" w:color="auto"/>
        <w:bottom w:val="none" w:sz="0" w:space="0" w:color="auto"/>
        <w:right w:val="none" w:sz="0" w:space="0" w:color="auto"/>
      </w:divBdr>
    </w:div>
    <w:div w:id="945040566">
      <w:bodyDiv w:val="1"/>
      <w:marLeft w:val="0"/>
      <w:marRight w:val="0"/>
      <w:marTop w:val="0"/>
      <w:marBottom w:val="0"/>
      <w:divBdr>
        <w:top w:val="none" w:sz="0" w:space="0" w:color="auto"/>
        <w:left w:val="none" w:sz="0" w:space="0" w:color="auto"/>
        <w:bottom w:val="none" w:sz="0" w:space="0" w:color="auto"/>
        <w:right w:val="none" w:sz="0" w:space="0" w:color="auto"/>
      </w:divBdr>
    </w:div>
    <w:div w:id="1011757345">
      <w:bodyDiv w:val="1"/>
      <w:marLeft w:val="0"/>
      <w:marRight w:val="0"/>
      <w:marTop w:val="0"/>
      <w:marBottom w:val="0"/>
      <w:divBdr>
        <w:top w:val="none" w:sz="0" w:space="0" w:color="auto"/>
        <w:left w:val="none" w:sz="0" w:space="0" w:color="auto"/>
        <w:bottom w:val="none" w:sz="0" w:space="0" w:color="auto"/>
        <w:right w:val="none" w:sz="0" w:space="0" w:color="auto"/>
      </w:divBdr>
      <w:divsChild>
        <w:div w:id="896744552">
          <w:marLeft w:val="480"/>
          <w:marRight w:val="0"/>
          <w:marTop w:val="0"/>
          <w:marBottom w:val="0"/>
          <w:divBdr>
            <w:top w:val="none" w:sz="0" w:space="0" w:color="auto"/>
            <w:left w:val="none" w:sz="0" w:space="0" w:color="auto"/>
            <w:bottom w:val="none" w:sz="0" w:space="0" w:color="auto"/>
            <w:right w:val="none" w:sz="0" w:space="0" w:color="auto"/>
          </w:divBdr>
        </w:div>
        <w:div w:id="2088960873">
          <w:marLeft w:val="480"/>
          <w:marRight w:val="0"/>
          <w:marTop w:val="0"/>
          <w:marBottom w:val="0"/>
          <w:divBdr>
            <w:top w:val="none" w:sz="0" w:space="0" w:color="auto"/>
            <w:left w:val="none" w:sz="0" w:space="0" w:color="auto"/>
            <w:bottom w:val="none" w:sz="0" w:space="0" w:color="auto"/>
            <w:right w:val="none" w:sz="0" w:space="0" w:color="auto"/>
          </w:divBdr>
        </w:div>
        <w:div w:id="1688096525">
          <w:marLeft w:val="480"/>
          <w:marRight w:val="0"/>
          <w:marTop w:val="0"/>
          <w:marBottom w:val="0"/>
          <w:divBdr>
            <w:top w:val="none" w:sz="0" w:space="0" w:color="auto"/>
            <w:left w:val="none" w:sz="0" w:space="0" w:color="auto"/>
            <w:bottom w:val="none" w:sz="0" w:space="0" w:color="auto"/>
            <w:right w:val="none" w:sz="0" w:space="0" w:color="auto"/>
          </w:divBdr>
        </w:div>
        <w:div w:id="1393500914">
          <w:marLeft w:val="480"/>
          <w:marRight w:val="0"/>
          <w:marTop w:val="0"/>
          <w:marBottom w:val="0"/>
          <w:divBdr>
            <w:top w:val="none" w:sz="0" w:space="0" w:color="auto"/>
            <w:left w:val="none" w:sz="0" w:space="0" w:color="auto"/>
            <w:bottom w:val="none" w:sz="0" w:space="0" w:color="auto"/>
            <w:right w:val="none" w:sz="0" w:space="0" w:color="auto"/>
          </w:divBdr>
        </w:div>
        <w:div w:id="617224158">
          <w:marLeft w:val="480"/>
          <w:marRight w:val="0"/>
          <w:marTop w:val="0"/>
          <w:marBottom w:val="0"/>
          <w:divBdr>
            <w:top w:val="none" w:sz="0" w:space="0" w:color="auto"/>
            <w:left w:val="none" w:sz="0" w:space="0" w:color="auto"/>
            <w:bottom w:val="none" w:sz="0" w:space="0" w:color="auto"/>
            <w:right w:val="none" w:sz="0" w:space="0" w:color="auto"/>
          </w:divBdr>
        </w:div>
        <w:div w:id="524365225">
          <w:marLeft w:val="480"/>
          <w:marRight w:val="0"/>
          <w:marTop w:val="0"/>
          <w:marBottom w:val="0"/>
          <w:divBdr>
            <w:top w:val="none" w:sz="0" w:space="0" w:color="auto"/>
            <w:left w:val="none" w:sz="0" w:space="0" w:color="auto"/>
            <w:bottom w:val="none" w:sz="0" w:space="0" w:color="auto"/>
            <w:right w:val="none" w:sz="0" w:space="0" w:color="auto"/>
          </w:divBdr>
        </w:div>
        <w:div w:id="1131900387">
          <w:marLeft w:val="480"/>
          <w:marRight w:val="0"/>
          <w:marTop w:val="0"/>
          <w:marBottom w:val="0"/>
          <w:divBdr>
            <w:top w:val="none" w:sz="0" w:space="0" w:color="auto"/>
            <w:left w:val="none" w:sz="0" w:space="0" w:color="auto"/>
            <w:bottom w:val="none" w:sz="0" w:space="0" w:color="auto"/>
            <w:right w:val="none" w:sz="0" w:space="0" w:color="auto"/>
          </w:divBdr>
        </w:div>
        <w:div w:id="1376197365">
          <w:marLeft w:val="480"/>
          <w:marRight w:val="0"/>
          <w:marTop w:val="0"/>
          <w:marBottom w:val="0"/>
          <w:divBdr>
            <w:top w:val="none" w:sz="0" w:space="0" w:color="auto"/>
            <w:left w:val="none" w:sz="0" w:space="0" w:color="auto"/>
            <w:bottom w:val="none" w:sz="0" w:space="0" w:color="auto"/>
            <w:right w:val="none" w:sz="0" w:space="0" w:color="auto"/>
          </w:divBdr>
        </w:div>
        <w:div w:id="1158962011">
          <w:marLeft w:val="480"/>
          <w:marRight w:val="0"/>
          <w:marTop w:val="0"/>
          <w:marBottom w:val="0"/>
          <w:divBdr>
            <w:top w:val="none" w:sz="0" w:space="0" w:color="auto"/>
            <w:left w:val="none" w:sz="0" w:space="0" w:color="auto"/>
            <w:bottom w:val="none" w:sz="0" w:space="0" w:color="auto"/>
            <w:right w:val="none" w:sz="0" w:space="0" w:color="auto"/>
          </w:divBdr>
        </w:div>
        <w:div w:id="1368141307">
          <w:marLeft w:val="480"/>
          <w:marRight w:val="0"/>
          <w:marTop w:val="0"/>
          <w:marBottom w:val="0"/>
          <w:divBdr>
            <w:top w:val="none" w:sz="0" w:space="0" w:color="auto"/>
            <w:left w:val="none" w:sz="0" w:space="0" w:color="auto"/>
            <w:bottom w:val="none" w:sz="0" w:space="0" w:color="auto"/>
            <w:right w:val="none" w:sz="0" w:space="0" w:color="auto"/>
          </w:divBdr>
        </w:div>
        <w:div w:id="12073138">
          <w:marLeft w:val="480"/>
          <w:marRight w:val="0"/>
          <w:marTop w:val="0"/>
          <w:marBottom w:val="0"/>
          <w:divBdr>
            <w:top w:val="none" w:sz="0" w:space="0" w:color="auto"/>
            <w:left w:val="none" w:sz="0" w:space="0" w:color="auto"/>
            <w:bottom w:val="none" w:sz="0" w:space="0" w:color="auto"/>
            <w:right w:val="none" w:sz="0" w:space="0" w:color="auto"/>
          </w:divBdr>
        </w:div>
        <w:div w:id="538590222">
          <w:marLeft w:val="480"/>
          <w:marRight w:val="0"/>
          <w:marTop w:val="0"/>
          <w:marBottom w:val="0"/>
          <w:divBdr>
            <w:top w:val="none" w:sz="0" w:space="0" w:color="auto"/>
            <w:left w:val="none" w:sz="0" w:space="0" w:color="auto"/>
            <w:bottom w:val="none" w:sz="0" w:space="0" w:color="auto"/>
            <w:right w:val="none" w:sz="0" w:space="0" w:color="auto"/>
          </w:divBdr>
        </w:div>
        <w:div w:id="1936862623">
          <w:marLeft w:val="480"/>
          <w:marRight w:val="0"/>
          <w:marTop w:val="0"/>
          <w:marBottom w:val="0"/>
          <w:divBdr>
            <w:top w:val="none" w:sz="0" w:space="0" w:color="auto"/>
            <w:left w:val="none" w:sz="0" w:space="0" w:color="auto"/>
            <w:bottom w:val="none" w:sz="0" w:space="0" w:color="auto"/>
            <w:right w:val="none" w:sz="0" w:space="0" w:color="auto"/>
          </w:divBdr>
        </w:div>
        <w:div w:id="1323892962">
          <w:marLeft w:val="480"/>
          <w:marRight w:val="0"/>
          <w:marTop w:val="0"/>
          <w:marBottom w:val="0"/>
          <w:divBdr>
            <w:top w:val="none" w:sz="0" w:space="0" w:color="auto"/>
            <w:left w:val="none" w:sz="0" w:space="0" w:color="auto"/>
            <w:bottom w:val="none" w:sz="0" w:space="0" w:color="auto"/>
            <w:right w:val="none" w:sz="0" w:space="0" w:color="auto"/>
          </w:divBdr>
        </w:div>
        <w:div w:id="1907909880">
          <w:marLeft w:val="480"/>
          <w:marRight w:val="0"/>
          <w:marTop w:val="0"/>
          <w:marBottom w:val="0"/>
          <w:divBdr>
            <w:top w:val="none" w:sz="0" w:space="0" w:color="auto"/>
            <w:left w:val="none" w:sz="0" w:space="0" w:color="auto"/>
            <w:bottom w:val="none" w:sz="0" w:space="0" w:color="auto"/>
            <w:right w:val="none" w:sz="0" w:space="0" w:color="auto"/>
          </w:divBdr>
        </w:div>
        <w:div w:id="446966526">
          <w:marLeft w:val="480"/>
          <w:marRight w:val="0"/>
          <w:marTop w:val="0"/>
          <w:marBottom w:val="0"/>
          <w:divBdr>
            <w:top w:val="none" w:sz="0" w:space="0" w:color="auto"/>
            <w:left w:val="none" w:sz="0" w:space="0" w:color="auto"/>
            <w:bottom w:val="none" w:sz="0" w:space="0" w:color="auto"/>
            <w:right w:val="none" w:sz="0" w:space="0" w:color="auto"/>
          </w:divBdr>
        </w:div>
        <w:div w:id="1409620668">
          <w:marLeft w:val="480"/>
          <w:marRight w:val="0"/>
          <w:marTop w:val="0"/>
          <w:marBottom w:val="0"/>
          <w:divBdr>
            <w:top w:val="none" w:sz="0" w:space="0" w:color="auto"/>
            <w:left w:val="none" w:sz="0" w:space="0" w:color="auto"/>
            <w:bottom w:val="none" w:sz="0" w:space="0" w:color="auto"/>
            <w:right w:val="none" w:sz="0" w:space="0" w:color="auto"/>
          </w:divBdr>
        </w:div>
        <w:div w:id="908730908">
          <w:marLeft w:val="480"/>
          <w:marRight w:val="0"/>
          <w:marTop w:val="0"/>
          <w:marBottom w:val="0"/>
          <w:divBdr>
            <w:top w:val="none" w:sz="0" w:space="0" w:color="auto"/>
            <w:left w:val="none" w:sz="0" w:space="0" w:color="auto"/>
            <w:bottom w:val="none" w:sz="0" w:space="0" w:color="auto"/>
            <w:right w:val="none" w:sz="0" w:space="0" w:color="auto"/>
          </w:divBdr>
        </w:div>
        <w:div w:id="470293363">
          <w:marLeft w:val="480"/>
          <w:marRight w:val="0"/>
          <w:marTop w:val="0"/>
          <w:marBottom w:val="0"/>
          <w:divBdr>
            <w:top w:val="none" w:sz="0" w:space="0" w:color="auto"/>
            <w:left w:val="none" w:sz="0" w:space="0" w:color="auto"/>
            <w:bottom w:val="none" w:sz="0" w:space="0" w:color="auto"/>
            <w:right w:val="none" w:sz="0" w:space="0" w:color="auto"/>
          </w:divBdr>
        </w:div>
        <w:div w:id="366029743">
          <w:marLeft w:val="480"/>
          <w:marRight w:val="0"/>
          <w:marTop w:val="0"/>
          <w:marBottom w:val="0"/>
          <w:divBdr>
            <w:top w:val="none" w:sz="0" w:space="0" w:color="auto"/>
            <w:left w:val="none" w:sz="0" w:space="0" w:color="auto"/>
            <w:bottom w:val="none" w:sz="0" w:space="0" w:color="auto"/>
            <w:right w:val="none" w:sz="0" w:space="0" w:color="auto"/>
          </w:divBdr>
        </w:div>
        <w:div w:id="1541553250">
          <w:marLeft w:val="480"/>
          <w:marRight w:val="0"/>
          <w:marTop w:val="0"/>
          <w:marBottom w:val="0"/>
          <w:divBdr>
            <w:top w:val="none" w:sz="0" w:space="0" w:color="auto"/>
            <w:left w:val="none" w:sz="0" w:space="0" w:color="auto"/>
            <w:bottom w:val="none" w:sz="0" w:space="0" w:color="auto"/>
            <w:right w:val="none" w:sz="0" w:space="0" w:color="auto"/>
          </w:divBdr>
        </w:div>
        <w:div w:id="291592357">
          <w:marLeft w:val="480"/>
          <w:marRight w:val="0"/>
          <w:marTop w:val="0"/>
          <w:marBottom w:val="0"/>
          <w:divBdr>
            <w:top w:val="none" w:sz="0" w:space="0" w:color="auto"/>
            <w:left w:val="none" w:sz="0" w:space="0" w:color="auto"/>
            <w:bottom w:val="none" w:sz="0" w:space="0" w:color="auto"/>
            <w:right w:val="none" w:sz="0" w:space="0" w:color="auto"/>
          </w:divBdr>
        </w:div>
        <w:div w:id="1372530930">
          <w:marLeft w:val="480"/>
          <w:marRight w:val="0"/>
          <w:marTop w:val="0"/>
          <w:marBottom w:val="0"/>
          <w:divBdr>
            <w:top w:val="none" w:sz="0" w:space="0" w:color="auto"/>
            <w:left w:val="none" w:sz="0" w:space="0" w:color="auto"/>
            <w:bottom w:val="none" w:sz="0" w:space="0" w:color="auto"/>
            <w:right w:val="none" w:sz="0" w:space="0" w:color="auto"/>
          </w:divBdr>
        </w:div>
        <w:div w:id="1543783407">
          <w:marLeft w:val="480"/>
          <w:marRight w:val="0"/>
          <w:marTop w:val="0"/>
          <w:marBottom w:val="0"/>
          <w:divBdr>
            <w:top w:val="none" w:sz="0" w:space="0" w:color="auto"/>
            <w:left w:val="none" w:sz="0" w:space="0" w:color="auto"/>
            <w:bottom w:val="none" w:sz="0" w:space="0" w:color="auto"/>
            <w:right w:val="none" w:sz="0" w:space="0" w:color="auto"/>
          </w:divBdr>
        </w:div>
        <w:div w:id="1272323567">
          <w:marLeft w:val="480"/>
          <w:marRight w:val="0"/>
          <w:marTop w:val="0"/>
          <w:marBottom w:val="0"/>
          <w:divBdr>
            <w:top w:val="none" w:sz="0" w:space="0" w:color="auto"/>
            <w:left w:val="none" w:sz="0" w:space="0" w:color="auto"/>
            <w:bottom w:val="none" w:sz="0" w:space="0" w:color="auto"/>
            <w:right w:val="none" w:sz="0" w:space="0" w:color="auto"/>
          </w:divBdr>
        </w:div>
        <w:div w:id="1911694659">
          <w:marLeft w:val="480"/>
          <w:marRight w:val="0"/>
          <w:marTop w:val="0"/>
          <w:marBottom w:val="0"/>
          <w:divBdr>
            <w:top w:val="none" w:sz="0" w:space="0" w:color="auto"/>
            <w:left w:val="none" w:sz="0" w:space="0" w:color="auto"/>
            <w:bottom w:val="none" w:sz="0" w:space="0" w:color="auto"/>
            <w:right w:val="none" w:sz="0" w:space="0" w:color="auto"/>
          </w:divBdr>
        </w:div>
        <w:div w:id="556818588">
          <w:marLeft w:val="480"/>
          <w:marRight w:val="0"/>
          <w:marTop w:val="0"/>
          <w:marBottom w:val="0"/>
          <w:divBdr>
            <w:top w:val="none" w:sz="0" w:space="0" w:color="auto"/>
            <w:left w:val="none" w:sz="0" w:space="0" w:color="auto"/>
            <w:bottom w:val="none" w:sz="0" w:space="0" w:color="auto"/>
            <w:right w:val="none" w:sz="0" w:space="0" w:color="auto"/>
          </w:divBdr>
        </w:div>
        <w:div w:id="1810122050">
          <w:marLeft w:val="480"/>
          <w:marRight w:val="0"/>
          <w:marTop w:val="0"/>
          <w:marBottom w:val="0"/>
          <w:divBdr>
            <w:top w:val="none" w:sz="0" w:space="0" w:color="auto"/>
            <w:left w:val="none" w:sz="0" w:space="0" w:color="auto"/>
            <w:bottom w:val="none" w:sz="0" w:space="0" w:color="auto"/>
            <w:right w:val="none" w:sz="0" w:space="0" w:color="auto"/>
          </w:divBdr>
        </w:div>
        <w:div w:id="598027221">
          <w:marLeft w:val="480"/>
          <w:marRight w:val="0"/>
          <w:marTop w:val="0"/>
          <w:marBottom w:val="0"/>
          <w:divBdr>
            <w:top w:val="none" w:sz="0" w:space="0" w:color="auto"/>
            <w:left w:val="none" w:sz="0" w:space="0" w:color="auto"/>
            <w:bottom w:val="none" w:sz="0" w:space="0" w:color="auto"/>
            <w:right w:val="none" w:sz="0" w:space="0" w:color="auto"/>
          </w:divBdr>
        </w:div>
        <w:div w:id="777145034">
          <w:marLeft w:val="480"/>
          <w:marRight w:val="0"/>
          <w:marTop w:val="0"/>
          <w:marBottom w:val="0"/>
          <w:divBdr>
            <w:top w:val="none" w:sz="0" w:space="0" w:color="auto"/>
            <w:left w:val="none" w:sz="0" w:space="0" w:color="auto"/>
            <w:bottom w:val="none" w:sz="0" w:space="0" w:color="auto"/>
            <w:right w:val="none" w:sz="0" w:space="0" w:color="auto"/>
          </w:divBdr>
        </w:div>
      </w:divsChild>
    </w:div>
    <w:div w:id="1012104970">
      <w:bodyDiv w:val="1"/>
      <w:marLeft w:val="0"/>
      <w:marRight w:val="0"/>
      <w:marTop w:val="0"/>
      <w:marBottom w:val="0"/>
      <w:divBdr>
        <w:top w:val="none" w:sz="0" w:space="0" w:color="auto"/>
        <w:left w:val="none" w:sz="0" w:space="0" w:color="auto"/>
        <w:bottom w:val="none" w:sz="0" w:space="0" w:color="auto"/>
        <w:right w:val="none" w:sz="0" w:space="0" w:color="auto"/>
      </w:divBdr>
    </w:div>
    <w:div w:id="1013535136">
      <w:bodyDiv w:val="1"/>
      <w:marLeft w:val="0"/>
      <w:marRight w:val="0"/>
      <w:marTop w:val="0"/>
      <w:marBottom w:val="0"/>
      <w:divBdr>
        <w:top w:val="none" w:sz="0" w:space="0" w:color="auto"/>
        <w:left w:val="none" w:sz="0" w:space="0" w:color="auto"/>
        <w:bottom w:val="none" w:sz="0" w:space="0" w:color="auto"/>
        <w:right w:val="none" w:sz="0" w:space="0" w:color="auto"/>
      </w:divBdr>
    </w:div>
    <w:div w:id="1025639020">
      <w:bodyDiv w:val="1"/>
      <w:marLeft w:val="0"/>
      <w:marRight w:val="0"/>
      <w:marTop w:val="0"/>
      <w:marBottom w:val="0"/>
      <w:divBdr>
        <w:top w:val="none" w:sz="0" w:space="0" w:color="auto"/>
        <w:left w:val="none" w:sz="0" w:space="0" w:color="auto"/>
        <w:bottom w:val="none" w:sz="0" w:space="0" w:color="auto"/>
        <w:right w:val="none" w:sz="0" w:space="0" w:color="auto"/>
      </w:divBdr>
    </w:div>
    <w:div w:id="1049646198">
      <w:bodyDiv w:val="1"/>
      <w:marLeft w:val="0"/>
      <w:marRight w:val="0"/>
      <w:marTop w:val="0"/>
      <w:marBottom w:val="0"/>
      <w:divBdr>
        <w:top w:val="none" w:sz="0" w:space="0" w:color="auto"/>
        <w:left w:val="none" w:sz="0" w:space="0" w:color="auto"/>
        <w:bottom w:val="none" w:sz="0" w:space="0" w:color="auto"/>
        <w:right w:val="none" w:sz="0" w:space="0" w:color="auto"/>
      </w:divBdr>
    </w:div>
    <w:div w:id="1078986176">
      <w:bodyDiv w:val="1"/>
      <w:marLeft w:val="0"/>
      <w:marRight w:val="0"/>
      <w:marTop w:val="0"/>
      <w:marBottom w:val="0"/>
      <w:divBdr>
        <w:top w:val="none" w:sz="0" w:space="0" w:color="auto"/>
        <w:left w:val="none" w:sz="0" w:space="0" w:color="auto"/>
        <w:bottom w:val="none" w:sz="0" w:space="0" w:color="auto"/>
        <w:right w:val="none" w:sz="0" w:space="0" w:color="auto"/>
      </w:divBdr>
    </w:div>
    <w:div w:id="1080443870">
      <w:bodyDiv w:val="1"/>
      <w:marLeft w:val="0"/>
      <w:marRight w:val="0"/>
      <w:marTop w:val="0"/>
      <w:marBottom w:val="0"/>
      <w:divBdr>
        <w:top w:val="none" w:sz="0" w:space="0" w:color="auto"/>
        <w:left w:val="none" w:sz="0" w:space="0" w:color="auto"/>
        <w:bottom w:val="none" w:sz="0" w:space="0" w:color="auto"/>
        <w:right w:val="none" w:sz="0" w:space="0" w:color="auto"/>
      </w:divBdr>
    </w:div>
    <w:div w:id="1085301598">
      <w:bodyDiv w:val="1"/>
      <w:marLeft w:val="0"/>
      <w:marRight w:val="0"/>
      <w:marTop w:val="0"/>
      <w:marBottom w:val="0"/>
      <w:divBdr>
        <w:top w:val="none" w:sz="0" w:space="0" w:color="auto"/>
        <w:left w:val="none" w:sz="0" w:space="0" w:color="auto"/>
        <w:bottom w:val="none" w:sz="0" w:space="0" w:color="auto"/>
        <w:right w:val="none" w:sz="0" w:space="0" w:color="auto"/>
      </w:divBdr>
    </w:div>
    <w:div w:id="1104425965">
      <w:bodyDiv w:val="1"/>
      <w:marLeft w:val="0"/>
      <w:marRight w:val="0"/>
      <w:marTop w:val="0"/>
      <w:marBottom w:val="0"/>
      <w:divBdr>
        <w:top w:val="none" w:sz="0" w:space="0" w:color="auto"/>
        <w:left w:val="none" w:sz="0" w:space="0" w:color="auto"/>
        <w:bottom w:val="none" w:sz="0" w:space="0" w:color="auto"/>
        <w:right w:val="none" w:sz="0" w:space="0" w:color="auto"/>
      </w:divBdr>
    </w:div>
    <w:div w:id="1108239198">
      <w:bodyDiv w:val="1"/>
      <w:marLeft w:val="0"/>
      <w:marRight w:val="0"/>
      <w:marTop w:val="0"/>
      <w:marBottom w:val="0"/>
      <w:divBdr>
        <w:top w:val="none" w:sz="0" w:space="0" w:color="auto"/>
        <w:left w:val="none" w:sz="0" w:space="0" w:color="auto"/>
        <w:bottom w:val="none" w:sz="0" w:space="0" w:color="auto"/>
        <w:right w:val="none" w:sz="0" w:space="0" w:color="auto"/>
      </w:divBdr>
    </w:div>
    <w:div w:id="1158300874">
      <w:bodyDiv w:val="1"/>
      <w:marLeft w:val="0"/>
      <w:marRight w:val="0"/>
      <w:marTop w:val="0"/>
      <w:marBottom w:val="0"/>
      <w:divBdr>
        <w:top w:val="none" w:sz="0" w:space="0" w:color="auto"/>
        <w:left w:val="none" w:sz="0" w:space="0" w:color="auto"/>
        <w:bottom w:val="none" w:sz="0" w:space="0" w:color="auto"/>
        <w:right w:val="none" w:sz="0" w:space="0" w:color="auto"/>
      </w:divBdr>
    </w:div>
    <w:div w:id="1170145784">
      <w:bodyDiv w:val="1"/>
      <w:marLeft w:val="0"/>
      <w:marRight w:val="0"/>
      <w:marTop w:val="0"/>
      <w:marBottom w:val="0"/>
      <w:divBdr>
        <w:top w:val="none" w:sz="0" w:space="0" w:color="auto"/>
        <w:left w:val="none" w:sz="0" w:space="0" w:color="auto"/>
        <w:bottom w:val="none" w:sz="0" w:space="0" w:color="auto"/>
        <w:right w:val="none" w:sz="0" w:space="0" w:color="auto"/>
      </w:divBdr>
    </w:div>
    <w:div w:id="1175071856">
      <w:bodyDiv w:val="1"/>
      <w:marLeft w:val="0"/>
      <w:marRight w:val="0"/>
      <w:marTop w:val="0"/>
      <w:marBottom w:val="0"/>
      <w:divBdr>
        <w:top w:val="none" w:sz="0" w:space="0" w:color="auto"/>
        <w:left w:val="none" w:sz="0" w:space="0" w:color="auto"/>
        <w:bottom w:val="none" w:sz="0" w:space="0" w:color="auto"/>
        <w:right w:val="none" w:sz="0" w:space="0" w:color="auto"/>
      </w:divBdr>
      <w:divsChild>
        <w:div w:id="1560361533">
          <w:marLeft w:val="480"/>
          <w:marRight w:val="0"/>
          <w:marTop w:val="0"/>
          <w:marBottom w:val="0"/>
          <w:divBdr>
            <w:top w:val="none" w:sz="0" w:space="0" w:color="auto"/>
            <w:left w:val="none" w:sz="0" w:space="0" w:color="auto"/>
            <w:bottom w:val="none" w:sz="0" w:space="0" w:color="auto"/>
            <w:right w:val="none" w:sz="0" w:space="0" w:color="auto"/>
          </w:divBdr>
        </w:div>
        <w:div w:id="1070736082">
          <w:marLeft w:val="480"/>
          <w:marRight w:val="0"/>
          <w:marTop w:val="0"/>
          <w:marBottom w:val="0"/>
          <w:divBdr>
            <w:top w:val="none" w:sz="0" w:space="0" w:color="auto"/>
            <w:left w:val="none" w:sz="0" w:space="0" w:color="auto"/>
            <w:bottom w:val="none" w:sz="0" w:space="0" w:color="auto"/>
            <w:right w:val="none" w:sz="0" w:space="0" w:color="auto"/>
          </w:divBdr>
        </w:div>
        <w:div w:id="1829712015">
          <w:marLeft w:val="480"/>
          <w:marRight w:val="0"/>
          <w:marTop w:val="0"/>
          <w:marBottom w:val="0"/>
          <w:divBdr>
            <w:top w:val="none" w:sz="0" w:space="0" w:color="auto"/>
            <w:left w:val="none" w:sz="0" w:space="0" w:color="auto"/>
            <w:bottom w:val="none" w:sz="0" w:space="0" w:color="auto"/>
            <w:right w:val="none" w:sz="0" w:space="0" w:color="auto"/>
          </w:divBdr>
        </w:div>
        <w:div w:id="2118409541">
          <w:marLeft w:val="480"/>
          <w:marRight w:val="0"/>
          <w:marTop w:val="0"/>
          <w:marBottom w:val="0"/>
          <w:divBdr>
            <w:top w:val="none" w:sz="0" w:space="0" w:color="auto"/>
            <w:left w:val="none" w:sz="0" w:space="0" w:color="auto"/>
            <w:bottom w:val="none" w:sz="0" w:space="0" w:color="auto"/>
            <w:right w:val="none" w:sz="0" w:space="0" w:color="auto"/>
          </w:divBdr>
        </w:div>
        <w:div w:id="1039235916">
          <w:marLeft w:val="480"/>
          <w:marRight w:val="0"/>
          <w:marTop w:val="0"/>
          <w:marBottom w:val="0"/>
          <w:divBdr>
            <w:top w:val="none" w:sz="0" w:space="0" w:color="auto"/>
            <w:left w:val="none" w:sz="0" w:space="0" w:color="auto"/>
            <w:bottom w:val="none" w:sz="0" w:space="0" w:color="auto"/>
            <w:right w:val="none" w:sz="0" w:space="0" w:color="auto"/>
          </w:divBdr>
        </w:div>
        <w:div w:id="1127814779">
          <w:marLeft w:val="480"/>
          <w:marRight w:val="0"/>
          <w:marTop w:val="0"/>
          <w:marBottom w:val="0"/>
          <w:divBdr>
            <w:top w:val="none" w:sz="0" w:space="0" w:color="auto"/>
            <w:left w:val="none" w:sz="0" w:space="0" w:color="auto"/>
            <w:bottom w:val="none" w:sz="0" w:space="0" w:color="auto"/>
            <w:right w:val="none" w:sz="0" w:space="0" w:color="auto"/>
          </w:divBdr>
        </w:div>
        <w:div w:id="2091658760">
          <w:marLeft w:val="480"/>
          <w:marRight w:val="0"/>
          <w:marTop w:val="0"/>
          <w:marBottom w:val="0"/>
          <w:divBdr>
            <w:top w:val="none" w:sz="0" w:space="0" w:color="auto"/>
            <w:left w:val="none" w:sz="0" w:space="0" w:color="auto"/>
            <w:bottom w:val="none" w:sz="0" w:space="0" w:color="auto"/>
            <w:right w:val="none" w:sz="0" w:space="0" w:color="auto"/>
          </w:divBdr>
        </w:div>
        <w:div w:id="1959528025">
          <w:marLeft w:val="480"/>
          <w:marRight w:val="0"/>
          <w:marTop w:val="0"/>
          <w:marBottom w:val="0"/>
          <w:divBdr>
            <w:top w:val="none" w:sz="0" w:space="0" w:color="auto"/>
            <w:left w:val="none" w:sz="0" w:space="0" w:color="auto"/>
            <w:bottom w:val="none" w:sz="0" w:space="0" w:color="auto"/>
            <w:right w:val="none" w:sz="0" w:space="0" w:color="auto"/>
          </w:divBdr>
        </w:div>
        <w:div w:id="81031685">
          <w:marLeft w:val="480"/>
          <w:marRight w:val="0"/>
          <w:marTop w:val="0"/>
          <w:marBottom w:val="0"/>
          <w:divBdr>
            <w:top w:val="none" w:sz="0" w:space="0" w:color="auto"/>
            <w:left w:val="none" w:sz="0" w:space="0" w:color="auto"/>
            <w:bottom w:val="none" w:sz="0" w:space="0" w:color="auto"/>
            <w:right w:val="none" w:sz="0" w:space="0" w:color="auto"/>
          </w:divBdr>
        </w:div>
        <w:div w:id="1529489222">
          <w:marLeft w:val="480"/>
          <w:marRight w:val="0"/>
          <w:marTop w:val="0"/>
          <w:marBottom w:val="0"/>
          <w:divBdr>
            <w:top w:val="none" w:sz="0" w:space="0" w:color="auto"/>
            <w:left w:val="none" w:sz="0" w:space="0" w:color="auto"/>
            <w:bottom w:val="none" w:sz="0" w:space="0" w:color="auto"/>
            <w:right w:val="none" w:sz="0" w:space="0" w:color="auto"/>
          </w:divBdr>
        </w:div>
        <w:div w:id="1218248904">
          <w:marLeft w:val="480"/>
          <w:marRight w:val="0"/>
          <w:marTop w:val="0"/>
          <w:marBottom w:val="0"/>
          <w:divBdr>
            <w:top w:val="none" w:sz="0" w:space="0" w:color="auto"/>
            <w:left w:val="none" w:sz="0" w:space="0" w:color="auto"/>
            <w:bottom w:val="none" w:sz="0" w:space="0" w:color="auto"/>
            <w:right w:val="none" w:sz="0" w:space="0" w:color="auto"/>
          </w:divBdr>
        </w:div>
        <w:div w:id="1879052636">
          <w:marLeft w:val="480"/>
          <w:marRight w:val="0"/>
          <w:marTop w:val="0"/>
          <w:marBottom w:val="0"/>
          <w:divBdr>
            <w:top w:val="none" w:sz="0" w:space="0" w:color="auto"/>
            <w:left w:val="none" w:sz="0" w:space="0" w:color="auto"/>
            <w:bottom w:val="none" w:sz="0" w:space="0" w:color="auto"/>
            <w:right w:val="none" w:sz="0" w:space="0" w:color="auto"/>
          </w:divBdr>
        </w:div>
        <w:div w:id="2053069264">
          <w:marLeft w:val="480"/>
          <w:marRight w:val="0"/>
          <w:marTop w:val="0"/>
          <w:marBottom w:val="0"/>
          <w:divBdr>
            <w:top w:val="none" w:sz="0" w:space="0" w:color="auto"/>
            <w:left w:val="none" w:sz="0" w:space="0" w:color="auto"/>
            <w:bottom w:val="none" w:sz="0" w:space="0" w:color="auto"/>
            <w:right w:val="none" w:sz="0" w:space="0" w:color="auto"/>
          </w:divBdr>
        </w:div>
        <w:div w:id="449323954">
          <w:marLeft w:val="480"/>
          <w:marRight w:val="0"/>
          <w:marTop w:val="0"/>
          <w:marBottom w:val="0"/>
          <w:divBdr>
            <w:top w:val="none" w:sz="0" w:space="0" w:color="auto"/>
            <w:left w:val="none" w:sz="0" w:space="0" w:color="auto"/>
            <w:bottom w:val="none" w:sz="0" w:space="0" w:color="auto"/>
            <w:right w:val="none" w:sz="0" w:space="0" w:color="auto"/>
          </w:divBdr>
        </w:div>
        <w:div w:id="1740206428">
          <w:marLeft w:val="480"/>
          <w:marRight w:val="0"/>
          <w:marTop w:val="0"/>
          <w:marBottom w:val="0"/>
          <w:divBdr>
            <w:top w:val="none" w:sz="0" w:space="0" w:color="auto"/>
            <w:left w:val="none" w:sz="0" w:space="0" w:color="auto"/>
            <w:bottom w:val="none" w:sz="0" w:space="0" w:color="auto"/>
            <w:right w:val="none" w:sz="0" w:space="0" w:color="auto"/>
          </w:divBdr>
        </w:div>
        <w:div w:id="282152624">
          <w:marLeft w:val="480"/>
          <w:marRight w:val="0"/>
          <w:marTop w:val="0"/>
          <w:marBottom w:val="0"/>
          <w:divBdr>
            <w:top w:val="none" w:sz="0" w:space="0" w:color="auto"/>
            <w:left w:val="none" w:sz="0" w:space="0" w:color="auto"/>
            <w:bottom w:val="none" w:sz="0" w:space="0" w:color="auto"/>
            <w:right w:val="none" w:sz="0" w:space="0" w:color="auto"/>
          </w:divBdr>
        </w:div>
        <w:div w:id="1635335050">
          <w:marLeft w:val="480"/>
          <w:marRight w:val="0"/>
          <w:marTop w:val="0"/>
          <w:marBottom w:val="0"/>
          <w:divBdr>
            <w:top w:val="none" w:sz="0" w:space="0" w:color="auto"/>
            <w:left w:val="none" w:sz="0" w:space="0" w:color="auto"/>
            <w:bottom w:val="none" w:sz="0" w:space="0" w:color="auto"/>
            <w:right w:val="none" w:sz="0" w:space="0" w:color="auto"/>
          </w:divBdr>
        </w:div>
        <w:div w:id="1000045184">
          <w:marLeft w:val="480"/>
          <w:marRight w:val="0"/>
          <w:marTop w:val="0"/>
          <w:marBottom w:val="0"/>
          <w:divBdr>
            <w:top w:val="none" w:sz="0" w:space="0" w:color="auto"/>
            <w:left w:val="none" w:sz="0" w:space="0" w:color="auto"/>
            <w:bottom w:val="none" w:sz="0" w:space="0" w:color="auto"/>
            <w:right w:val="none" w:sz="0" w:space="0" w:color="auto"/>
          </w:divBdr>
        </w:div>
        <w:div w:id="513737232">
          <w:marLeft w:val="480"/>
          <w:marRight w:val="0"/>
          <w:marTop w:val="0"/>
          <w:marBottom w:val="0"/>
          <w:divBdr>
            <w:top w:val="none" w:sz="0" w:space="0" w:color="auto"/>
            <w:left w:val="none" w:sz="0" w:space="0" w:color="auto"/>
            <w:bottom w:val="none" w:sz="0" w:space="0" w:color="auto"/>
            <w:right w:val="none" w:sz="0" w:space="0" w:color="auto"/>
          </w:divBdr>
        </w:div>
        <w:div w:id="711002563">
          <w:marLeft w:val="480"/>
          <w:marRight w:val="0"/>
          <w:marTop w:val="0"/>
          <w:marBottom w:val="0"/>
          <w:divBdr>
            <w:top w:val="none" w:sz="0" w:space="0" w:color="auto"/>
            <w:left w:val="none" w:sz="0" w:space="0" w:color="auto"/>
            <w:bottom w:val="none" w:sz="0" w:space="0" w:color="auto"/>
            <w:right w:val="none" w:sz="0" w:space="0" w:color="auto"/>
          </w:divBdr>
        </w:div>
        <w:div w:id="316033153">
          <w:marLeft w:val="480"/>
          <w:marRight w:val="0"/>
          <w:marTop w:val="0"/>
          <w:marBottom w:val="0"/>
          <w:divBdr>
            <w:top w:val="none" w:sz="0" w:space="0" w:color="auto"/>
            <w:left w:val="none" w:sz="0" w:space="0" w:color="auto"/>
            <w:bottom w:val="none" w:sz="0" w:space="0" w:color="auto"/>
            <w:right w:val="none" w:sz="0" w:space="0" w:color="auto"/>
          </w:divBdr>
        </w:div>
        <w:div w:id="149447709">
          <w:marLeft w:val="480"/>
          <w:marRight w:val="0"/>
          <w:marTop w:val="0"/>
          <w:marBottom w:val="0"/>
          <w:divBdr>
            <w:top w:val="none" w:sz="0" w:space="0" w:color="auto"/>
            <w:left w:val="none" w:sz="0" w:space="0" w:color="auto"/>
            <w:bottom w:val="none" w:sz="0" w:space="0" w:color="auto"/>
            <w:right w:val="none" w:sz="0" w:space="0" w:color="auto"/>
          </w:divBdr>
        </w:div>
        <w:div w:id="1099326665">
          <w:marLeft w:val="480"/>
          <w:marRight w:val="0"/>
          <w:marTop w:val="0"/>
          <w:marBottom w:val="0"/>
          <w:divBdr>
            <w:top w:val="none" w:sz="0" w:space="0" w:color="auto"/>
            <w:left w:val="none" w:sz="0" w:space="0" w:color="auto"/>
            <w:bottom w:val="none" w:sz="0" w:space="0" w:color="auto"/>
            <w:right w:val="none" w:sz="0" w:space="0" w:color="auto"/>
          </w:divBdr>
        </w:div>
        <w:div w:id="413211931">
          <w:marLeft w:val="480"/>
          <w:marRight w:val="0"/>
          <w:marTop w:val="0"/>
          <w:marBottom w:val="0"/>
          <w:divBdr>
            <w:top w:val="none" w:sz="0" w:space="0" w:color="auto"/>
            <w:left w:val="none" w:sz="0" w:space="0" w:color="auto"/>
            <w:bottom w:val="none" w:sz="0" w:space="0" w:color="auto"/>
            <w:right w:val="none" w:sz="0" w:space="0" w:color="auto"/>
          </w:divBdr>
        </w:div>
        <w:div w:id="884944837">
          <w:marLeft w:val="480"/>
          <w:marRight w:val="0"/>
          <w:marTop w:val="0"/>
          <w:marBottom w:val="0"/>
          <w:divBdr>
            <w:top w:val="none" w:sz="0" w:space="0" w:color="auto"/>
            <w:left w:val="none" w:sz="0" w:space="0" w:color="auto"/>
            <w:bottom w:val="none" w:sz="0" w:space="0" w:color="auto"/>
            <w:right w:val="none" w:sz="0" w:space="0" w:color="auto"/>
          </w:divBdr>
        </w:div>
        <w:div w:id="938609640">
          <w:marLeft w:val="480"/>
          <w:marRight w:val="0"/>
          <w:marTop w:val="0"/>
          <w:marBottom w:val="0"/>
          <w:divBdr>
            <w:top w:val="none" w:sz="0" w:space="0" w:color="auto"/>
            <w:left w:val="none" w:sz="0" w:space="0" w:color="auto"/>
            <w:bottom w:val="none" w:sz="0" w:space="0" w:color="auto"/>
            <w:right w:val="none" w:sz="0" w:space="0" w:color="auto"/>
          </w:divBdr>
        </w:div>
        <w:div w:id="1076245261">
          <w:marLeft w:val="480"/>
          <w:marRight w:val="0"/>
          <w:marTop w:val="0"/>
          <w:marBottom w:val="0"/>
          <w:divBdr>
            <w:top w:val="none" w:sz="0" w:space="0" w:color="auto"/>
            <w:left w:val="none" w:sz="0" w:space="0" w:color="auto"/>
            <w:bottom w:val="none" w:sz="0" w:space="0" w:color="auto"/>
            <w:right w:val="none" w:sz="0" w:space="0" w:color="auto"/>
          </w:divBdr>
        </w:div>
        <w:div w:id="129835183">
          <w:marLeft w:val="480"/>
          <w:marRight w:val="0"/>
          <w:marTop w:val="0"/>
          <w:marBottom w:val="0"/>
          <w:divBdr>
            <w:top w:val="none" w:sz="0" w:space="0" w:color="auto"/>
            <w:left w:val="none" w:sz="0" w:space="0" w:color="auto"/>
            <w:bottom w:val="none" w:sz="0" w:space="0" w:color="auto"/>
            <w:right w:val="none" w:sz="0" w:space="0" w:color="auto"/>
          </w:divBdr>
        </w:div>
        <w:div w:id="2092237027">
          <w:marLeft w:val="480"/>
          <w:marRight w:val="0"/>
          <w:marTop w:val="0"/>
          <w:marBottom w:val="0"/>
          <w:divBdr>
            <w:top w:val="none" w:sz="0" w:space="0" w:color="auto"/>
            <w:left w:val="none" w:sz="0" w:space="0" w:color="auto"/>
            <w:bottom w:val="none" w:sz="0" w:space="0" w:color="auto"/>
            <w:right w:val="none" w:sz="0" w:space="0" w:color="auto"/>
          </w:divBdr>
        </w:div>
        <w:div w:id="152532432">
          <w:marLeft w:val="480"/>
          <w:marRight w:val="0"/>
          <w:marTop w:val="0"/>
          <w:marBottom w:val="0"/>
          <w:divBdr>
            <w:top w:val="none" w:sz="0" w:space="0" w:color="auto"/>
            <w:left w:val="none" w:sz="0" w:space="0" w:color="auto"/>
            <w:bottom w:val="none" w:sz="0" w:space="0" w:color="auto"/>
            <w:right w:val="none" w:sz="0" w:space="0" w:color="auto"/>
          </w:divBdr>
        </w:div>
      </w:divsChild>
    </w:div>
    <w:div w:id="1186598491">
      <w:bodyDiv w:val="1"/>
      <w:marLeft w:val="0"/>
      <w:marRight w:val="0"/>
      <w:marTop w:val="0"/>
      <w:marBottom w:val="0"/>
      <w:divBdr>
        <w:top w:val="none" w:sz="0" w:space="0" w:color="auto"/>
        <w:left w:val="none" w:sz="0" w:space="0" w:color="auto"/>
        <w:bottom w:val="none" w:sz="0" w:space="0" w:color="auto"/>
        <w:right w:val="none" w:sz="0" w:space="0" w:color="auto"/>
      </w:divBdr>
    </w:div>
    <w:div w:id="1188134511">
      <w:bodyDiv w:val="1"/>
      <w:marLeft w:val="0"/>
      <w:marRight w:val="0"/>
      <w:marTop w:val="0"/>
      <w:marBottom w:val="0"/>
      <w:divBdr>
        <w:top w:val="none" w:sz="0" w:space="0" w:color="auto"/>
        <w:left w:val="none" w:sz="0" w:space="0" w:color="auto"/>
        <w:bottom w:val="none" w:sz="0" w:space="0" w:color="auto"/>
        <w:right w:val="none" w:sz="0" w:space="0" w:color="auto"/>
      </w:divBdr>
    </w:div>
    <w:div w:id="1193106755">
      <w:bodyDiv w:val="1"/>
      <w:marLeft w:val="0"/>
      <w:marRight w:val="0"/>
      <w:marTop w:val="0"/>
      <w:marBottom w:val="0"/>
      <w:divBdr>
        <w:top w:val="none" w:sz="0" w:space="0" w:color="auto"/>
        <w:left w:val="none" w:sz="0" w:space="0" w:color="auto"/>
        <w:bottom w:val="none" w:sz="0" w:space="0" w:color="auto"/>
        <w:right w:val="none" w:sz="0" w:space="0" w:color="auto"/>
      </w:divBdr>
    </w:div>
    <w:div w:id="1244797332">
      <w:bodyDiv w:val="1"/>
      <w:marLeft w:val="0"/>
      <w:marRight w:val="0"/>
      <w:marTop w:val="0"/>
      <w:marBottom w:val="0"/>
      <w:divBdr>
        <w:top w:val="none" w:sz="0" w:space="0" w:color="auto"/>
        <w:left w:val="none" w:sz="0" w:space="0" w:color="auto"/>
        <w:bottom w:val="none" w:sz="0" w:space="0" w:color="auto"/>
        <w:right w:val="none" w:sz="0" w:space="0" w:color="auto"/>
      </w:divBdr>
      <w:divsChild>
        <w:div w:id="762412277">
          <w:marLeft w:val="480"/>
          <w:marRight w:val="0"/>
          <w:marTop w:val="0"/>
          <w:marBottom w:val="0"/>
          <w:divBdr>
            <w:top w:val="none" w:sz="0" w:space="0" w:color="auto"/>
            <w:left w:val="none" w:sz="0" w:space="0" w:color="auto"/>
            <w:bottom w:val="none" w:sz="0" w:space="0" w:color="auto"/>
            <w:right w:val="none" w:sz="0" w:space="0" w:color="auto"/>
          </w:divBdr>
        </w:div>
        <w:div w:id="2015910614">
          <w:marLeft w:val="480"/>
          <w:marRight w:val="0"/>
          <w:marTop w:val="0"/>
          <w:marBottom w:val="0"/>
          <w:divBdr>
            <w:top w:val="none" w:sz="0" w:space="0" w:color="auto"/>
            <w:left w:val="none" w:sz="0" w:space="0" w:color="auto"/>
            <w:bottom w:val="none" w:sz="0" w:space="0" w:color="auto"/>
            <w:right w:val="none" w:sz="0" w:space="0" w:color="auto"/>
          </w:divBdr>
        </w:div>
        <w:div w:id="1771584669">
          <w:marLeft w:val="480"/>
          <w:marRight w:val="0"/>
          <w:marTop w:val="0"/>
          <w:marBottom w:val="0"/>
          <w:divBdr>
            <w:top w:val="none" w:sz="0" w:space="0" w:color="auto"/>
            <w:left w:val="none" w:sz="0" w:space="0" w:color="auto"/>
            <w:bottom w:val="none" w:sz="0" w:space="0" w:color="auto"/>
            <w:right w:val="none" w:sz="0" w:space="0" w:color="auto"/>
          </w:divBdr>
        </w:div>
        <w:div w:id="1741248527">
          <w:marLeft w:val="480"/>
          <w:marRight w:val="0"/>
          <w:marTop w:val="0"/>
          <w:marBottom w:val="0"/>
          <w:divBdr>
            <w:top w:val="none" w:sz="0" w:space="0" w:color="auto"/>
            <w:left w:val="none" w:sz="0" w:space="0" w:color="auto"/>
            <w:bottom w:val="none" w:sz="0" w:space="0" w:color="auto"/>
            <w:right w:val="none" w:sz="0" w:space="0" w:color="auto"/>
          </w:divBdr>
        </w:div>
        <w:div w:id="1447968533">
          <w:marLeft w:val="480"/>
          <w:marRight w:val="0"/>
          <w:marTop w:val="0"/>
          <w:marBottom w:val="0"/>
          <w:divBdr>
            <w:top w:val="none" w:sz="0" w:space="0" w:color="auto"/>
            <w:left w:val="none" w:sz="0" w:space="0" w:color="auto"/>
            <w:bottom w:val="none" w:sz="0" w:space="0" w:color="auto"/>
            <w:right w:val="none" w:sz="0" w:space="0" w:color="auto"/>
          </w:divBdr>
        </w:div>
        <w:div w:id="326790718">
          <w:marLeft w:val="480"/>
          <w:marRight w:val="0"/>
          <w:marTop w:val="0"/>
          <w:marBottom w:val="0"/>
          <w:divBdr>
            <w:top w:val="none" w:sz="0" w:space="0" w:color="auto"/>
            <w:left w:val="none" w:sz="0" w:space="0" w:color="auto"/>
            <w:bottom w:val="none" w:sz="0" w:space="0" w:color="auto"/>
            <w:right w:val="none" w:sz="0" w:space="0" w:color="auto"/>
          </w:divBdr>
        </w:div>
        <w:div w:id="1972323247">
          <w:marLeft w:val="480"/>
          <w:marRight w:val="0"/>
          <w:marTop w:val="0"/>
          <w:marBottom w:val="0"/>
          <w:divBdr>
            <w:top w:val="none" w:sz="0" w:space="0" w:color="auto"/>
            <w:left w:val="none" w:sz="0" w:space="0" w:color="auto"/>
            <w:bottom w:val="none" w:sz="0" w:space="0" w:color="auto"/>
            <w:right w:val="none" w:sz="0" w:space="0" w:color="auto"/>
          </w:divBdr>
        </w:div>
        <w:div w:id="536937094">
          <w:marLeft w:val="480"/>
          <w:marRight w:val="0"/>
          <w:marTop w:val="0"/>
          <w:marBottom w:val="0"/>
          <w:divBdr>
            <w:top w:val="none" w:sz="0" w:space="0" w:color="auto"/>
            <w:left w:val="none" w:sz="0" w:space="0" w:color="auto"/>
            <w:bottom w:val="none" w:sz="0" w:space="0" w:color="auto"/>
            <w:right w:val="none" w:sz="0" w:space="0" w:color="auto"/>
          </w:divBdr>
        </w:div>
        <w:div w:id="1747612231">
          <w:marLeft w:val="480"/>
          <w:marRight w:val="0"/>
          <w:marTop w:val="0"/>
          <w:marBottom w:val="0"/>
          <w:divBdr>
            <w:top w:val="none" w:sz="0" w:space="0" w:color="auto"/>
            <w:left w:val="none" w:sz="0" w:space="0" w:color="auto"/>
            <w:bottom w:val="none" w:sz="0" w:space="0" w:color="auto"/>
            <w:right w:val="none" w:sz="0" w:space="0" w:color="auto"/>
          </w:divBdr>
        </w:div>
        <w:div w:id="961305279">
          <w:marLeft w:val="480"/>
          <w:marRight w:val="0"/>
          <w:marTop w:val="0"/>
          <w:marBottom w:val="0"/>
          <w:divBdr>
            <w:top w:val="none" w:sz="0" w:space="0" w:color="auto"/>
            <w:left w:val="none" w:sz="0" w:space="0" w:color="auto"/>
            <w:bottom w:val="none" w:sz="0" w:space="0" w:color="auto"/>
            <w:right w:val="none" w:sz="0" w:space="0" w:color="auto"/>
          </w:divBdr>
        </w:div>
        <w:div w:id="1875651679">
          <w:marLeft w:val="480"/>
          <w:marRight w:val="0"/>
          <w:marTop w:val="0"/>
          <w:marBottom w:val="0"/>
          <w:divBdr>
            <w:top w:val="none" w:sz="0" w:space="0" w:color="auto"/>
            <w:left w:val="none" w:sz="0" w:space="0" w:color="auto"/>
            <w:bottom w:val="none" w:sz="0" w:space="0" w:color="auto"/>
            <w:right w:val="none" w:sz="0" w:space="0" w:color="auto"/>
          </w:divBdr>
        </w:div>
        <w:div w:id="1332946420">
          <w:marLeft w:val="480"/>
          <w:marRight w:val="0"/>
          <w:marTop w:val="0"/>
          <w:marBottom w:val="0"/>
          <w:divBdr>
            <w:top w:val="none" w:sz="0" w:space="0" w:color="auto"/>
            <w:left w:val="none" w:sz="0" w:space="0" w:color="auto"/>
            <w:bottom w:val="none" w:sz="0" w:space="0" w:color="auto"/>
            <w:right w:val="none" w:sz="0" w:space="0" w:color="auto"/>
          </w:divBdr>
        </w:div>
        <w:div w:id="526724805">
          <w:marLeft w:val="480"/>
          <w:marRight w:val="0"/>
          <w:marTop w:val="0"/>
          <w:marBottom w:val="0"/>
          <w:divBdr>
            <w:top w:val="none" w:sz="0" w:space="0" w:color="auto"/>
            <w:left w:val="none" w:sz="0" w:space="0" w:color="auto"/>
            <w:bottom w:val="none" w:sz="0" w:space="0" w:color="auto"/>
            <w:right w:val="none" w:sz="0" w:space="0" w:color="auto"/>
          </w:divBdr>
        </w:div>
        <w:div w:id="1551770899">
          <w:marLeft w:val="480"/>
          <w:marRight w:val="0"/>
          <w:marTop w:val="0"/>
          <w:marBottom w:val="0"/>
          <w:divBdr>
            <w:top w:val="none" w:sz="0" w:space="0" w:color="auto"/>
            <w:left w:val="none" w:sz="0" w:space="0" w:color="auto"/>
            <w:bottom w:val="none" w:sz="0" w:space="0" w:color="auto"/>
            <w:right w:val="none" w:sz="0" w:space="0" w:color="auto"/>
          </w:divBdr>
        </w:div>
        <w:div w:id="1536120736">
          <w:marLeft w:val="480"/>
          <w:marRight w:val="0"/>
          <w:marTop w:val="0"/>
          <w:marBottom w:val="0"/>
          <w:divBdr>
            <w:top w:val="none" w:sz="0" w:space="0" w:color="auto"/>
            <w:left w:val="none" w:sz="0" w:space="0" w:color="auto"/>
            <w:bottom w:val="none" w:sz="0" w:space="0" w:color="auto"/>
            <w:right w:val="none" w:sz="0" w:space="0" w:color="auto"/>
          </w:divBdr>
        </w:div>
        <w:div w:id="981352251">
          <w:marLeft w:val="480"/>
          <w:marRight w:val="0"/>
          <w:marTop w:val="0"/>
          <w:marBottom w:val="0"/>
          <w:divBdr>
            <w:top w:val="none" w:sz="0" w:space="0" w:color="auto"/>
            <w:left w:val="none" w:sz="0" w:space="0" w:color="auto"/>
            <w:bottom w:val="none" w:sz="0" w:space="0" w:color="auto"/>
            <w:right w:val="none" w:sz="0" w:space="0" w:color="auto"/>
          </w:divBdr>
        </w:div>
        <w:div w:id="1647395295">
          <w:marLeft w:val="480"/>
          <w:marRight w:val="0"/>
          <w:marTop w:val="0"/>
          <w:marBottom w:val="0"/>
          <w:divBdr>
            <w:top w:val="none" w:sz="0" w:space="0" w:color="auto"/>
            <w:left w:val="none" w:sz="0" w:space="0" w:color="auto"/>
            <w:bottom w:val="none" w:sz="0" w:space="0" w:color="auto"/>
            <w:right w:val="none" w:sz="0" w:space="0" w:color="auto"/>
          </w:divBdr>
        </w:div>
        <w:div w:id="308100427">
          <w:marLeft w:val="480"/>
          <w:marRight w:val="0"/>
          <w:marTop w:val="0"/>
          <w:marBottom w:val="0"/>
          <w:divBdr>
            <w:top w:val="none" w:sz="0" w:space="0" w:color="auto"/>
            <w:left w:val="none" w:sz="0" w:space="0" w:color="auto"/>
            <w:bottom w:val="none" w:sz="0" w:space="0" w:color="auto"/>
            <w:right w:val="none" w:sz="0" w:space="0" w:color="auto"/>
          </w:divBdr>
        </w:div>
        <w:div w:id="132870852">
          <w:marLeft w:val="480"/>
          <w:marRight w:val="0"/>
          <w:marTop w:val="0"/>
          <w:marBottom w:val="0"/>
          <w:divBdr>
            <w:top w:val="none" w:sz="0" w:space="0" w:color="auto"/>
            <w:left w:val="none" w:sz="0" w:space="0" w:color="auto"/>
            <w:bottom w:val="none" w:sz="0" w:space="0" w:color="auto"/>
            <w:right w:val="none" w:sz="0" w:space="0" w:color="auto"/>
          </w:divBdr>
        </w:div>
        <w:div w:id="2061905086">
          <w:marLeft w:val="480"/>
          <w:marRight w:val="0"/>
          <w:marTop w:val="0"/>
          <w:marBottom w:val="0"/>
          <w:divBdr>
            <w:top w:val="none" w:sz="0" w:space="0" w:color="auto"/>
            <w:left w:val="none" w:sz="0" w:space="0" w:color="auto"/>
            <w:bottom w:val="none" w:sz="0" w:space="0" w:color="auto"/>
            <w:right w:val="none" w:sz="0" w:space="0" w:color="auto"/>
          </w:divBdr>
        </w:div>
        <w:div w:id="284386164">
          <w:marLeft w:val="480"/>
          <w:marRight w:val="0"/>
          <w:marTop w:val="0"/>
          <w:marBottom w:val="0"/>
          <w:divBdr>
            <w:top w:val="none" w:sz="0" w:space="0" w:color="auto"/>
            <w:left w:val="none" w:sz="0" w:space="0" w:color="auto"/>
            <w:bottom w:val="none" w:sz="0" w:space="0" w:color="auto"/>
            <w:right w:val="none" w:sz="0" w:space="0" w:color="auto"/>
          </w:divBdr>
        </w:div>
        <w:div w:id="190842459">
          <w:marLeft w:val="480"/>
          <w:marRight w:val="0"/>
          <w:marTop w:val="0"/>
          <w:marBottom w:val="0"/>
          <w:divBdr>
            <w:top w:val="none" w:sz="0" w:space="0" w:color="auto"/>
            <w:left w:val="none" w:sz="0" w:space="0" w:color="auto"/>
            <w:bottom w:val="none" w:sz="0" w:space="0" w:color="auto"/>
            <w:right w:val="none" w:sz="0" w:space="0" w:color="auto"/>
          </w:divBdr>
        </w:div>
        <w:div w:id="1431773408">
          <w:marLeft w:val="480"/>
          <w:marRight w:val="0"/>
          <w:marTop w:val="0"/>
          <w:marBottom w:val="0"/>
          <w:divBdr>
            <w:top w:val="none" w:sz="0" w:space="0" w:color="auto"/>
            <w:left w:val="none" w:sz="0" w:space="0" w:color="auto"/>
            <w:bottom w:val="none" w:sz="0" w:space="0" w:color="auto"/>
            <w:right w:val="none" w:sz="0" w:space="0" w:color="auto"/>
          </w:divBdr>
        </w:div>
        <w:div w:id="1259604912">
          <w:marLeft w:val="480"/>
          <w:marRight w:val="0"/>
          <w:marTop w:val="0"/>
          <w:marBottom w:val="0"/>
          <w:divBdr>
            <w:top w:val="none" w:sz="0" w:space="0" w:color="auto"/>
            <w:left w:val="none" w:sz="0" w:space="0" w:color="auto"/>
            <w:bottom w:val="none" w:sz="0" w:space="0" w:color="auto"/>
            <w:right w:val="none" w:sz="0" w:space="0" w:color="auto"/>
          </w:divBdr>
        </w:div>
        <w:div w:id="1605767834">
          <w:marLeft w:val="480"/>
          <w:marRight w:val="0"/>
          <w:marTop w:val="0"/>
          <w:marBottom w:val="0"/>
          <w:divBdr>
            <w:top w:val="none" w:sz="0" w:space="0" w:color="auto"/>
            <w:left w:val="none" w:sz="0" w:space="0" w:color="auto"/>
            <w:bottom w:val="none" w:sz="0" w:space="0" w:color="auto"/>
            <w:right w:val="none" w:sz="0" w:space="0" w:color="auto"/>
          </w:divBdr>
        </w:div>
        <w:div w:id="662969375">
          <w:marLeft w:val="480"/>
          <w:marRight w:val="0"/>
          <w:marTop w:val="0"/>
          <w:marBottom w:val="0"/>
          <w:divBdr>
            <w:top w:val="none" w:sz="0" w:space="0" w:color="auto"/>
            <w:left w:val="none" w:sz="0" w:space="0" w:color="auto"/>
            <w:bottom w:val="none" w:sz="0" w:space="0" w:color="auto"/>
            <w:right w:val="none" w:sz="0" w:space="0" w:color="auto"/>
          </w:divBdr>
        </w:div>
        <w:div w:id="1692796474">
          <w:marLeft w:val="480"/>
          <w:marRight w:val="0"/>
          <w:marTop w:val="0"/>
          <w:marBottom w:val="0"/>
          <w:divBdr>
            <w:top w:val="none" w:sz="0" w:space="0" w:color="auto"/>
            <w:left w:val="none" w:sz="0" w:space="0" w:color="auto"/>
            <w:bottom w:val="none" w:sz="0" w:space="0" w:color="auto"/>
            <w:right w:val="none" w:sz="0" w:space="0" w:color="auto"/>
          </w:divBdr>
        </w:div>
        <w:div w:id="1971128308">
          <w:marLeft w:val="480"/>
          <w:marRight w:val="0"/>
          <w:marTop w:val="0"/>
          <w:marBottom w:val="0"/>
          <w:divBdr>
            <w:top w:val="none" w:sz="0" w:space="0" w:color="auto"/>
            <w:left w:val="none" w:sz="0" w:space="0" w:color="auto"/>
            <w:bottom w:val="none" w:sz="0" w:space="0" w:color="auto"/>
            <w:right w:val="none" w:sz="0" w:space="0" w:color="auto"/>
          </w:divBdr>
        </w:div>
        <w:div w:id="892816348">
          <w:marLeft w:val="480"/>
          <w:marRight w:val="0"/>
          <w:marTop w:val="0"/>
          <w:marBottom w:val="0"/>
          <w:divBdr>
            <w:top w:val="none" w:sz="0" w:space="0" w:color="auto"/>
            <w:left w:val="none" w:sz="0" w:space="0" w:color="auto"/>
            <w:bottom w:val="none" w:sz="0" w:space="0" w:color="auto"/>
            <w:right w:val="none" w:sz="0" w:space="0" w:color="auto"/>
          </w:divBdr>
        </w:div>
      </w:divsChild>
    </w:div>
    <w:div w:id="1268809211">
      <w:bodyDiv w:val="1"/>
      <w:marLeft w:val="0"/>
      <w:marRight w:val="0"/>
      <w:marTop w:val="0"/>
      <w:marBottom w:val="0"/>
      <w:divBdr>
        <w:top w:val="none" w:sz="0" w:space="0" w:color="auto"/>
        <w:left w:val="none" w:sz="0" w:space="0" w:color="auto"/>
        <w:bottom w:val="none" w:sz="0" w:space="0" w:color="auto"/>
        <w:right w:val="none" w:sz="0" w:space="0" w:color="auto"/>
      </w:divBdr>
    </w:div>
    <w:div w:id="1284460958">
      <w:bodyDiv w:val="1"/>
      <w:marLeft w:val="0"/>
      <w:marRight w:val="0"/>
      <w:marTop w:val="0"/>
      <w:marBottom w:val="0"/>
      <w:divBdr>
        <w:top w:val="none" w:sz="0" w:space="0" w:color="auto"/>
        <w:left w:val="none" w:sz="0" w:space="0" w:color="auto"/>
        <w:bottom w:val="none" w:sz="0" w:space="0" w:color="auto"/>
        <w:right w:val="none" w:sz="0" w:space="0" w:color="auto"/>
      </w:divBdr>
      <w:divsChild>
        <w:div w:id="1213007099">
          <w:marLeft w:val="480"/>
          <w:marRight w:val="0"/>
          <w:marTop w:val="0"/>
          <w:marBottom w:val="0"/>
          <w:divBdr>
            <w:top w:val="none" w:sz="0" w:space="0" w:color="auto"/>
            <w:left w:val="none" w:sz="0" w:space="0" w:color="auto"/>
            <w:bottom w:val="none" w:sz="0" w:space="0" w:color="auto"/>
            <w:right w:val="none" w:sz="0" w:space="0" w:color="auto"/>
          </w:divBdr>
        </w:div>
        <w:div w:id="372460253">
          <w:marLeft w:val="480"/>
          <w:marRight w:val="0"/>
          <w:marTop w:val="0"/>
          <w:marBottom w:val="0"/>
          <w:divBdr>
            <w:top w:val="none" w:sz="0" w:space="0" w:color="auto"/>
            <w:left w:val="none" w:sz="0" w:space="0" w:color="auto"/>
            <w:bottom w:val="none" w:sz="0" w:space="0" w:color="auto"/>
            <w:right w:val="none" w:sz="0" w:space="0" w:color="auto"/>
          </w:divBdr>
        </w:div>
        <w:div w:id="526022012">
          <w:marLeft w:val="480"/>
          <w:marRight w:val="0"/>
          <w:marTop w:val="0"/>
          <w:marBottom w:val="0"/>
          <w:divBdr>
            <w:top w:val="none" w:sz="0" w:space="0" w:color="auto"/>
            <w:left w:val="none" w:sz="0" w:space="0" w:color="auto"/>
            <w:bottom w:val="none" w:sz="0" w:space="0" w:color="auto"/>
            <w:right w:val="none" w:sz="0" w:space="0" w:color="auto"/>
          </w:divBdr>
        </w:div>
        <w:div w:id="1201210630">
          <w:marLeft w:val="480"/>
          <w:marRight w:val="0"/>
          <w:marTop w:val="0"/>
          <w:marBottom w:val="0"/>
          <w:divBdr>
            <w:top w:val="none" w:sz="0" w:space="0" w:color="auto"/>
            <w:left w:val="none" w:sz="0" w:space="0" w:color="auto"/>
            <w:bottom w:val="none" w:sz="0" w:space="0" w:color="auto"/>
            <w:right w:val="none" w:sz="0" w:space="0" w:color="auto"/>
          </w:divBdr>
        </w:div>
        <w:div w:id="1320381402">
          <w:marLeft w:val="480"/>
          <w:marRight w:val="0"/>
          <w:marTop w:val="0"/>
          <w:marBottom w:val="0"/>
          <w:divBdr>
            <w:top w:val="none" w:sz="0" w:space="0" w:color="auto"/>
            <w:left w:val="none" w:sz="0" w:space="0" w:color="auto"/>
            <w:bottom w:val="none" w:sz="0" w:space="0" w:color="auto"/>
            <w:right w:val="none" w:sz="0" w:space="0" w:color="auto"/>
          </w:divBdr>
        </w:div>
        <w:div w:id="945429654">
          <w:marLeft w:val="480"/>
          <w:marRight w:val="0"/>
          <w:marTop w:val="0"/>
          <w:marBottom w:val="0"/>
          <w:divBdr>
            <w:top w:val="none" w:sz="0" w:space="0" w:color="auto"/>
            <w:left w:val="none" w:sz="0" w:space="0" w:color="auto"/>
            <w:bottom w:val="none" w:sz="0" w:space="0" w:color="auto"/>
            <w:right w:val="none" w:sz="0" w:space="0" w:color="auto"/>
          </w:divBdr>
        </w:div>
        <w:div w:id="1021053456">
          <w:marLeft w:val="480"/>
          <w:marRight w:val="0"/>
          <w:marTop w:val="0"/>
          <w:marBottom w:val="0"/>
          <w:divBdr>
            <w:top w:val="none" w:sz="0" w:space="0" w:color="auto"/>
            <w:left w:val="none" w:sz="0" w:space="0" w:color="auto"/>
            <w:bottom w:val="none" w:sz="0" w:space="0" w:color="auto"/>
            <w:right w:val="none" w:sz="0" w:space="0" w:color="auto"/>
          </w:divBdr>
        </w:div>
        <w:div w:id="435365428">
          <w:marLeft w:val="480"/>
          <w:marRight w:val="0"/>
          <w:marTop w:val="0"/>
          <w:marBottom w:val="0"/>
          <w:divBdr>
            <w:top w:val="none" w:sz="0" w:space="0" w:color="auto"/>
            <w:left w:val="none" w:sz="0" w:space="0" w:color="auto"/>
            <w:bottom w:val="none" w:sz="0" w:space="0" w:color="auto"/>
            <w:right w:val="none" w:sz="0" w:space="0" w:color="auto"/>
          </w:divBdr>
        </w:div>
        <w:div w:id="983968635">
          <w:marLeft w:val="480"/>
          <w:marRight w:val="0"/>
          <w:marTop w:val="0"/>
          <w:marBottom w:val="0"/>
          <w:divBdr>
            <w:top w:val="none" w:sz="0" w:space="0" w:color="auto"/>
            <w:left w:val="none" w:sz="0" w:space="0" w:color="auto"/>
            <w:bottom w:val="none" w:sz="0" w:space="0" w:color="auto"/>
            <w:right w:val="none" w:sz="0" w:space="0" w:color="auto"/>
          </w:divBdr>
        </w:div>
        <w:div w:id="585892525">
          <w:marLeft w:val="480"/>
          <w:marRight w:val="0"/>
          <w:marTop w:val="0"/>
          <w:marBottom w:val="0"/>
          <w:divBdr>
            <w:top w:val="none" w:sz="0" w:space="0" w:color="auto"/>
            <w:left w:val="none" w:sz="0" w:space="0" w:color="auto"/>
            <w:bottom w:val="none" w:sz="0" w:space="0" w:color="auto"/>
            <w:right w:val="none" w:sz="0" w:space="0" w:color="auto"/>
          </w:divBdr>
        </w:div>
        <w:div w:id="857349528">
          <w:marLeft w:val="480"/>
          <w:marRight w:val="0"/>
          <w:marTop w:val="0"/>
          <w:marBottom w:val="0"/>
          <w:divBdr>
            <w:top w:val="none" w:sz="0" w:space="0" w:color="auto"/>
            <w:left w:val="none" w:sz="0" w:space="0" w:color="auto"/>
            <w:bottom w:val="none" w:sz="0" w:space="0" w:color="auto"/>
            <w:right w:val="none" w:sz="0" w:space="0" w:color="auto"/>
          </w:divBdr>
        </w:div>
        <w:div w:id="1358190034">
          <w:marLeft w:val="480"/>
          <w:marRight w:val="0"/>
          <w:marTop w:val="0"/>
          <w:marBottom w:val="0"/>
          <w:divBdr>
            <w:top w:val="none" w:sz="0" w:space="0" w:color="auto"/>
            <w:left w:val="none" w:sz="0" w:space="0" w:color="auto"/>
            <w:bottom w:val="none" w:sz="0" w:space="0" w:color="auto"/>
            <w:right w:val="none" w:sz="0" w:space="0" w:color="auto"/>
          </w:divBdr>
        </w:div>
        <w:div w:id="105389241">
          <w:marLeft w:val="480"/>
          <w:marRight w:val="0"/>
          <w:marTop w:val="0"/>
          <w:marBottom w:val="0"/>
          <w:divBdr>
            <w:top w:val="none" w:sz="0" w:space="0" w:color="auto"/>
            <w:left w:val="none" w:sz="0" w:space="0" w:color="auto"/>
            <w:bottom w:val="none" w:sz="0" w:space="0" w:color="auto"/>
            <w:right w:val="none" w:sz="0" w:space="0" w:color="auto"/>
          </w:divBdr>
        </w:div>
        <w:div w:id="1790276548">
          <w:marLeft w:val="480"/>
          <w:marRight w:val="0"/>
          <w:marTop w:val="0"/>
          <w:marBottom w:val="0"/>
          <w:divBdr>
            <w:top w:val="none" w:sz="0" w:space="0" w:color="auto"/>
            <w:left w:val="none" w:sz="0" w:space="0" w:color="auto"/>
            <w:bottom w:val="none" w:sz="0" w:space="0" w:color="auto"/>
            <w:right w:val="none" w:sz="0" w:space="0" w:color="auto"/>
          </w:divBdr>
        </w:div>
        <w:div w:id="1066610198">
          <w:marLeft w:val="480"/>
          <w:marRight w:val="0"/>
          <w:marTop w:val="0"/>
          <w:marBottom w:val="0"/>
          <w:divBdr>
            <w:top w:val="none" w:sz="0" w:space="0" w:color="auto"/>
            <w:left w:val="none" w:sz="0" w:space="0" w:color="auto"/>
            <w:bottom w:val="none" w:sz="0" w:space="0" w:color="auto"/>
            <w:right w:val="none" w:sz="0" w:space="0" w:color="auto"/>
          </w:divBdr>
        </w:div>
        <w:div w:id="624316773">
          <w:marLeft w:val="480"/>
          <w:marRight w:val="0"/>
          <w:marTop w:val="0"/>
          <w:marBottom w:val="0"/>
          <w:divBdr>
            <w:top w:val="none" w:sz="0" w:space="0" w:color="auto"/>
            <w:left w:val="none" w:sz="0" w:space="0" w:color="auto"/>
            <w:bottom w:val="none" w:sz="0" w:space="0" w:color="auto"/>
            <w:right w:val="none" w:sz="0" w:space="0" w:color="auto"/>
          </w:divBdr>
        </w:div>
        <w:div w:id="636225938">
          <w:marLeft w:val="480"/>
          <w:marRight w:val="0"/>
          <w:marTop w:val="0"/>
          <w:marBottom w:val="0"/>
          <w:divBdr>
            <w:top w:val="none" w:sz="0" w:space="0" w:color="auto"/>
            <w:left w:val="none" w:sz="0" w:space="0" w:color="auto"/>
            <w:bottom w:val="none" w:sz="0" w:space="0" w:color="auto"/>
            <w:right w:val="none" w:sz="0" w:space="0" w:color="auto"/>
          </w:divBdr>
        </w:div>
        <w:div w:id="568229135">
          <w:marLeft w:val="480"/>
          <w:marRight w:val="0"/>
          <w:marTop w:val="0"/>
          <w:marBottom w:val="0"/>
          <w:divBdr>
            <w:top w:val="none" w:sz="0" w:space="0" w:color="auto"/>
            <w:left w:val="none" w:sz="0" w:space="0" w:color="auto"/>
            <w:bottom w:val="none" w:sz="0" w:space="0" w:color="auto"/>
            <w:right w:val="none" w:sz="0" w:space="0" w:color="auto"/>
          </w:divBdr>
        </w:div>
        <w:div w:id="1719695821">
          <w:marLeft w:val="480"/>
          <w:marRight w:val="0"/>
          <w:marTop w:val="0"/>
          <w:marBottom w:val="0"/>
          <w:divBdr>
            <w:top w:val="none" w:sz="0" w:space="0" w:color="auto"/>
            <w:left w:val="none" w:sz="0" w:space="0" w:color="auto"/>
            <w:bottom w:val="none" w:sz="0" w:space="0" w:color="auto"/>
            <w:right w:val="none" w:sz="0" w:space="0" w:color="auto"/>
          </w:divBdr>
        </w:div>
        <w:div w:id="1718313349">
          <w:marLeft w:val="480"/>
          <w:marRight w:val="0"/>
          <w:marTop w:val="0"/>
          <w:marBottom w:val="0"/>
          <w:divBdr>
            <w:top w:val="none" w:sz="0" w:space="0" w:color="auto"/>
            <w:left w:val="none" w:sz="0" w:space="0" w:color="auto"/>
            <w:bottom w:val="none" w:sz="0" w:space="0" w:color="auto"/>
            <w:right w:val="none" w:sz="0" w:space="0" w:color="auto"/>
          </w:divBdr>
        </w:div>
        <w:div w:id="1537546700">
          <w:marLeft w:val="480"/>
          <w:marRight w:val="0"/>
          <w:marTop w:val="0"/>
          <w:marBottom w:val="0"/>
          <w:divBdr>
            <w:top w:val="none" w:sz="0" w:space="0" w:color="auto"/>
            <w:left w:val="none" w:sz="0" w:space="0" w:color="auto"/>
            <w:bottom w:val="none" w:sz="0" w:space="0" w:color="auto"/>
            <w:right w:val="none" w:sz="0" w:space="0" w:color="auto"/>
          </w:divBdr>
        </w:div>
        <w:div w:id="672801387">
          <w:marLeft w:val="480"/>
          <w:marRight w:val="0"/>
          <w:marTop w:val="0"/>
          <w:marBottom w:val="0"/>
          <w:divBdr>
            <w:top w:val="none" w:sz="0" w:space="0" w:color="auto"/>
            <w:left w:val="none" w:sz="0" w:space="0" w:color="auto"/>
            <w:bottom w:val="none" w:sz="0" w:space="0" w:color="auto"/>
            <w:right w:val="none" w:sz="0" w:space="0" w:color="auto"/>
          </w:divBdr>
        </w:div>
        <w:div w:id="2071612568">
          <w:marLeft w:val="480"/>
          <w:marRight w:val="0"/>
          <w:marTop w:val="0"/>
          <w:marBottom w:val="0"/>
          <w:divBdr>
            <w:top w:val="none" w:sz="0" w:space="0" w:color="auto"/>
            <w:left w:val="none" w:sz="0" w:space="0" w:color="auto"/>
            <w:bottom w:val="none" w:sz="0" w:space="0" w:color="auto"/>
            <w:right w:val="none" w:sz="0" w:space="0" w:color="auto"/>
          </w:divBdr>
        </w:div>
        <w:div w:id="351539594">
          <w:marLeft w:val="480"/>
          <w:marRight w:val="0"/>
          <w:marTop w:val="0"/>
          <w:marBottom w:val="0"/>
          <w:divBdr>
            <w:top w:val="none" w:sz="0" w:space="0" w:color="auto"/>
            <w:left w:val="none" w:sz="0" w:space="0" w:color="auto"/>
            <w:bottom w:val="none" w:sz="0" w:space="0" w:color="auto"/>
            <w:right w:val="none" w:sz="0" w:space="0" w:color="auto"/>
          </w:divBdr>
        </w:div>
        <w:div w:id="1973244819">
          <w:marLeft w:val="480"/>
          <w:marRight w:val="0"/>
          <w:marTop w:val="0"/>
          <w:marBottom w:val="0"/>
          <w:divBdr>
            <w:top w:val="none" w:sz="0" w:space="0" w:color="auto"/>
            <w:left w:val="none" w:sz="0" w:space="0" w:color="auto"/>
            <w:bottom w:val="none" w:sz="0" w:space="0" w:color="auto"/>
            <w:right w:val="none" w:sz="0" w:space="0" w:color="auto"/>
          </w:divBdr>
        </w:div>
        <w:div w:id="1185095653">
          <w:marLeft w:val="480"/>
          <w:marRight w:val="0"/>
          <w:marTop w:val="0"/>
          <w:marBottom w:val="0"/>
          <w:divBdr>
            <w:top w:val="none" w:sz="0" w:space="0" w:color="auto"/>
            <w:left w:val="none" w:sz="0" w:space="0" w:color="auto"/>
            <w:bottom w:val="none" w:sz="0" w:space="0" w:color="auto"/>
            <w:right w:val="none" w:sz="0" w:space="0" w:color="auto"/>
          </w:divBdr>
        </w:div>
        <w:div w:id="910043541">
          <w:marLeft w:val="480"/>
          <w:marRight w:val="0"/>
          <w:marTop w:val="0"/>
          <w:marBottom w:val="0"/>
          <w:divBdr>
            <w:top w:val="none" w:sz="0" w:space="0" w:color="auto"/>
            <w:left w:val="none" w:sz="0" w:space="0" w:color="auto"/>
            <w:bottom w:val="none" w:sz="0" w:space="0" w:color="auto"/>
            <w:right w:val="none" w:sz="0" w:space="0" w:color="auto"/>
          </w:divBdr>
        </w:div>
        <w:div w:id="1199464389">
          <w:marLeft w:val="480"/>
          <w:marRight w:val="0"/>
          <w:marTop w:val="0"/>
          <w:marBottom w:val="0"/>
          <w:divBdr>
            <w:top w:val="none" w:sz="0" w:space="0" w:color="auto"/>
            <w:left w:val="none" w:sz="0" w:space="0" w:color="auto"/>
            <w:bottom w:val="none" w:sz="0" w:space="0" w:color="auto"/>
            <w:right w:val="none" w:sz="0" w:space="0" w:color="auto"/>
          </w:divBdr>
        </w:div>
        <w:div w:id="641472389">
          <w:marLeft w:val="480"/>
          <w:marRight w:val="0"/>
          <w:marTop w:val="0"/>
          <w:marBottom w:val="0"/>
          <w:divBdr>
            <w:top w:val="none" w:sz="0" w:space="0" w:color="auto"/>
            <w:left w:val="none" w:sz="0" w:space="0" w:color="auto"/>
            <w:bottom w:val="none" w:sz="0" w:space="0" w:color="auto"/>
            <w:right w:val="none" w:sz="0" w:space="0" w:color="auto"/>
          </w:divBdr>
        </w:div>
        <w:div w:id="1205213481">
          <w:marLeft w:val="480"/>
          <w:marRight w:val="0"/>
          <w:marTop w:val="0"/>
          <w:marBottom w:val="0"/>
          <w:divBdr>
            <w:top w:val="none" w:sz="0" w:space="0" w:color="auto"/>
            <w:left w:val="none" w:sz="0" w:space="0" w:color="auto"/>
            <w:bottom w:val="none" w:sz="0" w:space="0" w:color="auto"/>
            <w:right w:val="none" w:sz="0" w:space="0" w:color="auto"/>
          </w:divBdr>
        </w:div>
      </w:divsChild>
    </w:div>
    <w:div w:id="1286766251">
      <w:bodyDiv w:val="1"/>
      <w:marLeft w:val="0"/>
      <w:marRight w:val="0"/>
      <w:marTop w:val="0"/>
      <w:marBottom w:val="0"/>
      <w:divBdr>
        <w:top w:val="none" w:sz="0" w:space="0" w:color="auto"/>
        <w:left w:val="none" w:sz="0" w:space="0" w:color="auto"/>
        <w:bottom w:val="none" w:sz="0" w:space="0" w:color="auto"/>
        <w:right w:val="none" w:sz="0" w:space="0" w:color="auto"/>
      </w:divBdr>
    </w:div>
    <w:div w:id="1294291213">
      <w:bodyDiv w:val="1"/>
      <w:marLeft w:val="0"/>
      <w:marRight w:val="0"/>
      <w:marTop w:val="0"/>
      <w:marBottom w:val="0"/>
      <w:divBdr>
        <w:top w:val="none" w:sz="0" w:space="0" w:color="auto"/>
        <w:left w:val="none" w:sz="0" w:space="0" w:color="auto"/>
        <w:bottom w:val="none" w:sz="0" w:space="0" w:color="auto"/>
        <w:right w:val="none" w:sz="0" w:space="0" w:color="auto"/>
      </w:divBdr>
    </w:div>
    <w:div w:id="1300307004">
      <w:bodyDiv w:val="1"/>
      <w:marLeft w:val="0"/>
      <w:marRight w:val="0"/>
      <w:marTop w:val="0"/>
      <w:marBottom w:val="0"/>
      <w:divBdr>
        <w:top w:val="none" w:sz="0" w:space="0" w:color="auto"/>
        <w:left w:val="none" w:sz="0" w:space="0" w:color="auto"/>
        <w:bottom w:val="none" w:sz="0" w:space="0" w:color="auto"/>
        <w:right w:val="none" w:sz="0" w:space="0" w:color="auto"/>
      </w:divBdr>
    </w:div>
    <w:div w:id="1302495176">
      <w:bodyDiv w:val="1"/>
      <w:marLeft w:val="0"/>
      <w:marRight w:val="0"/>
      <w:marTop w:val="0"/>
      <w:marBottom w:val="0"/>
      <w:divBdr>
        <w:top w:val="none" w:sz="0" w:space="0" w:color="auto"/>
        <w:left w:val="none" w:sz="0" w:space="0" w:color="auto"/>
        <w:bottom w:val="none" w:sz="0" w:space="0" w:color="auto"/>
        <w:right w:val="none" w:sz="0" w:space="0" w:color="auto"/>
      </w:divBdr>
    </w:div>
    <w:div w:id="1308360863">
      <w:bodyDiv w:val="1"/>
      <w:marLeft w:val="0"/>
      <w:marRight w:val="0"/>
      <w:marTop w:val="0"/>
      <w:marBottom w:val="0"/>
      <w:divBdr>
        <w:top w:val="none" w:sz="0" w:space="0" w:color="auto"/>
        <w:left w:val="none" w:sz="0" w:space="0" w:color="auto"/>
        <w:bottom w:val="none" w:sz="0" w:space="0" w:color="auto"/>
        <w:right w:val="none" w:sz="0" w:space="0" w:color="auto"/>
      </w:divBdr>
      <w:divsChild>
        <w:div w:id="1452746574">
          <w:marLeft w:val="480"/>
          <w:marRight w:val="0"/>
          <w:marTop w:val="0"/>
          <w:marBottom w:val="0"/>
          <w:divBdr>
            <w:top w:val="none" w:sz="0" w:space="0" w:color="auto"/>
            <w:left w:val="none" w:sz="0" w:space="0" w:color="auto"/>
            <w:bottom w:val="none" w:sz="0" w:space="0" w:color="auto"/>
            <w:right w:val="none" w:sz="0" w:space="0" w:color="auto"/>
          </w:divBdr>
        </w:div>
        <w:div w:id="1999189709">
          <w:marLeft w:val="480"/>
          <w:marRight w:val="0"/>
          <w:marTop w:val="0"/>
          <w:marBottom w:val="0"/>
          <w:divBdr>
            <w:top w:val="none" w:sz="0" w:space="0" w:color="auto"/>
            <w:left w:val="none" w:sz="0" w:space="0" w:color="auto"/>
            <w:bottom w:val="none" w:sz="0" w:space="0" w:color="auto"/>
            <w:right w:val="none" w:sz="0" w:space="0" w:color="auto"/>
          </w:divBdr>
        </w:div>
        <w:div w:id="2096172639">
          <w:marLeft w:val="480"/>
          <w:marRight w:val="0"/>
          <w:marTop w:val="0"/>
          <w:marBottom w:val="0"/>
          <w:divBdr>
            <w:top w:val="none" w:sz="0" w:space="0" w:color="auto"/>
            <w:left w:val="none" w:sz="0" w:space="0" w:color="auto"/>
            <w:bottom w:val="none" w:sz="0" w:space="0" w:color="auto"/>
            <w:right w:val="none" w:sz="0" w:space="0" w:color="auto"/>
          </w:divBdr>
        </w:div>
        <w:div w:id="1812095626">
          <w:marLeft w:val="480"/>
          <w:marRight w:val="0"/>
          <w:marTop w:val="0"/>
          <w:marBottom w:val="0"/>
          <w:divBdr>
            <w:top w:val="none" w:sz="0" w:space="0" w:color="auto"/>
            <w:left w:val="none" w:sz="0" w:space="0" w:color="auto"/>
            <w:bottom w:val="none" w:sz="0" w:space="0" w:color="auto"/>
            <w:right w:val="none" w:sz="0" w:space="0" w:color="auto"/>
          </w:divBdr>
        </w:div>
        <w:div w:id="1815373229">
          <w:marLeft w:val="480"/>
          <w:marRight w:val="0"/>
          <w:marTop w:val="0"/>
          <w:marBottom w:val="0"/>
          <w:divBdr>
            <w:top w:val="none" w:sz="0" w:space="0" w:color="auto"/>
            <w:left w:val="none" w:sz="0" w:space="0" w:color="auto"/>
            <w:bottom w:val="none" w:sz="0" w:space="0" w:color="auto"/>
            <w:right w:val="none" w:sz="0" w:space="0" w:color="auto"/>
          </w:divBdr>
        </w:div>
        <w:div w:id="1110470454">
          <w:marLeft w:val="480"/>
          <w:marRight w:val="0"/>
          <w:marTop w:val="0"/>
          <w:marBottom w:val="0"/>
          <w:divBdr>
            <w:top w:val="none" w:sz="0" w:space="0" w:color="auto"/>
            <w:left w:val="none" w:sz="0" w:space="0" w:color="auto"/>
            <w:bottom w:val="none" w:sz="0" w:space="0" w:color="auto"/>
            <w:right w:val="none" w:sz="0" w:space="0" w:color="auto"/>
          </w:divBdr>
        </w:div>
        <w:div w:id="650984996">
          <w:marLeft w:val="480"/>
          <w:marRight w:val="0"/>
          <w:marTop w:val="0"/>
          <w:marBottom w:val="0"/>
          <w:divBdr>
            <w:top w:val="none" w:sz="0" w:space="0" w:color="auto"/>
            <w:left w:val="none" w:sz="0" w:space="0" w:color="auto"/>
            <w:bottom w:val="none" w:sz="0" w:space="0" w:color="auto"/>
            <w:right w:val="none" w:sz="0" w:space="0" w:color="auto"/>
          </w:divBdr>
        </w:div>
        <w:div w:id="2046516700">
          <w:marLeft w:val="480"/>
          <w:marRight w:val="0"/>
          <w:marTop w:val="0"/>
          <w:marBottom w:val="0"/>
          <w:divBdr>
            <w:top w:val="none" w:sz="0" w:space="0" w:color="auto"/>
            <w:left w:val="none" w:sz="0" w:space="0" w:color="auto"/>
            <w:bottom w:val="none" w:sz="0" w:space="0" w:color="auto"/>
            <w:right w:val="none" w:sz="0" w:space="0" w:color="auto"/>
          </w:divBdr>
        </w:div>
        <w:div w:id="1958414950">
          <w:marLeft w:val="480"/>
          <w:marRight w:val="0"/>
          <w:marTop w:val="0"/>
          <w:marBottom w:val="0"/>
          <w:divBdr>
            <w:top w:val="none" w:sz="0" w:space="0" w:color="auto"/>
            <w:left w:val="none" w:sz="0" w:space="0" w:color="auto"/>
            <w:bottom w:val="none" w:sz="0" w:space="0" w:color="auto"/>
            <w:right w:val="none" w:sz="0" w:space="0" w:color="auto"/>
          </w:divBdr>
        </w:div>
        <w:div w:id="1691056512">
          <w:marLeft w:val="480"/>
          <w:marRight w:val="0"/>
          <w:marTop w:val="0"/>
          <w:marBottom w:val="0"/>
          <w:divBdr>
            <w:top w:val="none" w:sz="0" w:space="0" w:color="auto"/>
            <w:left w:val="none" w:sz="0" w:space="0" w:color="auto"/>
            <w:bottom w:val="none" w:sz="0" w:space="0" w:color="auto"/>
            <w:right w:val="none" w:sz="0" w:space="0" w:color="auto"/>
          </w:divBdr>
        </w:div>
        <w:div w:id="1061951139">
          <w:marLeft w:val="480"/>
          <w:marRight w:val="0"/>
          <w:marTop w:val="0"/>
          <w:marBottom w:val="0"/>
          <w:divBdr>
            <w:top w:val="none" w:sz="0" w:space="0" w:color="auto"/>
            <w:left w:val="none" w:sz="0" w:space="0" w:color="auto"/>
            <w:bottom w:val="none" w:sz="0" w:space="0" w:color="auto"/>
            <w:right w:val="none" w:sz="0" w:space="0" w:color="auto"/>
          </w:divBdr>
        </w:div>
        <w:div w:id="2133209700">
          <w:marLeft w:val="480"/>
          <w:marRight w:val="0"/>
          <w:marTop w:val="0"/>
          <w:marBottom w:val="0"/>
          <w:divBdr>
            <w:top w:val="none" w:sz="0" w:space="0" w:color="auto"/>
            <w:left w:val="none" w:sz="0" w:space="0" w:color="auto"/>
            <w:bottom w:val="none" w:sz="0" w:space="0" w:color="auto"/>
            <w:right w:val="none" w:sz="0" w:space="0" w:color="auto"/>
          </w:divBdr>
        </w:div>
        <w:div w:id="941063794">
          <w:marLeft w:val="480"/>
          <w:marRight w:val="0"/>
          <w:marTop w:val="0"/>
          <w:marBottom w:val="0"/>
          <w:divBdr>
            <w:top w:val="none" w:sz="0" w:space="0" w:color="auto"/>
            <w:left w:val="none" w:sz="0" w:space="0" w:color="auto"/>
            <w:bottom w:val="none" w:sz="0" w:space="0" w:color="auto"/>
            <w:right w:val="none" w:sz="0" w:space="0" w:color="auto"/>
          </w:divBdr>
        </w:div>
        <w:div w:id="421225500">
          <w:marLeft w:val="480"/>
          <w:marRight w:val="0"/>
          <w:marTop w:val="0"/>
          <w:marBottom w:val="0"/>
          <w:divBdr>
            <w:top w:val="none" w:sz="0" w:space="0" w:color="auto"/>
            <w:left w:val="none" w:sz="0" w:space="0" w:color="auto"/>
            <w:bottom w:val="none" w:sz="0" w:space="0" w:color="auto"/>
            <w:right w:val="none" w:sz="0" w:space="0" w:color="auto"/>
          </w:divBdr>
        </w:div>
        <w:div w:id="831406529">
          <w:marLeft w:val="480"/>
          <w:marRight w:val="0"/>
          <w:marTop w:val="0"/>
          <w:marBottom w:val="0"/>
          <w:divBdr>
            <w:top w:val="none" w:sz="0" w:space="0" w:color="auto"/>
            <w:left w:val="none" w:sz="0" w:space="0" w:color="auto"/>
            <w:bottom w:val="none" w:sz="0" w:space="0" w:color="auto"/>
            <w:right w:val="none" w:sz="0" w:space="0" w:color="auto"/>
          </w:divBdr>
        </w:div>
        <w:div w:id="790978056">
          <w:marLeft w:val="480"/>
          <w:marRight w:val="0"/>
          <w:marTop w:val="0"/>
          <w:marBottom w:val="0"/>
          <w:divBdr>
            <w:top w:val="none" w:sz="0" w:space="0" w:color="auto"/>
            <w:left w:val="none" w:sz="0" w:space="0" w:color="auto"/>
            <w:bottom w:val="none" w:sz="0" w:space="0" w:color="auto"/>
            <w:right w:val="none" w:sz="0" w:space="0" w:color="auto"/>
          </w:divBdr>
        </w:div>
        <w:div w:id="1830250511">
          <w:marLeft w:val="480"/>
          <w:marRight w:val="0"/>
          <w:marTop w:val="0"/>
          <w:marBottom w:val="0"/>
          <w:divBdr>
            <w:top w:val="none" w:sz="0" w:space="0" w:color="auto"/>
            <w:left w:val="none" w:sz="0" w:space="0" w:color="auto"/>
            <w:bottom w:val="none" w:sz="0" w:space="0" w:color="auto"/>
            <w:right w:val="none" w:sz="0" w:space="0" w:color="auto"/>
          </w:divBdr>
        </w:div>
        <w:div w:id="793672328">
          <w:marLeft w:val="480"/>
          <w:marRight w:val="0"/>
          <w:marTop w:val="0"/>
          <w:marBottom w:val="0"/>
          <w:divBdr>
            <w:top w:val="none" w:sz="0" w:space="0" w:color="auto"/>
            <w:left w:val="none" w:sz="0" w:space="0" w:color="auto"/>
            <w:bottom w:val="none" w:sz="0" w:space="0" w:color="auto"/>
            <w:right w:val="none" w:sz="0" w:space="0" w:color="auto"/>
          </w:divBdr>
        </w:div>
        <w:div w:id="1659846705">
          <w:marLeft w:val="480"/>
          <w:marRight w:val="0"/>
          <w:marTop w:val="0"/>
          <w:marBottom w:val="0"/>
          <w:divBdr>
            <w:top w:val="none" w:sz="0" w:space="0" w:color="auto"/>
            <w:left w:val="none" w:sz="0" w:space="0" w:color="auto"/>
            <w:bottom w:val="none" w:sz="0" w:space="0" w:color="auto"/>
            <w:right w:val="none" w:sz="0" w:space="0" w:color="auto"/>
          </w:divBdr>
        </w:div>
        <w:div w:id="899444911">
          <w:marLeft w:val="480"/>
          <w:marRight w:val="0"/>
          <w:marTop w:val="0"/>
          <w:marBottom w:val="0"/>
          <w:divBdr>
            <w:top w:val="none" w:sz="0" w:space="0" w:color="auto"/>
            <w:left w:val="none" w:sz="0" w:space="0" w:color="auto"/>
            <w:bottom w:val="none" w:sz="0" w:space="0" w:color="auto"/>
            <w:right w:val="none" w:sz="0" w:space="0" w:color="auto"/>
          </w:divBdr>
        </w:div>
        <w:div w:id="462038843">
          <w:marLeft w:val="480"/>
          <w:marRight w:val="0"/>
          <w:marTop w:val="0"/>
          <w:marBottom w:val="0"/>
          <w:divBdr>
            <w:top w:val="none" w:sz="0" w:space="0" w:color="auto"/>
            <w:left w:val="none" w:sz="0" w:space="0" w:color="auto"/>
            <w:bottom w:val="none" w:sz="0" w:space="0" w:color="auto"/>
            <w:right w:val="none" w:sz="0" w:space="0" w:color="auto"/>
          </w:divBdr>
        </w:div>
        <w:div w:id="412897879">
          <w:marLeft w:val="480"/>
          <w:marRight w:val="0"/>
          <w:marTop w:val="0"/>
          <w:marBottom w:val="0"/>
          <w:divBdr>
            <w:top w:val="none" w:sz="0" w:space="0" w:color="auto"/>
            <w:left w:val="none" w:sz="0" w:space="0" w:color="auto"/>
            <w:bottom w:val="none" w:sz="0" w:space="0" w:color="auto"/>
            <w:right w:val="none" w:sz="0" w:space="0" w:color="auto"/>
          </w:divBdr>
        </w:div>
        <w:div w:id="2115442972">
          <w:marLeft w:val="480"/>
          <w:marRight w:val="0"/>
          <w:marTop w:val="0"/>
          <w:marBottom w:val="0"/>
          <w:divBdr>
            <w:top w:val="none" w:sz="0" w:space="0" w:color="auto"/>
            <w:left w:val="none" w:sz="0" w:space="0" w:color="auto"/>
            <w:bottom w:val="none" w:sz="0" w:space="0" w:color="auto"/>
            <w:right w:val="none" w:sz="0" w:space="0" w:color="auto"/>
          </w:divBdr>
        </w:div>
        <w:div w:id="1612083014">
          <w:marLeft w:val="480"/>
          <w:marRight w:val="0"/>
          <w:marTop w:val="0"/>
          <w:marBottom w:val="0"/>
          <w:divBdr>
            <w:top w:val="none" w:sz="0" w:space="0" w:color="auto"/>
            <w:left w:val="none" w:sz="0" w:space="0" w:color="auto"/>
            <w:bottom w:val="none" w:sz="0" w:space="0" w:color="auto"/>
            <w:right w:val="none" w:sz="0" w:space="0" w:color="auto"/>
          </w:divBdr>
        </w:div>
        <w:div w:id="2074959007">
          <w:marLeft w:val="480"/>
          <w:marRight w:val="0"/>
          <w:marTop w:val="0"/>
          <w:marBottom w:val="0"/>
          <w:divBdr>
            <w:top w:val="none" w:sz="0" w:space="0" w:color="auto"/>
            <w:left w:val="none" w:sz="0" w:space="0" w:color="auto"/>
            <w:bottom w:val="none" w:sz="0" w:space="0" w:color="auto"/>
            <w:right w:val="none" w:sz="0" w:space="0" w:color="auto"/>
          </w:divBdr>
        </w:div>
        <w:div w:id="1645426722">
          <w:marLeft w:val="480"/>
          <w:marRight w:val="0"/>
          <w:marTop w:val="0"/>
          <w:marBottom w:val="0"/>
          <w:divBdr>
            <w:top w:val="none" w:sz="0" w:space="0" w:color="auto"/>
            <w:left w:val="none" w:sz="0" w:space="0" w:color="auto"/>
            <w:bottom w:val="none" w:sz="0" w:space="0" w:color="auto"/>
            <w:right w:val="none" w:sz="0" w:space="0" w:color="auto"/>
          </w:divBdr>
        </w:div>
        <w:div w:id="410006248">
          <w:marLeft w:val="480"/>
          <w:marRight w:val="0"/>
          <w:marTop w:val="0"/>
          <w:marBottom w:val="0"/>
          <w:divBdr>
            <w:top w:val="none" w:sz="0" w:space="0" w:color="auto"/>
            <w:left w:val="none" w:sz="0" w:space="0" w:color="auto"/>
            <w:bottom w:val="none" w:sz="0" w:space="0" w:color="auto"/>
            <w:right w:val="none" w:sz="0" w:space="0" w:color="auto"/>
          </w:divBdr>
        </w:div>
        <w:div w:id="107744027">
          <w:marLeft w:val="480"/>
          <w:marRight w:val="0"/>
          <w:marTop w:val="0"/>
          <w:marBottom w:val="0"/>
          <w:divBdr>
            <w:top w:val="none" w:sz="0" w:space="0" w:color="auto"/>
            <w:left w:val="none" w:sz="0" w:space="0" w:color="auto"/>
            <w:bottom w:val="none" w:sz="0" w:space="0" w:color="auto"/>
            <w:right w:val="none" w:sz="0" w:space="0" w:color="auto"/>
          </w:divBdr>
        </w:div>
        <w:div w:id="237903292">
          <w:marLeft w:val="480"/>
          <w:marRight w:val="0"/>
          <w:marTop w:val="0"/>
          <w:marBottom w:val="0"/>
          <w:divBdr>
            <w:top w:val="none" w:sz="0" w:space="0" w:color="auto"/>
            <w:left w:val="none" w:sz="0" w:space="0" w:color="auto"/>
            <w:bottom w:val="none" w:sz="0" w:space="0" w:color="auto"/>
            <w:right w:val="none" w:sz="0" w:space="0" w:color="auto"/>
          </w:divBdr>
        </w:div>
        <w:div w:id="1179201685">
          <w:marLeft w:val="480"/>
          <w:marRight w:val="0"/>
          <w:marTop w:val="0"/>
          <w:marBottom w:val="0"/>
          <w:divBdr>
            <w:top w:val="none" w:sz="0" w:space="0" w:color="auto"/>
            <w:left w:val="none" w:sz="0" w:space="0" w:color="auto"/>
            <w:bottom w:val="none" w:sz="0" w:space="0" w:color="auto"/>
            <w:right w:val="none" w:sz="0" w:space="0" w:color="auto"/>
          </w:divBdr>
        </w:div>
      </w:divsChild>
    </w:div>
    <w:div w:id="1320966687">
      <w:bodyDiv w:val="1"/>
      <w:marLeft w:val="0"/>
      <w:marRight w:val="0"/>
      <w:marTop w:val="0"/>
      <w:marBottom w:val="0"/>
      <w:divBdr>
        <w:top w:val="none" w:sz="0" w:space="0" w:color="auto"/>
        <w:left w:val="none" w:sz="0" w:space="0" w:color="auto"/>
        <w:bottom w:val="none" w:sz="0" w:space="0" w:color="auto"/>
        <w:right w:val="none" w:sz="0" w:space="0" w:color="auto"/>
      </w:divBdr>
    </w:div>
    <w:div w:id="1328098993">
      <w:bodyDiv w:val="1"/>
      <w:marLeft w:val="0"/>
      <w:marRight w:val="0"/>
      <w:marTop w:val="0"/>
      <w:marBottom w:val="0"/>
      <w:divBdr>
        <w:top w:val="none" w:sz="0" w:space="0" w:color="auto"/>
        <w:left w:val="none" w:sz="0" w:space="0" w:color="auto"/>
        <w:bottom w:val="none" w:sz="0" w:space="0" w:color="auto"/>
        <w:right w:val="none" w:sz="0" w:space="0" w:color="auto"/>
      </w:divBdr>
    </w:div>
    <w:div w:id="1335839359">
      <w:bodyDiv w:val="1"/>
      <w:marLeft w:val="0"/>
      <w:marRight w:val="0"/>
      <w:marTop w:val="0"/>
      <w:marBottom w:val="0"/>
      <w:divBdr>
        <w:top w:val="none" w:sz="0" w:space="0" w:color="auto"/>
        <w:left w:val="none" w:sz="0" w:space="0" w:color="auto"/>
        <w:bottom w:val="none" w:sz="0" w:space="0" w:color="auto"/>
        <w:right w:val="none" w:sz="0" w:space="0" w:color="auto"/>
      </w:divBdr>
      <w:divsChild>
        <w:div w:id="225798993">
          <w:marLeft w:val="480"/>
          <w:marRight w:val="0"/>
          <w:marTop w:val="0"/>
          <w:marBottom w:val="0"/>
          <w:divBdr>
            <w:top w:val="none" w:sz="0" w:space="0" w:color="auto"/>
            <w:left w:val="none" w:sz="0" w:space="0" w:color="auto"/>
            <w:bottom w:val="none" w:sz="0" w:space="0" w:color="auto"/>
            <w:right w:val="none" w:sz="0" w:space="0" w:color="auto"/>
          </w:divBdr>
        </w:div>
        <w:div w:id="649137546">
          <w:marLeft w:val="480"/>
          <w:marRight w:val="0"/>
          <w:marTop w:val="0"/>
          <w:marBottom w:val="0"/>
          <w:divBdr>
            <w:top w:val="none" w:sz="0" w:space="0" w:color="auto"/>
            <w:left w:val="none" w:sz="0" w:space="0" w:color="auto"/>
            <w:bottom w:val="none" w:sz="0" w:space="0" w:color="auto"/>
            <w:right w:val="none" w:sz="0" w:space="0" w:color="auto"/>
          </w:divBdr>
        </w:div>
        <w:div w:id="2108185166">
          <w:marLeft w:val="480"/>
          <w:marRight w:val="0"/>
          <w:marTop w:val="0"/>
          <w:marBottom w:val="0"/>
          <w:divBdr>
            <w:top w:val="none" w:sz="0" w:space="0" w:color="auto"/>
            <w:left w:val="none" w:sz="0" w:space="0" w:color="auto"/>
            <w:bottom w:val="none" w:sz="0" w:space="0" w:color="auto"/>
            <w:right w:val="none" w:sz="0" w:space="0" w:color="auto"/>
          </w:divBdr>
        </w:div>
        <w:div w:id="317657423">
          <w:marLeft w:val="480"/>
          <w:marRight w:val="0"/>
          <w:marTop w:val="0"/>
          <w:marBottom w:val="0"/>
          <w:divBdr>
            <w:top w:val="none" w:sz="0" w:space="0" w:color="auto"/>
            <w:left w:val="none" w:sz="0" w:space="0" w:color="auto"/>
            <w:bottom w:val="none" w:sz="0" w:space="0" w:color="auto"/>
            <w:right w:val="none" w:sz="0" w:space="0" w:color="auto"/>
          </w:divBdr>
        </w:div>
        <w:div w:id="379716578">
          <w:marLeft w:val="480"/>
          <w:marRight w:val="0"/>
          <w:marTop w:val="0"/>
          <w:marBottom w:val="0"/>
          <w:divBdr>
            <w:top w:val="none" w:sz="0" w:space="0" w:color="auto"/>
            <w:left w:val="none" w:sz="0" w:space="0" w:color="auto"/>
            <w:bottom w:val="none" w:sz="0" w:space="0" w:color="auto"/>
            <w:right w:val="none" w:sz="0" w:space="0" w:color="auto"/>
          </w:divBdr>
        </w:div>
        <w:div w:id="2008088735">
          <w:marLeft w:val="480"/>
          <w:marRight w:val="0"/>
          <w:marTop w:val="0"/>
          <w:marBottom w:val="0"/>
          <w:divBdr>
            <w:top w:val="none" w:sz="0" w:space="0" w:color="auto"/>
            <w:left w:val="none" w:sz="0" w:space="0" w:color="auto"/>
            <w:bottom w:val="none" w:sz="0" w:space="0" w:color="auto"/>
            <w:right w:val="none" w:sz="0" w:space="0" w:color="auto"/>
          </w:divBdr>
        </w:div>
        <w:div w:id="1642691176">
          <w:marLeft w:val="480"/>
          <w:marRight w:val="0"/>
          <w:marTop w:val="0"/>
          <w:marBottom w:val="0"/>
          <w:divBdr>
            <w:top w:val="none" w:sz="0" w:space="0" w:color="auto"/>
            <w:left w:val="none" w:sz="0" w:space="0" w:color="auto"/>
            <w:bottom w:val="none" w:sz="0" w:space="0" w:color="auto"/>
            <w:right w:val="none" w:sz="0" w:space="0" w:color="auto"/>
          </w:divBdr>
        </w:div>
        <w:div w:id="91829525">
          <w:marLeft w:val="480"/>
          <w:marRight w:val="0"/>
          <w:marTop w:val="0"/>
          <w:marBottom w:val="0"/>
          <w:divBdr>
            <w:top w:val="none" w:sz="0" w:space="0" w:color="auto"/>
            <w:left w:val="none" w:sz="0" w:space="0" w:color="auto"/>
            <w:bottom w:val="none" w:sz="0" w:space="0" w:color="auto"/>
            <w:right w:val="none" w:sz="0" w:space="0" w:color="auto"/>
          </w:divBdr>
        </w:div>
        <w:div w:id="1987469551">
          <w:marLeft w:val="480"/>
          <w:marRight w:val="0"/>
          <w:marTop w:val="0"/>
          <w:marBottom w:val="0"/>
          <w:divBdr>
            <w:top w:val="none" w:sz="0" w:space="0" w:color="auto"/>
            <w:left w:val="none" w:sz="0" w:space="0" w:color="auto"/>
            <w:bottom w:val="none" w:sz="0" w:space="0" w:color="auto"/>
            <w:right w:val="none" w:sz="0" w:space="0" w:color="auto"/>
          </w:divBdr>
        </w:div>
        <w:div w:id="1421752362">
          <w:marLeft w:val="480"/>
          <w:marRight w:val="0"/>
          <w:marTop w:val="0"/>
          <w:marBottom w:val="0"/>
          <w:divBdr>
            <w:top w:val="none" w:sz="0" w:space="0" w:color="auto"/>
            <w:left w:val="none" w:sz="0" w:space="0" w:color="auto"/>
            <w:bottom w:val="none" w:sz="0" w:space="0" w:color="auto"/>
            <w:right w:val="none" w:sz="0" w:space="0" w:color="auto"/>
          </w:divBdr>
        </w:div>
        <w:div w:id="987247978">
          <w:marLeft w:val="480"/>
          <w:marRight w:val="0"/>
          <w:marTop w:val="0"/>
          <w:marBottom w:val="0"/>
          <w:divBdr>
            <w:top w:val="none" w:sz="0" w:space="0" w:color="auto"/>
            <w:left w:val="none" w:sz="0" w:space="0" w:color="auto"/>
            <w:bottom w:val="none" w:sz="0" w:space="0" w:color="auto"/>
            <w:right w:val="none" w:sz="0" w:space="0" w:color="auto"/>
          </w:divBdr>
        </w:div>
        <w:div w:id="1169100926">
          <w:marLeft w:val="480"/>
          <w:marRight w:val="0"/>
          <w:marTop w:val="0"/>
          <w:marBottom w:val="0"/>
          <w:divBdr>
            <w:top w:val="none" w:sz="0" w:space="0" w:color="auto"/>
            <w:left w:val="none" w:sz="0" w:space="0" w:color="auto"/>
            <w:bottom w:val="none" w:sz="0" w:space="0" w:color="auto"/>
            <w:right w:val="none" w:sz="0" w:space="0" w:color="auto"/>
          </w:divBdr>
        </w:div>
        <w:div w:id="1107890399">
          <w:marLeft w:val="480"/>
          <w:marRight w:val="0"/>
          <w:marTop w:val="0"/>
          <w:marBottom w:val="0"/>
          <w:divBdr>
            <w:top w:val="none" w:sz="0" w:space="0" w:color="auto"/>
            <w:left w:val="none" w:sz="0" w:space="0" w:color="auto"/>
            <w:bottom w:val="none" w:sz="0" w:space="0" w:color="auto"/>
            <w:right w:val="none" w:sz="0" w:space="0" w:color="auto"/>
          </w:divBdr>
        </w:div>
        <w:div w:id="966010793">
          <w:marLeft w:val="480"/>
          <w:marRight w:val="0"/>
          <w:marTop w:val="0"/>
          <w:marBottom w:val="0"/>
          <w:divBdr>
            <w:top w:val="none" w:sz="0" w:space="0" w:color="auto"/>
            <w:left w:val="none" w:sz="0" w:space="0" w:color="auto"/>
            <w:bottom w:val="none" w:sz="0" w:space="0" w:color="auto"/>
            <w:right w:val="none" w:sz="0" w:space="0" w:color="auto"/>
          </w:divBdr>
        </w:div>
        <w:div w:id="65341162">
          <w:marLeft w:val="480"/>
          <w:marRight w:val="0"/>
          <w:marTop w:val="0"/>
          <w:marBottom w:val="0"/>
          <w:divBdr>
            <w:top w:val="none" w:sz="0" w:space="0" w:color="auto"/>
            <w:left w:val="none" w:sz="0" w:space="0" w:color="auto"/>
            <w:bottom w:val="none" w:sz="0" w:space="0" w:color="auto"/>
            <w:right w:val="none" w:sz="0" w:space="0" w:color="auto"/>
          </w:divBdr>
        </w:div>
        <w:div w:id="1037193807">
          <w:marLeft w:val="480"/>
          <w:marRight w:val="0"/>
          <w:marTop w:val="0"/>
          <w:marBottom w:val="0"/>
          <w:divBdr>
            <w:top w:val="none" w:sz="0" w:space="0" w:color="auto"/>
            <w:left w:val="none" w:sz="0" w:space="0" w:color="auto"/>
            <w:bottom w:val="none" w:sz="0" w:space="0" w:color="auto"/>
            <w:right w:val="none" w:sz="0" w:space="0" w:color="auto"/>
          </w:divBdr>
        </w:div>
        <w:div w:id="1063261141">
          <w:marLeft w:val="480"/>
          <w:marRight w:val="0"/>
          <w:marTop w:val="0"/>
          <w:marBottom w:val="0"/>
          <w:divBdr>
            <w:top w:val="none" w:sz="0" w:space="0" w:color="auto"/>
            <w:left w:val="none" w:sz="0" w:space="0" w:color="auto"/>
            <w:bottom w:val="none" w:sz="0" w:space="0" w:color="auto"/>
            <w:right w:val="none" w:sz="0" w:space="0" w:color="auto"/>
          </w:divBdr>
        </w:div>
        <w:div w:id="1577780267">
          <w:marLeft w:val="480"/>
          <w:marRight w:val="0"/>
          <w:marTop w:val="0"/>
          <w:marBottom w:val="0"/>
          <w:divBdr>
            <w:top w:val="none" w:sz="0" w:space="0" w:color="auto"/>
            <w:left w:val="none" w:sz="0" w:space="0" w:color="auto"/>
            <w:bottom w:val="none" w:sz="0" w:space="0" w:color="auto"/>
            <w:right w:val="none" w:sz="0" w:space="0" w:color="auto"/>
          </w:divBdr>
        </w:div>
        <w:div w:id="1996715106">
          <w:marLeft w:val="480"/>
          <w:marRight w:val="0"/>
          <w:marTop w:val="0"/>
          <w:marBottom w:val="0"/>
          <w:divBdr>
            <w:top w:val="none" w:sz="0" w:space="0" w:color="auto"/>
            <w:left w:val="none" w:sz="0" w:space="0" w:color="auto"/>
            <w:bottom w:val="none" w:sz="0" w:space="0" w:color="auto"/>
            <w:right w:val="none" w:sz="0" w:space="0" w:color="auto"/>
          </w:divBdr>
        </w:div>
        <w:div w:id="65274830">
          <w:marLeft w:val="480"/>
          <w:marRight w:val="0"/>
          <w:marTop w:val="0"/>
          <w:marBottom w:val="0"/>
          <w:divBdr>
            <w:top w:val="none" w:sz="0" w:space="0" w:color="auto"/>
            <w:left w:val="none" w:sz="0" w:space="0" w:color="auto"/>
            <w:bottom w:val="none" w:sz="0" w:space="0" w:color="auto"/>
            <w:right w:val="none" w:sz="0" w:space="0" w:color="auto"/>
          </w:divBdr>
        </w:div>
        <w:div w:id="42214732">
          <w:marLeft w:val="480"/>
          <w:marRight w:val="0"/>
          <w:marTop w:val="0"/>
          <w:marBottom w:val="0"/>
          <w:divBdr>
            <w:top w:val="none" w:sz="0" w:space="0" w:color="auto"/>
            <w:left w:val="none" w:sz="0" w:space="0" w:color="auto"/>
            <w:bottom w:val="none" w:sz="0" w:space="0" w:color="auto"/>
            <w:right w:val="none" w:sz="0" w:space="0" w:color="auto"/>
          </w:divBdr>
        </w:div>
        <w:div w:id="1423835553">
          <w:marLeft w:val="480"/>
          <w:marRight w:val="0"/>
          <w:marTop w:val="0"/>
          <w:marBottom w:val="0"/>
          <w:divBdr>
            <w:top w:val="none" w:sz="0" w:space="0" w:color="auto"/>
            <w:left w:val="none" w:sz="0" w:space="0" w:color="auto"/>
            <w:bottom w:val="none" w:sz="0" w:space="0" w:color="auto"/>
            <w:right w:val="none" w:sz="0" w:space="0" w:color="auto"/>
          </w:divBdr>
        </w:div>
        <w:div w:id="304243159">
          <w:marLeft w:val="480"/>
          <w:marRight w:val="0"/>
          <w:marTop w:val="0"/>
          <w:marBottom w:val="0"/>
          <w:divBdr>
            <w:top w:val="none" w:sz="0" w:space="0" w:color="auto"/>
            <w:left w:val="none" w:sz="0" w:space="0" w:color="auto"/>
            <w:bottom w:val="none" w:sz="0" w:space="0" w:color="auto"/>
            <w:right w:val="none" w:sz="0" w:space="0" w:color="auto"/>
          </w:divBdr>
        </w:div>
        <w:div w:id="500043704">
          <w:marLeft w:val="480"/>
          <w:marRight w:val="0"/>
          <w:marTop w:val="0"/>
          <w:marBottom w:val="0"/>
          <w:divBdr>
            <w:top w:val="none" w:sz="0" w:space="0" w:color="auto"/>
            <w:left w:val="none" w:sz="0" w:space="0" w:color="auto"/>
            <w:bottom w:val="none" w:sz="0" w:space="0" w:color="auto"/>
            <w:right w:val="none" w:sz="0" w:space="0" w:color="auto"/>
          </w:divBdr>
        </w:div>
        <w:div w:id="50275864">
          <w:marLeft w:val="480"/>
          <w:marRight w:val="0"/>
          <w:marTop w:val="0"/>
          <w:marBottom w:val="0"/>
          <w:divBdr>
            <w:top w:val="none" w:sz="0" w:space="0" w:color="auto"/>
            <w:left w:val="none" w:sz="0" w:space="0" w:color="auto"/>
            <w:bottom w:val="none" w:sz="0" w:space="0" w:color="auto"/>
            <w:right w:val="none" w:sz="0" w:space="0" w:color="auto"/>
          </w:divBdr>
        </w:div>
        <w:div w:id="2140413929">
          <w:marLeft w:val="480"/>
          <w:marRight w:val="0"/>
          <w:marTop w:val="0"/>
          <w:marBottom w:val="0"/>
          <w:divBdr>
            <w:top w:val="none" w:sz="0" w:space="0" w:color="auto"/>
            <w:left w:val="none" w:sz="0" w:space="0" w:color="auto"/>
            <w:bottom w:val="none" w:sz="0" w:space="0" w:color="auto"/>
            <w:right w:val="none" w:sz="0" w:space="0" w:color="auto"/>
          </w:divBdr>
        </w:div>
        <w:div w:id="1311209712">
          <w:marLeft w:val="480"/>
          <w:marRight w:val="0"/>
          <w:marTop w:val="0"/>
          <w:marBottom w:val="0"/>
          <w:divBdr>
            <w:top w:val="none" w:sz="0" w:space="0" w:color="auto"/>
            <w:left w:val="none" w:sz="0" w:space="0" w:color="auto"/>
            <w:bottom w:val="none" w:sz="0" w:space="0" w:color="auto"/>
            <w:right w:val="none" w:sz="0" w:space="0" w:color="auto"/>
          </w:divBdr>
        </w:div>
        <w:div w:id="1030686611">
          <w:marLeft w:val="480"/>
          <w:marRight w:val="0"/>
          <w:marTop w:val="0"/>
          <w:marBottom w:val="0"/>
          <w:divBdr>
            <w:top w:val="none" w:sz="0" w:space="0" w:color="auto"/>
            <w:left w:val="none" w:sz="0" w:space="0" w:color="auto"/>
            <w:bottom w:val="none" w:sz="0" w:space="0" w:color="auto"/>
            <w:right w:val="none" w:sz="0" w:space="0" w:color="auto"/>
          </w:divBdr>
        </w:div>
        <w:div w:id="491334610">
          <w:marLeft w:val="480"/>
          <w:marRight w:val="0"/>
          <w:marTop w:val="0"/>
          <w:marBottom w:val="0"/>
          <w:divBdr>
            <w:top w:val="none" w:sz="0" w:space="0" w:color="auto"/>
            <w:left w:val="none" w:sz="0" w:space="0" w:color="auto"/>
            <w:bottom w:val="none" w:sz="0" w:space="0" w:color="auto"/>
            <w:right w:val="none" w:sz="0" w:space="0" w:color="auto"/>
          </w:divBdr>
        </w:div>
        <w:div w:id="578440890">
          <w:marLeft w:val="480"/>
          <w:marRight w:val="0"/>
          <w:marTop w:val="0"/>
          <w:marBottom w:val="0"/>
          <w:divBdr>
            <w:top w:val="none" w:sz="0" w:space="0" w:color="auto"/>
            <w:left w:val="none" w:sz="0" w:space="0" w:color="auto"/>
            <w:bottom w:val="none" w:sz="0" w:space="0" w:color="auto"/>
            <w:right w:val="none" w:sz="0" w:space="0" w:color="auto"/>
          </w:divBdr>
        </w:div>
      </w:divsChild>
    </w:div>
    <w:div w:id="1376078463">
      <w:bodyDiv w:val="1"/>
      <w:marLeft w:val="0"/>
      <w:marRight w:val="0"/>
      <w:marTop w:val="0"/>
      <w:marBottom w:val="0"/>
      <w:divBdr>
        <w:top w:val="none" w:sz="0" w:space="0" w:color="auto"/>
        <w:left w:val="none" w:sz="0" w:space="0" w:color="auto"/>
        <w:bottom w:val="none" w:sz="0" w:space="0" w:color="auto"/>
        <w:right w:val="none" w:sz="0" w:space="0" w:color="auto"/>
      </w:divBdr>
    </w:div>
    <w:div w:id="1384405869">
      <w:bodyDiv w:val="1"/>
      <w:marLeft w:val="0"/>
      <w:marRight w:val="0"/>
      <w:marTop w:val="0"/>
      <w:marBottom w:val="0"/>
      <w:divBdr>
        <w:top w:val="none" w:sz="0" w:space="0" w:color="auto"/>
        <w:left w:val="none" w:sz="0" w:space="0" w:color="auto"/>
        <w:bottom w:val="none" w:sz="0" w:space="0" w:color="auto"/>
        <w:right w:val="none" w:sz="0" w:space="0" w:color="auto"/>
      </w:divBdr>
    </w:div>
    <w:div w:id="1412047944">
      <w:bodyDiv w:val="1"/>
      <w:marLeft w:val="0"/>
      <w:marRight w:val="0"/>
      <w:marTop w:val="0"/>
      <w:marBottom w:val="0"/>
      <w:divBdr>
        <w:top w:val="none" w:sz="0" w:space="0" w:color="auto"/>
        <w:left w:val="none" w:sz="0" w:space="0" w:color="auto"/>
        <w:bottom w:val="none" w:sz="0" w:space="0" w:color="auto"/>
        <w:right w:val="none" w:sz="0" w:space="0" w:color="auto"/>
      </w:divBdr>
    </w:div>
    <w:div w:id="1419711787">
      <w:bodyDiv w:val="1"/>
      <w:marLeft w:val="0"/>
      <w:marRight w:val="0"/>
      <w:marTop w:val="0"/>
      <w:marBottom w:val="0"/>
      <w:divBdr>
        <w:top w:val="none" w:sz="0" w:space="0" w:color="auto"/>
        <w:left w:val="none" w:sz="0" w:space="0" w:color="auto"/>
        <w:bottom w:val="none" w:sz="0" w:space="0" w:color="auto"/>
        <w:right w:val="none" w:sz="0" w:space="0" w:color="auto"/>
      </w:divBdr>
    </w:div>
    <w:div w:id="1422340119">
      <w:bodyDiv w:val="1"/>
      <w:marLeft w:val="0"/>
      <w:marRight w:val="0"/>
      <w:marTop w:val="0"/>
      <w:marBottom w:val="0"/>
      <w:divBdr>
        <w:top w:val="none" w:sz="0" w:space="0" w:color="auto"/>
        <w:left w:val="none" w:sz="0" w:space="0" w:color="auto"/>
        <w:bottom w:val="none" w:sz="0" w:space="0" w:color="auto"/>
        <w:right w:val="none" w:sz="0" w:space="0" w:color="auto"/>
      </w:divBdr>
    </w:div>
    <w:div w:id="1503617386">
      <w:bodyDiv w:val="1"/>
      <w:marLeft w:val="0"/>
      <w:marRight w:val="0"/>
      <w:marTop w:val="0"/>
      <w:marBottom w:val="0"/>
      <w:divBdr>
        <w:top w:val="none" w:sz="0" w:space="0" w:color="auto"/>
        <w:left w:val="none" w:sz="0" w:space="0" w:color="auto"/>
        <w:bottom w:val="none" w:sz="0" w:space="0" w:color="auto"/>
        <w:right w:val="none" w:sz="0" w:space="0" w:color="auto"/>
      </w:divBdr>
      <w:divsChild>
        <w:div w:id="47078090">
          <w:marLeft w:val="480"/>
          <w:marRight w:val="0"/>
          <w:marTop w:val="0"/>
          <w:marBottom w:val="0"/>
          <w:divBdr>
            <w:top w:val="none" w:sz="0" w:space="0" w:color="auto"/>
            <w:left w:val="none" w:sz="0" w:space="0" w:color="auto"/>
            <w:bottom w:val="none" w:sz="0" w:space="0" w:color="auto"/>
            <w:right w:val="none" w:sz="0" w:space="0" w:color="auto"/>
          </w:divBdr>
        </w:div>
        <w:div w:id="723799228">
          <w:marLeft w:val="480"/>
          <w:marRight w:val="0"/>
          <w:marTop w:val="0"/>
          <w:marBottom w:val="0"/>
          <w:divBdr>
            <w:top w:val="none" w:sz="0" w:space="0" w:color="auto"/>
            <w:left w:val="none" w:sz="0" w:space="0" w:color="auto"/>
            <w:bottom w:val="none" w:sz="0" w:space="0" w:color="auto"/>
            <w:right w:val="none" w:sz="0" w:space="0" w:color="auto"/>
          </w:divBdr>
        </w:div>
        <w:div w:id="1493331942">
          <w:marLeft w:val="480"/>
          <w:marRight w:val="0"/>
          <w:marTop w:val="0"/>
          <w:marBottom w:val="0"/>
          <w:divBdr>
            <w:top w:val="none" w:sz="0" w:space="0" w:color="auto"/>
            <w:left w:val="none" w:sz="0" w:space="0" w:color="auto"/>
            <w:bottom w:val="none" w:sz="0" w:space="0" w:color="auto"/>
            <w:right w:val="none" w:sz="0" w:space="0" w:color="auto"/>
          </w:divBdr>
        </w:div>
        <w:div w:id="1638611192">
          <w:marLeft w:val="480"/>
          <w:marRight w:val="0"/>
          <w:marTop w:val="0"/>
          <w:marBottom w:val="0"/>
          <w:divBdr>
            <w:top w:val="none" w:sz="0" w:space="0" w:color="auto"/>
            <w:left w:val="none" w:sz="0" w:space="0" w:color="auto"/>
            <w:bottom w:val="none" w:sz="0" w:space="0" w:color="auto"/>
            <w:right w:val="none" w:sz="0" w:space="0" w:color="auto"/>
          </w:divBdr>
        </w:div>
        <w:div w:id="570315244">
          <w:marLeft w:val="480"/>
          <w:marRight w:val="0"/>
          <w:marTop w:val="0"/>
          <w:marBottom w:val="0"/>
          <w:divBdr>
            <w:top w:val="none" w:sz="0" w:space="0" w:color="auto"/>
            <w:left w:val="none" w:sz="0" w:space="0" w:color="auto"/>
            <w:bottom w:val="none" w:sz="0" w:space="0" w:color="auto"/>
            <w:right w:val="none" w:sz="0" w:space="0" w:color="auto"/>
          </w:divBdr>
        </w:div>
        <w:div w:id="1647272621">
          <w:marLeft w:val="480"/>
          <w:marRight w:val="0"/>
          <w:marTop w:val="0"/>
          <w:marBottom w:val="0"/>
          <w:divBdr>
            <w:top w:val="none" w:sz="0" w:space="0" w:color="auto"/>
            <w:left w:val="none" w:sz="0" w:space="0" w:color="auto"/>
            <w:bottom w:val="none" w:sz="0" w:space="0" w:color="auto"/>
            <w:right w:val="none" w:sz="0" w:space="0" w:color="auto"/>
          </w:divBdr>
        </w:div>
        <w:div w:id="762454775">
          <w:marLeft w:val="480"/>
          <w:marRight w:val="0"/>
          <w:marTop w:val="0"/>
          <w:marBottom w:val="0"/>
          <w:divBdr>
            <w:top w:val="none" w:sz="0" w:space="0" w:color="auto"/>
            <w:left w:val="none" w:sz="0" w:space="0" w:color="auto"/>
            <w:bottom w:val="none" w:sz="0" w:space="0" w:color="auto"/>
            <w:right w:val="none" w:sz="0" w:space="0" w:color="auto"/>
          </w:divBdr>
        </w:div>
        <w:div w:id="2057535470">
          <w:marLeft w:val="480"/>
          <w:marRight w:val="0"/>
          <w:marTop w:val="0"/>
          <w:marBottom w:val="0"/>
          <w:divBdr>
            <w:top w:val="none" w:sz="0" w:space="0" w:color="auto"/>
            <w:left w:val="none" w:sz="0" w:space="0" w:color="auto"/>
            <w:bottom w:val="none" w:sz="0" w:space="0" w:color="auto"/>
            <w:right w:val="none" w:sz="0" w:space="0" w:color="auto"/>
          </w:divBdr>
        </w:div>
        <w:div w:id="2040082280">
          <w:marLeft w:val="480"/>
          <w:marRight w:val="0"/>
          <w:marTop w:val="0"/>
          <w:marBottom w:val="0"/>
          <w:divBdr>
            <w:top w:val="none" w:sz="0" w:space="0" w:color="auto"/>
            <w:left w:val="none" w:sz="0" w:space="0" w:color="auto"/>
            <w:bottom w:val="none" w:sz="0" w:space="0" w:color="auto"/>
            <w:right w:val="none" w:sz="0" w:space="0" w:color="auto"/>
          </w:divBdr>
        </w:div>
        <w:div w:id="1054543269">
          <w:marLeft w:val="480"/>
          <w:marRight w:val="0"/>
          <w:marTop w:val="0"/>
          <w:marBottom w:val="0"/>
          <w:divBdr>
            <w:top w:val="none" w:sz="0" w:space="0" w:color="auto"/>
            <w:left w:val="none" w:sz="0" w:space="0" w:color="auto"/>
            <w:bottom w:val="none" w:sz="0" w:space="0" w:color="auto"/>
            <w:right w:val="none" w:sz="0" w:space="0" w:color="auto"/>
          </w:divBdr>
        </w:div>
        <w:div w:id="1941066762">
          <w:marLeft w:val="480"/>
          <w:marRight w:val="0"/>
          <w:marTop w:val="0"/>
          <w:marBottom w:val="0"/>
          <w:divBdr>
            <w:top w:val="none" w:sz="0" w:space="0" w:color="auto"/>
            <w:left w:val="none" w:sz="0" w:space="0" w:color="auto"/>
            <w:bottom w:val="none" w:sz="0" w:space="0" w:color="auto"/>
            <w:right w:val="none" w:sz="0" w:space="0" w:color="auto"/>
          </w:divBdr>
        </w:div>
        <w:div w:id="929462154">
          <w:marLeft w:val="480"/>
          <w:marRight w:val="0"/>
          <w:marTop w:val="0"/>
          <w:marBottom w:val="0"/>
          <w:divBdr>
            <w:top w:val="none" w:sz="0" w:space="0" w:color="auto"/>
            <w:left w:val="none" w:sz="0" w:space="0" w:color="auto"/>
            <w:bottom w:val="none" w:sz="0" w:space="0" w:color="auto"/>
            <w:right w:val="none" w:sz="0" w:space="0" w:color="auto"/>
          </w:divBdr>
        </w:div>
        <w:div w:id="482815411">
          <w:marLeft w:val="480"/>
          <w:marRight w:val="0"/>
          <w:marTop w:val="0"/>
          <w:marBottom w:val="0"/>
          <w:divBdr>
            <w:top w:val="none" w:sz="0" w:space="0" w:color="auto"/>
            <w:left w:val="none" w:sz="0" w:space="0" w:color="auto"/>
            <w:bottom w:val="none" w:sz="0" w:space="0" w:color="auto"/>
            <w:right w:val="none" w:sz="0" w:space="0" w:color="auto"/>
          </w:divBdr>
        </w:div>
        <w:div w:id="1244488737">
          <w:marLeft w:val="480"/>
          <w:marRight w:val="0"/>
          <w:marTop w:val="0"/>
          <w:marBottom w:val="0"/>
          <w:divBdr>
            <w:top w:val="none" w:sz="0" w:space="0" w:color="auto"/>
            <w:left w:val="none" w:sz="0" w:space="0" w:color="auto"/>
            <w:bottom w:val="none" w:sz="0" w:space="0" w:color="auto"/>
            <w:right w:val="none" w:sz="0" w:space="0" w:color="auto"/>
          </w:divBdr>
        </w:div>
        <w:div w:id="1911844439">
          <w:marLeft w:val="480"/>
          <w:marRight w:val="0"/>
          <w:marTop w:val="0"/>
          <w:marBottom w:val="0"/>
          <w:divBdr>
            <w:top w:val="none" w:sz="0" w:space="0" w:color="auto"/>
            <w:left w:val="none" w:sz="0" w:space="0" w:color="auto"/>
            <w:bottom w:val="none" w:sz="0" w:space="0" w:color="auto"/>
            <w:right w:val="none" w:sz="0" w:space="0" w:color="auto"/>
          </w:divBdr>
        </w:div>
        <w:div w:id="939141288">
          <w:marLeft w:val="480"/>
          <w:marRight w:val="0"/>
          <w:marTop w:val="0"/>
          <w:marBottom w:val="0"/>
          <w:divBdr>
            <w:top w:val="none" w:sz="0" w:space="0" w:color="auto"/>
            <w:left w:val="none" w:sz="0" w:space="0" w:color="auto"/>
            <w:bottom w:val="none" w:sz="0" w:space="0" w:color="auto"/>
            <w:right w:val="none" w:sz="0" w:space="0" w:color="auto"/>
          </w:divBdr>
        </w:div>
        <w:div w:id="1209803750">
          <w:marLeft w:val="480"/>
          <w:marRight w:val="0"/>
          <w:marTop w:val="0"/>
          <w:marBottom w:val="0"/>
          <w:divBdr>
            <w:top w:val="none" w:sz="0" w:space="0" w:color="auto"/>
            <w:left w:val="none" w:sz="0" w:space="0" w:color="auto"/>
            <w:bottom w:val="none" w:sz="0" w:space="0" w:color="auto"/>
            <w:right w:val="none" w:sz="0" w:space="0" w:color="auto"/>
          </w:divBdr>
        </w:div>
        <w:div w:id="1327711291">
          <w:marLeft w:val="480"/>
          <w:marRight w:val="0"/>
          <w:marTop w:val="0"/>
          <w:marBottom w:val="0"/>
          <w:divBdr>
            <w:top w:val="none" w:sz="0" w:space="0" w:color="auto"/>
            <w:left w:val="none" w:sz="0" w:space="0" w:color="auto"/>
            <w:bottom w:val="none" w:sz="0" w:space="0" w:color="auto"/>
            <w:right w:val="none" w:sz="0" w:space="0" w:color="auto"/>
          </w:divBdr>
        </w:div>
        <w:div w:id="473909221">
          <w:marLeft w:val="480"/>
          <w:marRight w:val="0"/>
          <w:marTop w:val="0"/>
          <w:marBottom w:val="0"/>
          <w:divBdr>
            <w:top w:val="none" w:sz="0" w:space="0" w:color="auto"/>
            <w:left w:val="none" w:sz="0" w:space="0" w:color="auto"/>
            <w:bottom w:val="none" w:sz="0" w:space="0" w:color="auto"/>
            <w:right w:val="none" w:sz="0" w:space="0" w:color="auto"/>
          </w:divBdr>
        </w:div>
        <w:div w:id="993490872">
          <w:marLeft w:val="480"/>
          <w:marRight w:val="0"/>
          <w:marTop w:val="0"/>
          <w:marBottom w:val="0"/>
          <w:divBdr>
            <w:top w:val="none" w:sz="0" w:space="0" w:color="auto"/>
            <w:left w:val="none" w:sz="0" w:space="0" w:color="auto"/>
            <w:bottom w:val="none" w:sz="0" w:space="0" w:color="auto"/>
            <w:right w:val="none" w:sz="0" w:space="0" w:color="auto"/>
          </w:divBdr>
        </w:div>
        <w:div w:id="1923951196">
          <w:marLeft w:val="480"/>
          <w:marRight w:val="0"/>
          <w:marTop w:val="0"/>
          <w:marBottom w:val="0"/>
          <w:divBdr>
            <w:top w:val="none" w:sz="0" w:space="0" w:color="auto"/>
            <w:left w:val="none" w:sz="0" w:space="0" w:color="auto"/>
            <w:bottom w:val="none" w:sz="0" w:space="0" w:color="auto"/>
            <w:right w:val="none" w:sz="0" w:space="0" w:color="auto"/>
          </w:divBdr>
        </w:div>
        <w:div w:id="681054187">
          <w:marLeft w:val="480"/>
          <w:marRight w:val="0"/>
          <w:marTop w:val="0"/>
          <w:marBottom w:val="0"/>
          <w:divBdr>
            <w:top w:val="none" w:sz="0" w:space="0" w:color="auto"/>
            <w:left w:val="none" w:sz="0" w:space="0" w:color="auto"/>
            <w:bottom w:val="none" w:sz="0" w:space="0" w:color="auto"/>
            <w:right w:val="none" w:sz="0" w:space="0" w:color="auto"/>
          </w:divBdr>
        </w:div>
        <w:div w:id="652179776">
          <w:marLeft w:val="480"/>
          <w:marRight w:val="0"/>
          <w:marTop w:val="0"/>
          <w:marBottom w:val="0"/>
          <w:divBdr>
            <w:top w:val="none" w:sz="0" w:space="0" w:color="auto"/>
            <w:left w:val="none" w:sz="0" w:space="0" w:color="auto"/>
            <w:bottom w:val="none" w:sz="0" w:space="0" w:color="auto"/>
            <w:right w:val="none" w:sz="0" w:space="0" w:color="auto"/>
          </w:divBdr>
        </w:div>
        <w:div w:id="787505637">
          <w:marLeft w:val="480"/>
          <w:marRight w:val="0"/>
          <w:marTop w:val="0"/>
          <w:marBottom w:val="0"/>
          <w:divBdr>
            <w:top w:val="none" w:sz="0" w:space="0" w:color="auto"/>
            <w:left w:val="none" w:sz="0" w:space="0" w:color="auto"/>
            <w:bottom w:val="none" w:sz="0" w:space="0" w:color="auto"/>
            <w:right w:val="none" w:sz="0" w:space="0" w:color="auto"/>
          </w:divBdr>
        </w:div>
        <w:div w:id="780758384">
          <w:marLeft w:val="480"/>
          <w:marRight w:val="0"/>
          <w:marTop w:val="0"/>
          <w:marBottom w:val="0"/>
          <w:divBdr>
            <w:top w:val="none" w:sz="0" w:space="0" w:color="auto"/>
            <w:left w:val="none" w:sz="0" w:space="0" w:color="auto"/>
            <w:bottom w:val="none" w:sz="0" w:space="0" w:color="auto"/>
            <w:right w:val="none" w:sz="0" w:space="0" w:color="auto"/>
          </w:divBdr>
        </w:div>
        <w:div w:id="1015145">
          <w:marLeft w:val="480"/>
          <w:marRight w:val="0"/>
          <w:marTop w:val="0"/>
          <w:marBottom w:val="0"/>
          <w:divBdr>
            <w:top w:val="none" w:sz="0" w:space="0" w:color="auto"/>
            <w:left w:val="none" w:sz="0" w:space="0" w:color="auto"/>
            <w:bottom w:val="none" w:sz="0" w:space="0" w:color="auto"/>
            <w:right w:val="none" w:sz="0" w:space="0" w:color="auto"/>
          </w:divBdr>
        </w:div>
        <w:div w:id="1605454279">
          <w:marLeft w:val="480"/>
          <w:marRight w:val="0"/>
          <w:marTop w:val="0"/>
          <w:marBottom w:val="0"/>
          <w:divBdr>
            <w:top w:val="none" w:sz="0" w:space="0" w:color="auto"/>
            <w:left w:val="none" w:sz="0" w:space="0" w:color="auto"/>
            <w:bottom w:val="none" w:sz="0" w:space="0" w:color="auto"/>
            <w:right w:val="none" w:sz="0" w:space="0" w:color="auto"/>
          </w:divBdr>
        </w:div>
        <w:div w:id="1858889400">
          <w:marLeft w:val="480"/>
          <w:marRight w:val="0"/>
          <w:marTop w:val="0"/>
          <w:marBottom w:val="0"/>
          <w:divBdr>
            <w:top w:val="none" w:sz="0" w:space="0" w:color="auto"/>
            <w:left w:val="none" w:sz="0" w:space="0" w:color="auto"/>
            <w:bottom w:val="none" w:sz="0" w:space="0" w:color="auto"/>
            <w:right w:val="none" w:sz="0" w:space="0" w:color="auto"/>
          </w:divBdr>
        </w:div>
        <w:div w:id="1102722263">
          <w:marLeft w:val="480"/>
          <w:marRight w:val="0"/>
          <w:marTop w:val="0"/>
          <w:marBottom w:val="0"/>
          <w:divBdr>
            <w:top w:val="none" w:sz="0" w:space="0" w:color="auto"/>
            <w:left w:val="none" w:sz="0" w:space="0" w:color="auto"/>
            <w:bottom w:val="none" w:sz="0" w:space="0" w:color="auto"/>
            <w:right w:val="none" w:sz="0" w:space="0" w:color="auto"/>
          </w:divBdr>
        </w:div>
        <w:div w:id="1174536428">
          <w:marLeft w:val="480"/>
          <w:marRight w:val="0"/>
          <w:marTop w:val="0"/>
          <w:marBottom w:val="0"/>
          <w:divBdr>
            <w:top w:val="none" w:sz="0" w:space="0" w:color="auto"/>
            <w:left w:val="none" w:sz="0" w:space="0" w:color="auto"/>
            <w:bottom w:val="none" w:sz="0" w:space="0" w:color="auto"/>
            <w:right w:val="none" w:sz="0" w:space="0" w:color="auto"/>
          </w:divBdr>
        </w:div>
      </w:divsChild>
    </w:div>
    <w:div w:id="1504052154">
      <w:bodyDiv w:val="1"/>
      <w:marLeft w:val="0"/>
      <w:marRight w:val="0"/>
      <w:marTop w:val="0"/>
      <w:marBottom w:val="0"/>
      <w:divBdr>
        <w:top w:val="none" w:sz="0" w:space="0" w:color="auto"/>
        <w:left w:val="none" w:sz="0" w:space="0" w:color="auto"/>
        <w:bottom w:val="none" w:sz="0" w:space="0" w:color="auto"/>
        <w:right w:val="none" w:sz="0" w:space="0" w:color="auto"/>
      </w:divBdr>
    </w:div>
    <w:div w:id="1511867490">
      <w:bodyDiv w:val="1"/>
      <w:marLeft w:val="0"/>
      <w:marRight w:val="0"/>
      <w:marTop w:val="0"/>
      <w:marBottom w:val="0"/>
      <w:divBdr>
        <w:top w:val="none" w:sz="0" w:space="0" w:color="auto"/>
        <w:left w:val="none" w:sz="0" w:space="0" w:color="auto"/>
        <w:bottom w:val="none" w:sz="0" w:space="0" w:color="auto"/>
        <w:right w:val="none" w:sz="0" w:space="0" w:color="auto"/>
      </w:divBdr>
      <w:divsChild>
        <w:div w:id="1309746946">
          <w:marLeft w:val="480"/>
          <w:marRight w:val="0"/>
          <w:marTop w:val="0"/>
          <w:marBottom w:val="0"/>
          <w:divBdr>
            <w:top w:val="none" w:sz="0" w:space="0" w:color="auto"/>
            <w:left w:val="none" w:sz="0" w:space="0" w:color="auto"/>
            <w:bottom w:val="none" w:sz="0" w:space="0" w:color="auto"/>
            <w:right w:val="none" w:sz="0" w:space="0" w:color="auto"/>
          </w:divBdr>
        </w:div>
        <w:div w:id="455955234">
          <w:marLeft w:val="480"/>
          <w:marRight w:val="0"/>
          <w:marTop w:val="0"/>
          <w:marBottom w:val="0"/>
          <w:divBdr>
            <w:top w:val="none" w:sz="0" w:space="0" w:color="auto"/>
            <w:left w:val="none" w:sz="0" w:space="0" w:color="auto"/>
            <w:bottom w:val="none" w:sz="0" w:space="0" w:color="auto"/>
            <w:right w:val="none" w:sz="0" w:space="0" w:color="auto"/>
          </w:divBdr>
        </w:div>
        <w:div w:id="1549026407">
          <w:marLeft w:val="480"/>
          <w:marRight w:val="0"/>
          <w:marTop w:val="0"/>
          <w:marBottom w:val="0"/>
          <w:divBdr>
            <w:top w:val="none" w:sz="0" w:space="0" w:color="auto"/>
            <w:left w:val="none" w:sz="0" w:space="0" w:color="auto"/>
            <w:bottom w:val="none" w:sz="0" w:space="0" w:color="auto"/>
            <w:right w:val="none" w:sz="0" w:space="0" w:color="auto"/>
          </w:divBdr>
        </w:div>
        <w:div w:id="1015837767">
          <w:marLeft w:val="480"/>
          <w:marRight w:val="0"/>
          <w:marTop w:val="0"/>
          <w:marBottom w:val="0"/>
          <w:divBdr>
            <w:top w:val="none" w:sz="0" w:space="0" w:color="auto"/>
            <w:left w:val="none" w:sz="0" w:space="0" w:color="auto"/>
            <w:bottom w:val="none" w:sz="0" w:space="0" w:color="auto"/>
            <w:right w:val="none" w:sz="0" w:space="0" w:color="auto"/>
          </w:divBdr>
        </w:div>
        <w:div w:id="2125608984">
          <w:marLeft w:val="480"/>
          <w:marRight w:val="0"/>
          <w:marTop w:val="0"/>
          <w:marBottom w:val="0"/>
          <w:divBdr>
            <w:top w:val="none" w:sz="0" w:space="0" w:color="auto"/>
            <w:left w:val="none" w:sz="0" w:space="0" w:color="auto"/>
            <w:bottom w:val="none" w:sz="0" w:space="0" w:color="auto"/>
            <w:right w:val="none" w:sz="0" w:space="0" w:color="auto"/>
          </w:divBdr>
        </w:div>
        <w:div w:id="107282469">
          <w:marLeft w:val="480"/>
          <w:marRight w:val="0"/>
          <w:marTop w:val="0"/>
          <w:marBottom w:val="0"/>
          <w:divBdr>
            <w:top w:val="none" w:sz="0" w:space="0" w:color="auto"/>
            <w:left w:val="none" w:sz="0" w:space="0" w:color="auto"/>
            <w:bottom w:val="none" w:sz="0" w:space="0" w:color="auto"/>
            <w:right w:val="none" w:sz="0" w:space="0" w:color="auto"/>
          </w:divBdr>
        </w:div>
        <w:div w:id="108161589">
          <w:marLeft w:val="480"/>
          <w:marRight w:val="0"/>
          <w:marTop w:val="0"/>
          <w:marBottom w:val="0"/>
          <w:divBdr>
            <w:top w:val="none" w:sz="0" w:space="0" w:color="auto"/>
            <w:left w:val="none" w:sz="0" w:space="0" w:color="auto"/>
            <w:bottom w:val="none" w:sz="0" w:space="0" w:color="auto"/>
            <w:right w:val="none" w:sz="0" w:space="0" w:color="auto"/>
          </w:divBdr>
        </w:div>
        <w:div w:id="497499736">
          <w:marLeft w:val="480"/>
          <w:marRight w:val="0"/>
          <w:marTop w:val="0"/>
          <w:marBottom w:val="0"/>
          <w:divBdr>
            <w:top w:val="none" w:sz="0" w:space="0" w:color="auto"/>
            <w:left w:val="none" w:sz="0" w:space="0" w:color="auto"/>
            <w:bottom w:val="none" w:sz="0" w:space="0" w:color="auto"/>
            <w:right w:val="none" w:sz="0" w:space="0" w:color="auto"/>
          </w:divBdr>
        </w:div>
        <w:div w:id="1201824260">
          <w:marLeft w:val="480"/>
          <w:marRight w:val="0"/>
          <w:marTop w:val="0"/>
          <w:marBottom w:val="0"/>
          <w:divBdr>
            <w:top w:val="none" w:sz="0" w:space="0" w:color="auto"/>
            <w:left w:val="none" w:sz="0" w:space="0" w:color="auto"/>
            <w:bottom w:val="none" w:sz="0" w:space="0" w:color="auto"/>
            <w:right w:val="none" w:sz="0" w:space="0" w:color="auto"/>
          </w:divBdr>
        </w:div>
        <w:div w:id="1423187060">
          <w:marLeft w:val="480"/>
          <w:marRight w:val="0"/>
          <w:marTop w:val="0"/>
          <w:marBottom w:val="0"/>
          <w:divBdr>
            <w:top w:val="none" w:sz="0" w:space="0" w:color="auto"/>
            <w:left w:val="none" w:sz="0" w:space="0" w:color="auto"/>
            <w:bottom w:val="none" w:sz="0" w:space="0" w:color="auto"/>
            <w:right w:val="none" w:sz="0" w:space="0" w:color="auto"/>
          </w:divBdr>
        </w:div>
        <w:div w:id="571737399">
          <w:marLeft w:val="480"/>
          <w:marRight w:val="0"/>
          <w:marTop w:val="0"/>
          <w:marBottom w:val="0"/>
          <w:divBdr>
            <w:top w:val="none" w:sz="0" w:space="0" w:color="auto"/>
            <w:left w:val="none" w:sz="0" w:space="0" w:color="auto"/>
            <w:bottom w:val="none" w:sz="0" w:space="0" w:color="auto"/>
            <w:right w:val="none" w:sz="0" w:space="0" w:color="auto"/>
          </w:divBdr>
        </w:div>
        <w:div w:id="554001862">
          <w:marLeft w:val="480"/>
          <w:marRight w:val="0"/>
          <w:marTop w:val="0"/>
          <w:marBottom w:val="0"/>
          <w:divBdr>
            <w:top w:val="none" w:sz="0" w:space="0" w:color="auto"/>
            <w:left w:val="none" w:sz="0" w:space="0" w:color="auto"/>
            <w:bottom w:val="none" w:sz="0" w:space="0" w:color="auto"/>
            <w:right w:val="none" w:sz="0" w:space="0" w:color="auto"/>
          </w:divBdr>
        </w:div>
        <w:div w:id="176509227">
          <w:marLeft w:val="480"/>
          <w:marRight w:val="0"/>
          <w:marTop w:val="0"/>
          <w:marBottom w:val="0"/>
          <w:divBdr>
            <w:top w:val="none" w:sz="0" w:space="0" w:color="auto"/>
            <w:left w:val="none" w:sz="0" w:space="0" w:color="auto"/>
            <w:bottom w:val="none" w:sz="0" w:space="0" w:color="auto"/>
            <w:right w:val="none" w:sz="0" w:space="0" w:color="auto"/>
          </w:divBdr>
        </w:div>
        <w:div w:id="1856842252">
          <w:marLeft w:val="480"/>
          <w:marRight w:val="0"/>
          <w:marTop w:val="0"/>
          <w:marBottom w:val="0"/>
          <w:divBdr>
            <w:top w:val="none" w:sz="0" w:space="0" w:color="auto"/>
            <w:left w:val="none" w:sz="0" w:space="0" w:color="auto"/>
            <w:bottom w:val="none" w:sz="0" w:space="0" w:color="auto"/>
            <w:right w:val="none" w:sz="0" w:space="0" w:color="auto"/>
          </w:divBdr>
        </w:div>
        <w:div w:id="326905869">
          <w:marLeft w:val="480"/>
          <w:marRight w:val="0"/>
          <w:marTop w:val="0"/>
          <w:marBottom w:val="0"/>
          <w:divBdr>
            <w:top w:val="none" w:sz="0" w:space="0" w:color="auto"/>
            <w:left w:val="none" w:sz="0" w:space="0" w:color="auto"/>
            <w:bottom w:val="none" w:sz="0" w:space="0" w:color="auto"/>
            <w:right w:val="none" w:sz="0" w:space="0" w:color="auto"/>
          </w:divBdr>
        </w:div>
        <w:div w:id="124742326">
          <w:marLeft w:val="480"/>
          <w:marRight w:val="0"/>
          <w:marTop w:val="0"/>
          <w:marBottom w:val="0"/>
          <w:divBdr>
            <w:top w:val="none" w:sz="0" w:space="0" w:color="auto"/>
            <w:left w:val="none" w:sz="0" w:space="0" w:color="auto"/>
            <w:bottom w:val="none" w:sz="0" w:space="0" w:color="auto"/>
            <w:right w:val="none" w:sz="0" w:space="0" w:color="auto"/>
          </w:divBdr>
        </w:div>
        <w:div w:id="1780635881">
          <w:marLeft w:val="480"/>
          <w:marRight w:val="0"/>
          <w:marTop w:val="0"/>
          <w:marBottom w:val="0"/>
          <w:divBdr>
            <w:top w:val="none" w:sz="0" w:space="0" w:color="auto"/>
            <w:left w:val="none" w:sz="0" w:space="0" w:color="auto"/>
            <w:bottom w:val="none" w:sz="0" w:space="0" w:color="auto"/>
            <w:right w:val="none" w:sz="0" w:space="0" w:color="auto"/>
          </w:divBdr>
        </w:div>
        <w:div w:id="1990133423">
          <w:marLeft w:val="480"/>
          <w:marRight w:val="0"/>
          <w:marTop w:val="0"/>
          <w:marBottom w:val="0"/>
          <w:divBdr>
            <w:top w:val="none" w:sz="0" w:space="0" w:color="auto"/>
            <w:left w:val="none" w:sz="0" w:space="0" w:color="auto"/>
            <w:bottom w:val="none" w:sz="0" w:space="0" w:color="auto"/>
            <w:right w:val="none" w:sz="0" w:space="0" w:color="auto"/>
          </w:divBdr>
        </w:div>
        <w:div w:id="2054226413">
          <w:marLeft w:val="480"/>
          <w:marRight w:val="0"/>
          <w:marTop w:val="0"/>
          <w:marBottom w:val="0"/>
          <w:divBdr>
            <w:top w:val="none" w:sz="0" w:space="0" w:color="auto"/>
            <w:left w:val="none" w:sz="0" w:space="0" w:color="auto"/>
            <w:bottom w:val="none" w:sz="0" w:space="0" w:color="auto"/>
            <w:right w:val="none" w:sz="0" w:space="0" w:color="auto"/>
          </w:divBdr>
        </w:div>
        <w:div w:id="1678264507">
          <w:marLeft w:val="480"/>
          <w:marRight w:val="0"/>
          <w:marTop w:val="0"/>
          <w:marBottom w:val="0"/>
          <w:divBdr>
            <w:top w:val="none" w:sz="0" w:space="0" w:color="auto"/>
            <w:left w:val="none" w:sz="0" w:space="0" w:color="auto"/>
            <w:bottom w:val="none" w:sz="0" w:space="0" w:color="auto"/>
            <w:right w:val="none" w:sz="0" w:space="0" w:color="auto"/>
          </w:divBdr>
        </w:div>
        <w:div w:id="1329670905">
          <w:marLeft w:val="480"/>
          <w:marRight w:val="0"/>
          <w:marTop w:val="0"/>
          <w:marBottom w:val="0"/>
          <w:divBdr>
            <w:top w:val="none" w:sz="0" w:space="0" w:color="auto"/>
            <w:left w:val="none" w:sz="0" w:space="0" w:color="auto"/>
            <w:bottom w:val="none" w:sz="0" w:space="0" w:color="auto"/>
            <w:right w:val="none" w:sz="0" w:space="0" w:color="auto"/>
          </w:divBdr>
        </w:div>
        <w:div w:id="349601536">
          <w:marLeft w:val="480"/>
          <w:marRight w:val="0"/>
          <w:marTop w:val="0"/>
          <w:marBottom w:val="0"/>
          <w:divBdr>
            <w:top w:val="none" w:sz="0" w:space="0" w:color="auto"/>
            <w:left w:val="none" w:sz="0" w:space="0" w:color="auto"/>
            <w:bottom w:val="none" w:sz="0" w:space="0" w:color="auto"/>
            <w:right w:val="none" w:sz="0" w:space="0" w:color="auto"/>
          </w:divBdr>
        </w:div>
        <w:div w:id="1353150044">
          <w:marLeft w:val="480"/>
          <w:marRight w:val="0"/>
          <w:marTop w:val="0"/>
          <w:marBottom w:val="0"/>
          <w:divBdr>
            <w:top w:val="none" w:sz="0" w:space="0" w:color="auto"/>
            <w:left w:val="none" w:sz="0" w:space="0" w:color="auto"/>
            <w:bottom w:val="none" w:sz="0" w:space="0" w:color="auto"/>
            <w:right w:val="none" w:sz="0" w:space="0" w:color="auto"/>
          </w:divBdr>
        </w:div>
        <w:div w:id="1884557977">
          <w:marLeft w:val="480"/>
          <w:marRight w:val="0"/>
          <w:marTop w:val="0"/>
          <w:marBottom w:val="0"/>
          <w:divBdr>
            <w:top w:val="none" w:sz="0" w:space="0" w:color="auto"/>
            <w:left w:val="none" w:sz="0" w:space="0" w:color="auto"/>
            <w:bottom w:val="none" w:sz="0" w:space="0" w:color="auto"/>
            <w:right w:val="none" w:sz="0" w:space="0" w:color="auto"/>
          </w:divBdr>
        </w:div>
        <w:div w:id="369720462">
          <w:marLeft w:val="480"/>
          <w:marRight w:val="0"/>
          <w:marTop w:val="0"/>
          <w:marBottom w:val="0"/>
          <w:divBdr>
            <w:top w:val="none" w:sz="0" w:space="0" w:color="auto"/>
            <w:left w:val="none" w:sz="0" w:space="0" w:color="auto"/>
            <w:bottom w:val="none" w:sz="0" w:space="0" w:color="auto"/>
            <w:right w:val="none" w:sz="0" w:space="0" w:color="auto"/>
          </w:divBdr>
        </w:div>
        <w:div w:id="230238546">
          <w:marLeft w:val="480"/>
          <w:marRight w:val="0"/>
          <w:marTop w:val="0"/>
          <w:marBottom w:val="0"/>
          <w:divBdr>
            <w:top w:val="none" w:sz="0" w:space="0" w:color="auto"/>
            <w:left w:val="none" w:sz="0" w:space="0" w:color="auto"/>
            <w:bottom w:val="none" w:sz="0" w:space="0" w:color="auto"/>
            <w:right w:val="none" w:sz="0" w:space="0" w:color="auto"/>
          </w:divBdr>
        </w:div>
        <w:div w:id="1000620575">
          <w:marLeft w:val="480"/>
          <w:marRight w:val="0"/>
          <w:marTop w:val="0"/>
          <w:marBottom w:val="0"/>
          <w:divBdr>
            <w:top w:val="none" w:sz="0" w:space="0" w:color="auto"/>
            <w:left w:val="none" w:sz="0" w:space="0" w:color="auto"/>
            <w:bottom w:val="none" w:sz="0" w:space="0" w:color="auto"/>
            <w:right w:val="none" w:sz="0" w:space="0" w:color="auto"/>
          </w:divBdr>
        </w:div>
        <w:div w:id="874731113">
          <w:marLeft w:val="480"/>
          <w:marRight w:val="0"/>
          <w:marTop w:val="0"/>
          <w:marBottom w:val="0"/>
          <w:divBdr>
            <w:top w:val="none" w:sz="0" w:space="0" w:color="auto"/>
            <w:left w:val="none" w:sz="0" w:space="0" w:color="auto"/>
            <w:bottom w:val="none" w:sz="0" w:space="0" w:color="auto"/>
            <w:right w:val="none" w:sz="0" w:space="0" w:color="auto"/>
          </w:divBdr>
        </w:div>
        <w:div w:id="309091152">
          <w:marLeft w:val="480"/>
          <w:marRight w:val="0"/>
          <w:marTop w:val="0"/>
          <w:marBottom w:val="0"/>
          <w:divBdr>
            <w:top w:val="none" w:sz="0" w:space="0" w:color="auto"/>
            <w:left w:val="none" w:sz="0" w:space="0" w:color="auto"/>
            <w:bottom w:val="none" w:sz="0" w:space="0" w:color="auto"/>
            <w:right w:val="none" w:sz="0" w:space="0" w:color="auto"/>
          </w:divBdr>
        </w:div>
        <w:div w:id="738791424">
          <w:marLeft w:val="480"/>
          <w:marRight w:val="0"/>
          <w:marTop w:val="0"/>
          <w:marBottom w:val="0"/>
          <w:divBdr>
            <w:top w:val="none" w:sz="0" w:space="0" w:color="auto"/>
            <w:left w:val="none" w:sz="0" w:space="0" w:color="auto"/>
            <w:bottom w:val="none" w:sz="0" w:space="0" w:color="auto"/>
            <w:right w:val="none" w:sz="0" w:space="0" w:color="auto"/>
          </w:divBdr>
        </w:div>
      </w:divsChild>
    </w:div>
    <w:div w:id="1568950477">
      <w:bodyDiv w:val="1"/>
      <w:marLeft w:val="0"/>
      <w:marRight w:val="0"/>
      <w:marTop w:val="0"/>
      <w:marBottom w:val="0"/>
      <w:divBdr>
        <w:top w:val="none" w:sz="0" w:space="0" w:color="auto"/>
        <w:left w:val="none" w:sz="0" w:space="0" w:color="auto"/>
        <w:bottom w:val="none" w:sz="0" w:space="0" w:color="auto"/>
        <w:right w:val="none" w:sz="0" w:space="0" w:color="auto"/>
      </w:divBdr>
    </w:div>
    <w:div w:id="1586719012">
      <w:bodyDiv w:val="1"/>
      <w:marLeft w:val="0"/>
      <w:marRight w:val="0"/>
      <w:marTop w:val="0"/>
      <w:marBottom w:val="0"/>
      <w:divBdr>
        <w:top w:val="none" w:sz="0" w:space="0" w:color="auto"/>
        <w:left w:val="none" w:sz="0" w:space="0" w:color="auto"/>
        <w:bottom w:val="none" w:sz="0" w:space="0" w:color="auto"/>
        <w:right w:val="none" w:sz="0" w:space="0" w:color="auto"/>
      </w:divBdr>
    </w:div>
    <w:div w:id="1615014880">
      <w:bodyDiv w:val="1"/>
      <w:marLeft w:val="0"/>
      <w:marRight w:val="0"/>
      <w:marTop w:val="0"/>
      <w:marBottom w:val="0"/>
      <w:divBdr>
        <w:top w:val="none" w:sz="0" w:space="0" w:color="auto"/>
        <w:left w:val="none" w:sz="0" w:space="0" w:color="auto"/>
        <w:bottom w:val="none" w:sz="0" w:space="0" w:color="auto"/>
        <w:right w:val="none" w:sz="0" w:space="0" w:color="auto"/>
      </w:divBdr>
    </w:div>
    <w:div w:id="1646007425">
      <w:bodyDiv w:val="1"/>
      <w:marLeft w:val="0"/>
      <w:marRight w:val="0"/>
      <w:marTop w:val="0"/>
      <w:marBottom w:val="0"/>
      <w:divBdr>
        <w:top w:val="none" w:sz="0" w:space="0" w:color="auto"/>
        <w:left w:val="none" w:sz="0" w:space="0" w:color="auto"/>
        <w:bottom w:val="none" w:sz="0" w:space="0" w:color="auto"/>
        <w:right w:val="none" w:sz="0" w:space="0" w:color="auto"/>
      </w:divBdr>
    </w:div>
    <w:div w:id="1648515068">
      <w:bodyDiv w:val="1"/>
      <w:marLeft w:val="0"/>
      <w:marRight w:val="0"/>
      <w:marTop w:val="0"/>
      <w:marBottom w:val="0"/>
      <w:divBdr>
        <w:top w:val="none" w:sz="0" w:space="0" w:color="auto"/>
        <w:left w:val="none" w:sz="0" w:space="0" w:color="auto"/>
        <w:bottom w:val="none" w:sz="0" w:space="0" w:color="auto"/>
        <w:right w:val="none" w:sz="0" w:space="0" w:color="auto"/>
      </w:divBdr>
      <w:divsChild>
        <w:div w:id="1289312783">
          <w:marLeft w:val="480"/>
          <w:marRight w:val="0"/>
          <w:marTop w:val="0"/>
          <w:marBottom w:val="0"/>
          <w:divBdr>
            <w:top w:val="none" w:sz="0" w:space="0" w:color="auto"/>
            <w:left w:val="none" w:sz="0" w:space="0" w:color="auto"/>
            <w:bottom w:val="none" w:sz="0" w:space="0" w:color="auto"/>
            <w:right w:val="none" w:sz="0" w:space="0" w:color="auto"/>
          </w:divBdr>
        </w:div>
        <w:div w:id="318193938">
          <w:marLeft w:val="480"/>
          <w:marRight w:val="0"/>
          <w:marTop w:val="0"/>
          <w:marBottom w:val="0"/>
          <w:divBdr>
            <w:top w:val="none" w:sz="0" w:space="0" w:color="auto"/>
            <w:left w:val="none" w:sz="0" w:space="0" w:color="auto"/>
            <w:bottom w:val="none" w:sz="0" w:space="0" w:color="auto"/>
            <w:right w:val="none" w:sz="0" w:space="0" w:color="auto"/>
          </w:divBdr>
        </w:div>
        <w:div w:id="1625962876">
          <w:marLeft w:val="480"/>
          <w:marRight w:val="0"/>
          <w:marTop w:val="0"/>
          <w:marBottom w:val="0"/>
          <w:divBdr>
            <w:top w:val="none" w:sz="0" w:space="0" w:color="auto"/>
            <w:left w:val="none" w:sz="0" w:space="0" w:color="auto"/>
            <w:bottom w:val="none" w:sz="0" w:space="0" w:color="auto"/>
            <w:right w:val="none" w:sz="0" w:space="0" w:color="auto"/>
          </w:divBdr>
        </w:div>
        <w:div w:id="1927421282">
          <w:marLeft w:val="480"/>
          <w:marRight w:val="0"/>
          <w:marTop w:val="0"/>
          <w:marBottom w:val="0"/>
          <w:divBdr>
            <w:top w:val="none" w:sz="0" w:space="0" w:color="auto"/>
            <w:left w:val="none" w:sz="0" w:space="0" w:color="auto"/>
            <w:bottom w:val="none" w:sz="0" w:space="0" w:color="auto"/>
            <w:right w:val="none" w:sz="0" w:space="0" w:color="auto"/>
          </w:divBdr>
        </w:div>
        <w:div w:id="1535724922">
          <w:marLeft w:val="480"/>
          <w:marRight w:val="0"/>
          <w:marTop w:val="0"/>
          <w:marBottom w:val="0"/>
          <w:divBdr>
            <w:top w:val="none" w:sz="0" w:space="0" w:color="auto"/>
            <w:left w:val="none" w:sz="0" w:space="0" w:color="auto"/>
            <w:bottom w:val="none" w:sz="0" w:space="0" w:color="auto"/>
            <w:right w:val="none" w:sz="0" w:space="0" w:color="auto"/>
          </w:divBdr>
        </w:div>
        <w:div w:id="1749157519">
          <w:marLeft w:val="480"/>
          <w:marRight w:val="0"/>
          <w:marTop w:val="0"/>
          <w:marBottom w:val="0"/>
          <w:divBdr>
            <w:top w:val="none" w:sz="0" w:space="0" w:color="auto"/>
            <w:left w:val="none" w:sz="0" w:space="0" w:color="auto"/>
            <w:bottom w:val="none" w:sz="0" w:space="0" w:color="auto"/>
            <w:right w:val="none" w:sz="0" w:space="0" w:color="auto"/>
          </w:divBdr>
        </w:div>
        <w:div w:id="472793865">
          <w:marLeft w:val="480"/>
          <w:marRight w:val="0"/>
          <w:marTop w:val="0"/>
          <w:marBottom w:val="0"/>
          <w:divBdr>
            <w:top w:val="none" w:sz="0" w:space="0" w:color="auto"/>
            <w:left w:val="none" w:sz="0" w:space="0" w:color="auto"/>
            <w:bottom w:val="none" w:sz="0" w:space="0" w:color="auto"/>
            <w:right w:val="none" w:sz="0" w:space="0" w:color="auto"/>
          </w:divBdr>
        </w:div>
        <w:div w:id="1102528255">
          <w:marLeft w:val="480"/>
          <w:marRight w:val="0"/>
          <w:marTop w:val="0"/>
          <w:marBottom w:val="0"/>
          <w:divBdr>
            <w:top w:val="none" w:sz="0" w:space="0" w:color="auto"/>
            <w:left w:val="none" w:sz="0" w:space="0" w:color="auto"/>
            <w:bottom w:val="none" w:sz="0" w:space="0" w:color="auto"/>
            <w:right w:val="none" w:sz="0" w:space="0" w:color="auto"/>
          </w:divBdr>
        </w:div>
        <w:div w:id="1403331667">
          <w:marLeft w:val="480"/>
          <w:marRight w:val="0"/>
          <w:marTop w:val="0"/>
          <w:marBottom w:val="0"/>
          <w:divBdr>
            <w:top w:val="none" w:sz="0" w:space="0" w:color="auto"/>
            <w:left w:val="none" w:sz="0" w:space="0" w:color="auto"/>
            <w:bottom w:val="none" w:sz="0" w:space="0" w:color="auto"/>
            <w:right w:val="none" w:sz="0" w:space="0" w:color="auto"/>
          </w:divBdr>
        </w:div>
        <w:div w:id="654381621">
          <w:marLeft w:val="480"/>
          <w:marRight w:val="0"/>
          <w:marTop w:val="0"/>
          <w:marBottom w:val="0"/>
          <w:divBdr>
            <w:top w:val="none" w:sz="0" w:space="0" w:color="auto"/>
            <w:left w:val="none" w:sz="0" w:space="0" w:color="auto"/>
            <w:bottom w:val="none" w:sz="0" w:space="0" w:color="auto"/>
            <w:right w:val="none" w:sz="0" w:space="0" w:color="auto"/>
          </w:divBdr>
        </w:div>
        <w:div w:id="277638963">
          <w:marLeft w:val="480"/>
          <w:marRight w:val="0"/>
          <w:marTop w:val="0"/>
          <w:marBottom w:val="0"/>
          <w:divBdr>
            <w:top w:val="none" w:sz="0" w:space="0" w:color="auto"/>
            <w:left w:val="none" w:sz="0" w:space="0" w:color="auto"/>
            <w:bottom w:val="none" w:sz="0" w:space="0" w:color="auto"/>
            <w:right w:val="none" w:sz="0" w:space="0" w:color="auto"/>
          </w:divBdr>
        </w:div>
        <w:div w:id="834225290">
          <w:marLeft w:val="480"/>
          <w:marRight w:val="0"/>
          <w:marTop w:val="0"/>
          <w:marBottom w:val="0"/>
          <w:divBdr>
            <w:top w:val="none" w:sz="0" w:space="0" w:color="auto"/>
            <w:left w:val="none" w:sz="0" w:space="0" w:color="auto"/>
            <w:bottom w:val="none" w:sz="0" w:space="0" w:color="auto"/>
            <w:right w:val="none" w:sz="0" w:space="0" w:color="auto"/>
          </w:divBdr>
        </w:div>
        <w:div w:id="2045593285">
          <w:marLeft w:val="480"/>
          <w:marRight w:val="0"/>
          <w:marTop w:val="0"/>
          <w:marBottom w:val="0"/>
          <w:divBdr>
            <w:top w:val="none" w:sz="0" w:space="0" w:color="auto"/>
            <w:left w:val="none" w:sz="0" w:space="0" w:color="auto"/>
            <w:bottom w:val="none" w:sz="0" w:space="0" w:color="auto"/>
            <w:right w:val="none" w:sz="0" w:space="0" w:color="auto"/>
          </w:divBdr>
        </w:div>
        <w:div w:id="367800635">
          <w:marLeft w:val="480"/>
          <w:marRight w:val="0"/>
          <w:marTop w:val="0"/>
          <w:marBottom w:val="0"/>
          <w:divBdr>
            <w:top w:val="none" w:sz="0" w:space="0" w:color="auto"/>
            <w:left w:val="none" w:sz="0" w:space="0" w:color="auto"/>
            <w:bottom w:val="none" w:sz="0" w:space="0" w:color="auto"/>
            <w:right w:val="none" w:sz="0" w:space="0" w:color="auto"/>
          </w:divBdr>
        </w:div>
        <w:div w:id="1030837721">
          <w:marLeft w:val="480"/>
          <w:marRight w:val="0"/>
          <w:marTop w:val="0"/>
          <w:marBottom w:val="0"/>
          <w:divBdr>
            <w:top w:val="none" w:sz="0" w:space="0" w:color="auto"/>
            <w:left w:val="none" w:sz="0" w:space="0" w:color="auto"/>
            <w:bottom w:val="none" w:sz="0" w:space="0" w:color="auto"/>
            <w:right w:val="none" w:sz="0" w:space="0" w:color="auto"/>
          </w:divBdr>
        </w:div>
        <w:div w:id="333456119">
          <w:marLeft w:val="480"/>
          <w:marRight w:val="0"/>
          <w:marTop w:val="0"/>
          <w:marBottom w:val="0"/>
          <w:divBdr>
            <w:top w:val="none" w:sz="0" w:space="0" w:color="auto"/>
            <w:left w:val="none" w:sz="0" w:space="0" w:color="auto"/>
            <w:bottom w:val="none" w:sz="0" w:space="0" w:color="auto"/>
            <w:right w:val="none" w:sz="0" w:space="0" w:color="auto"/>
          </w:divBdr>
        </w:div>
        <w:div w:id="1784689851">
          <w:marLeft w:val="480"/>
          <w:marRight w:val="0"/>
          <w:marTop w:val="0"/>
          <w:marBottom w:val="0"/>
          <w:divBdr>
            <w:top w:val="none" w:sz="0" w:space="0" w:color="auto"/>
            <w:left w:val="none" w:sz="0" w:space="0" w:color="auto"/>
            <w:bottom w:val="none" w:sz="0" w:space="0" w:color="auto"/>
            <w:right w:val="none" w:sz="0" w:space="0" w:color="auto"/>
          </w:divBdr>
        </w:div>
        <w:div w:id="56515974">
          <w:marLeft w:val="480"/>
          <w:marRight w:val="0"/>
          <w:marTop w:val="0"/>
          <w:marBottom w:val="0"/>
          <w:divBdr>
            <w:top w:val="none" w:sz="0" w:space="0" w:color="auto"/>
            <w:left w:val="none" w:sz="0" w:space="0" w:color="auto"/>
            <w:bottom w:val="none" w:sz="0" w:space="0" w:color="auto"/>
            <w:right w:val="none" w:sz="0" w:space="0" w:color="auto"/>
          </w:divBdr>
        </w:div>
        <w:div w:id="16739049">
          <w:marLeft w:val="480"/>
          <w:marRight w:val="0"/>
          <w:marTop w:val="0"/>
          <w:marBottom w:val="0"/>
          <w:divBdr>
            <w:top w:val="none" w:sz="0" w:space="0" w:color="auto"/>
            <w:left w:val="none" w:sz="0" w:space="0" w:color="auto"/>
            <w:bottom w:val="none" w:sz="0" w:space="0" w:color="auto"/>
            <w:right w:val="none" w:sz="0" w:space="0" w:color="auto"/>
          </w:divBdr>
        </w:div>
        <w:div w:id="143276233">
          <w:marLeft w:val="480"/>
          <w:marRight w:val="0"/>
          <w:marTop w:val="0"/>
          <w:marBottom w:val="0"/>
          <w:divBdr>
            <w:top w:val="none" w:sz="0" w:space="0" w:color="auto"/>
            <w:left w:val="none" w:sz="0" w:space="0" w:color="auto"/>
            <w:bottom w:val="none" w:sz="0" w:space="0" w:color="auto"/>
            <w:right w:val="none" w:sz="0" w:space="0" w:color="auto"/>
          </w:divBdr>
        </w:div>
        <w:div w:id="303970806">
          <w:marLeft w:val="480"/>
          <w:marRight w:val="0"/>
          <w:marTop w:val="0"/>
          <w:marBottom w:val="0"/>
          <w:divBdr>
            <w:top w:val="none" w:sz="0" w:space="0" w:color="auto"/>
            <w:left w:val="none" w:sz="0" w:space="0" w:color="auto"/>
            <w:bottom w:val="none" w:sz="0" w:space="0" w:color="auto"/>
            <w:right w:val="none" w:sz="0" w:space="0" w:color="auto"/>
          </w:divBdr>
        </w:div>
        <w:div w:id="945768442">
          <w:marLeft w:val="480"/>
          <w:marRight w:val="0"/>
          <w:marTop w:val="0"/>
          <w:marBottom w:val="0"/>
          <w:divBdr>
            <w:top w:val="none" w:sz="0" w:space="0" w:color="auto"/>
            <w:left w:val="none" w:sz="0" w:space="0" w:color="auto"/>
            <w:bottom w:val="none" w:sz="0" w:space="0" w:color="auto"/>
            <w:right w:val="none" w:sz="0" w:space="0" w:color="auto"/>
          </w:divBdr>
        </w:div>
        <w:div w:id="1524979469">
          <w:marLeft w:val="480"/>
          <w:marRight w:val="0"/>
          <w:marTop w:val="0"/>
          <w:marBottom w:val="0"/>
          <w:divBdr>
            <w:top w:val="none" w:sz="0" w:space="0" w:color="auto"/>
            <w:left w:val="none" w:sz="0" w:space="0" w:color="auto"/>
            <w:bottom w:val="none" w:sz="0" w:space="0" w:color="auto"/>
            <w:right w:val="none" w:sz="0" w:space="0" w:color="auto"/>
          </w:divBdr>
        </w:div>
        <w:div w:id="867837654">
          <w:marLeft w:val="480"/>
          <w:marRight w:val="0"/>
          <w:marTop w:val="0"/>
          <w:marBottom w:val="0"/>
          <w:divBdr>
            <w:top w:val="none" w:sz="0" w:space="0" w:color="auto"/>
            <w:left w:val="none" w:sz="0" w:space="0" w:color="auto"/>
            <w:bottom w:val="none" w:sz="0" w:space="0" w:color="auto"/>
            <w:right w:val="none" w:sz="0" w:space="0" w:color="auto"/>
          </w:divBdr>
        </w:div>
        <w:div w:id="1978140586">
          <w:marLeft w:val="480"/>
          <w:marRight w:val="0"/>
          <w:marTop w:val="0"/>
          <w:marBottom w:val="0"/>
          <w:divBdr>
            <w:top w:val="none" w:sz="0" w:space="0" w:color="auto"/>
            <w:left w:val="none" w:sz="0" w:space="0" w:color="auto"/>
            <w:bottom w:val="none" w:sz="0" w:space="0" w:color="auto"/>
            <w:right w:val="none" w:sz="0" w:space="0" w:color="auto"/>
          </w:divBdr>
        </w:div>
        <w:div w:id="172234106">
          <w:marLeft w:val="480"/>
          <w:marRight w:val="0"/>
          <w:marTop w:val="0"/>
          <w:marBottom w:val="0"/>
          <w:divBdr>
            <w:top w:val="none" w:sz="0" w:space="0" w:color="auto"/>
            <w:left w:val="none" w:sz="0" w:space="0" w:color="auto"/>
            <w:bottom w:val="none" w:sz="0" w:space="0" w:color="auto"/>
            <w:right w:val="none" w:sz="0" w:space="0" w:color="auto"/>
          </w:divBdr>
        </w:div>
        <w:div w:id="2021195835">
          <w:marLeft w:val="480"/>
          <w:marRight w:val="0"/>
          <w:marTop w:val="0"/>
          <w:marBottom w:val="0"/>
          <w:divBdr>
            <w:top w:val="none" w:sz="0" w:space="0" w:color="auto"/>
            <w:left w:val="none" w:sz="0" w:space="0" w:color="auto"/>
            <w:bottom w:val="none" w:sz="0" w:space="0" w:color="auto"/>
            <w:right w:val="none" w:sz="0" w:space="0" w:color="auto"/>
          </w:divBdr>
        </w:div>
        <w:div w:id="1791971351">
          <w:marLeft w:val="480"/>
          <w:marRight w:val="0"/>
          <w:marTop w:val="0"/>
          <w:marBottom w:val="0"/>
          <w:divBdr>
            <w:top w:val="none" w:sz="0" w:space="0" w:color="auto"/>
            <w:left w:val="none" w:sz="0" w:space="0" w:color="auto"/>
            <w:bottom w:val="none" w:sz="0" w:space="0" w:color="auto"/>
            <w:right w:val="none" w:sz="0" w:space="0" w:color="auto"/>
          </w:divBdr>
        </w:div>
        <w:div w:id="256063992">
          <w:marLeft w:val="480"/>
          <w:marRight w:val="0"/>
          <w:marTop w:val="0"/>
          <w:marBottom w:val="0"/>
          <w:divBdr>
            <w:top w:val="none" w:sz="0" w:space="0" w:color="auto"/>
            <w:left w:val="none" w:sz="0" w:space="0" w:color="auto"/>
            <w:bottom w:val="none" w:sz="0" w:space="0" w:color="auto"/>
            <w:right w:val="none" w:sz="0" w:space="0" w:color="auto"/>
          </w:divBdr>
        </w:div>
        <w:div w:id="18359474">
          <w:marLeft w:val="480"/>
          <w:marRight w:val="0"/>
          <w:marTop w:val="0"/>
          <w:marBottom w:val="0"/>
          <w:divBdr>
            <w:top w:val="none" w:sz="0" w:space="0" w:color="auto"/>
            <w:left w:val="none" w:sz="0" w:space="0" w:color="auto"/>
            <w:bottom w:val="none" w:sz="0" w:space="0" w:color="auto"/>
            <w:right w:val="none" w:sz="0" w:space="0" w:color="auto"/>
          </w:divBdr>
        </w:div>
      </w:divsChild>
    </w:div>
    <w:div w:id="1687638096">
      <w:bodyDiv w:val="1"/>
      <w:marLeft w:val="0"/>
      <w:marRight w:val="0"/>
      <w:marTop w:val="0"/>
      <w:marBottom w:val="0"/>
      <w:divBdr>
        <w:top w:val="none" w:sz="0" w:space="0" w:color="auto"/>
        <w:left w:val="none" w:sz="0" w:space="0" w:color="auto"/>
        <w:bottom w:val="none" w:sz="0" w:space="0" w:color="auto"/>
        <w:right w:val="none" w:sz="0" w:space="0" w:color="auto"/>
      </w:divBdr>
    </w:div>
    <w:div w:id="1745950445">
      <w:bodyDiv w:val="1"/>
      <w:marLeft w:val="0"/>
      <w:marRight w:val="0"/>
      <w:marTop w:val="0"/>
      <w:marBottom w:val="0"/>
      <w:divBdr>
        <w:top w:val="none" w:sz="0" w:space="0" w:color="auto"/>
        <w:left w:val="none" w:sz="0" w:space="0" w:color="auto"/>
        <w:bottom w:val="none" w:sz="0" w:space="0" w:color="auto"/>
        <w:right w:val="none" w:sz="0" w:space="0" w:color="auto"/>
      </w:divBdr>
    </w:div>
    <w:div w:id="1756895264">
      <w:bodyDiv w:val="1"/>
      <w:marLeft w:val="0"/>
      <w:marRight w:val="0"/>
      <w:marTop w:val="0"/>
      <w:marBottom w:val="0"/>
      <w:divBdr>
        <w:top w:val="none" w:sz="0" w:space="0" w:color="auto"/>
        <w:left w:val="none" w:sz="0" w:space="0" w:color="auto"/>
        <w:bottom w:val="none" w:sz="0" w:space="0" w:color="auto"/>
        <w:right w:val="none" w:sz="0" w:space="0" w:color="auto"/>
      </w:divBdr>
    </w:div>
    <w:div w:id="1781029152">
      <w:bodyDiv w:val="1"/>
      <w:marLeft w:val="0"/>
      <w:marRight w:val="0"/>
      <w:marTop w:val="0"/>
      <w:marBottom w:val="0"/>
      <w:divBdr>
        <w:top w:val="none" w:sz="0" w:space="0" w:color="auto"/>
        <w:left w:val="none" w:sz="0" w:space="0" w:color="auto"/>
        <w:bottom w:val="none" w:sz="0" w:space="0" w:color="auto"/>
        <w:right w:val="none" w:sz="0" w:space="0" w:color="auto"/>
      </w:divBdr>
    </w:div>
    <w:div w:id="1823228343">
      <w:bodyDiv w:val="1"/>
      <w:marLeft w:val="0"/>
      <w:marRight w:val="0"/>
      <w:marTop w:val="0"/>
      <w:marBottom w:val="0"/>
      <w:divBdr>
        <w:top w:val="none" w:sz="0" w:space="0" w:color="auto"/>
        <w:left w:val="none" w:sz="0" w:space="0" w:color="auto"/>
        <w:bottom w:val="none" w:sz="0" w:space="0" w:color="auto"/>
        <w:right w:val="none" w:sz="0" w:space="0" w:color="auto"/>
      </w:divBdr>
    </w:div>
    <w:div w:id="1827698838">
      <w:bodyDiv w:val="1"/>
      <w:marLeft w:val="0"/>
      <w:marRight w:val="0"/>
      <w:marTop w:val="0"/>
      <w:marBottom w:val="0"/>
      <w:divBdr>
        <w:top w:val="none" w:sz="0" w:space="0" w:color="auto"/>
        <w:left w:val="none" w:sz="0" w:space="0" w:color="auto"/>
        <w:bottom w:val="none" w:sz="0" w:space="0" w:color="auto"/>
        <w:right w:val="none" w:sz="0" w:space="0" w:color="auto"/>
      </w:divBdr>
    </w:div>
    <w:div w:id="1845246079">
      <w:bodyDiv w:val="1"/>
      <w:marLeft w:val="0"/>
      <w:marRight w:val="0"/>
      <w:marTop w:val="0"/>
      <w:marBottom w:val="0"/>
      <w:divBdr>
        <w:top w:val="none" w:sz="0" w:space="0" w:color="auto"/>
        <w:left w:val="none" w:sz="0" w:space="0" w:color="auto"/>
        <w:bottom w:val="none" w:sz="0" w:space="0" w:color="auto"/>
        <w:right w:val="none" w:sz="0" w:space="0" w:color="auto"/>
      </w:divBdr>
    </w:div>
    <w:div w:id="1864855859">
      <w:bodyDiv w:val="1"/>
      <w:marLeft w:val="0"/>
      <w:marRight w:val="0"/>
      <w:marTop w:val="0"/>
      <w:marBottom w:val="0"/>
      <w:divBdr>
        <w:top w:val="none" w:sz="0" w:space="0" w:color="auto"/>
        <w:left w:val="none" w:sz="0" w:space="0" w:color="auto"/>
        <w:bottom w:val="none" w:sz="0" w:space="0" w:color="auto"/>
        <w:right w:val="none" w:sz="0" w:space="0" w:color="auto"/>
      </w:divBdr>
    </w:div>
    <w:div w:id="1868911138">
      <w:bodyDiv w:val="1"/>
      <w:marLeft w:val="0"/>
      <w:marRight w:val="0"/>
      <w:marTop w:val="0"/>
      <w:marBottom w:val="0"/>
      <w:divBdr>
        <w:top w:val="none" w:sz="0" w:space="0" w:color="auto"/>
        <w:left w:val="none" w:sz="0" w:space="0" w:color="auto"/>
        <w:bottom w:val="none" w:sz="0" w:space="0" w:color="auto"/>
        <w:right w:val="none" w:sz="0" w:space="0" w:color="auto"/>
      </w:divBdr>
    </w:div>
    <w:div w:id="1874078753">
      <w:bodyDiv w:val="1"/>
      <w:marLeft w:val="0"/>
      <w:marRight w:val="0"/>
      <w:marTop w:val="0"/>
      <w:marBottom w:val="0"/>
      <w:divBdr>
        <w:top w:val="none" w:sz="0" w:space="0" w:color="auto"/>
        <w:left w:val="none" w:sz="0" w:space="0" w:color="auto"/>
        <w:bottom w:val="none" w:sz="0" w:space="0" w:color="auto"/>
        <w:right w:val="none" w:sz="0" w:space="0" w:color="auto"/>
      </w:divBdr>
    </w:div>
    <w:div w:id="1926301162">
      <w:bodyDiv w:val="1"/>
      <w:marLeft w:val="0"/>
      <w:marRight w:val="0"/>
      <w:marTop w:val="0"/>
      <w:marBottom w:val="0"/>
      <w:divBdr>
        <w:top w:val="none" w:sz="0" w:space="0" w:color="auto"/>
        <w:left w:val="none" w:sz="0" w:space="0" w:color="auto"/>
        <w:bottom w:val="none" w:sz="0" w:space="0" w:color="auto"/>
        <w:right w:val="none" w:sz="0" w:space="0" w:color="auto"/>
      </w:divBdr>
    </w:div>
    <w:div w:id="1930651234">
      <w:bodyDiv w:val="1"/>
      <w:marLeft w:val="0"/>
      <w:marRight w:val="0"/>
      <w:marTop w:val="0"/>
      <w:marBottom w:val="0"/>
      <w:divBdr>
        <w:top w:val="none" w:sz="0" w:space="0" w:color="auto"/>
        <w:left w:val="none" w:sz="0" w:space="0" w:color="auto"/>
        <w:bottom w:val="none" w:sz="0" w:space="0" w:color="auto"/>
        <w:right w:val="none" w:sz="0" w:space="0" w:color="auto"/>
      </w:divBdr>
    </w:div>
    <w:div w:id="1973486985">
      <w:bodyDiv w:val="1"/>
      <w:marLeft w:val="0"/>
      <w:marRight w:val="0"/>
      <w:marTop w:val="0"/>
      <w:marBottom w:val="0"/>
      <w:divBdr>
        <w:top w:val="none" w:sz="0" w:space="0" w:color="auto"/>
        <w:left w:val="none" w:sz="0" w:space="0" w:color="auto"/>
        <w:bottom w:val="none" w:sz="0" w:space="0" w:color="auto"/>
        <w:right w:val="none" w:sz="0" w:space="0" w:color="auto"/>
      </w:divBdr>
    </w:div>
    <w:div w:id="2001498570">
      <w:bodyDiv w:val="1"/>
      <w:marLeft w:val="0"/>
      <w:marRight w:val="0"/>
      <w:marTop w:val="0"/>
      <w:marBottom w:val="0"/>
      <w:divBdr>
        <w:top w:val="none" w:sz="0" w:space="0" w:color="auto"/>
        <w:left w:val="none" w:sz="0" w:space="0" w:color="auto"/>
        <w:bottom w:val="none" w:sz="0" w:space="0" w:color="auto"/>
        <w:right w:val="none" w:sz="0" w:space="0" w:color="auto"/>
      </w:divBdr>
      <w:divsChild>
        <w:div w:id="1015768684">
          <w:marLeft w:val="480"/>
          <w:marRight w:val="0"/>
          <w:marTop w:val="0"/>
          <w:marBottom w:val="0"/>
          <w:divBdr>
            <w:top w:val="none" w:sz="0" w:space="0" w:color="auto"/>
            <w:left w:val="none" w:sz="0" w:space="0" w:color="auto"/>
            <w:bottom w:val="none" w:sz="0" w:space="0" w:color="auto"/>
            <w:right w:val="none" w:sz="0" w:space="0" w:color="auto"/>
          </w:divBdr>
        </w:div>
        <w:div w:id="1658995349">
          <w:marLeft w:val="480"/>
          <w:marRight w:val="0"/>
          <w:marTop w:val="0"/>
          <w:marBottom w:val="0"/>
          <w:divBdr>
            <w:top w:val="none" w:sz="0" w:space="0" w:color="auto"/>
            <w:left w:val="none" w:sz="0" w:space="0" w:color="auto"/>
            <w:bottom w:val="none" w:sz="0" w:space="0" w:color="auto"/>
            <w:right w:val="none" w:sz="0" w:space="0" w:color="auto"/>
          </w:divBdr>
        </w:div>
        <w:div w:id="1509523275">
          <w:marLeft w:val="480"/>
          <w:marRight w:val="0"/>
          <w:marTop w:val="0"/>
          <w:marBottom w:val="0"/>
          <w:divBdr>
            <w:top w:val="none" w:sz="0" w:space="0" w:color="auto"/>
            <w:left w:val="none" w:sz="0" w:space="0" w:color="auto"/>
            <w:bottom w:val="none" w:sz="0" w:space="0" w:color="auto"/>
            <w:right w:val="none" w:sz="0" w:space="0" w:color="auto"/>
          </w:divBdr>
        </w:div>
        <w:div w:id="299386172">
          <w:marLeft w:val="480"/>
          <w:marRight w:val="0"/>
          <w:marTop w:val="0"/>
          <w:marBottom w:val="0"/>
          <w:divBdr>
            <w:top w:val="none" w:sz="0" w:space="0" w:color="auto"/>
            <w:left w:val="none" w:sz="0" w:space="0" w:color="auto"/>
            <w:bottom w:val="none" w:sz="0" w:space="0" w:color="auto"/>
            <w:right w:val="none" w:sz="0" w:space="0" w:color="auto"/>
          </w:divBdr>
        </w:div>
        <w:div w:id="725449949">
          <w:marLeft w:val="480"/>
          <w:marRight w:val="0"/>
          <w:marTop w:val="0"/>
          <w:marBottom w:val="0"/>
          <w:divBdr>
            <w:top w:val="none" w:sz="0" w:space="0" w:color="auto"/>
            <w:left w:val="none" w:sz="0" w:space="0" w:color="auto"/>
            <w:bottom w:val="none" w:sz="0" w:space="0" w:color="auto"/>
            <w:right w:val="none" w:sz="0" w:space="0" w:color="auto"/>
          </w:divBdr>
        </w:div>
        <w:div w:id="1262641893">
          <w:marLeft w:val="480"/>
          <w:marRight w:val="0"/>
          <w:marTop w:val="0"/>
          <w:marBottom w:val="0"/>
          <w:divBdr>
            <w:top w:val="none" w:sz="0" w:space="0" w:color="auto"/>
            <w:left w:val="none" w:sz="0" w:space="0" w:color="auto"/>
            <w:bottom w:val="none" w:sz="0" w:space="0" w:color="auto"/>
            <w:right w:val="none" w:sz="0" w:space="0" w:color="auto"/>
          </w:divBdr>
        </w:div>
        <w:div w:id="407731681">
          <w:marLeft w:val="480"/>
          <w:marRight w:val="0"/>
          <w:marTop w:val="0"/>
          <w:marBottom w:val="0"/>
          <w:divBdr>
            <w:top w:val="none" w:sz="0" w:space="0" w:color="auto"/>
            <w:left w:val="none" w:sz="0" w:space="0" w:color="auto"/>
            <w:bottom w:val="none" w:sz="0" w:space="0" w:color="auto"/>
            <w:right w:val="none" w:sz="0" w:space="0" w:color="auto"/>
          </w:divBdr>
        </w:div>
        <w:div w:id="1314066062">
          <w:marLeft w:val="480"/>
          <w:marRight w:val="0"/>
          <w:marTop w:val="0"/>
          <w:marBottom w:val="0"/>
          <w:divBdr>
            <w:top w:val="none" w:sz="0" w:space="0" w:color="auto"/>
            <w:left w:val="none" w:sz="0" w:space="0" w:color="auto"/>
            <w:bottom w:val="none" w:sz="0" w:space="0" w:color="auto"/>
            <w:right w:val="none" w:sz="0" w:space="0" w:color="auto"/>
          </w:divBdr>
        </w:div>
        <w:div w:id="2088065819">
          <w:marLeft w:val="480"/>
          <w:marRight w:val="0"/>
          <w:marTop w:val="0"/>
          <w:marBottom w:val="0"/>
          <w:divBdr>
            <w:top w:val="none" w:sz="0" w:space="0" w:color="auto"/>
            <w:left w:val="none" w:sz="0" w:space="0" w:color="auto"/>
            <w:bottom w:val="none" w:sz="0" w:space="0" w:color="auto"/>
            <w:right w:val="none" w:sz="0" w:space="0" w:color="auto"/>
          </w:divBdr>
        </w:div>
        <w:div w:id="745960083">
          <w:marLeft w:val="480"/>
          <w:marRight w:val="0"/>
          <w:marTop w:val="0"/>
          <w:marBottom w:val="0"/>
          <w:divBdr>
            <w:top w:val="none" w:sz="0" w:space="0" w:color="auto"/>
            <w:left w:val="none" w:sz="0" w:space="0" w:color="auto"/>
            <w:bottom w:val="none" w:sz="0" w:space="0" w:color="auto"/>
            <w:right w:val="none" w:sz="0" w:space="0" w:color="auto"/>
          </w:divBdr>
        </w:div>
        <w:div w:id="272321452">
          <w:marLeft w:val="480"/>
          <w:marRight w:val="0"/>
          <w:marTop w:val="0"/>
          <w:marBottom w:val="0"/>
          <w:divBdr>
            <w:top w:val="none" w:sz="0" w:space="0" w:color="auto"/>
            <w:left w:val="none" w:sz="0" w:space="0" w:color="auto"/>
            <w:bottom w:val="none" w:sz="0" w:space="0" w:color="auto"/>
            <w:right w:val="none" w:sz="0" w:space="0" w:color="auto"/>
          </w:divBdr>
        </w:div>
        <w:div w:id="328560458">
          <w:marLeft w:val="480"/>
          <w:marRight w:val="0"/>
          <w:marTop w:val="0"/>
          <w:marBottom w:val="0"/>
          <w:divBdr>
            <w:top w:val="none" w:sz="0" w:space="0" w:color="auto"/>
            <w:left w:val="none" w:sz="0" w:space="0" w:color="auto"/>
            <w:bottom w:val="none" w:sz="0" w:space="0" w:color="auto"/>
            <w:right w:val="none" w:sz="0" w:space="0" w:color="auto"/>
          </w:divBdr>
        </w:div>
        <w:div w:id="410083405">
          <w:marLeft w:val="480"/>
          <w:marRight w:val="0"/>
          <w:marTop w:val="0"/>
          <w:marBottom w:val="0"/>
          <w:divBdr>
            <w:top w:val="none" w:sz="0" w:space="0" w:color="auto"/>
            <w:left w:val="none" w:sz="0" w:space="0" w:color="auto"/>
            <w:bottom w:val="none" w:sz="0" w:space="0" w:color="auto"/>
            <w:right w:val="none" w:sz="0" w:space="0" w:color="auto"/>
          </w:divBdr>
        </w:div>
        <w:div w:id="89815341">
          <w:marLeft w:val="480"/>
          <w:marRight w:val="0"/>
          <w:marTop w:val="0"/>
          <w:marBottom w:val="0"/>
          <w:divBdr>
            <w:top w:val="none" w:sz="0" w:space="0" w:color="auto"/>
            <w:left w:val="none" w:sz="0" w:space="0" w:color="auto"/>
            <w:bottom w:val="none" w:sz="0" w:space="0" w:color="auto"/>
            <w:right w:val="none" w:sz="0" w:space="0" w:color="auto"/>
          </w:divBdr>
        </w:div>
        <w:div w:id="1324970854">
          <w:marLeft w:val="480"/>
          <w:marRight w:val="0"/>
          <w:marTop w:val="0"/>
          <w:marBottom w:val="0"/>
          <w:divBdr>
            <w:top w:val="none" w:sz="0" w:space="0" w:color="auto"/>
            <w:left w:val="none" w:sz="0" w:space="0" w:color="auto"/>
            <w:bottom w:val="none" w:sz="0" w:space="0" w:color="auto"/>
            <w:right w:val="none" w:sz="0" w:space="0" w:color="auto"/>
          </w:divBdr>
        </w:div>
        <w:div w:id="1059018031">
          <w:marLeft w:val="480"/>
          <w:marRight w:val="0"/>
          <w:marTop w:val="0"/>
          <w:marBottom w:val="0"/>
          <w:divBdr>
            <w:top w:val="none" w:sz="0" w:space="0" w:color="auto"/>
            <w:left w:val="none" w:sz="0" w:space="0" w:color="auto"/>
            <w:bottom w:val="none" w:sz="0" w:space="0" w:color="auto"/>
            <w:right w:val="none" w:sz="0" w:space="0" w:color="auto"/>
          </w:divBdr>
        </w:div>
        <w:div w:id="116143058">
          <w:marLeft w:val="480"/>
          <w:marRight w:val="0"/>
          <w:marTop w:val="0"/>
          <w:marBottom w:val="0"/>
          <w:divBdr>
            <w:top w:val="none" w:sz="0" w:space="0" w:color="auto"/>
            <w:left w:val="none" w:sz="0" w:space="0" w:color="auto"/>
            <w:bottom w:val="none" w:sz="0" w:space="0" w:color="auto"/>
            <w:right w:val="none" w:sz="0" w:space="0" w:color="auto"/>
          </w:divBdr>
        </w:div>
        <w:div w:id="379593188">
          <w:marLeft w:val="480"/>
          <w:marRight w:val="0"/>
          <w:marTop w:val="0"/>
          <w:marBottom w:val="0"/>
          <w:divBdr>
            <w:top w:val="none" w:sz="0" w:space="0" w:color="auto"/>
            <w:left w:val="none" w:sz="0" w:space="0" w:color="auto"/>
            <w:bottom w:val="none" w:sz="0" w:space="0" w:color="auto"/>
            <w:right w:val="none" w:sz="0" w:space="0" w:color="auto"/>
          </w:divBdr>
        </w:div>
        <w:div w:id="1281186578">
          <w:marLeft w:val="480"/>
          <w:marRight w:val="0"/>
          <w:marTop w:val="0"/>
          <w:marBottom w:val="0"/>
          <w:divBdr>
            <w:top w:val="none" w:sz="0" w:space="0" w:color="auto"/>
            <w:left w:val="none" w:sz="0" w:space="0" w:color="auto"/>
            <w:bottom w:val="none" w:sz="0" w:space="0" w:color="auto"/>
            <w:right w:val="none" w:sz="0" w:space="0" w:color="auto"/>
          </w:divBdr>
        </w:div>
        <w:div w:id="1663505104">
          <w:marLeft w:val="480"/>
          <w:marRight w:val="0"/>
          <w:marTop w:val="0"/>
          <w:marBottom w:val="0"/>
          <w:divBdr>
            <w:top w:val="none" w:sz="0" w:space="0" w:color="auto"/>
            <w:left w:val="none" w:sz="0" w:space="0" w:color="auto"/>
            <w:bottom w:val="none" w:sz="0" w:space="0" w:color="auto"/>
            <w:right w:val="none" w:sz="0" w:space="0" w:color="auto"/>
          </w:divBdr>
        </w:div>
        <w:div w:id="1023828450">
          <w:marLeft w:val="480"/>
          <w:marRight w:val="0"/>
          <w:marTop w:val="0"/>
          <w:marBottom w:val="0"/>
          <w:divBdr>
            <w:top w:val="none" w:sz="0" w:space="0" w:color="auto"/>
            <w:left w:val="none" w:sz="0" w:space="0" w:color="auto"/>
            <w:bottom w:val="none" w:sz="0" w:space="0" w:color="auto"/>
            <w:right w:val="none" w:sz="0" w:space="0" w:color="auto"/>
          </w:divBdr>
        </w:div>
        <w:div w:id="973146735">
          <w:marLeft w:val="480"/>
          <w:marRight w:val="0"/>
          <w:marTop w:val="0"/>
          <w:marBottom w:val="0"/>
          <w:divBdr>
            <w:top w:val="none" w:sz="0" w:space="0" w:color="auto"/>
            <w:left w:val="none" w:sz="0" w:space="0" w:color="auto"/>
            <w:bottom w:val="none" w:sz="0" w:space="0" w:color="auto"/>
            <w:right w:val="none" w:sz="0" w:space="0" w:color="auto"/>
          </w:divBdr>
        </w:div>
        <w:div w:id="1073090672">
          <w:marLeft w:val="480"/>
          <w:marRight w:val="0"/>
          <w:marTop w:val="0"/>
          <w:marBottom w:val="0"/>
          <w:divBdr>
            <w:top w:val="none" w:sz="0" w:space="0" w:color="auto"/>
            <w:left w:val="none" w:sz="0" w:space="0" w:color="auto"/>
            <w:bottom w:val="none" w:sz="0" w:space="0" w:color="auto"/>
            <w:right w:val="none" w:sz="0" w:space="0" w:color="auto"/>
          </w:divBdr>
        </w:div>
        <w:div w:id="421951953">
          <w:marLeft w:val="480"/>
          <w:marRight w:val="0"/>
          <w:marTop w:val="0"/>
          <w:marBottom w:val="0"/>
          <w:divBdr>
            <w:top w:val="none" w:sz="0" w:space="0" w:color="auto"/>
            <w:left w:val="none" w:sz="0" w:space="0" w:color="auto"/>
            <w:bottom w:val="none" w:sz="0" w:space="0" w:color="auto"/>
            <w:right w:val="none" w:sz="0" w:space="0" w:color="auto"/>
          </w:divBdr>
        </w:div>
        <w:div w:id="2132745889">
          <w:marLeft w:val="480"/>
          <w:marRight w:val="0"/>
          <w:marTop w:val="0"/>
          <w:marBottom w:val="0"/>
          <w:divBdr>
            <w:top w:val="none" w:sz="0" w:space="0" w:color="auto"/>
            <w:left w:val="none" w:sz="0" w:space="0" w:color="auto"/>
            <w:bottom w:val="none" w:sz="0" w:space="0" w:color="auto"/>
            <w:right w:val="none" w:sz="0" w:space="0" w:color="auto"/>
          </w:divBdr>
        </w:div>
        <w:div w:id="188642061">
          <w:marLeft w:val="480"/>
          <w:marRight w:val="0"/>
          <w:marTop w:val="0"/>
          <w:marBottom w:val="0"/>
          <w:divBdr>
            <w:top w:val="none" w:sz="0" w:space="0" w:color="auto"/>
            <w:left w:val="none" w:sz="0" w:space="0" w:color="auto"/>
            <w:bottom w:val="none" w:sz="0" w:space="0" w:color="auto"/>
            <w:right w:val="none" w:sz="0" w:space="0" w:color="auto"/>
          </w:divBdr>
        </w:div>
        <w:div w:id="1707175735">
          <w:marLeft w:val="480"/>
          <w:marRight w:val="0"/>
          <w:marTop w:val="0"/>
          <w:marBottom w:val="0"/>
          <w:divBdr>
            <w:top w:val="none" w:sz="0" w:space="0" w:color="auto"/>
            <w:left w:val="none" w:sz="0" w:space="0" w:color="auto"/>
            <w:bottom w:val="none" w:sz="0" w:space="0" w:color="auto"/>
            <w:right w:val="none" w:sz="0" w:space="0" w:color="auto"/>
          </w:divBdr>
        </w:div>
        <w:div w:id="1050615303">
          <w:marLeft w:val="480"/>
          <w:marRight w:val="0"/>
          <w:marTop w:val="0"/>
          <w:marBottom w:val="0"/>
          <w:divBdr>
            <w:top w:val="none" w:sz="0" w:space="0" w:color="auto"/>
            <w:left w:val="none" w:sz="0" w:space="0" w:color="auto"/>
            <w:bottom w:val="none" w:sz="0" w:space="0" w:color="auto"/>
            <w:right w:val="none" w:sz="0" w:space="0" w:color="auto"/>
          </w:divBdr>
        </w:div>
        <w:div w:id="306477382">
          <w:marLeft w:val="480"/>
          <w:marRight w:val="0"/>
          <w:marTop w:val="0"/>
          <w:marBottom w:val="0"/>
          <w:divBdr>
            <w:top w:val="none" w:sz="0" w:space="0" w:color="auto"/>
            <w:left w:val="none" w:sz="0" w:space="0" w:color="auto"/>
            <w:bottom w:val="none" w:sz="0" w:space="0" w:color="auto"/>
            <w:right w:val="none" w:sz="0" w:space="0" w:color="auto"/>
          </w:divBdr>
        </w:div>
        <w:div w:id="772748251">
          <w:marLeft w:val="480"/>
          <w:marRight w:val="0"/>
          <w:marTop w:val="0"/>
          <w:marBottom w:val="0"/>
          <w:divBdr>
            <w:top w:val="none" w:sz="0" w:space="0" w:color="auto"/>
            <w:left w:val="none" w:sz="0" w:space="0" w:color="auto"/>
            <w:bottom w:val="none" w:sz="0" w:space="0" w:color="auto"/>
            <w:right w:val="none" w:sz="0" w:space="0" w:color="auto"/>
          </w:divBdr>
        </w:div>
      </w:divsChild>
    </w:div>
    <w:div w:id="2005695809">
      <w:bodyDiv w:val="1"/>
      <w:marLeft w:val="0"/>
      <w:marRight w:val="0"/>
      <w:marTop w:val="0"/>
      <w:marBottom w:val="0"/>
      <w:divBdr>
        <w:top w:val="none" w:sz="0" w:space="0" w:color="auto"/>
        <w:left w:val="none" w:sz="0" w:space="0" w:color="auto"/>
        <w:bottom w:val="none" w:sz="0" w:space="0" w:color="auto"/>
        <w:right w:val="none" w:sz="0" w:space="0" w:color="auto"/>
      </w:divBdr>
    </w:div>
    <w:div w:id="2007903637">
      <w:bodyDiv w:val="1"/>
      <w:marLeft w:val="0"/>
      <w:marRight w:val="0"/>
      <w:marTop w:val="0"/>
      <w:marBottom w:val="0"/>
      <w:divBdr>
        <w:top w:val="none" w:sz="0" w:space="0" w:color="auto"/>
        <w:left w:val="none" w:sz="0" w:space="0" w:color="auto"/>
        <w:bottom w:val="none" w:sz="0" w:space="0" w:color="auto"/>
        <w:right w:val="none" w:sz="0" w:space="0" w:color="auto"/>
      </w:divBdr>
    </w:div>
    <w:div w:id="2038004891">
      <w:bodyDiv w:val="1"/>
      <w:marLeft w:val="0"/>
      <w:marRight w:val="0"/>
      <w:marTop w:val="0"/>
      <w:marBottom w:val="0"/>
      <w:divBdr>
        <w:top w:val="none" w:sz="0" w:space="0" w:color="auto"/>
        <w:left w:val="none" w:sz="0" w:space="0" w:color="auto"/>
        <w:bottom w:val="none" w:sz="0" w:space="0" w:color="auto"/>
        <w:right w:val="none" w:sz="0" w:space="0" w:color="auto"/>
      </w:divBdr>
    </w:div>
    <w:div w:id="2057926689">
      <w:bodyDiv w:val="1"/>
      <w:marLeft w:val="0"/>
      <w:marRight w:val="0"/>
      <w:marTop w:val="0"/>
      <w:marBottom w:val="0"/>
      <w:divBdr>
        <w:top w:val="none" w:sz="0" w:space="0" w:color="auto"/>
        <w:left w:val="none" w:sz="0" w:space="0" w:color="auto"/>
        <w:bottom w:val="none" w:sz="0" w:space="0" w:color="auto"/>
        <w:right w:val="none" w:sz="0" w:space="0" w:color="auto"/>
      </w:divBdr>
    </w:div>
    <w:div w:id="2075079719">
      <w:bodyDiv w:val="1"/>
      <w:marLeft w:val="0"/>
      <w:marRight w:val="0"/>
      <w:marTop w:val="0"/>
      <w:marBottom w:val="0"/>
      <w:divBdr>
        <w:top w:val="none" w:sz="0" w:space="0" w:color="auto"/>
        <w:left w:val="none" w:sz="0" w:space="0" w:color="auto"/>
        <w:bottom w:val="none" w:sz="0" w:space="0" w:color="auto"/>
        <w:right w:val="none" w:sz="0" w:space="0" w:color="auto"/>
      </w:divBdr>
    </w:div>
    <w:div w:id="2098208060">
      <w:bodyDiv w:val="1"/>
      <w:marLeft w:val="0"/>
      <w:marRight w:val="0"/>
      <w:marTop w:val="0"/>
      <w:marBottom w:val="0"/>
      <w:divBdr>
        <w:top w:val="none" w:sz="0" w:space="0" w:color="auto"/>
        <w:left w:val="none" w:sz="0" w:space="0" w:color="auto"/>
        <w:bottom w:val="none" w:sz="0" w:space="0" w:color="auto"/>
        <w:right w:val="none" w:sz="0" w:space="0" w:color="auto"/>
      </w:divBdr>
    </w:div>
    <w:div w:id="2114015512">
      <w:bodyDiv w:val="1"/>
      <w:marLeft w:val="0"/>
      <w:marRight w:val="0"/>
      <w:marTop w:val="0"/>
      <w:marBottom w:val="0"/>
      <w:divBdr>
        <w:top w:val="none" w:sz="0" w:space="0" w:color="auto"/>
        <w:left w:val="none" w:sz="0" w:space="0" w:color="auto"/>
        <w:bottom w:val="none" w:sz="0" w:space="0" w:color="auto"/>
        <w:right w:val="none" w:sz="0" w:space="0" w:color="auto"/>
      </w:divBdr>
    </w:div>
    <w:div w:id="2115205474">
      <w:bodyDiv w:val="1"/>
      <w:marLeft w:val="0"/>
      <w:marRight w:val="0"/>
      <w:marTop w:val="0"/>
      <w:marBottom w:val="0"/>
      <w:divBdr>
        <w:top w:val="none" w:sz="0" w:space="0" w:color="auto"/>
        <w:left w:val="none" w:sz="0" w:space="0" w:color="auto"/>
        <w:bottom w:val="none" w:sz="0" w:space="0" w:color="auto"/>
        <w:right w:val="none" w:sz="0" w:space="0" w:color="auto"/>
      </w:divBdr>
    </w:div>
    <w:div w:id="2120680148">
      <w:bodyDiv w:val="1"/>
      <w:marLeft w:val="0"/>
      <w:marRight w:val="0"/>
      <w:marTop w:val="0"/>
      <w:marBottom w:val="0"/>
      <w:divBdr>
        <w:top w:val="none" w:sz="0" w:space="0" w:color="auto"/>
        <w:left w:val="none" w:sz="0" w:space="0" w:color="auto"/>
        <w:bottom w:val="none" w:sz="0" w:space="0" w:color="auto"/>
        <w:right w:val="none" w:sz="0" w:space="0" w:color="auto"/>
      </w:divBdr>
    </w:div>
    <w:div w:id="2120946160">
      <w:bodyDiv w:val="1"/>
      <w:marLeft w:val="0"/>
      <w:marRight w:val="0"/>
      <w:marTop w:val="0"/>
      <w:marBottom w:val="0"/>
      <w:divBdr>
        <w:top w:val="none" w:sz="0" w:space="0" w:color="auto"/>
        <w:left w:val="none" w:sz="0" w:space="0" w:color="auto"/>
        <w:bottom w:val="none" w:sz="0" w:space="0" w:color="auto"/>
        <w:right w:val="none" w:sz="0" w:space="0" w:color="auto"/>
      </w:divBdr>
    </w:div>
    <w:div w:id="2125810543">
      <w:bodyDiv w:val="1"/>
      <w:marLeft w:val="0"/>
      <w:marRight w:val="0"/>
      <w:marTop w:val="0"/>
      <w:marBottom w:val="0"/>
      <w:divBdr>
        <w:top w:val="none" w:sz="0" w:space="0" w:color="auto"/>
        <w:left w:val="none" w:sz="0" w:space="0" w:color="auto"/>
        <w:bottom w:val="none" w:sz="0" w:space="0" w:color="auto"/>
        <w:right w:val="none" w:sz="0" w:space="0" w:color="auto"/>
      </w:divBdr>
    </w:div>
    <w:div w:id="212749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23E351-4781-463F-B30E-D7E9CE894398}">
  <we:reference id="wa104382081" version="1.46.0.0" store="en-US" storeType="OMEX"/>
  <we:alternateReferences>
    <we:reference id="wa104382081" version="1.46.0.0" store="" storeType="OMEX"/>
  </we:alternateReferences>
  <we:properties>
    <we:property name="MENDELEY_CITATIONS" value="[{&quot;citationID&quot;:&quot;MENDELEY_CITATION_ffa9bb15-5928-43c7-8379-8ea8246d09e1&quot;,&quot;properties&quot;:{&quot;noteIndex&quot;:0},&quot;isEdited&quot;:false,&quot;manualOverride&quot;:{&quot;isManuallyOverridden&quot;:false,&quot;citeprocText&quot;:&quot;(Accenture, 2021)&quot;,&quot;manualOverrideText&quot;:&quot;&quot;},&quot;citationTag&quot;:&quot;MENDELEY_CITATION_v3_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&quot;,&quot;citationItems&quot;:[{&quot;id&quot;:&quot;b71ecb1c-f72f-32da-ab12-80a379303791&quot;,&quot;itemData&quot;:{&quot;type&quot;:&quot;report&quot;,&quot;id&quot;:&quot;b71ecb1c-f72f-32da-ab12-80a379303791&quot;,&quot;title&quot;:&quot;The Challenges and Opportunities for APAC's Financial Institutions&quot;,&quot;author&quot;:[{&quot;family&quot;:&quot;Accenture&quot;,&quot;given&quot;:&quot;&quot;,&quot;parse-names&quot;:false,&quot;dropping-particle&quot;:&quot;&quot;,&quot;non-dropping-particle&quot;:&quot;&quot;}],&quot;issued&quot;:{&quot;date-parts&quot;:[[2021]]},&quot;container-title-short&quot;:&quot;&quot;},&quot;isTemporary&quot;:false}]},{&quot;citationID&quot;:&quot;MENDELEY_CITATION_2ff4a61a-71d3-4c87-9a91-de3421bc2cf1&quot;,&quot;properties&quot;:{&quot;noteIndex&quot;:0},&quot;isEdited&quot;:false,&quot;manualOverride&quot;:{&quot;isManuallyOverridden&quot;:false,&quot;citeprocText&quot;:&quot;(Deutsche Bank, 2019)&quot;,&quot;manualOverrideText&quot;:&quot;&quot;},&quot;citationTag&quot;:&quot;MENDELEY_CITATION_v3_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&quot;,&quot;citationItems&quot;:[{&quot;id&quot;:&quot;9c05d49e-e14c-347b-8c7e-eb7740caaf7a&quot;,&quot;itemData&quot;:{&quot;type&quot;:&quot;report&quot;,&quot;id&quot;:&quot;9c05d49e-e14c-347b-8c7e-eb7740caaf7a&quot;,&quot;title&quot;:&quot;Ultimate guide to ISO 20022 migration&quot;,&quot;author&quot;:[{&quot;family&quot;:&quot;Deutsche Bank&quot;,&quot;given&quot;:&quot;&quot;,&quot;parse-names&quot;:false,&quot;dropping-particle&quot;:&quot;&quot;,&quot;non-dropping-particle&quot;:&quot;&quot;}],&quot;accessed&quot;:{&quot;date-parts&quot;:[[2022,1,8]]},&quot;URL&quot;:&quot;https://corporates.db.com/files/documents/Ultimate-guide-to-ISO-20022-migration.pdf?language_id=1&quot;,&quot;issued&quot;:{&quot;date-parts&quot;:[[2019]]},&quot;container-title-short&quot;:&quot;&quot;},&quot;isTemporary&quot;:false}]},{&quot;citationID&quot;:&quot;MENDELEY_CITATION_cf06e2d3-94c9-4650-8f5c-ce2050b26903&quot;,&quot;properties&quot;:{&quot;noteIndex&quot;:0},&quot;isEdited&quot;:false,&quot;manualOverride&quot;:{&quot;isManuallyOverridden&quot;:false,&quot;citeprocText&quot;:&quot;(Kitchenham, 2004)&quot;,&quot;manualOverrideText&quot;:&quot;&quot;},&quot;citationTag&quot;:&quot;MENDELEY_CITATION_v3_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&quot;,&quot;citationItems&quot;:[{&quot;id&quot;:&quot;877ade2f-c816-321c-9b2d-d8a8bfc2209c&quot;,&quot;itemData&quot;:{&quot;type&quot;:&quot;article-journal&quot;,&quot;id&quot;:&quot;877ade2f-c816-321c-9b2d-d8a8bfc2209c&quot;,&quot;title&quot;:&quot;Procedures for performing systematic reviews&quot;,&quot;author&quot;:[{&quot;family&quot;:&quot;Kitchenham&quot;,&quot;given&quot;:&quot;Barbara&quot;,&quot;parse-names&quot;:false,&quot;dropping-particle&quot;:&quot;&quot;,&quot;non-dropping-particle&quot;:&quot;&quot;}],&quot;container-title&quot;:&quot;Keele University,UK and National ICT Australia&quot;,&quot;DOI&quot;:&quot;10.1.1.122.3308&quot;,&quot;ISSN&quot;:&quot;13537776&quot;,&quot;issued&quot;:{&quot;date-parts&quot;:[[2004]]},&quot;abstract&quot;:&quot;The objective of this report is to propose a guideline for systematic reviews appropriate for software engineering researchers, including PhD students. A systematic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 presented in this report was derived from three existing guidelines used by medical researchers. The guideline has been adapted to reflect the specific problems of software engineering research. The guideline covers three phases of a systematic review: planning the review, conducting the review and reporting the review. It is at a relatively high level. It does not consider the impact of question type on the review procedures, nor does it specify in detail mechanisms needed to undertake meta-analysis.&quot;,&quot;volume&quot;:&quot;33&quot;,&quot;container-title-short&quot;:&quot;&quot;},&quot;isTemporary&quot;:false}]},{&quot;citationID&quot;:&quot;MENDELEY_CITATION_165623b0-8585-410d-9a5f-bcf627c1c8a7&quot;,&quot;properties&quot;:{&quot;noteIndex&quot;:0},&quot;isEdited&quot;:false,&quot;manualOverride&quot;:{&quot;isManuallyOverridden&quot;:false,&quot;citeprocText&quot;:&quot;(Kitchenham, 2007)&quot;,&quot;manualOverrideText&quot;:&quot;&quot;},&quot;citationTag&quot;:&quot;MENDELEY_CITATION_v3_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&quot;,&quot;citationItems&quot;:[{&quot;id&quot;:&quot;c54d9070-09b8-3e64-a8fe-b3340f5b97b0&quot;,&quot;itemData&quot;:{&quot;type&quot;:&quot;article-journal&quot;,&quot;id&quot;:&quot;c54d9070-09b8-3e64-a8fe-b3340f5b97b0&quot;,&quot;title&quot;:&quot;Guidelines for performing systematic literature reviews in software engineering&quot;,&quot;author&quot;:[{&quot;family&quot;:&quot;Kitchenham&quot;,&quot;given&quot;:&quot;Barbara&quot;,&quot;parse-names&quot;:false,&quot;dropping-particle&quot;:&quot;&quot;,&quot;non-dropping-particle&quot;:&quot;&quot;}],&quot;container-title&quot;:&quot;Technical report, Ver. 2.3 EBSE Technical Report. EBSE&quot;,&quot;issued&quot;:{&quot;date-parts&quot;:[[2007]]},&quot;abstract&quot;:&quo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quot;,&quot;container-title-short&quot;:&quot;&quot;},&quot;isTemporary&quot;:false}]},{&quot;citationID&quot;:&quot;MENDELEY_CITATION_eeaf105b-ab86-41e9-8f77-e2919bfb9ba4&quot;,&quot;properties&quot;:{&quot;noteIndex&quot;:0},&quot;isEdited&quot;:false,&quot;manualOverride&quot;:{&quot;isManuallyOverridden&quot;:false,&quot;citeprocText&quot;:&quot;(Kitchenham, 2004)&quot;,&quot;manualOverrideText&quot;:&quot;&quot;},&quot;citationTag&quot;:&quot;MENDELEY_CITATION_v3_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&quot;,&quot;citationItems&quot;:[{&quot;id&quot;:&quot;877ade2f-c816-321c-9b2d-d8a8bfc2209c&quot;,&quot;itemData&quot;:{&quot;type&quot;:&quot;article-journal&quot;,&quot;id&quot;:&quot;877ade2f-c816-321c-9b2d-d8a8bfc2209c&quot;,&quot;title&quot;:&quot;Procedures for performing systematic reviews&quot;,&quot;author&quot;:[{&quot;family&quot;:&quot;Kitchenham&quot;,&quot;given&quot;:&quot;Barbara&quot;,&quot;parse-names&quot;:false,&quot;dropping-particle&quot;:&quot;&quot;,&quot;non-dropping-particle&quot;:&quot;&quot;}],&quot;container-title&quot;:&quot;Keele University,UK and National ICT Australia&quot;,&quot;DOI&quot;:&quot;10.1.1.122.3308&quot;,&quot;ISSN&quot;:&quot;13537776&quot;,&quot;issued&quot;:{&quot;date-parts&quot;:[[2004]]},&quot;abstract&quot;:&quot;The objective of this report is to propose a guideline for systematic reviews appropriate for software engineering researchers, including PhD students. A systematic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 presented in this report was derived from three existing guidelines used by medical researchers. The guideline has been adapted to reflect the specific problems of software engineering research. The guideline covers three phases of a systematic review: planning the review, conducting the review and reporting the review. It is at a relatively high level. It does not consider the impact of question type on the review procedures, nor does it specify in detail mechanisms needed to undertake meta-analysis.&quot;,&quot;volume&quot;:&quot;33&quot;,&quot;container-title-short&quot;:&quot;&quot;},&quot;isTemporary&quot;:false}]},{&quot;citationID&quot;:&quot;MENDELEY_CITATION_5da5a5da-aaf6-41ef-a15a-f2a308741908&quot;,&quot;properties&quot;:{&quot;noteIndex&quot;:0},&quot;isEdited&quot;:false,&quot;manualOverride&quot;:{&quot;isManuallyOverridden&quot;:false,&quot;citeprocText&quot;:&quot;(Bidwell et al., 2001)&quot;,&quot;manualOverrideText&quot;:&quot;&quot;},&quot;citationTag&quot;:&quot;MENDELEY_CITATION_v3_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&quot;,&quot;citationItems&quot;:[{&quot;id&quot;:&quot;bfbb3aed-8a27-3a9d-ae92-0cde06228f44&quot;,&quot;itemData&quot;:{&quot;type&quot;:&quot;article-journal&quot;,&quot;id&quot;:&quot;bfbb3aed-8a27-3a9d-ae92-0cde06228f44&quot;,&quot;title&quot;:&quot;Undertaking Systematic Reviews of Research on Effectiveness CRD ' s Guidance for those Carrying Out or Commissioning Reviews&quot;,&quot;author&quot;:[{&quot;family&quot;:&quot;Bidwell&quot;,&quot;given&quot;:&quot;Susan&quot;,&quot;parse-names&quot;:false,&quot;dropping-particle&quot;:&quot;&quot;,&quot;non-dropping-particle&quot;:&quot;&quot;},{&quot;family&quot;:&quot;Chalmers&quot;,&quot;given&quot;:&quot;Sir Iain&quot;,&quot;parse-names&quot;:false,&quot;dropping-particle&quot;:&quot;&quot;,&quot;non-dropping-particle&quot;:&quot;&quot;},{&quot;family&quot;:&quot;Clarke&quot;,&quot;given&quot;:&quot;Mike&quot;,&quot;parse-names&quot;:false,&quot;dropping-particle&quot;:&quot;&quot;,&quot;non-dropping-particle&quot;:&quot;&quot;},{&quot;family&quot;:&quot;Crosbie&quot;,&quot;given&quot;:&quot;Gerry&quot;,&quot;parse-names&quot;:false,&quot;dropping-particle&quot;:&quot;&quot;,&quot;non-dropping-particle&quot;:&quot;&quot;},{&quot;family&quot;:&quot;Eastwood&quot;,&quot;given&quot;:&quot;Alison&quot;,&quot;parse-names&quot;:false,&quot;dropping-particle&quot;:&quot;&quot;,&quot;non-dropping-particle&quot;:&quot;&quot;},{&quot;family&quot;:&quot;Fry-smith&quot;,&quot;given&quot;:&quot;Ann&quot;,&quot;parse-names&quot;:false,&quot;dropping-particle&quot;:&quot;&quot;,&quot;non-dropping-particle&quot;:&quot;&quot;},{&quot;family&quot;:&quot;Harbour&quot;,&quot;given&quot;:&quot;Robin&quot;,&quot;parse-names&quot;:false,&quot;dropping-particle&quot;:&quot;&quot;,&quot;non-dropping-particle&quot;:&quot;&quot;},{&quot;family&quot;:&quot;Lewis&quot;,&quot;given&quot;:&quot;Ruth&quot;,&quot;parse-names&quot;:false,&quot;dropping-particle&quot;:&quot;&quot;,&quot;non-dropping-particle&quot;:&quot;&quot;}],&quot;container-title&quot;:&quot;CRD Report Number 4 2nd Edition&quot;,&quot;issued&quot;:{&quot;date-parts&quot;:[[2001]]},&quot;abstract&quot;:&quot;Policies and decisions about the organisation and delivery of health care and new research should be informed by comprehensive reviews evaluating the available research evidence. Robust systematic literature valuable source of information because reviews are a by locating, appraising and synthesising evidence from primary studies, they provide empirical answers to focussed questions about health care and related issues. In addition, by identifying both what we know and dont know, they help in planning new research. Systematic reviews differ from traditional reviews and commentaries produced by content experts in that they adhere to a scientific methodology which seeks to minimise bias and errors. Hence, rather than reflecting the views of experts, they generate balanced inferences based on the collation of the best available evidence. The NHS Centre for Reviews and Dissemination (CRD) first produced guidance for undertaking systematic reviews in 1996 in its Report Number 4. The original document provided a framework for carrying out systematic reviews of effectiveness and was used extensively to ensure a high standard in conducting reviews both by CRD and by other research groups. Although the principles behind reviewing research evidence systematically remain the same, various aspects of review methodology have developed substantially since that time. Therefore, the second edition of Report Number 4 updates the original guidance on effectiveness reviews. Recently, the growing use of systematic reviews in health policy and decision-making has placed new demands on reviewers who are increasingly being required to meet multiple objectives in reviews. The second edition responds to these developments by providing new guidance on the evaluation of tests, qualitative research and health economics in the context of effectiveness reviews. The purpose of this document is to provide practical guidance about various aspects of reviews in the light of current understanding of review methodology.&quot;,&quot;issue&quot;:&quot;4&quot;,&quot;volume&quot;:&quot;4&quot;,&quot;container-title-short&quot;:&quot;&quot;},&quot;isTemporary&quot;:false}]},{&quot;citationID&quot;:&quot;MENDELEY_CITATION_897f01c0-b663-4d2b-95cd-ebbc742fafe4&quot;,&quot;properties&quot;:{&quot;noteIndex&quot;:0},&quot;isEdited&quot;:false,&quot;manualOverride&quot;:{&quot;isManuallyOverridden&quot;:false,&quot;citeprocText&quot;:&quot;(Kitchenham, 2004)&quot;,&quot;manualOverrideText&quot;:&quot;&quot;},&quot;citationTag&quot;:&quot;MENDELEY_CITATION_v3_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&quot;,&quot;citationItems&quot;:[{&quot;id&quot;:&quot;877ade2f-c816-321c-9b2d-d8a8bfc2209c&quot;,&quot;itemData&quot;:{&quot;type&quot;:&quot;article-journal&quot;,&quot;id&quot;:&quot;877ade2f-c816-321c-9b2d-d8a8bfc2209c&quot;,&quot;title&quot;:&quot;Procedures for performing systematic reviews&quot;,&quot;author&quot;:[{&quot;family&quot;:&quot;Kitchenham&quot;,&quot;given&quot;:&quot;Barbara&quot;,&quot;parse-names&quot;:false,&quot;dropping-particle&quot;:&quot;&quot;,&quot;non-dropping-particle&quot;:&quot;&quot;}],&quot;container-title&quot;:&quot;Keele University,UK and National ICT Australia&quot;,&quot;DOI&quot;:&quot;10.1.1.122.3308&quot;,&quot;ISSN&quot;:&quot;13537776&quot;,&quot;issued&quot;:{&quot;date-parts&quot;:[[2004]]},&quot;abstract&quot;:&quot;The objective of this report is to propose a guideline for systematic reviews appropriate for software engineering researchers, including PhD students. A systematic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 presented in this report was derived from three existing guidelines used by medical researchers. The guideline has been adapted to reflect the specific problems of software engineering research. The guideline covers three phases of a systematic review: planning the review, conducting the review and reporting the review. It is at a relatively high level. It does not consider the impact of question type on the review procedures, nor does it specify in detail mechanisms needed to undertake meta-analysis.&quot;,&quot;volume&quot;:&quot;33&quot;,&quot;container-title-short&quot;:&quot;&quot;},&quot;isTemporary&quot;:false}]},{&quot;citationID&quot;:&quot;MENDELEY_CITATION_8ee5ae48-b234-4394-9769-ef0680c7faf3&quot;,&quot;properties&quot;:{&quot;noteIndex&quot;:0},&quot;isEdited&quot;:false,&quot;manualOverride&quot;:{&quot;isManuallyOverridden&quot;:false,&quot;citeprocText&quot;:&quot;(Peffers et al., 2007)&quot;,&quot;manualOverrideText&quot;:&quot;&quot;},&quot;citationTag&quot;:&quot;MENDELEY_CITATION_v3_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&quot;,&quot;citationItems&quot;:[{&quot;id&quot;:&quot;f9f0738c-a386-3ea2-bd6a-fdaf4b753621&quot;,&quot;itemData&quot;:{&quot;type&quot;:&quot;article-journal&quot;,&quot;id&quot;:&quot;f9f0738c-a386-3ea2-bd6a-fdaf4b753621&quot;,&quot;title&quot;:&quot;A design science research methodology for information systems research&quot;,&quot;author&quot;:[{&quot;family&quot;:&quot;Peffers&quot;,&quot;given&quot;:&quot;Ken&quot;,&quot;parse-names&quot;:false,&quot;dropping-particle&quot;:&quot;&quot;,&quot;non-dropping-particle&quot;:&quot;&quot;},{&quot;family&quot;:&quot;Tuunanen&quot;,&quot;given&quot;:&quot;Tuure&quot;,&quot;parse-names&quot;:false,&quot;dropping-particle&quot;:&quot;&quot;,&quot;non-dropping-particle&quot;:&quot;&quot;},{&quot;family&quot;:&quot;Rothenberger&quot;,&quot;given&quot;:&quot;Marcus A.&quot;,&quot;parse-names&quot;:false,&quot;dropping-particle&quot;:&quot;&quot;,&quot;non-dropping-particle&quot;:&quot;&quot;},{&quot;family&quot;:&quot;Chatterjee&quot;,&quot;given&quot;:&quot;Samir&quot;,&quot;parse-names&quot;:false,&quot;dropping-particle&quot;:&quot;&quot;,&quot;non-dropping-particle&quot;:&quot;&quot;}],&quot;container-title&quot;:&quot;Journal of Management Information Systems&quot;,&quot;DOI&quot;:&quot;10.2753/MIS0742-1222240302&quot;,&quot;ISSN&quot;:&quot;07421222&quot;,&quot;issued&quot;:{&quot;date-parts&quot;:[[2007]]},&quot;abstract&quot;:&quot;The paper motivates, presents, demonstrates in use, and evaluates a methodology for conducting design science (DS) research in information systems (IS). DS is of importance in a discipline oriented to the creation of successful artifacts. Several researchers have pioneered DS research in IS, yet over the past 15 years, little DS research has been done within the discipline. The lack of a methodology to serve as a commonly accepted framework for DS research and of a template for its presentation may have contributed to its slow adoption. The design science research methodology (DSRM) presented here incorporates principles, practices, and procedures required to carry out such research and meets three objectives: it is consistent with prior literature, it provides a nominal process model for doing DS research, and it provides a mental model for presenting and evaluating DS research in IS. The DS process includes six steps: problem identification and motivation, definition of the objectives for a solution, design and development, demonstration, evaluation, and communication. We demonstrate and evaluate the methodology by presenting four case studies in terms of the DSRM, including cases that present the design of a database to support health assessment methods, a software reuse measure, an Internet video telephony application, and an IS planning method. The designed methodology effectively satisfies the three objectives and has the potential to help aid the acceptance of DS research in the IS discipline. © 2008 M.E. Sharpe, Inc.&quot;,&quot;issue&quot;:&quot;3&quot;,&quot;volume&quot;:&quot;24&quot;,&quot;container-title-short&quot;:&quot;&quot;},&quot;isTemporary&quot;:false}]},{&quot;citationID&quot;:&quot;MENDELEY_CITATION_56349317-16bf-4a31-9334-d4fcd554d5c5&quot;,&quot;properties&quot;:{&quot;noteIndex&quot;:0},&quot;isEdited&quot;:false,&quot;manualOverride&quot;:{&quot;isManuallyOverridden&quot;:false,&quot;citeprocText&quot;:&quot;(BNY Mellon, 2021)&quot;,&quot;manualOverrideText&quot;:&quot;&quot;},&quot;citationTag&quot;:&quot;MENDELEY_CITATION_v3_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&quot;,&quot;citationItems&quot;:[{&quot;id&quot;:&quot;ae48a99e-5893-3cf6-aa04-49b1824c81d6&quot;,&quot;itemData&quot;:{&quot;type&quot;:&quot;article&quot;,&quot;id&quot;:&quot;ae48a99e-5893-3cf6-aa04-49b1824c81d6&quot;,&quot;title&quot;:&quot;ISO 20022 - What do you need to know&quot;,&quot;author&quot;:[{&quot;family&quot;:&quot;BNY Mellon&quot;,&quot;given&quot;:&quot;&quot;,&quot;parse-names&quot;:false,&quot;dropping-particle&quot;:&quot;&quot;,&quot;non-dropping-particle&quot;:&quot;&quot;}],&quot;issued&quot;:{&quot;date-parts&quot;:[[2021]]},&quot;publisher&quot;:&quot;BNY Mellon&quot;,&quot;container-title-short&quot;:&quot;&quot;},&quot;isTemporary&quot;:false}]},{&quot;citationID&quot;:&quot;MENDELEY_CITATION_3c05d0a2-d16b-4500-889d-0654bb416b94&quot;,&quot;properties&quot;:{&quot;noteIndex&quot;:0},&quot;isEdited&quot;:false,&quot;manualOverride&quot;:{&quot;isManuallyOverridden&quot;:false,&quot;citeprocText&quot;:&quot;(Accenture, 2021)&quot;,&quot;manualOverrideText&quot;:&quot;&quot;},&quot;citationTag&quot;:&quot;MENDELEY_CITATION_v3_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&quot;,&quot;citationItems&quot;:[{&quot;id&quot;:&quot;b71ecb1c-f72f-32da-ab12-80a379303791&quot;,&quot;itemData&quot;:{&quot;type&quot;:&quot;report&quot;,&quot;id&quot;:&quot;b71ecb1c-f72f-32da-ab12-80a379303791&quot;,&quot;title&quot;:&quot;The Challenges and Opportunities for APAC's Financial Institutions&quot;,&quot;author&quot;:[{&quot;family&quot;:&quot;Accenture&quot;,&quot;given&quot;:&quot;&quot;,&quot;parse-names&quot;:false,&quot;dropping-particle&quot;:&quot;&quot;,&quot;non-dropping-particle&quot;:&quot;&quot;}],&quot;issued&quot;:{&quot;date-parts&quot;:[[2021]]},&quot;container-title-short&quot;:&quot;&quot;},&quot;isTemporary&quot;:false}]},{&quot;citationID&quot;:&quot;MENDELEY_CITATION_0896b5b0-08b1-49bd-a75b-6f3cbd77ed14&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MDg5NmI1YjAtMDhiMS00OWJkLWE3NWItNmYzY2JkNzdlZDE0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2548f16f-a861-41c8-82e6-3ac67fb06a43&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MjU0OGYxNmYtYTg2MS00MWM4LTgyZTYtM2FjNjdmYjA2YTQz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c5777b14-e0a8-433b-9aac-6cace864f49b&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YzU3NzdiMTQtZTBhOC00MzNiLTlhYWMtNmNhY2U4NjRmNDli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12b8215c-0c44-4668-adfe-f8942e13da38&quot;,&quot;properties&quot;:{&quot;noteIndex&quot;:0},&quot;isEdited&quot;:false,&quot;manualOverride&quot;:{&quot;isManuallyOverridden&quot;:false,&quot;citeprocText&quot;:&quot;(Kitchenham, 2007)&quot;,&quot;manualOverrideText&quot;:&quot;&quot;},&quot;citationTag&quot;:&quot;MENDELEY_CITATION_v3_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&quot;,&quot;citationItems&quot;:[{&quot;id&quot;:&quot;c54d9070-09b8-3e64-a8fe-b3340f5b97b0&quot;,&quot;itemData&quot;:{&quot;type&quot;:&quot;article-journal&quot;,&quot;id&quot;:&quot;c54d9070-09b8-3e64-a8fe-b3340f5b97b0&quot;,&quot;title&quot;:&quot;Guidelines for performing systematic literature reviews in software engineering&quot;,&quot;author&quot;:[{&quot;family&quot;:&quot;Kitchenham&quot;,&quot;given&quot;:&quot;Barbara&quot;,&quot;parse-names&quot;:false,&quot;dropping-particle&quot;:&quot;&quot;,&quot;non-dropping-particle&quot;:&quot;&quot;}],&quot;container-title&quot;:&quot;Technical report, Ver. 2.3 EBSE Technical Report. EBSE&quot;,&quot;issued&quot;:{&quot;date-parts&quot;:[[2007]]},&quot;abstract&quot;:&quo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quot;,&quot;container-title-short&quot;:&quot;&quot;},&quot;isTemporary&quot;:false}]},{&quot;citationID&quot;:&quot;MENDELEY_CITATION_aa4fb844-cd1d-48d9-b868-54d2955473a6&quot;,&quot;properties&quot;:{&quot;noteIndex&quot;:0},&quot;isEdited&quot;:false,&quot;manualOverride&quot;:{&quot;isManuallyOverridden&quot;:false,&quot;citeprocText&quot;:&quot;(Kitchenham, 2007)&quot;,&quot;manualOverrideText&quot;:&quot;&quot;},&quot;citationTag&quot;:&quot;MENDELEY_CITATION_v3_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&quot;,&quot;citationItems&quot;:[{&quot;id&quot;:&quot;c54d9070-09b8-3e64-a8fe-b3340f5b97b0&quot;,&quot;itemData&quot;:{&quot;type&quot;:&quot;article-journal&quot;,&quot;id&quot;:&quot;c54d9070-09b8-3e64-a8fe-b3340f5b97b0&quot;,&quot;title&quot;:&quot;Guidelines for performing systematic literature reviews in software engineering&quot;,&quot;author&quot;:[{&quot;family&quot;:&quot;Kitchenham&quot;,&quot;given&quot;:&quot;Barbara&quot;,&quot;parse-names&quot;:false,&quot;dropping-particle&quot;:&quot;&quot;,&quot;non-dropping-particle&quot;:&quot;&quot;}],&quot;container-title&quot;:&quot;Technical report, Ver. 2.3 EBSE Technical Report. EBSE&quot;,&quot;issued&quot;:{&quot;date-parts&quot;:[[2007]]},&quot;abstract&quot;:&quo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quot;,&quot;container-title-short&quot;:&quot;&quot;},&quot;isTemporary&quot;:false}]},{&quot;citationID&quot;:&quot;MENDELEY_CITATION_87aac065-43bd-46c1-8b13-c4dc1c5a5901&quot;,&quot;properties&quot;:{&quot;noteIndex&quot;:0},&quot;isEdited&quot;:false,&quot;manualOverride&quot;:{&quot;isManuallyOverridden&quot;:false,&quot;citeprocText&quot;:&quot;(Euromoney, 2008)&quot;,&quot;manualOverrideText&quot;:&quot;&quot;},&quot;citationTag&quot;:&quot;MENDELEY_CITATION_v3_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&quot;,&quot;citationItems&quot;:[{&quot;id&quot;:&quot;580ec233-8ed2-335c-823d-4dc899a9388a&quot;,&quot;itemData&quot;:{&quot;type&quot;:&quot;article-journal&quot;,&quot;id&quot;:&quot;580ec233-8ed2-335c-823d-4dc899a9388a&quot;,&quot;title&quot;:&quot;Setting new standards&quot;,&quot;author&quot;:[{&quot;family&quot;:&quot;Euromoney&quot;,&quot;given&quot;:&quot;&quot;,&quot;parse-names&quot;:false,&quot;dropping-particle&quot;:&quot;&quot;,&quot;non-dropping-particle&quot;:&quot;&quot;}],&quot;container-title&quot;:&quot;Euromoney&quot;,&quot;issued&quot;:{&quot;date-parts&quot;:[[2008,3,1]]},&quot;page&quot;:&quot;12-13&quot;,&quot;volume&quot;:&quot;39&quot;,&quot;container-title-short&quot;:&quot;&quot;},&quot;isTemporary&quot;:false}]},{&quot;citationID&quot;:&quot;MENDELEY_CITATION_673a0df1-a794-440a-b66a-114f50922444&quot;,&quot;properties&quot;:{&quot;noteIndex&quot;:0},&quot;isEdited&quot;:false,&quot;manualOverride&quot;:{&quot;isManuallyOverridden&quot;:false,&quot;citeprocText&quot;:&quot;(Euromoney, 2008)&quot;,&quot;manualOverrideText&quot;:&quot;&quot;},&quot;citationTag&quot;:&quot;MENDELEY_CITATION_v3_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&quot;,&quot;citationItems&quot;:[{&quot;id&quot;:&quot;580ec233-8ed2-335c-823d-4dc899a9388a&quot;,&quot;itemData&quot;:{&quot;type&quot;:&quot;article-journal&quot;,&quot;id&quot;:&quot;580ec233-8ed2-335c-823d-4dc899a9388a&quot;,&quot;title&quot;:&quot;Setting new standards&quot;,&quot;author&quot;:[{&quot;family&quot;:&quot;Euromoney&quot;,&quot;given&quot;:&quot;&quot;,&quot;parse-names&quot;:false,&quot;dropping-particle&quot;:&quot;&quot;,&quot;non-dropping-particle&quot;:&quot;&quot;}],&quot;container-title&quot;:&quot;Euromoney&quot;,&quot;issued&quot;:{&quot;date-parts&quot;:[[2008,3,1]]},&quot;page&quot;:&quot;12-13&quot;,&quot;volume&quot;:&quot;39&quot;,&quot;container-title-short&quot;:&quot;&quot;},&quot;isTemporary&quot;:false}]},{&quot;citationID&quot;:&quot;MENDELEY_CITATION_98334935-ed73-4069-9024-2d2e1ab67955&quot;,&quot;properties&quot;:{&quot;noteIndex&quot;:0},&quot;isEdited&quot;:false,&quot;manualOverride&quot;:{&quot;isManuallyOverridden&quot;:false,&quot;citeprocText&quot;:&quot;(Svensson, 2014)&quot;,&quot;manualOverrideText&quot;:&quot;&quot;},&quot;citationTag&quot;:&quot;MENDELEY_CITATION_v3_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&quot;,&quot;citationItems&quot;:[{&quot;id&quot;:&quot;6aa3c90b-b964-3896-971e-f416ecf85bbb&quot;,&quot;itemData&quot;:{&quot;type&quot;:&quot;thesis&quot;,&quot;id&quot;:&quot;6aa3c90b-b964-3896-971e-f416ecf85bbb&quot;,&quot;title&quot;:&quot;Context-Specific Interoperability for Banks : A Co-opetition Analysis&quot;,&quot;author&quot;:[{&quot;family&quot;:&quot;Svensson&quot;,&quot;given&quot;:&quot;Jonatan&quot;,&quot;parse-names&quot;:false,&quot;dropping-particle&quot;:&quot;&quot;,&quot;non-dropping-particle&quot;:&quot;&quot;}],&quot;URL&quot;:&quot;http://urn.kb.se/resolve?urn=urn:nbn:se:kth:diva-160639&quot;,&quot;issued&quot;:{&quot;date-parts&quot;:[[2014]]},&quot;language&quot;:&quot;eng&quot;,&quot;abstract&quot;:&quot;Infrastructure in the form of payment systems is a necessity to allow for payments to reach from payer to payee, but it is also subject to product differentiation between banks. In the euro countries, a domestic-integration zone termed SEPA that consolidates payment systems into a singular system has been regulated, providing market efficiencies for customers and companies. However, in Sweden, banks use unstandardized file communication that is costly for stakeholders to interface against, and is becoming increasingly difficult to oversee. With the introduction of novel payment solutions (e.g. mobile payments), there is also an increase in competitors that access the infrastructure. A rising customer demand for faster, global and integrated payments has been identified. This increased fragmentation of the market requires large investments for banks and reduces customer mobility, which motivates the need for consolidation of payment flows. The purpose of this thesis is to identify the roles of stakeholders in the clearing and settlement mechanism, and to identify the drivers and inhibitors that affect business decisions to change the systems in place. These results are categorized according to co-opetition theory. Furthermore, the thesis brings forward the global industry standard for financial messaging ISO 20022 to the business context, and discusses its implications in the Swedish market from an interoperability point of view. The study has been conducted using mixed methods with a qualitative approach. It includes: Analysis of documents and materials, non-participative observation, interviews with 9 industry experts and an in-depth case study of real-time payments in Sweden (Betalningar i Realtid). Results show that actors’ perceptions of one another are ambiguous, but cooperation is well-established and reaps many positive effects for firms. Co-opetition activities in banks are inclined to drive change, while competitive moves are likely to leave the system unchanged. Co-opetition is only possible under certain pre-agreed rules such as differentiation by implementing flexible payment solutions. The main implication for migration to an improved, standardized payment flow is connected to the governance of infrastructure. It is suggested that if agreements between stakeholders are not reached in due time then SEPA-like regulation put forward by higher instances is a likely outcome.&quot;,&quot;publisher&quot;:&quot;KTH, School of Electrical Engineering and Computer Science&quot;,&quot;container-title-short&quot;:&quot;&quot;},&quot;isTemporary&quot;:false}]},{&quot;citationID&quot;:&quot;MENDELEY_CITATION_58954757-be95-403a-8cc9-47c87c60678e&quot;,&quot;properties&quot;:{&quot;noteIndex&quot;:0},&quot;isEdited&quot;:false,&quot;manualOverride&quot;:{&quot;isManuallyOverridden&quot;:false,&quot;citeprocText&quot;:&quot;(Haataja &amp;#38; Stackenäs, 2021)&quot;,&quot;manualOverrideText&quot;:&quot;&quot;},&quot;citationTag&quot;:&quot;MENDELEY_CITATION_v3_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&quot;,&quot;citationItems&quot;:[{&quot;id&quot;:&quot;bba92a1b-b21c-3c9e-b3ed-3209e3d2a67f&quot;,&quot;itemData&quot;:{&quot;type&quot;:&quot;thesis&quot;,&quot;id&quot;:&quot;bba92a1b-b21c-3c9e-b3ed-3209e3d2a67f&quot;,&quot;title&quot;:&quot;Constructing a decentralized communication system compliant with the ISO 20022 financial industry message scheme&quot;,&quot;author&quot;:[{&quot;family&quot;:&quot;Haataja&quot;,&quot;given&quot;:&quot;Emilio&quot;,&quot;parse-names&quot;:false,&quot;dropping-particle&quot;:&quot;&quot;,&quot;non-dropping-particle&quot;:&quot;&quot;},{&quot;family&quot;:&quot;Stackenäs&quot;,&quot;given&quot;:&quot;William&quot;,&quot;parse-names&quot;:false,&quot;dropping-particle&quot;:&quot;&quot;,&quot;non-dropping-particle&quot;:&quot;&quot;}],&quot;URL&quot;:&quot;http://urn.kb.se/resolve?urn=urn:nbn:se:kth:diva-300126&quot;,&quot;issued&quot;:{&quot;date-parts&quot;:[[2021]]},&quot;language&quot;:&quot;eng&quot;,&quot;abstract&quot;:&quot;Finansiella institut behöver en säker och tillförlitlig infrastruktur för att utföra transaktioner mellan varandra. I dagsläget finns det en rad olika lösningar för detta, som SWIFT och SEPA. Dessa lösningar har dock problem. SEPA omfattar enbart eurozonen och den övriga Europeiska unionen, och SWIFT har funnits sedan 1970-talet och har en äldre kommunikationsstandard som är dyr att ansluta sig till. SWIFTs standard är under processen av att fasas ut och ersättas av den nyare ISO 20022 standarden för finansiella meddelanden. Därför finns det ett behov av ett nytt digitalt betalningssystem som är lättillgängligt, billigt, säkert, och lättanvänt för finansiella institutioner. Detta problem kan lösas med hjälp av den nyare ISO 20022 standarden och HTTPS. I detta examensarbete konstrueras ett förslag till kommunikationssystem som följer dessa standarder och bibehåller integriteten hos de finansiella meddelandena. Kommunikationssystemets källkod är öppen för allmänheten och dokumenterad, vilket gör den lättillgänglig och ett simpelt ramverk för ISO 20022-kompatibla kommunikationssystem som gör att finansiella institutioner kan integrera det i sina existerande system. Kommunikationssystemet implementeras i Java, som är ett väletablerat programmeringsspråk inom finanssektorn. Denna implementation valideras genom integrationstester för de testfall som identifierats i det konstruerade systemet. Vidare inkluderar implementeringen även dokumentation med instruktioner om exempelvis hur det föreslagna systemet kan integreras i befintliga finansiella institutioners system. Kommunikationssystemet stödjer grundläggande funktionalitet för att skicka och ta emot meddelanden, men stöd för flera olika meddelandetyper är inte implementerat. Vidare är kommunikationssystemet beroende av ett externt system som tar emot och behandlar meddelandena efter att de validerats av komunikationssytemet. ; Financial institutes need a secure and reliable infrastructure to make transactions with each other. In the current situation there are a few different solutions for this, like SWIFT and SEPA. These solutions have their own set of problems. SEPA only covers the eurozone and the rest of the European Union. SWIFT has been around since the 1970s and uses an old communication standard which is expensive to use. SWIFT’s standard is currently being replaced by the more modern ISO 20022 financial messaging standard. Due to this, there is a demand for a new digital communication system that is accessible, cheap, secure, and easy to use for financial institutions. This problem could be solved by the newer ISO 20022 standard and HTTPS. In this thesis, a proposal for a communication system that is compliant with these standards is constructed, keeping the integrity of the financial messages intact. The communication system’s source code is publicly available and documented, which keeps it accessible and makes it a simple ISO 20022 compatible communication system framework for financial institutions to integrate into their existing payment systems. The communication system solution is implemented in Java, which is a well-established programming language within the finance sector. The implementation is validated through integration tests for the test cases that have been identified for the constructed system. Furthermore, the implementation includes documentation with instructions for, for example, how the proposed communication system can be integrated in existing financial institution systems. The communication system supports basic functionality for sending and receiving messages, but support for multiple message types is not implemented. Furthermore, the communication system is dependent on an external system that receives and processes the messages after they have been validated by the communication system.&quot;,&quot;publisher&quot;:&quot;KTH, School of Electrical Engineering and Computer Science&quot;,&quot;container-title-short&quot;:&quot;&quot;},&quot;isTemporary&quot;:false}]},{&quot;citationID&quot;:&quot;MENDELEY_CITATION_e5c6cf33-5f52-4aac-b8a9-1c420bcc7efa&quot;,&quot;properties&quot;:{&quot;noteIndex&quot;:0},&quot;isEdited&quot;:false,&quot;manualOverride&quot;:{&quot;isManuallyOverridden&quot;:false,&quot;citeprocText&quot;:&quot;(Kwok, 2021)&quot;,&quot;manualOverrideText&quot;:&quot;&quot;},&quot;citationTag&quot;:&quot;MENDELEY_CITATION_v3_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&quot;,&quot;citationItems&quot;:[{&quot;id&quot;:&quot;8f32acb5-60ea-3bdd-ab7c-3522e9920d28&quot;,&quot;itemData&quot;:{&quot;type&quot;:&quot;article-journal&quot;,&quot;id&quot;:&quot;8f32acb5-60ea-3bdd-ab7c-3522e9920d28&quot;,&quot;title&quot;:&quot;Innovating operational resilience with financial messaging standards&quot;,&quot;author&quot;:[{&quot;family&quot;:&quot;Kwok&quot;,&quot;given&quot;:&quot;Jeremy&quot;,&quot;parse-names&quot;:false,&quot;dropping-particle&quot;:&quot;&quot;,&quot;non-dropping-particle&quot;:&quot;&quot;}],&quot;container-title&quot;:&quot;Journal of Securities Operations &amp; Custody&quot;,&quot;ISSN&quot;:&quot;1753-1802&quot;,&quot;PMID&quot;:&quot;151492377&quot;,&quot;URL&quot;:&quot;https://search.ebscohost.com/login.aspx?direct=true&amp;db=bth&amp;AN=151492377&amp;site=eds-live&quot;,&quot;issued&quot;:{&quot;date-parts&quot;:[[2021]]},&quot;page&quot;:&quot;237-237-242&quot;,&quot;issue&quot;:&quot;3&quot;,&quot;volume&quot;:&quot;13&quot;,&quot;container-title-short&quot;:&quot;&quot;},&quot;isTemporary&quot;:false}]},{&quot;citationID&quot;:&quot;MENDELEY_CITATION_5b3052bd-0dbd-40b9-80d8-0e63a00a9d77&quot;,&quot;properties&quot;:{&quot;noteIndex&quot;:0},&quot;isEdited&quot;:false,&quot;manualOverride&quot;:{&quot;isManuallyOverridden&quot;:false,&quot;citeprocText&quot;:&quot;(Virtanen, 2013)&quot;,&quot;manualOverrideText&quot;:&quot;&quot;},&quot;citationTag&quot;:&quot;MENDELEY_CITATION_v3_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&quot;,&quot;citationItems&quot;:[{&quot;id&quot;:&quot;599e49e5-db6d-3e38-b552-ffbcec0bc960&quot;,&quot;itemData&quot;:{&quot;type&quot;:&quot;thesis&quot;,&quot;id&quot;:&quot;599e49e5-db6d-3e38-b552-ffbcec0bc960&quot;,&quot;title&quot;:&quot;Integration through standardization - The Single Euro Payments Area (SEPA)&quot;,&quot;author&quot;:[{&quot;family&quot;:&quot;Virtanen&quot;,&quot;given&quot;:&quot;Jere&quot;,&quot;parse-names&quot;:false,&quot;dropping-particle&quot;:&quot;&quot;,&quot;non-dropping-particle&quot;:&quot;&quot;}],&quot;URL&quot;:&quot;https://trepo.tuni.fi/handle/10024/94475&quot;,&quot;issued&quot;:{&quot;date-parts&quot;:[[2013]]},&quot;language&quot;:&quot;en&quot;,&quot;abstract&quot;:&quot;Yhtenäisen euromaksualueen, SEPAn (Single Euro Payments Area), yksi perimmäisistä tavoitteista on tehostaa euromääräisten vähittäismaksumarkkinoiden toimintaa. Rajat ylittävä maksuliikenne mihinkä tahansa euroalueella tilin sijaintimaasta huolimatta tulee olla yhtä helppoa, tehokasta ja turvallista kuin kotimaassakin. Euromaiden osalta maksumarkkinoiden infrastruktuurirakenteet ovat pääasiallisesti olleet kansallisia monopoleja, jotka ovat ajan myötä kehittyneet palvelemaan näitä nimeomaisia kotimarkkinoita kansalliset maksutavat ja perinteet huomioonottaen. SEPA luo standardipohjan perustuen kansainvälisiin ISO 20022 -ratkaisuihin, jotka mahdollistavat kilpailun ja elektronisten maksutapojen käytön tehokkaasti ja kustannusystävällisesti näiden perinteisesti hyvinkin maakeskeisten vähittäismaksumarkkinoiden välillä. Uusiin SEPA-standardien mukaisiin maksuinstrumentteihin kuuluvat SEPA-tilisiirto (SCT) ja SEPA-suoraveloitus (SDD) sekä korttimaksuja käsittelevä yhtenäinen korttimaksukehikko (SCF). SEPAn oikeudellisen perustan EU:ssa on muodostanut maksupalveludirektiivi (PSD). Siirtyminen uusiin maksuintrumentteihin on kuitenkin edelleen kesken ja se on määrä saada tilisiirron ja suoraveloituksen osalta päätökseen euroalueella viimeistään 1 helmikuuta 2014. Kortimaksamisen suhteen kehitys on ollut selkeästi hitaampaa eikä vastaavaa yhtenäistymisen astetta ole näkyvissä lähiaikoina. Rajat ylittävän kilpailun kiristyminen, prosessointikustannusten lasku ja tulevat maksamiseen liittyvät innovaatiot vaikuttaisivat olevan ne kanavat, joiden kautta varsinaiset SEPAn vaikutukset tulevat näkymään konkreettisimmin tulevaisuudessa niin kysyntä kuin tarjontapuolellakin. Suurtuotannon edut ja verkostotalouden teoria näyttäisivät muodostavan validin teoriapohjan kyseisten vaikutusten tarkastelulle. Eurooppalainen vähittäismaksaminen on selkeästi murroksessa ja markinoilla on ollut nähtävissä merkittäviä muutoksia SEPAn lähtölaukauksena pidetyn vuoden 2001 jälkeisenä aikana. Havaittuja muutoksia ei kuitenkaan voida pitää vielä tässä vaiheessa lopullisina siirtymisen ollessa vielä kesken. Kansallisten maksutapojen yhtenäistyminen ja automatisoituminen yli rajojen tulevat todennäköisesti muokkaamaan nykyisiä markkinarakenteita merkittävissä määrin seuraavien vuosien aikana.&quot;,&quot;publisher&quot;:&quot;Tampere University&quot;,&quot;container-title-short&quot;:&quot;&quot;},&quot;isTemporary&quot;:false}]},{&quot;citationID&quot;:&quot;MENDELEY_CITATION_0baafba3-90a2-4e5b-b549-23a9c225ef48&quot;,&quot;properties&quot;:{&quot;noteIndex&quot;:0},&quot;isEdited&quot;:false,&quot;manualOverride&quot;:{&quot;isManuallyOverridden&quot;:false,&quot;citeprocText&quot;:&quot;(Large &amp;#38; Large, 2009)&quot;,&quot;manualOverrideText&quot;:&quot;&quot;},&quot;citationTag&quot;:&quot;MENDELEY_CITATION_v3_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&quot;,&quot;citationItems&quot;:[{&quot;id&quot;:&quot;be142bad-79af-3c7b-af54-41a1955a3ceb&quot;,&quot;itemData&quot;:{&quot;type&quot;:&quot;article-journal&quot;,&quot;id&quot;:&quot;be142bad-79af-3c7b-af54-41a1955a3ceb&quot;,&quot;title&quot;:&quot;Technology and risk review: Improving efficiency.&quot;,&quot;author&quot;:[{&quot;family&quot;:&quot;Large&quot;,&quot;given&quot;:&quot;Jack&quot;,&quot;parse-names&quot;:false,&quot;dropping-particle&quot;:&quot;&quot;,&quot;non-dropping-particle&quot;:&quot;&quot;},{&quot;family&quot;:&quot;Large&quot;,&quot;given&quot;:&quot;Wolff&quot;,&quot;parse-names&quot;:false,&quot;dropping-particle&quot;:&quot;&quot;,&quot;non-dropping-particle&quot;:&quot;&quot;}],&quot;container-title&quot;:&quot;Euromoney&quot;,&quot;ISSN&quot;:&quot;00142433&quot;,&quot;URL&quot;:&quot;https://widgets.ebscohost.com/prod/customerspecific/ns000290/authentication/index.php?url=https%3a%2f%2fsearch.ebscohost.com%2flogin.aspx%3fdirect%3dtrue%26db%3dbth%26AN%3d41018758%26lang%3dpt-pt%26site%3deds-live%26scope%3dsite&quot;,&quot;issued&quot;:{&quot;date-parts&quot;:[[2009,3,2]]},&quot;page&quot;:&quot;34-35&quot;,&quot;abstract&quot;:&quot;The article discusses the goal of companies to adopt fully integrated automated systems and services that will comply to the growing number of accounting and reporting standards. It mentions the development of new cash management and payment standards such as the TWIST BSB bank charges standard and the SWIFT ISO 20022 standards for corporate to bank messaging. It cites the growing problem of corporate fraud that led to the development and use of systems that ensure the authenticity of the signatures.&quot;,&quot;publisher&quot;:&quot;Euromoney Trading Limited&quot;,&quot;container-title-short&quot;:&quot;&quot;},&quot;isTemporary&quot;:false}]},{&quot;citationID&quot;:&quot;MENDELEY_CITATION_a684cd6f-a5ce-416d-aa86-2f9802d296a6&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YTY4NGNkNmYtYTVjZS00MTZkLWFhODYtMmY5ODAyZDI5NmE2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fc176022-73f9-4d0a-96b1-f1ef5f84aa0f&quot;,&quot;properties&quot;:{&quot;noteIndex&quot;:0},&quot;isEdited&quot;:false,&quot;manualOverride&quot;:{&quot;isManuallyOverridden&quot;:false,&quot;citeprocText&quot;:&quot;(Virtanen, 2013)&quot;,&quot;manualOverrideText&quot;:&quot;&quot;},&quot;citationTag&quot;:&quot;MENDELEY_CITATION_v3_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&quot;,&quot;citationItems&quot;:[{&quot;id&quot;:&quot;599e49e5-db6d-3e38-b552-ffbcec0bc960&quot;,&quot;itemData&quot;:{&quot;type&quot;:&quot;thesis&quot;,&quot;id&quot;:&quot;599e49e5-db6d-3e38-b552-ffbcec0bc960&quot;,&quot;title&quot;:&quot;Integration through standardization - The Single Euro Payments Area (SEPA)&quot;,&quot;author&quot;:[{&quot;family&quot;:&quot;Virtanen&quot;,&quot;given&quot;:&quot;Jere&quot;,&quot;parse-names&quot;:false,&quot;dropping-particle&quot;:&quot;&quot;,&quot;non-dropping-particle&quot;:&quot;&quot;}],&quot;URL&quot;:&quot;https://trepo.tuni.fi/handle/10024/94475&quot;,&quot;issued&quot;:{&quot;date-parts&quot;:[[2013]]},&quot;language&quot;:&quot;en&quot;,&quot;abstract&quot;:&quot;Yhtenäisen euromaksualueen, SEPAn (Single Euro Payments Area), yksi perimmäisistä tavoitteista on tehostaa euromääräisten vähittäismaksumarkkinoiden toimintaa. Rajat ylittävä maksuliikenne mihinkä tahansa euroalueella tilin sijaintimaasta huolimatta tulee olla yhtä helppoa, tehokasta ja turvallista kuin kotimaassakin. Euromaiden osalta maksumarkkinoiden infrastruktuurirakenteet ovat pääasiallisesti olleet kansallisia monopoleja, jotka ovat ajan myötä kehittyneet palvelemaan näitä nimeomaisia kotimarkkinoita kansalliset maksutavat ja perinteet huomioonottaen. SEPA luo standardipohjan perustuen kansainvälisiin ISO 20022 -ratkaisuihin, jotka mahdollistavat kilpailun ja elektronisten maksutapojen käytön tehokkaasti ja kustannusystävällisesti näiden perinteisesti hyvinkin maakeskeisten vähittäismaksumarkkinoiden välillä. Uusiin SEPA-standardien mukaisiin maksuinstrumentteihin kuuluvat SEPA-tilisiirto (SCT) ja SEPA-suoraveloitus (SDD) sekä korttimaksuja käsittelevä yhtenäinen korttimaksukehikko (SCF). SEPAn oikeudellisen perustan EU:ssa on muodostanut maksupalveludirektiivi (PSD). Siirtyminen uusiin maksuintrumentteihin on kuitenkin edelleen kesken ja se on määrä saada tilisiirron ja suoraveloituksen osalta päätökseen euroalueella viimeistään 1 helmikuuta 2014. Kortimaksamisen suhteen kehitys on ollut selkeästi hitaampaa eikä vastaavaa yhtenäistymisen astetta ole näkyvissä lähiaikoina. Rajat ylittävän kilpailun kiristyminen, prosessointikustannusten lasku ja tulevat maksamiseen liittyvät innovaatiot vaikuttaisivat olevan ne kanavat, joiden kautta varsinaiset SEPAn vaikutukset tulevat näkymään konkreettisimmin tulevaisuudessa niin kysyntä kuin tarjontapuolellakin. Suurtuotannon edut ja verkostotalouden teoria näyttäisivät muodostavan validin teoriapohjan kyseisten vaikutusten tarkastelulle. Eurooppalainen vähittäismaksaminen on selkeästi murroksessa ja markinoilla on ollut nähtävissä merkittäviä muutoksia SEPAn lähtölaukauksena pidetyn vuoden 2001 jälkeisenä aikana. Havaittuja muutoksia ei kuitenkaan voida pitää vielä tässä vaiheessa lopullisina siirtymisen ollessa vielä kesken. Kansallisten maksutapojen yhtenäistyminen ja automatisoituminen yli rajojen tulevat todennäköisesti muokkaamaan nykyisiä markkinarakenteita merkittävissä määrin seuraavien vuosien aikana.&quot;,&quot;publisher&quot;:&quot;Tampere University&quot;,&quot;container-title-short&quot;:&quot;&quot;},&quot;isTemporary&quot;:false}]},{&quot;citationID&quot;:&quot;MENDELEY_CITATION_b3672cc0-d860-4af8-9baa-5488135672d6&quot;,&quot;properties&quot;:{&quot;noteIndex&quot;:0},&quot;isEdited&quot;:false,&quot;manualOverride&quot;:{&quot;isManuallyOverridden&quot;:false,&quot;citeprocText&quot;:&quot;(Lindsay, 2015)&quot;,&quot;manualOverrideText&quot;:&quot;&quot;},&quot;citationTag&quot;:&quot;MENDELEY_CITATION_v3_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&quot;,&quot;citationItems&quot;:[{&quot;id&quot;:&quot;2adeceee-3fa7-39ea-92cb-c6b6dbb5bec3&quot;,&quot;itemData&quot;:{&quot;type&quot;:&quot;article-journal&quot;,&quot;id&quot;:&quot;2adeceee-3fa7-39ea-92cb-c6b6dbb5bec3&quot;,&quot;title&quot;:&quot;ISO 20022 and real-time domestic payments&quot;,&quot;author&quot;:[{&quot;family&quot;:&quot;Lindsay&quot;,&quot;given&quot;:&quot;Stephen&quot;,&quot;parse-names&quot;:false,&quot;dropping-particle&quot;:&quot;&quot;,&quot;non-dropping-particle&quot;:&quot;&quot;}],&quot;container-title&quot;:&quot;Journal of Payments Strategy &amp; Systems&quot;,&quot;ISSN&quot;:&quot;1750-1806&quot;,&quot;issued&quot;:{&quot;date-parts&quot;:[[2015]]},&quot;abstract&quot;:&quot;ISO 20022 is making strong inroads in financial market infrastructures where an open international messaging standard is required. New developments indicate that ISO 20022 is rapidly gaining traction in domestic markets too, particularly for the next generation of real-time payments systems. This paper looks at the progress made by ISO 20022, the advantages it brings to the world of real-time payments, and the implications of a single standard emerging that replaces proprietary domestic standards and crosses the traditional boundary between value and volume.&quot;,&quot;issue&quot;:&quot;1&quot;,&quot;volume&quot;:&quot;9&quot;,&quot;container-title-short&quot;:&quot;&quot;},&quot;isTemporary&quot;:false}]},{&quot;citationID&quot;:&quot;MENDELEY_CITATION_d2d766d4-1dce-43f0-8b66-b4dc3a98276e&quot;,&quot;properties&quot;:{&quot;noteIndex&quot;:0},&quot;isEdited&quot;:false,&quot;manualOverride&quot;:{&quot;isManuallyOverridden&quot;:false,&quot;citeprocText&quot;:&quot;(Retzer, 2013)&quot;,&quot;manualOverrideText&quot;:&quot;&quot;},&quot;citationTag&quot;:&quot;MENDELEY_CITATION_v3_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&quot;,&quot;citationItems&quot;:[{&quot;id&quot;:&quot;8e3e002a-54a1-3950-9ad5-71efdceff8c0&quot;,&quot;itemData&quot;:{&quot;type&quot;:&quot;article-journal&quot;,&quot;id&quot;:&quot;8e3e002a-54a1-3950-9ad5-71efdceff8c0&quot;,&quot;title&quot;:&quot;Transforming uncertainty into opportunity: Coexistence of ISO 15022 and 20022 messaging standards&quot;,&quot;author&quot;:[{&quot;family&quot;:&quot;Retzer&quot;,&quot;given&quot;:&quot;Daniel&quot;,&quot;parse-names&quot;:false,&quot;dropping-particle&quot;:&quot;&quot;,&quot;non-dropping-particle&quot;:&quot;&quot;}],&quot;container-title&quot;:&quot;Journal of Securities Operations &amp; Custody&quot;,&quot;ISSN&quot;:&quot;1753-1802&quot;,&quot;issued&quot;:{&quot;date-parts&quot;:[[2013]]},&quot;abstract&quot;:&quot;New business opportunities are born from uncertainty. Uncertainty in business may be attributed to market disruption, social or geopolitical unrest, or even groundbreaking technological shifts. It may also be a by-product of a changing competitive landscape, where firms merge and divest, expand and collapse, or re-invent themselves. But people run businesses, and people are naturally predisposed to avoid uncertainty. We seek resolution and direction — a plan or path that demonstrates success or fulfilment. Uncertainty challenges the supposition that success is assured, and this is what makes the coexistence of ISO 15022 and ISO 20022 messaging standards difficult for our industry. But it is uncertainty that favours the entrepreneur and the agile innovator, because uncertainty includes endless paths and possibilities that translate into opportunity and potential for those firms that leverage disruption in order to innovate. [ABSTRACT FROM AUTHOR]&quot;,&quot;issue&quot;:&quot;3&quot;,&quot;volume&quot;:&quot;5&quot;,&quot;container-title-short&quot;:&quot;&quot;},&quot;isTemporary&quot;:false}]},{&quot;citationID&quot;:&quot;MENDELEY_CITATION_3229a125-05e8-40a6-a07e-1b5db77309b0&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MzIyOWExMjUtMDVlOC00MGE2LWEwN2UtMWI1ZGI3NzMwOWIw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f1aca94e-1de9-477d-a05f-4b61e573e0ec&quot;,&quot;properties&quot;:{&quot;noteIndex&quot;:0},&quot;isEdited&quot;:false,&quot;manualOverride&quot;:{&quot;isManuallyOverridden&quot;:false,&quot;citeprocText&quot;:&quot;(Gamble, 2010)&quot;,&quot;manualOverrideText&quot;:&quot;&quot;},&quot;citationTag&quot;:&quot;MENDELEY_CITATION_v3_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&quot;,&quot;citationItems&quot;:[{&quot;id&quot;:&quot;e214f2bc-6cac-3a2a-8e25-e9ed8b3f1c4b&quot;,&quot;itemData&quot;:{&quot;type&quot;:&quot;article-journal&quot;,&quot;id&quot;:&quot;e214f2bc-6cac-3a2a-8e25-e9ed8b3f1c4b&quot;,&quot;title&quot;:&quot;Fast forward with XML&quot;,&quot;author&quot;:[{&quot;family&quot;:&quot;Gamble&quot;,&quot;given&quot;:&quot;Richard&quot;,&quot;parse-names&quot;:false,&quot;dropping-particle&quot;:&quot;&quot;,&quot;non-dropping-particle&quot;:&quot;&quot;}],&quot;container-title&quot;:&quot;Treasury &amp; Risk&quot;,&quot;issued&quot;:{&quot;date-parts&quot;:[[2010,9]]},&quot;page&quot;:&quot;34-39&quot;,&quot;abstract&quot;:&quot;The article focuses on the availability of ISO 20022 Extensible Markup Language (XML) as a message format for treasuries and the financial services industry. Many multinational corporations emphasized their enthusiasm for XML. However, regional financial institutions in the U.S. are less prepared for becoming XML-capable. Benefits of XML include data normalization and increased interoperability. INSETS: Automation Gets Under Way;Beaming Over Cash and Currency.&quot;,&quot;container-title-short&quot;:&quot;&quot;},&quot;isTemporary&quot;:false}]},{&quot;citationID&quot;:&quot;MENDELEY_CITATION_70accffb-f35f-4499-9d93-37742e6a95b5&quot;,&quot;properties&quot;:{&quot;noteIndex&quot;:0},&quot;isEdited&quot;:false,&quot;manualOverride&quot;:{&quot;isManuallyOverridden&quot;:false,&quot;citeprocText&quot;:&quot;(Virtanen, 2013)&quot;,&quot;manualOverrideText&quot;:&quot;&quot;},&quot;citationTag&quot;:&quot;MENDELEY_CITATION_v3_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&quot;,&quot;citationItems&quot;:[{&quot;id&quot;:&quot;599e49e5-db6d-3e38-b552-ffbcec0bc960&quot;,&quot;itemData&quot;:{&quot;type&quot;:&quot;thesis&quot;,&quot;id&quot;:&quot;599e49e5-db6d-3e38-b552-ffbcec0bc960&quot;,&quot;title&quot;:&quot;Integration through standardization - The Single Euro Payments Area (SEPA)&quot;,&quot;author&quot;:[{&quot;family&quot;:&quot;Virtanen&quot;,&quot;given&quot;:&quot;Jere&quot;,&quot;parse-names&quot;:false,&quot;dropping-particle&quot;:&quot;&quot;,&quot;non-dropping-particle&quot;:&quot;&quot;}],&quot;URL&quot;:&quot;https://trepo.tuni.fi/handle/10024/94475&quot;,&quot;issued&quot;:{&quot;date-parts&quot;:[[2013]]},&quot;language&quot;:&quot;en&quot;,&quot;abstract&quot;:&quot;Yhtenäisen euromaksualueen, SEPAn (Single Euro Payments Area), yksi perimmäisistä tavoitteista on tehostaa euromääräisten vähittäismaksumarkkinoiden toimintaa. Rajat ylittävä maksuliikenne mihinkä tahansa euroalueella tilin sijaintimaasta huolimatta tulee olla yhtä helppoa, tehokasta ja turvallista kuin kotimaassakin. Euromaiden osalta maksumarkkinoiden infrastruktuurirakenteet ovat pääasiallisesti olleet kansallisia monopoleja, jotka ovat ajan myötä kehittyneet palvelemaan näitä nimeomaisia kotimarkkinoita kansalliset maksutavat ja perinteet huomioonottaen. SEPA luo standardipohjan perustuen kansainvälisiin ISO 20022 -ratkaisuihin, jotka mahdollistavat kilpailun ja elektronisten maksutapojen käytön tehokkaasti ja kustannusystävällisesti näiden perinteisesti hyvinkin maakeskeisten vähittäismaksumarkkinoiden välillä. Uusiin SEPA-standardien mukaisiin maksuinstrumentteihin kuuluvat SEPA-tilisiirto (SCT) ja SEPA-suoraveloitus (SDD) sekä korttimaksuja käsittelevä yhtenäinen korttimaksukehikko (SCF). SEPAn oikeudellisen perustan EU:ssa on muodostanut maksupalveludirektiivi (PSD). Siirtyminen uusiin maksuintrumentteihin on kuitenkin edelleen kesken ja se on määrä saada tilisiirron ja suoraveloituksen osalta päätökseen euroalueella viimeistään 1 helmikuuta 2014. Kortimaksamisen suhteen kehitys on ollut selkeästi hitaampaa eikä vastaavaa yhtenäistymisen astetta ole näkyvissä lähiaikoina. Rajat ylittävän kilpailun kiristyminen, prosessointikustannusten lasku ja tulevat maksamiseen liittyvät innovaatiot vaikuttaisivat olevan ne kanavat, joiden kautta varsinaiset SEPAn vaikutukset tulevat näkymään konkreettisimmin tulevaisuudessa niin kysyntä kuin tarjontapuolellakin. Suurtuotannon edut ja verkostotalouden teoria näyttäisivät muodostavan validin teoriapohjan kyseisten vaikutusten tarkastelulle. Eurooppalainen vähittäismaksaminen on selkeästi murroksessa ja markinoilla on ollut nähtävissä merkittäviä muutoksia SEPAn lähtölaukauksena pidetyn vuoden 2001 jälkeisenä aikana. Havaittuja muutoksia ei kuitenkaan voida pitää vielä tässä vaiheessa lopullisina siirtymisen ollessa vielä kesken. Kansallisten maksutapojen yhtenäistyminen ja automatisoituminen yli rajojen tulevat todennäköisesti muokkaamaan nykyisiä markkinarakenteita merkittävissä määrin seuraavien vuosien aikana.&quot;,&quot;publisher&quot;:&quot;Tampere University&quot;,&quot;container-title-short&quot;:&quot;&quot;},&quot;isTemporary&quot;:false}]},{&quot;citationID&quot;:&quot;MENDELEY_CITATION_64e9ade0-cc48-41f3-b634-17c581d341c0&quot;,&quot;properties&quot;:{&quot;noteIndex&quot;:0},&quot;isEdited&quot;:false,&quot;manualOverride&quot;:{&quot;isManuallyOverridden&quot;:false,&quot;citeprocText&quot;:&quot;(von Poser, 2019)&quot;,&quot;manualOverrideText&quot;:&quot;&quot;},&quot;citationTag&quot;:&quot;MENDELEY_CITATION_v3_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&quot;,&quot;citationItems&quot;:[{&quot;id&quot;:&quot;86579b10-e3b9-3298-bd98-8e3f1e3a12a3&quot;,&quot;itemData&quot;:{&quot;type&quot;:&quot;article-journal&quot;,&quot;id&quot;:&quot;86579b10-e3b9-3298-bd98-8e3f1e3a12a3&quot;,&quot;title&quot;:&quot;Facilitating the interoperability of high-value and international payments: The ISO 20022 migration of the Eurozone.&quot;,&quot;author&quot;:[{&quot;family&quot;:&quot;Poser&quot;,&quot;given&quot;:&quot;Hubertus&quot;,&quot;parse-names&quot;:false,&quot;dropping-particle&quot;:&quot;&quot;,&quot;non-dropping-particle&quot;:&quot;von&quot;}],&quot;container-title&quot;:&quot;Journal of Payments Strategy &amp; Systems&quot;,&quot;ISSN&quot;:&quot;1750-1806&quot;,&quot;PMID&quot;:&quot;137844835&quot;,&quot;URL&quot;:&quot;https://search.ebscohost.com/login.aspx?direct=true&amp;db=bth&amp;AN=137844835&amp;site=eds-live&quot;,&quot;issued&quot;:{&quot;date-parts&quot;:[[2019]]},&quot;page&quot;:&quot;113-113-120&quot;,&quot;issue&quot;:&quot;2&quot;,&quot;volume&quot;:&quot;13&quot;,&quot;container-title-short&quot;:&quot;&quot;},&quot;isTemporary&quot;:false}]},{&quot;citationID&quot;:&quot;MENDELEY_CITATION_107cc0bd-44fa-4b65-a8fa-c6ed0146409a&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MTA3Y2MwYmQtNDRmYS00YjY1LWE4ZmEtYzZlZDAxNDY0MDlh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7b72c6c7-bc2c-42cd-8308-098abe357a1f&quot;,&quot;properties&quot;:{&quot;noteIndex&quot;:0},&quot;isEdited&quot;:false,&quot;manualOverride&quot;:{&quot;isManuallyOverridden&quot;:false,&quot;citeprocText&quot;:&quot;(Virtanen, 2013)&quot;,&quot;manualOverrideText&quot;:&quot;&quot;},&quot;citationTag&quot;:&quot;MENDELEY_CITATION_v3_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&quot;,&quot;citationItems&quot;:[{&quot;id&quot;:&quot;599e49e5-db6d-3e38-b552-ffbcec0bc960&quot;,&quot;itemData&quot;:{&quot;type&quot;:&quot;thesis&quot;,&quot;id&quot;:&quot;599e49e5-db6d-3e38-b552-ffbcec0bc960&quot;,&quot;title&quot;:&quot;Integration through standardization - The Single Euro Payments Area (SEPA)&quot;,&quot;author&quot;:[{&quot;family&quot;:&quot;Virtanen&quot;,&quot;given&quot;:&quot;Jere&quot;,&quot;parse-names&quot;:false,&quot;dropping-particle&quot;:&quot;&quot;,&quot;non-dropping-particle&quot;:&quot;&quot;}],&quot;URL&quot;:&quot;https://trepo.tuni.fi/handle/10024/94475&quot;,&quot;issued&quot;:{&quot;date-parts&quot;:[[2013]]},&quot;language&quot;:&quot;en&quot;,&quot;abstract&quot;:&quot;Yhtenäisen euromaksualueen, SEPAn (Single Euro Payments Area), yksi perimmäisistä tavoitteista on tehostaa euromääräisten vähittäismaksumarkkinoiden toimintaa. Rajat ylittävä maksuliikenne mihinkä tahansa euroalueella tilin sijaintimaasta huolimatta tulee olla yhtä helppoa, tehokasta ja turvallista kuin kotimaassakin. Euromaiden osalta maksumarkkinoiden infrastruktuurirakenteet ovat pääasiallisesti olleet kansallisia monopoleja, jotka ovat ajan myötä kehittyneet palvelemaan näitä nimeomaisia kotimarkkinoita kansalliset maksutavat ja perinteet huomioonottaen. SEPA luo standardipohjan perustuen kansainvälisiin ISO 20022 -ratkaisuihin, jotka mahdollistavat kilpailun ja elektronisten maksutapojen käytön tehokkaasti ja kustannusystävällisesti näiden perinteisesti hyvinkin maakeskeisten vähittäismaksumarkkinoiden välillä. Uusiin SEPA-standardien mukaisiin maksuinstrumentteihin kuuluvat SEPA-tilisiirto (SCT) ja SEPA-suoraveloitus (SDD) sekä korttimaksuja käsittelevä yhtenäinen korttimaksukehikko (SCF). SEPAn oikeudellisen perustan EU:ssa on muodostanut maksupalveludirektiivi (PSD). Siirtyminen uusiin maksuintrumentteihin on kuitenkin edelleen kesken ja se on määrä saada tilisiirron ja suoraveloituksen osalta päätökseen euroalueella viimeistään 1 helmikuuta 2014. Kortimaksamisen suhteen kehitys on ollut selkeästi hitaampaa eikä vastaavaa yhtenäistymisen astetta ole näkyvissä lähiaikoina. Rajat ylittävän kilpailun kiristyminen, prosessointikustannusten lasku ja tulevat maksamiseen liittyvät innovaatiot vaikuttaisivat olevan ne kanavat, joiden kautta varsinaiset SEPAn vaikutukset tulevat näkymään konkreettisimmin tulevaisuudessa niin kysyntä kuin tarjontapuolellakin. Suurtuotannon edut ja verkostotalouden teoria näyttäisivät muodostavan validin teoriapohjan kyseisten vaikutusten tarkastelulle. Eurooppalainen vähittäismaksaminen on selkeästi murroksessa ja markinoilla on ollut nähtävissä merkittäviä muutoksia SEPAn lähtölaukauksena pidetyn vuoden 2001 jälkeisenä aikana. Havaittuja muutoksia ei kuitenkaan voida pitää vielä tässä vaiheessa lopullisina siirtymisen ollessa vielä kesken. Kansallisten maksutapojen yhtenäistyminen ja automatisoituminen yli rajojen tulevat todennäköisesti muokkaamaan nykyisiä markkinarakenteita merkittävissä määrin seuraavien vuosien aikana.&quot;,&quot;publisher&quot;:&quot;Tampere University&quot;,&quot;container-title-short&quot;:&quot;&quot;},&quot;isTemporary&quot;:false}]},{&quot;citationID&quot;:&quot;MENDELEY_CITATION_9896a7b1-639f-404c-9474-184a911a161f&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OTg5NmE3YjEtNjM5Zi00MDRjLTk0NzQtMTg0YTkxMWExNjFm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ff7a0ffd-de47-44b0-98b6-8f7ded78680b&quot;,&quot;properties&quot;:{&quot;noteIndex&quot;:0},&quot;isEdited&quot;:false,&quot;manualOverride&quot;:{&quot;isManuallyOverridden&quot;:false,&quot;citeprocText&quot;:&quot;(Kwok, 2021)&quot;,&quot;manualOverrideText&quot;:&quot;&quot;},&quot;citationTag&quot;:&quot;MENDELEY_CITATION_v3_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&quot;,&quot;citationItems&quot;:[{&quot;id&quot;:&quot;8f32acb5-60ea-3bdd-ab7c-3522e9920d28&quot;,&quot;itemData&quot;:{&quot;type&quot;:&quot;article-journal&quot;,&quot;id&quot;:&quot;8f32acb5-60ea-3bdd-ab7c-3522e9920d28&quot;,&quot;title&quot;:&quot;Innovating operational resilience with financial messaging standards&quot;,&quot;author&quot;:[{&quot;family&quot;:&quot;Kwok&quot;,&quot;given&quot;:&quot;Jeremy&quot;,&quot;parse-names&quot;:false,&quot;dropping-particle&quot;:&quot;&quot;,&quot;non-dropping-particle&quot;:&quot;&quot;}],&quot;container-title&quot;:&quot;Journal of Securities Operations &amp; Custody&quot;,&quot;ISSN&quot;:&quot;1753-1802&quot;,&quot;PMID&quot;:&quot;151492377&quot;,&quot;URL&quot;:&quot;https://search.ebscohost.com/login.aspx?direct=true&amp;db=bth&amp;AN=151492377&amp;site=eds-live&quot;,&quot;issued&quot;:{&quot;date-parts&quot;:[[2021]]},&quot;page&quot;:&quot;237-237-242&quot;,&quot;issue&quot;:&quot;3&quot;,&quot;volume&quot;:&quot;13&quot;,&quot;container-title-short&quot;:&quot;&quot;},&quot;isTemporary&quot;:false}]},{&quot;citationID&quot;:&quot;MENDELEY_CITATION_f9e0778c-65fd-4fc7-84a4-1dbcd79fd942&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ZjllMDc3OGMtNjVmZC00ZmM3LTg0YTQtMWRiY2Q3OWZkOTQy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acdafe83-fbb1-435b-990c-fafea12e0ff9&quot;,&quot;properties&quot;:{&quot;noteIndex&quot;:0},&quot;isEdited&quot;:false,&quot;manualOverride&quot;:{&quot;isManuallyOverridden&quot;:false,&quot;citeprocText&quot;:&quot;(Cojocaru &amp;#38; Cojocaru, 2015)&quot;,&quot;manualOverrideText&quot;:&quot;&quot;},&quot;citationTag&quot;:&quot;MENDELEY_CITATION_v3_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&quot;,&quot;citationItems&quot;:[{&quot;id&quot;:&quot;4705335c-de23-3ba5-8103-42df420094ad&quot;,&quot;itemData&quot;:{&quot;type&quot;:&quot;article-journal&quot;,&quot;id&quot;:&quot;4705335c-de23-3ba5-8103-42df420094ad&quot;,&quot;title&quot;:&quot;SEPA and payments industry - challenges concerning standards and operations&quot;,&quot;author&quot;:[{&quot;family&quot;:&quot;Cojocaru&quot;,&quot;given&quot;:&quot;Camelia&quot;,&quot;parse-names&quot;:false,&quot;dropping-particle&quot;:&quot;&quot;,&quot;non-dropping-particle&quot;:&quot;&quot;},{&quot;family&quot;:&quot;Cojocaru&quot;,&quot;given&quot;:&quot;Silviu&quot;,&quot;parse-names&quot;:false,&quot;dropping-particle&quot;:&quot;&quot;,&quot;non-dropping-particle&quot;:&quot;&quot;}],&quot;container-title&quot;:&quot;Manager Journal, University of Bucarest&quot;,&quot;accessed&quot;:{&quot;date-parts&quot;:[[2022,1,12]]},&quot;ISSN&quot;:&quot;1453-0503&quot;,&quot;URL&quot;:&quot;https://www.proquest.com/docview/2601609037?pq-origsite=gscholar&amp;fromopenview=true&quot;,&quot;issued&quot;:{&quot;date-parts&quot;:[[2015]]},&quot;page&quot;:&quot;309-321&quot;,&quot;abstract&quot;:&quot;The Single Euro Payments Area is a payment-integration project of the European Union.SEPA is aiming to create an integrated euro payments market and to harmonize the national and crossborder euro payment systems, making cross-border transactions as simple and cheap as national ones. The SEPA regulations is aiming to increase harmonization, through using of common payments formats and computer languages. The goal of using a common standard in the industry in order to facilitate interoperability among systems and infrastructures, will be more and more important. In this view, standardizing messages across institutions and companies has never been more important. The ISO 20022 provides interoperability and consistency to a highly complex industry, thereby reducing the risk of errors and speeding up processes&quot;,&quot;issue&quot;:&quot;1&quot;,&quot;volume&quot;:&quot;22&quot;,&quot;container-title-short&quot;:&quot;&quot;},&quot;isTemporary&quot;:false}]},{&quot;citationID&quot;:&quot;MENDELEY_CITATION_3d42a089-8825-4f74-9b6a-577c09dd4254&quot;,&quot;properties&quot;:{&quot;noteIndex&quot;:0},&quot;isEdited&quot;:false,&quot;manualOverride&quot;:{&quot;isManuallyOverridden&quot;:false,&quot;citeprocText&quot;:&quot;(von Poser, 2019)&quot;,&quot;manualOverrideText&quot;:&quot;&quot;},&quot;citationTag&quot;:&quot;MENDELEY_CITATION_v3_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&quot;,&quot;citationItems&quot;:[{&quot;id&quot;:&quot;86579b10-e3b9-3298-bd98-8e3f1e3a12a3&quot;,&quot;itemData&quot;:{&quot;type&quot;:&quot;article-journal&quot;,&quot;id&quot;:&quot;86579b10-e3b9-3298-bd98-8e3f1e3a12a3&quot;,&quot;title&quot;:&quot;Facilitating the interoperability of high-value and international payments: The ISO 20022 migration of the Eurozone.&quot;,&quot;author&quot;:[{&quot;family&quot;:&quot;Poser&quot;,&quot;given&quot;:&quot;Hubertus&quot;,&quot;parse-names&quot;:false,&quot;dropping-particle&quot;:&quot;&quot;,&quot;non-dropping-particle&quot;:&quot;von&quot;}],&quot;container-title&quot;:&quot;Journal of Payments Strategy &amp; Systems&quot;,&quot;ISSN&quot;:&quot;1750-1806&quot;,&quot;PMID&quot;:&quot;137844835&quot;,&quot;URL&quot;:&quot;https://search.ebscohost.com/login.aspx?direct=true&amp;db=bth&amp;AN=137844835&amp;site=eds-live&quot;,&quot;issued&quot;:{&quot;date-parts&quot;:[[2019]]},&quot;page&quot;:&quot;113-113-120&quot;,&quot;issue&quot;:&quot;2&quot;,&quot;volume&quot;:&quot;13&quot;,&quot;container-title-short&quot;:&quot;&quot;},&quot;isTemporary&quot;:false}]},{&quot;citationID&quot;:&quot;MENDELEY_CITATION_0a66a799-be20-4012-8869-a179d1f75d0c&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MGE2NmE3OTktYmUyMC00MDEyLTg4NjktYTE3OWQxZjc1ZDBj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c584197d-9a7d-459d-b87b-8aa3d9f14ed8&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YzU4NDE5N2QtOWE3ZC00NTlkLWI4N2ItOGFhM2Q5ZjE0ZWQ4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176251b3-304a-427c-ae82-7b9aebe4ee97&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MTc2MjUxYjMtMzA0YS00MjdjLWFlODItN2I5YWViZTRlZTk3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7b7185f4-3a89-4ff4-9fd3-9e7a1f0080d6&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N2I3MTg1ZjQtM2E4OS00ZmY0LTlmZDMtOWU3YTFmMDA4MGQ2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a27df0d4-dfe2-4020-a2a3-90d6274e72ab&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YTI3ZGYwZDQtZGZlMi00MDIwLWEyYTMtOTBkNjI3NGU3MmFi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941c24d9-0c70-412e-ac23-67f617440ce0&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OTQxYzI0ZDktMGM3MC00MTJlLWFjMjMtNjdmNjE3NDQwY2Uw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6222d172-08c3-4032-ac5b-00fad71d3731&quot;,&quot;properties&quot;:{&quot;noteIndex&quot;:0},&quot;isEdited&quot;:false,&quot;manualOverride&quot;:{&quot;isManuallyOverridden&quot;:false,&quot;citeprocText&quot;:&quot;(Peffers et al., 2007)&quot;,&quot;manualOverrideText&quot;:&quot;&quot;},&quot;citationTag&quot;:&quot;MENDELEY_CITATION_v3_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&quot;,&quot;citationItems&quot;:[{&quot;id&quot;:&quot;f9f0738c-a386-3ea2-bd6a-fdaf4b753621&quot;,&quot;itemData&quot;:{&quot;type&quot;:&quot;article-journal&quot;,&quot;id&quot;:&quot;f9f0738c-a386-3ea2-bd6a-fdaf4b753621&quot;,&quot;title&quot;:&quot;A design science research methodology for information systems research&quot;,&quot;author&quot;:[{&quot;family&quot;:&quot;Peffers&quot;,&quot;given&quot;:&quot;Ken&quot;,&quot;parse-names&quot;:false,&quot;dropping-particle&quot;:&quot;&quot;,&quot;non-dropping-particle&quot;:&quot;&quot;},{&quot;family&quot;:&quot;Tuunanen&quot;,&quot;given&quot;:&quot;Tuure&quot;,&quot;parse-names&quot;:false,&quot;dropping-particle&quot;:&quot;&quot;,&quot;non-dropping-particle&quot;:&quot;&quot;},{&quot;family&quot;:&quot;Rothenberger&quot;,&quot;given&quot;:&quot;Marcus A.&quot;,&quot;parse-names&quot;:false,&quot;dropping-particle&quot;:&quot;&quot;,&quot;non-dropping-particle&quot;:&quot;&quot;},{&quot;family&quot;:&quot;Chatterjee&quot;,&quot;given&quot;:&quot;Samir&quot;,&quot;parse-names&quot;:false,&quot;dropping-particle&quot;:&quot;&quot;,&quot;non-dropping-particle&quot;:&quot;&quot;}],&quot;container-title&quot;:&quot;Journal of Management Information Systems&quot;,&quot;DOI&quot;:&quot;10.2753/MIS0742-1222240302&quot;,&quot;ISSN&quot;:&quot;07421222&quot;,&quot;issued&quot;:{&quot;date-parts&quot;:[[2007]]},&quot;abstract&quot;:&quot;The paper motivates, presents, demonstrates in use, and evaluates a methodology for conducting design science (DS) research in information systems (IS). DS is of importance in a discipline oriented to the creation of successful artifacts. Several researchers have pioneered DS research in IS, yet over the past 15 years, little DS research has been done within the discipline. The lack of a methodology to serve as a commonly accepted framework for DS research and of a template for its presentation may have contributed to its slow adoption. The design science research methodology (DSRM) presented here incorporates principles, practices, and procedures required to carry out such research and meets three objectives: it is consistent with prior literature, it provides a nominal process model for doing DS research, and it provides a mental model for presenting and evaluating DS research in IS. The DS process includes six steps: problem identification and motivation, definition of the objectives for a solution, design and development, demonstration, evaluation, and communication. We demonstrate and evaluate the methodology by presenting four case studies in terms of the DSRM, including cases that present the design of a database to support health assessment methods, a software reuse measure, an Internet video telephony application, and an IS planning method. The designed methodology effectively satisfies the three objectives and has the potential to help aid the acceptance of DS research in the IS discipline. © 2008 M.E. Sharpe, Inc.&quot;,&quot;issue&quot;:&quot;3&quot;,&quot;volume&quot;:&quot;24&quot;,&quot;container-title-short&quot;:&quot;&quot;},&quot;isTemporary&quot;:false}]},{&quot;citationID&quot;:&quot;MENDELEY_CITATION_fa2e42b7-7288-4c21-ae19-a0647a618a0a&quot;,&quot;properties&quot;:{&quot;noteIndex&quot;:0},&quot;isEdited&quot;:false,&quot;manualOverride&quot;:{&quot;isManuallyOverridden&quot;:false,&quot;citeprocText&quot;:&quot;(Swift, 2021)&quot;,&quot;manualOverrideText&quot;:&quot;&quot;},&quot;citationTag&quot;:&quot;MENDELEY_CITATION_v3_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&quot;,&quot;citationItems&quot;:[{&quot;id&quot;:&quot;fe31bd89-1e6a-376f-875d-f2c70ef8e79b&quot;,&quot;itemData&quot;:{&quot;type&quot;:&quot;webpage&quot;,&quot;id&quot;:&quot;fe31bd89-1e6a-376f-875d-f2c70ef8e79b&quot;,&quot;title&quot;:&quot;Learning a new language for the next generation of payments&quot;,&quot;author&quot;:[{&quot;family&quot;:&quot;Swift&quot;,&quot;given&quot;:&quot;&quot;,&quot;parse-names&quot;:false,&quot;dropping-particle&quot;:&quot;&quot;,&quot;non-dropping-particle&quot;:&quot;&quot;}],&quot;accessed&quot;:{&quot;date-parts&quot;:[[2022,2,2]]},&quot;URL&quot;:&quot;https://www.swift.com/news-events/news/learning-new-language-next-generation-payments&quot;,&quot;issued&quot;:{&quot;date-parts&quot;:[[2021,12]]},&quot;container-title-short&quot;:&quot;&quot;},&quot;isTemporary&quot;:false}]},{&quot;citationID&quot;:&quot;MENDELEY_CITATION_745e7709-11b4-4fe6-8ccf-e6915ea93a81&quot;,&quot;properties&quot;:{&quot;noteIndex&quot;:0},&quot;isEdited&quot;:false,&quot;manualOverride&quot;:{&quot;isManuallyOverridden&quot;:true,&quot;citeprocText&quot;:&quot;(Treasury Intelligence Solutions (TIS), 2021)&quot;,&quot;manualOverrideText&quot;:&quot;(Treasury Intelligence Solutions, 2021)&quot;},&quot;citationTag&quot;:&quot;MENDELEY_CITATION_v3_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&quot;,&quot;citationItems&quot;:[{&quot;id&quot;:&quot;2137c423-2952-35a2-ab6e-bb1f671c9ee4&quot;,&quot;itemData&quot;:{&quot;type&quot;:&quot;report&quot;,&quot;id&quot;:&quot;2137c423-2952-35a2-ab6e-bb1f671c9ee4&quot;,&quot;title&quot;:&quot;Everything enterprises need to know about ISO 20022&quot;,&quot;author&quot;:[{&quot;family&quot;:&quot;Treasury Intelligence Solutions (TIS)&quot;,&quot;given&quot;:&quot;&quot;,&quot;parse-names&quot;:false,&quot;dropping-particle&quot;:&quot;&quot;,&quot;non-dropping-particle&quot;:&quot;&quot;}],&quot;accessed&quot;:{&quot;date-parts&quot;:[[2022,1,8]]},&quot;URL&quot;:&quot;https://tispayments.com/us/resources/everything-enterprises-need-to-know-about-iso20022/&quot;,&quot;issued&quot;:{&quot;date-parts&quot;:[[2021]]},&quot;container-title-short&quot;:&quot;&quot;},&quot;isTemporary&quot;:false}]},{&quot;citationID&quot;:&quot;MENDELEY_CITATION_f544a283-0462-4520-80ca-2cad8136fe31&quot;,&quot;properties&quot;:{&quot;noteIndex&quot;:0},&quot;isEdited&quot;:false,&quot;manualOverride&quot;:{&quot;isManuallyOverridden&quot;:false,&quot;citeprocText&quot;:&quot;(Deutsche Bank, 2019)&quot;,&quot;manualOverrideText&quot;:&quot;&quot;},&quot;citationTag&quot;:&quot;MENDELEY_CITATION_v3_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&quot;,&quot;citationItems&quot;:[{&quot;id&quot;:&quot;9c05d49e-e14c-347b-8c7e-eb7740caaf7a&quot;,&quot;itemData&quot;:{&quot;type&quot;:&quot;report&quot;,&quot;id&quot;:&quot;9c05d49e-e14c-347b-8c7e-eb7740caaf7a&quot;,&quot;title&quot;:&quot;Ultimate guide to ISO 20022 migration&quot;,&quot;author&quot;:[{&quot;family&quot;:&quot;Deutsche Bank&quot;,&quot;given&quot;:&quot;&quot;,&quot;parse-names&quot;:false,&quot;dropping-particle&quot;:&quot;&quot;,&quot;non-dropping-particle&quot;:&quot;&quot;}],&quot;accessed&quot;:{&quot;date-parts&quot;:[[2022,1,8]]},&quot;URL&quot;:&quot;https://corporates.db.com/files/documents/Ultimate-guide-to-ISO-20022-migration.pdf?language_id=1&quot;,&quot;issued&quot;:{&quot;date-parts&quot;:[[2019]]},&quot;container-title-short&quot;:&quot;&quot;},&quot;isTemporary&quot;:false}]},{&quot;citationID&quot;:&quot;MENDELEY_CITATION_07d28f65-cf75-4fc0-af08-49efe878851e&quot;,&quot;properties&quot;:{&quot;noteIndex&quot;:0},&quot;isEdited&quot;:false,&quot;manualOverride&quot;:{&quot;isManuallyOverridden&quot;:true,&quot;citeprocText&quot;:&quot;(Bouille &amp;#38; Haase, 2019; Kwok, 2021; Treasury Intelligence Solutions (TIS), 2021)&quot;,&quot;manualOverrideText&quot;:&quot;(Bouille &amp; Haase, 2019; Kwok, 2021; Treasury Intelligence Solutions, 2021)&quot;},&quot;citationTag&quot;:&quot;MENDELEY_CITATION_v3_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&quot;,&quot;citationItems&quot;:[{&quot;id&quot;:&quot;8f32acb5-60ea-3bdd-ab7c-3522e9920d28&quot;,&quot;itemData&quot;:{&quot;type&quot;:&quot;article-journal&quot;,&quot;id&quot;:&quot;8f32acb5-60ea-3bdd-ab7c-3522e9920d28&quot;,&quot;title&quot;:&quot;Innovating operational resilience with financial messaging standards&quot;,&quot;author&quot;:[{&quot;family&quot;:&quot;Kwok&quot;,&quot;given&quot;:&quot;Jeremy&quot;,&quot;parse-names&quot;:false,&quot;dropping-particle&quot;:&quot;&quot;,&quot;non-dropping-particle&quot;:&quot;&quot;}],&quot;container-title&quot;:&quot;Journal of Securities Operations &amp; Custody&quot;,&quot;ISSN&quot;:&quot;1753-1802&quot;,&quot;PMID&quot;:&quot;151492377&quot;,&quot;URL&quot;:&quot;https://search.ebscohost.com/login.aspx?direct=true&amp;db=bth&amp;AN=151492377&amp;site=eds-live&quot;,&quot;issued&quot;:{&quot;date-parts&quot;:[[2021]]},&quot;page&quot;:&quot;237-237-242&quot;,&quot;issue&quot;:&quot;3&quot;,&quot;volume&quot;:&quot;13&quot;,&quot;container-title-short&quot;:&quot;&quot;},&quot;isTemporary&quot;:false},{&quot;id&quot;:&quot;07b2dea4-33a1-35f3-9459-d95c284745ea&quot;,&quot;itemData&quot;:{&quot;type&quot;:&quot;article-journal&quot;,&quot;id&quot;:&quot;07b2dea4-33a1-35f3-9459-d95c284745ea&quot;,&quot;title&quot;:&quot;Adoption of global market practice for payments will pave the road to a successful global migration to ISO 20022&quot;,&quot;author&quot;:[{&quot;family&quot;:&quot;Bouille&quot;,&quot;given&quot;:&quot;I&quot;,&quot;parse-names&quot;:false,&quot;dropping-particle&quot;:&quot;&quot;,&quot;non-dropping-particle&quot;:&quot;&quot;},{&quot;family&quot;:&quot;Haase&quot;,&quot;given&quot;:&quot;T&quot;,&quot;parse-names&quot;:false,&quot;dropping-particle&quot;:&quot;&quot;,&quot;non-dropping-particle&quot;:&quot;&quot;}],&quot;container-title&quot;:&quot;Journal of Payments Strategy and Systems&quot;,&quot;ISSN&quot;:&quot;17501814&quot;,&quot;URL&quot;:&quot;https://widgets.ebscohost.com/prod/customerspecific/ns000290/authentication/index.php?url=https%3a%2f%2fsearch.ebscohost.com%2flogin.aspx%3fdirect%3dtrue%26db%3dedselc%26AN%3dedselc.2-52.0-85071330248%26lang%3dpt-pt%26site%3deds-live%26scope%3dsite&quot;,&quot;issued&quot;:{&quot;date-parts&quot;:[[2019,4,25]]},&quot;page&quot;:&quot;104-112&quot;,&quot;language&quot;:&quot;English&quot;,&quot;abstract&quot;:&quot;As digital technology transforms the payments landscape, existing standards are no longer fit for purpose. Adoption of ISO 20022 - a newer, richer and more flexible standard — will enable market infrastructures  to  offer  customers  more innovative  and efficient services. Reflecting this trend, SWIFT is embarking on the phased migration of payments messages to ISO 20022. However, the success of ISO 20022 risks creating problems if there is too much variation in the way it is implemented. Such variation  would  fundamentally  undermine  the  value of the standard itself. This article will explore how  extensive  consultation  with  the industry  has  provided a framework for SWIFT’s ISO 20022 migration  strategy.  A collaborative  approach  to  standards and adoption of global market practice is being taken to build on the success of ISO 20022 and ensure innovation continues in the cross-border payment landscape.&quot;,&quot;publisher&quot;:&quot;Henry Stewart Publications&quot;,&quot;issue&quot;:&quot;2&quot;,&quot;volume&quot;:&quot;13&quot;,&quot;container-title-short&quot;:&quot;&quot;},&quot;isTemporary&quot;:false},{&quot;id&quot;:&quot;2137c423-2952-35a2-ab6e-bb1f671c9ee4&quot;,&quot;itemData&quot;:{&quot;type&quot;:&quot;report&quot;,&quot;id&quot;:&quot;2137c423-2952-35a2-ab6e-bb1f671c9ee4&quot;,&quot;title&quot;:&quot;Everything enterprises need to know about ISO 20022&quot;,&quot;author&quot;:[{&quot;family&quot;:&quot;Treasury Intelligence Solutions (TIS)&quot;,&quot;given&quot;:&quot;&quot;,&quot;parse-names&quot;:false,&quot;dropping-particle&quot;:&quot;&quot;,&quot;non-dropping-particle&quot;:&quot;&quot;}],&quot;accessed&quot;:{&quot;date-parts&quot;:[[2022,1,8]]},&quot;URL&quot;:&quot;https://tispayments.com/us/resources/everything-enterprises-need-to-know-about-iso20022/&quot;,&quot;issued&quot;:{&quot;date-parts&quot;:[[2021]]},&quot;container-title-short&quot;:&quot;&quot;},&quot;isTemporary&quot;:false}]},{&quot;citationID&quot;:&quot;MENDELEY_CITATION_72c09415-81d4-4f98-aa5a-40c5bfca7e3d&quot;,&quot;properties&quot;:{&quot;noteIndex&quot;:0},&quot;isEdited&quot;:false,&quot;manualOverride&quot;:{&quot;isManuallyOverridden&quot;:false,&quot;citeprocText&quot;:&quot;(U.S. Department of Treasury, 2006)&quot;,&quot;manualOverrideText&quot;:&quot;&quot;},&quot;citationTag&quot;:&quot;MENDELEY_CITATION_v3_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&quot;,&quot;citationItems&quot;:[{&quot;id&quot;:&quot;d283793c-dee0-3e29-886e-9e7567226d4d&quot;,&quot;itemData&quot;:{&quot;type&quot;:&quot;report&quot;,&quot;id&quot;:&quot;d283793c-dee0-3e29-886e-9e7567226d4d&quot;,&quot;title&quot;:&quot;Feasibility of a Cross-Border Electronic Funds Transfer Reporting System under the Bank Secrecy Act&quot;,&quot;author&quot;:[{&quot;family&quot;:&quot;U.S. Department of Treasury&quot;,&quot;given&quot;:&quot;&quot;,&quot;parse-names&quot;:false,&quot;dropping-particle&quot;:&quot;&quot;,&quot;non-dropping-particle&quot;:&quot;&quot;}],&quot;issued&quot;:{&quot;date-parts&quot;:[[2006]]},&quot;number-of-pages&quot;:&quot;55-69&quot;,&quot;container-title-short&quot;:&quot;&quot;},&quot;isTemporary&quot;:false}]},{&quot;citationID&quot;:&quot;MENDELEY_CITATION_fee12b78-97cd-4298-8960-3160a794a57a&quot;,&quot;properties&quot;:{&quot;noteIndex&quot;:0},&quot;isEdited&quot;:false,&quot;manualOverride&quot;:{&quot;isManuallyOverridden&quot;:false,&quot;citeprocText&quot;:&quot;(Virtanen, 2013)&quot;,&quot;manualOverrideText&quot;:&quot;&quot;},&quot;citationTag&quot;:&quot;MENDELEY_CITATION_v3_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&quot;,&quot;citationItems&quot;:[{&quot;id&quot;:&quot;599e49e5-db6d-3e38-b552-ffbcec0bc960&quot;,&quot;itemData&quot;:{&quot;type&quot;:&quot;thesis&quot;,&quot;id&quot;:&quot;599e49e5-db6d-3e38-b552-ffbcec0bc960&quot;,&quot;title&quot;:&quot;Integration through standardization - The Single Euro Payments Area (SEPA)&quot;,&quot;author&quot;:[{&quot;family&quot;:&quot;Virtanen&quot;,&quot;given&quot;:&quot;Jere&quot;,&quot;parse-names&quot;:false,&quot;dropping-particle&quot;:&quot;&quot;,&quot;non-dropping-particle&quot;:&quot;&quot;}],&quot;URL&quot;:&quot;https://trepo.tuni.fi/handle/10024/94475&quot;,&quot;issued&quot;:{&quot;date-parts&quot;:[[2013]]},&quot;language&quot;:&quot;en&quot;,&quot;abstract&quot;:&quot;Yhtenäisen euromaksualueen, SEPAn (Single Euro Payments Area), yksi perimmäisistä tavoitteista on tehostaa euromääräisten vähittäismaksumarkkinoiden toimintaa. Rajat ylittävä maksuliikenne mihinkä tahansa euroalueella tilin sijaintimaasta huolimatta tulee olla yhtä helppoa, tehokasta ja turvallista kuin kotimaassakin. Euromaiden osalta maksumarkkinoiden infrastruktuurirakenteet ovat pääasiallisesti olleet kansallisia monopoleja, jotka ovat ajan myötä kehittyneet palvelemaan näitä nimeomaisia kotimarkkinoita kansalliset maksutavat ja perinteet huomioonottaen. SEPA luo standardipohjan perustuen kansainvälisiin ISO 20022 -ratkaisuihin, jotka mahdollistavat kilpailun ja elektronisten maksutapojen käytön tehokkaasti ja kustannusystävällisesti näiden perinteisesti hyvinkin maakeskeisten vähittäismaksumarkkinoiden välillä. Uusiin SEPA-standardien mukaisiin maksuinstrumentteihin kuuluvat SEPA-tilisiirto (SCT) ja SEPA-suoraveloitus (SDD) sekä korttimaksuja käsittelevä yhtenäinen korttimaksukehikko (SCF). SEPAn oikeudellisen perustan EU:ssa on muodostanut maksupalveludirektiivi (PSD). Siirtyminen uusiin maksuintrumentteihin on kuitenkin edelleen kesken ja se on määrä saada tilisiirron ja suoraveloituksen osalta päätökseen euroalueella viimeistään 1 helmikuuta 2014. Kortimaksamisen suhteen kehitys on ollut selkeästi hitaampaa eikä vastaavaa yhtenäistymisen astetta ole näkyvissä lähiaikoina. Rajat ylittävän kilpailun kiristyminen, prosessointikustannusten lasku ja tulevat maksamiseen liittyvät innovaatiot vaikuttaisivat olevan ne kanavat, joiden kautta varsinaiset SEPAn vaikutukset tulevat näkymään konkreettisimmin tulevaisuudessa niin kysyntä kuin tarjontapuolellakin. Suurtuotannon edut ja verkostotalouden teoria näyttäisivät muodostavan validin teoriapohjan kyseisten vaikutusten tarkastelulle. Eurooppalainen vähittäismaksaminen on selkeästi murroksessa ja markinoilla on ollut nähtävissä merkittäviä muutoksia SEPAn lähtölaukauksena pidetyn vuoden 2001 jälkeisenä aikana. Havaittuja muutoksia ei kuitenkaan voida pitää vielä tässä vaiheessa lopullisina siirtymisen ollessa vielä kesken. Kansallisten maksutapojen yhtenäistyminen ja automatisoituminen yli rajojen tulevat todennäköisesti muokkaamaan nykyisiä markkinarakenteita merkittävissä määrin seuraavien vuosien aikana.&quot;,&quot;publisher&quot;:&quot;Tampere University&quot;,&quot;container-title-short&quot;:&quot;&quot;},&quot;isTemporary&quot;:false}]},{&quot;citationID&quot;:&quot;MENDELEY_CITATION_cd43c9e8-1cc3-4d90-9da7-185678bf7281&quot;,&quot;properties&quot;:{&quot;noteIndex&quot;:0},&quot;isEdited&quot;:false,&quot;manualOverride&quot;:{&quot;isManuallyOverridden&quot;:false,&quot;citeprocText&quot;:&quot;(Peffers et al., 2007)&quot;,&quot;manualOverrideText&quot;:&quot;&quot;},&quot;citationTag&quot;:&quot;MENDELEY_CITATION_v3_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&quot;,&quot;citationItems&quot;:[{&quot;id&quot;:&quot;f9f0738c-a386-3ea2-bd6a-fdaf4b753621&quot;,&quot;itemData&quot;:{&quot;type&quot;:&quot;article-journal&quot;,&quot;id&quot;:&quot;f9f0738c-a386-3ea2-bd6a-fdaf4b753621&quot;,&quot;title&quot;:&quot;A design science research methodology for information systems research&quot;,&quot;author&quot;:[{&quot;family&quot;:&quot;Peffers&quot;,&quot;given&quot;:&quot;Ken&quot;,&quot;parse-names&quot;:false,&quot;dropping-particle&quot;:&quot;&quot;,&quot;non-dropping-particle&quot;:&quot;&quot;},{&quot;family&quot;:&quot;Tuunanen&quot;,&quot;given&quot;:&quot;Tuure&quot;,&quot;parse-names&quot;:false,&quot;dropping-particle&quot;:&quot;&quot;,&quot;non-dropping-particle&quot;:&quot;&quot;},{&quot;family&quot;:&quot;Rothenberger&quot;,&quot;given&quot;:&quot;Marcus A.&quot;,&quot;parse-names&quot;:false,&quot;dropping-particle&quot;:&quot;&quot;,&quot;non-dropping-particle&quot;:&quot;&quot;},{&quot;family&quot;:&quot;Chatterjee&quot;,&quot;given&quot;:&quot;Samir&quot;,&quot;parse-names&quot;:false,&quot;dropping-particle&quot;:&quot;&quot;,&quot;non-dropping-particle&quot;:&quot;&quot;}],&quot;container-title&quot;:&quot;Journal of Management Information Systems&quot;,&quot;DOI&quot;:&quot;10.2753/MIS0742-1222240302&quot;,&quot;ISSN&quot;:&quot;07421222&quot;,&quot;issued&quot;:{&quot;date-parts&quot;:[[2007]]},&quot;abstract&quot;:&quot;The paper motivates, presents, demonstrates in use, and evaluates a methodology for conducting design science (DS) research in information systems (IS). DS is of importance in a discipline oriented to the creation of successful artifacts. Several researchers have pioneered DS research in IS, yet over the past 15 years, little DS research has been done within the discipline. The lack of a methodology to serve as a commonly accepted framework for DS research and of a template for its presentation may have contributed to its slow adoption. The design science research methodology (DSRM) presented here incorporates principles, practices, and procedures required to carry out such research and meets three objectives: it is consistent with prior literature, it provides a nominal process model for doing DS research, and it provides a mental model for presenting and evaluating DS research in IS. The DS process includes six steps: problem identification and motivation, definition of the objectives for a solution, design and development, demonstration, evaluation, and communication. We demonstrate and evaluate the methodology by presenting four case studies in terms of the DSRM, including cases that present the design of a database to support health assessment methods, a software reuse measure, an Internet video telephony application, and an IS planning method. The designed methodology effectively satisfies the three objectives and has the potential to help aid the acceptance of DS research in the IS discipline. © 2008 M.E. Sharpe, Inc.&quot;,&quot;issue&quot;:&quot;3&quot;,&quot;volume&quot;:&quot;24&quot;,&quot;container-title-short&quot;:&quot;&quot;},&quot;isTemporary&quot;:false}]},{&quot;citationID&quot;:&quot;MENDELEY_CITATION_d09fe7ec-3bc0-4824-96a4-6cb49172b148&quot;,&quot;properties&quot;:{&quot;noteIndex&quot;:0},&quot;isEdited&quot;:false,&quot;manualOverride&quot;:{&quot;isManuallyOverridden&quot;:false,&quot;citeprocText&quot;:&quot;(Brocke &amp;#38; Sonnenberg, 2012)&quot;,&quot;manualOverrideText&quot;:&quot;&quot;},&quot;citationTag&quot;:&quot;MENDELEY_CITATION_v3_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&quot;,&quot;citationItems&quot;:[{&quot;id&quot;:&quot;107e2d34-f0d1-3c1d-9cff-9cfe4fbce539&quot;,&quot;itemData&quot;:{&quot;type&quot;:&quot;article-journal&quot;,&quot;id&quot;:&quot;107e2d34-f0d1-3c1d-9cff-9cfe4fbce539&quot;,&quot;title&quot;:&quot;Evaluation Patterns for Design Science Research Artefacts&quot;,&quot;author&quot;:[{&quot;family&quot;:&quot;Brocke&quot;,&quot;given&quot;:&quot;Jan&quot;,&quot;parse-names&quot;:false,&quot;dropping-particle&quot;:&quot;&quot;,&quot;non-dropping-particle&quot;:&quot;&quot;},{&quot;family&quot;:&quot;Sonnenberg&quot;,&quot;given&quot;:&quot;Christian&quot;,&quot;parse-names&quot;:false,&quot;dropping-particle&quot;:&quot;&quot;,&quot;non-dropping-particle&quot;:&quot;&quot;}],&quot;container-title&quot;:&quot;Communications in Computer and Information Science&quot;,&quot;ISSN&quot;:&quot;18650929&quot;,&quot;issued&quot;:{&quot;date-parts&quot;:[[2012]]},&quot;abstract&quot;:&quot;Abstract.Artefact evaluation is regarded as being crucial for Design Science Research (DSR) in order to rigorously proof an artefact’s relevance for practice. The availability of guidelines for structuring DSR processes notwithstanding, the current body of knowledge provides only rudimentary means for a design researcher to select and justify appropriate artefact evaluation strategies in a given situation. This paper proposes patterns that could be used to articulate and justify artefact evaluation strategies within DSR projects. These patterns have been synthesised from priorDSR literature concerned with evaluation strategies. They distinguish both ex ante as well as ex post evaluations and reflect current DSR approaches and evaluation criteria.&quot;,&quot;issue&quot;:&quot;Jan&quot;,&quot;volume&quot;:&quot;286&quot;,&quot;container-title-short&quot;:&quot;&quot;},&quot;isTemporary&quot;:false}]},{&quot;citationID&quot;:&quot;MENDELEY_CITATION_49ccb157-80ed-4a45-9e7b-9047cad65539&quot;,&quot;properties&quot;:{&quot;noteIndex&quot;:0},&quot;isEdited&quot;:false,&quot;manualOverride&quot;:{&quot;isManuallyOverridden&quot;:false,&quot;citeprocText&quot;:&quot;(Peffers et al., 2006)&quot;,&quot;manualOverrideText&quot;:&quot;&quot;},&quot;citationTag&quot;:&quot;MENDELEY_CITATION_v3_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&quot;,&quot;citationItems&quot;:[{&quot;id&quot;:&quot;2fe30129-ed98-3960-a288-0b31a0220687&quot;,&quot;itemData&quot;:{&quot;type&quot;:&quot;paper-conference&quot;,&quot;id&quot;:&quot;2fe30129-ed98-3960-a288-0b31a0220687&quot;,&quot;title&quot;:&quot;The design science research process: A model for producing and presenting information systems research&quot;,&quot;author&quot;:[{&quot;family&quot;:&quot;Peffers&quot;,&quot;given&quot;:&quot;Ken&quot;,&quot;parse-names&quot;:false,&quot;dropping-particle&quot;:&quot;&quot;,&quot;non-dropping-particle&quot;:&quot;&quot;},{&quot;family&quot;:&quot;Tuunanen&quot;,&quot;given&quot;:&quot;Tuure&quot;,&quot;parse-names&quot;:false,&quot;dropping-particle&quot;:&quot;&quot;,&quot;non-dropping-particle&quot;:&quot;&quot;},{&quot;family&quot;:&quot;Rossi&quot;,&quot;given&quot;:&quot;Matti&quot;,&quot;parse-names&quot;:false,&quot;dropping-particle&quot;:&quot;&quot;,&quot;non-dropping-particle&quot;:&quot;&quot;}],&quot;container-title&quot;:&quot;In Proceedings of the first international conference on design science research in information systems and technology&quot;,&quot;URL&quot;:&quot;https://www.researchgate.net/publication/228650671&quot;,&quot;issued&quot;:{&quot;date-parts&quot;:[[2006]]},&quot;abstract&quot;:&quot;The user has requested enhancement of the downloaded file.&quot;,&quot;container-title-short&quot;:&quot;&quot;},&quot;isTemporary&quot;:false}]},{&quot;citationID&quot;:&quot;MENDELEY_CITATION_fb661cfb-08bf-4176-b277-81c203b75dc3&quot;,&quot;properties&quot;:{&quot;noteIndex&quot;:0},&quot;isEdited&quot;:false,&quot;manualOverride&quot;:{&quot;isManuallyOverridden&quot;:false,&quot;citeprocText&quot;:&quot;(Peffers et al., 2012)&quot;,&quot;manualOverrideText&quot;:&quot;&quot;},&quot;citationTag&quot;:&quot;MENDELEY_CITATION_v3_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&quot;,&quot;citationItems&quot;:[{&quot;id&quot;:&quot;d5608d39-137a-3863-86d2-db0c12d32281&quot;,&quot;itemData&quot;:{&quot;type&quot;:&quot;report&quot;,&quot;id&quot;:&quot;d5608d39-137a-3863-86d2-db0c12d32281&quot;,&quot;title&quot;:&quot;Design Science Research Evaluation&quot;,&quot;author&quot;:[{&quot;family&quot;:&quot;Peffers&quot;,&quot;given&quot;:&quot;Ken&quot;,&quot;parse-names&quot;:false,&quot;dropping-particle&quot;:&quot;&quot;,&quot;non-dropping-particle&quot;:&quot;&quot;},{&quot;family&quot;:&quot;Rothenberger&quot;,&quot;given&quot;:&quot;Marcus&quot;,&quot;parse-names&quot;:false,&quot;dropping-particle&quot;:&quot;&quot;,&quot;non-dropping-particle&quot;:&quot;&quot;},{&quot;family&quot;:&quot;Tuunanen&quot;,&quot;given&quot;:&quot;Tuure&quot;,&quot;parse-names&quot;:false,&quot;dropping-particle&quot;:&quot;&quot;,&quot;non-dropping-particle&quot;:&quot;&quot;},{&quot;family&quot;:&quot;Vaezi&quot;,&quot;given&quot;:&quot;Reza&quot;,&quot;parse-names&quot;:false,&quot;dropping-particle&quot;:&quot;&quot;,&quot;non-dropping-particle&quot;:&quot;&quot;}],&quot;issued&quot;:{&quot;date-parts&quot;:[[2012]]},&quot;abstract&quot;:&quot;The consensus view is that the rigorous evaluation of design science (DS) artifacts is essential. There are many types of DS artifacts and many forms of evaluation; what is missing is guidance for how to perform the evaluation, more specifically, what evaluation methods to use with specific DS research outputs. Here we find and review 148 DS research articles published in a selected set of information systems (IS), computer science (CS) and engineering journals. We analyze the articles to develop taxonomies of DS artifact types and artifact evaluation methods; we apply these taxonomies to determine which evaluation methods are associated in the literature with particular artifacts. We show that there are several popular \&quot;artifact-evaluation method\&quot; combinations in the literature. The results inform DS researchers of usual and customary combinations of research artifacts and evaluation methods, potentially providing them with rationale and justification for an evaluation method selection.&quot;,&quot;container-title-short&quot;:&quot;&quot;},&quot;isTemporary&quot;:false}]},{&quot;citationID&quot;:&quot;MENDELEY_CITATION_5b42b182-d56d-4f3b-8984-fcc4f5b34fed&quot;,&quot;properties&quot;:{&quot;noteIndex&quot;:0},&quot;isEdited&quot;:false,&quot;manualOverride&quot;:{&quot;isManuallyOverridden&quot;:false,&quot;citeprocText&quot;:&quot;(Pries-Heje et al., 2008)&quot;,&quot;manualOverrideText&quot;:&quot;&quot;},&quot;citationTag&quot;:&quot;MENDELEY_CITATION_v3_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&quot;,&quot;citationItems&quot;:[{&quot;id&quot;:&quot;4bab912c-acec-3769-9fde-aa8007c2e224&quot;,&quot;itemData&quot;:{&quot;type&quot;:&quot;report&quot;,&quot;id&quot;:&quot;4bab912c-acec-3769-9fde-aa8007c2e224&quot;,&quot;title&quot;:&quot;Strategies for Design Science Research Evaluation&quot;,&quot;author&quot;:[{&quot;family&quot;:&quot;Pries-Heje&quot;,&quot;given&quot;:&quot;Jan&quot;,&quot;parse-names&quot;:false,&quot;dropping-particle&quot;:&quot;&quot;,&quot;non-dropping-particle&quot;:&quot;&quot;},{&quot;family&quot;:&quot;Baskerville&quot;,&quot;given&quot;:&quot;Richard&quot;,&quot;parse-names&quot;:false,&quot;dropping-particle&quot;:&quot;&quot;,&quot;non-dropping-particle&quot;:&quot;&quot;},{&quot;family&quot;:&quot;Venable&quot;,&quot;given&quot;:&quot;John&quot;,&quot;parse-names&quot;:false,&quot;dropping-particle&quot;:&quot;&quot;,&quot;non-dropping-particle&quot;:&quot;&quot;}],&quot;issued&quot;:{&quot;date-parts&quot;:[[2008]]},&quot;abstract&quot;:&quot;Seminal works in the application of design science research (DSR) in IS emphasize the importance of evaluation. However, discussion of evaluation activities and methods is limited and typically assumes an ex post perspective, in which evaluation occurs after the construction of an IS artifact. Such perspectives can assume that the evaluation is an empirical process and its methods can be selected in the same way as empirical research methods. In this paper, we analyze a broader range of evaluation strategies, which includes ex ante (prior to artifact construction) evaluation. This broader view is developed as a strategic DSR evaluation framework, which expands evaluation choices for IS DSR researchers, and also adds emphasis to strategies for evaluating design processes in addition to design products, using well-known quality criteria as an important asset. The framework encompasses both ex ante and ex post orientations as well as naturalistic settings (e.g., case studies) and artificial settings (e.g., lab experiments) for DSR evaluation. The framework proposed offers a strategic view of DSR evaluation that is useful in analyzing published studies, and also in surfacing the evaluation opportunities that present themselves to IS DSR researchers.&quot;,&quot;container-title-short&quot;:&quot;&quot;},&quot;isTemporary&quot;:false}]},{&quot;citationID&quot;:&quot;MENDELEY_CITATION_3c87f0d5-24c5-4171-ba79-04222b34ef7a&quot;,&quot;properties&quot;:{&quot;noteIndex&quot;:0},&quot;isEdited&quot;:false,&quot;manualOverride&quot;:{&quot;isManuallyOverridden&quot;:false,&quot;citeprocText&quot;:&quot;(Venable et al., 2012)&quot;,&quot;manualOverrideText&quot;:&quot;&quot;},&quot;citationTag&quot;:&quot;MENDELEY_CITATION_v3_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&quot;,&quot;citationItems&quot;:[{&quot;id&quot;:&quot;1275fa5f-a65c-345d-b434-607e177e6629&quot;,&quot;itemData&quot;:{&quot;type&quot;:&quot;report&quot;,&quot;id&quot;:&quot;1275fa5f-a65c-345d-b434-607e177e6629&quot;,&quot;title&quot;:&quot;A Comprehensive Framework for Evaluation in Design Science Research&quot;,&quot;author&quot;:[{&quot;family&quot;:&quot;Venable&quot;,&quot;given&quot;:&quot;John&quot;,&quot;parse-names&quot;:false,&quot;dropping-particle&quot;:&quot;&quot;,&quot;non-dropping-particle&quot;:&quot;&quot;},{&quot;family&quot;:&quot;Pries-Heje&quot;,&quot;given&quot;:&quot;Jan&quot;,&quot;parse-names&quot;:false,&quot;dropping-particle&quot;:&quot;&quot;,&quot;non-dropping-particle&quot;:&quot;&quot;},{&quot;family&quot;:&quot;Baskerville&quot;,&quot;given&quot;:&quot;Richard&quot;,&quot;parse-names&quot;:false,&quot;dropping-particle&quot;:&quot;&quot;,&quot;non-dropping-particle&quot;:&quot;&quot;}],&quot;issued&quot;:{&quot;date-parts&quot;:[[2012]]},&quot;number-of-pages&quot;:&quot;423-438&quot;,&quot;abstract&quot;:&quot;Evaluation is a central and essential activity in conducting rigorous Design Science Research (DSR), yet there is surprisingly little guidance about designing the DSR evaluation activity beyond suggesting possible methods that could be used for evaluation. This paper extends the notable exception of the existing framework of Pries-Heje et al [11] to address this problem. The paper proposes an extended DSR evaluation framework together with a DSR evaluation design method that can guide DSR researchers in choosing an appropriate strategy for evaluation of the design artifacts and design theories that form the output from DSR. The extended DSR evaluation framework asks the DSR researcher to consider (as input to the choice of the DSR evaluation strategy) contextual factors of goals, conditions, and constraints on the DSR evaluation, e.g. the type and level of desired rigor, the type of artifact, the need to support formative development of the designed artifacts, the properties of the artifact to be evaluated, and the constraints on resources available, such as time, labor, facilities, expertise, and access to research subjects. The framework and method support matching these in the first instance to one or more DSR evaluation strategies, including the choice of ex ante (prior to artifact construction) versus ex post evaluation (after artifact construction) and naturalistic (e.g., field setting) versus artificial evaluation (e.g., laboratory setting). Based on the recommended evaluation strategy(ies), guidance is provided concerning what methodologies might be appropriate within the chosen strategy(ies).&quot;,&quot;volume&quot;:&quot;7286&quot;,&quot;container-title-short&quot;:&quot;&quot;},&quot;isTemporary&quot;:false}]},{&quot;citationID&quot;:&quot;MENDELEY_CITATION_0ffe2b46-846e-44ed-8dc0-4ec5aae1a638&quot;,&quot;properties&quot;:{&quot;noteIndex&quot;:0},&quot;isEdited&quot;:false,&quot;manualOverride&quot;:{&quot;isManuallyOverridden&quot;:false,&quot;citeprocText&quot;:&quot;(Prat &amp;#38; Akoka, 2014)&quot;,&quot;manualOverrideText&quot;:&quot;&quot;},&quot;citationTag&quot;:&quot;MENDELEY_CITATION_v3_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&quot;,&quot;citationItems&quot;:[{&quot;id&quot;:&quot;976912da-55ff-342a-b9a3-ffe1c34788b9&quot;,&quot;itemData&quot;:{&quot;type&quot;:&quot;report&quot;,&quot;id&quot;:&quot;976912da-55ff-342a-b9a3-ffe1c34788b9&quot;,&quot;title&quot;:&quot;Artifact Evaluation in Information Systems Design-Science Research - A Holistic View&quot;,&quot;author&quot;:[{&quot;family&quot;:&quot;Prat&quot;,&quot;given&quot;:&quot;Nicolas&quot;,&quot;parse-names&quot;:false,&quot;dropping-particle&quot;:&quot;&quot;,&quot;non-dropping-particle&quot;:&quot;&quot;},{&quot;family&quot;:&quot;Akoka&quot;,&quot;given&quot;:&quot;Jacky&quot;,&quot;parse-names&quot;:false,&quot;dropping-particle&quot;:&quot;&quot;,&quot;non-dropping-particle&quot;:&quot;&quot;}],&quot;issued&quot;:{&quot;date-parts&quot;:[[2014]]},&quot;abstract&quot;:&quot;Design science in Information Systems (IS) research pertains to the creation of artifacts to solve real-life problems. Research on IS artifact evaluation remains at an early stage. In the design-science research literature, evaluation criteria are presented in a fragmented or incomplete manner. This paper addresses the following research questions: which criteria are proposed in the literature to evaluate IS artifacts? Which ones are actually used in published research? How can we structure these criteria? Finally, which evaluation methods emerge as generic means to assess IS artifacts? The artifact resulting from our research comprises three main components: a hierarchy of evaluation criteria for IS artifacts organized according to the dimensions of a system (goal, environment, structure, activity, and evolution), a model providing a high-level abstraction of evaluation methods, and finally, a set of generic evaluation methods which are instantiations of this model. These methods result from an inductive study of twenty-six recently published papers.&quot;,&quot;container-title-short&quot;:&quot;&quot;},&quot;isTemporary&quot;:false}]},{&quot;citationID&quot;:&quot;MENDELEY_CITATION_33a3620f-abe8-4895-80ae-747b31b0d297&quot;,&quot;properties&quot;:{&quot;noteIndex&quot;:0},&quot;isEdited&quot;:false,&quot;manualOverride&quot;:{&quot;isManuallyOverridden&quot;:false,&quot;citeprocText&quot;:&quot;(Venable et al., 2012)&quot;,&quot;manualOverrideText&quot;:&quot;&quot;},&quot;citationTag&quot;:&quot;MENDELEY_CITATION_v3_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&quot;,&quot;citationItems&quot;:[{&quot;id&quot;:&quot;1275fa5f-a65c-345d-b434-607e177e6629&quot;,&quot;itemData&quot;:{&quot;type&quot;:&quot;report&quot;,&quot;id&quot;:&quot;1275fa5f-a65c-345d-b434-607e177e6629&quot;,&quot;title&quot;:&quot;A Comprehensive Framework for Evaluation in Design Science Research&quot;,&quot;author&quot;:[{&quot;family&quot;:&quot;Venable&quot;,&quot;given&quot;:&quot;John&quot;,&quot;parse-names&quot;:false,&quot;dropping-particle&quot;:&quot;&quot;,&quot;non-dropping-particle&quot;:&quot;&quot;},{&quot;family&quot;:&quot;Pries-Heje&quot;,&quot;given&quot;:&quot;Jan&quot;,&quot;parse-names&quot;:false,&quot;dropping-particle&quot;:&quot;&quot;,&quot;non-dropping-particle&quot;:&quot;&quot;},{&quot;family&quot;:&quot;Baskerville&quot;,&quot;given&quot;:&quot;Richard&quot;,&quot;parse-names&quot;:false,&quot;dropping-particle&quot;:&quot;&quot;,&quot;non-dropping-particle&quot;:&quot;&quot;}],&quot;issued&quot;:{&quot;date-parts&quot;:[[2012]]},&quot;number-of-pages&quot;:&quot;423-438&quot;,&quot;abstract&quot;:&quot;Evaluation is a central and essential activity in conducting rigorous Design Science Research (DSR), yet there is surprisingly little guidance about designing the DSR evaluation activity beyond suggesting possible methods that could be used for evaluation. This paper extends the notable exception of the existing framework of Pries-Heje et al [11] to address this problem. The paper proposes an extended DSR evaluation framework together with a DSR evaluation design method that can guide DSR researchers in choosing an appropriate strategy for evaluation of the design artifacts and design theories that form the output from DSR. The extended DSR evaluation framework asks the DSR researcher to consider (as input to the choice of the DSR evaluation strategy) contextual factors of goals, conditions, and constraints on the DSR evaluation, e.g. the type and level of desired rigor, the type of artifact, the need to support formative development of the designed artifacts, the properties of the artifact to be evaluated, and the constraints on resources available, such as time, labor, facilities, expertise, and access to research subjects. The framework and method support matching these in the first instance to one or more DSR evaluation strategies, including the choice of ex ante (prior to artifact construction) versus ex post evaluation (after artifact construction) and naturalistic (e.g., field setting) versus artificial evaluation (e.g., laboratory setting). Based on the recommended evaluation strategy(ies), guidance is provided concerning what methodologies might be appropriate within the chosen strategy(ies).&quot;,&quot;volume&quot;:&quot;7286&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1D340306EDF34E90A0ABD410EE0CEA" ma:contentTypeVersion="4" ma:contentTypeDescription="Create a new document." ma:contentTypeScope="" ma:versionID="91037d27b397f577ea0bf1a06e15c285">
  <xsd:schema xmlns:xsd="http://www.w3.org/2001/XMLSchema" xmlns:xs="http://www.w3.org/2001/XMLSchema" xmlns:p="http://schemas.microsoft.com/office/2006/metadata/properties" xmlns:ns3="89eb1f59-711a-49e0-b29c-82ebf226a3c6" targetNamespace="http://schemas.microsoft.com/office/2006/metadata/properties" ma:root="true" ma:fieldsID="a033605d1af7c6e15efedd4ccc2ab38f" ns3:_="">
    <xsd:import namespace="89eb1f59-711a-49e0-b29c-82ebf226a3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b1f59-711a-49e0-b29c-82ebf226a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90CB69-95FB-489D-AD49-4551798ADA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6458DC-06F5-4A81-A0B1-6610C96A3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b1f59-711a-49e0-b29c-82ebf226a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7DD259-0FCF-453F-83D2-5B985C10CEE5}">
  <ds:schemaRefs>
    <ds:schemaRef ds:uri="http://schemas.openxmlformats.org/officeDocument/2006/bibliography"/>
  </ds:schemaRefs>
</ds:datastoreItem>
</file>

<file path=customXml/itemProps4.xml><?xml version="1.0" encoding="utf-8"?>
<ds:datastoreItem xmlns:ds="http://schemas.openxmlformats.org/officeDocument/2006/customXml" ds:itemID="{6EA0D0C2-C516-40D5-BE4B-780FE167D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197</Words>
  <Characters>1126</Characters>
  <Application>Microsoft Office Word</Application>
  <DocSecurity>2</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SETUBAL Joao Carlos</cp:lastModifiedBy>
  <cp:revision>4</cp:revision>
  <dcterms:created xsi:type="dcterms:W3CDTF">2022-10-18T06:07:00Z</dcterms:created>
  <dcterms:modified xsi:type="dcterms:W3CDTF">2022-10-22T17:06:00Z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0x010100BC1D340306EDF34E90A0ABD410EE0CEA</vt:lpwstr>
  </property>
  <property fmtid="{D5CDD505-2E9C-101B-9397-08002B2CF9AE}" pid="3" name="GrammarlyDocumentId">
    <vt:lpwstr>d517b3fb1dc446abe8fc619f1b5583b233dd80e345dfd17762c66df50ef6ad19</vt:lpwstr>
  </property>
</Properties>
</file>