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18 d’octubre a les 14:00.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GitHub: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2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Fes un document on demostres que has realitzat amb èxit la instal·lació d’Odoo de les següents maneres: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Instal·lació i posada en marxa de zero en un sistema Ubuntu. Odoo pot estar en mode “producció” o mode “desenvolupament”.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 ser una màquina virtual amb hipervisor o en un contenidor Docker.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Posada en marxa utilitzant la imatge de Docker Hub d’Odoo i utilitzant comandaments Docker.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Posada en marxa utilitzant la imatge de Docker Hub d’Odoo i utilitzant fitxers de configuració d’Odoo.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