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2024</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Context històric dels ERP-CRM</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Sistemes ERP-CRM en la mateixa empresa</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Sistemes ERP-CRM en el núvol</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Què triar? Sistema en la mateixa empresa o en el núvol?</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I el programari per al nostre sistema ERP?</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Tipus d'instal·lació d'un sistema ERP</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Llicències de programari</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Preparació del servei per configurar el sistema ERP</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Instal·lació d'un sistema ERP Odoo 17</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gjml5jbjekj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Requisits d’Odoo 17</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Opció 1: Instal·lació manual d’Odoo 17</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Odoo 17 amb en Docker: - Part 1: Contenidor Odoo en producció</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Odoo 17 en Docker: - Part 2: Contenidor Odoo per a desenvolupament</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5.5. Odoo 17 en Docker: - Part 3: Docker Compose per a Odoo - OPCIÓ RECOMANADA</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Posada en marxa d’Odoo 17</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Autors (en ordre alfabètic)</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1">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2">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3">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6">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7">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8">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9">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A">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3B">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3D">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que anomenem "serveis en el núvol". </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0">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3">
      <w:pPr>
        <w:pageBreakBefore w:val="0"/>
        <w:numPr>
          <w:ilvl w:val="0"/>
          <w:numId w:val="16"/>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4">
      <w:pPr>
        <w:pageBreakBefore w:val="0"/>
        <w:numPr>
          <w:ilvl w:val="0"/>
          <w:numId w:val="16"/>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5">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6">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L'augment de potència d'un servei requereix escalat vertical (augment de prestacions de servidor) o escalat horitzontal (comprar més equips).</w:t>
      </w:r>
    </w:p>
    <w:p w:rsidR="00000000" w:rsidDel="00000000" w:rsidP="00000000" w:rsidRDefault="00000000" w:rsidRPr="00000000" w14:paraId="00000047">
      <w:pPr>
        <w:pageBreakBefore w:val="0"/>
        <w:numPr>
          <w:ilvl w:val="2"/>
          <w:numId w:val="16"/>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8">
      <w:pPr>
        <w:pageBreakBefore w:val="0"/>
        <w:numPr>
          <w:ilvl w:val="0"/>
          <w:numId w:val="16"/>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9">
      <w:pPr>
        <w:pageBreakBefore w:val="0"/>
        <w:numPr>
          <w:ilvl w:val="1"/>
          <w:numId w:val="16"/>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4C">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4F">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0">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1">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2">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3">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6">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7">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8">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5B">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5E">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5F">
      <w:pPr>
        <w:pageBreakBefore w:val="0"/>
        <w:numPr>
          <w:ilvl w:val="0"/>
          <w:numId w:val="17"/>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podem estar incomplint la llei. </w:t>
      </w:r>
    </w:p>
    <w:p w:rsidR="00000000" w:rsidDel="00000000" w:rsidP="00000000" w:rsidRDefault="00000000" w:rsidRPr="00000000" w14:paraId="00000060">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1">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2">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3">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4">
      <w:pPr>
        <w:pageBreakBefore w:val="0"/>
        <w:numPr>
          <w:ilvl w:val="1"/>
          <w:numId w:val="17"/>
        </w:numPr>
        <w:spacing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7">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Més informació a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0">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1">
      <w:pPr>
        <w:pageBreakBefore w:val="0"/>
        <w:numPr>
          <w:ilvl w:val="0"/>
          <w:numId w:val="15"/>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2">
      <w:pPr>
        <w:pageBreakBefore w:val="0"/>
        <w:numPr>
          <w:ilvl w:val="1"/>
          <w:numId w:val="15"/>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3">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4">
      <w:pPr>
        <w:pageBreakBefore w:val="0"/>
        <w:numPr>
          <w:ilvl w:val="0"/>
          <w:numId w:val="15"/>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5">
      <w:pPr>
        <w:pageBreakBefore w:val="0"/>
        <w:numPr>
          <w:ilvl w:val="1"/>
          <w:numId w:val="15"/>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6">
      <w:pPr>
        <w:pageBreakBefore w:val="0"/>
        <w:numPr>
          <w:ilvl w:val="2"/>
          <w:numId w:val="15"/>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7">
      <w:pPr>
        <w:pageBreakBefore w:val="0"/>
        <w:numPr>
          <w:ilvl w:val="2"/>
          <w:numId w:val="15"/>
        </w:numPr>
        <w:spacing w:after="0" w:afterAutospacing="0" w:before="0" w:beforeAutospacing="0"/>
        <w:ind w:left="2160" w:hanging="360"/>
      </w:pPr>
      <w:r w:rsidDel="00000000" w:rsidR="00000000" w:rsidRPr="00000000">
        <w:rPr>
          <w:rtl w:val="0"/>
        </w:rPr>
        <w:t xml:space="preserve">Si cal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8">
      <w:pPr>
        <w:pageBreakBefore w:val="0"/>
        <w:numPr>
          <w:ilvl w:val="1"/>
          <w:numId w:val="15"/>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9">
      <w:pPr>
        <w:pageBreakBefore w:val="0"/>
        <w:numPr>
          <w:ilvl w:val="0"/>
          <w:numId w:val="15"/>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se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7A">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7B">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7C">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7D">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7E">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7F">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0">
      <w:pPr>
        <w:pageBreakBefore w:val="0"/>
        <w:numPr>
          <w:ilvl w:val="1"/>
          <w:numId w:val="15"/>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1">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2">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3">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6">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8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Hi ha una gran quantitat de llicències lliures. En el següent enllaç hi ha una comparativa de les principals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8B">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8C">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8D">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8E">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8F">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0">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1">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2">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3">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4">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95">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96">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97">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98">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99">
      <w:pPr>
        <w:pageBreakBefore w:val="0"/>
        <w:numPr>
          <w:ilvl w:val="0"/>
          <w:numId w:val="18"/>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9A">
      <w:pPr>
        <w:pageBreakBefore w:val="0"/>
        <w:numPr>
          <w:ilvl w:val="0"/>
          <w:numId w:val="18"/>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9B">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requisits mínims. </w:t>
      </w:r>
    </w:p>
    <w:p w:rsidR="00000000" w:rsidDel="00000000" w:rsidP="00000000" w:rsidRDefault="00000000" w:rsidRPr="00000000" w14:paraId="0000009C">
      <w:pPr>
        <w:pageBreakBefore w:val="0"/>
        <w:numPr>
          <w:ilvl w:val="0"/>
          <w:numId w:val="18"/>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siga amb RAID o amb sistemes d'arxius redundants com ZFS o Btrfs. </w:t>
      </w:r>
    </w:p>
    <w:p w:rsidR="00000000" w:rsidDel="00000000" w:rsidP="00000000" w:rsidRDefault="00000000" w:rsidRPr="00000000" w14:paraId="0000009D">
      <w:pPr>
        <w:pageBreakBefore w:val="0"/>
        <w:numPr>
          <w:ilvl w:val="1"/>
          <w:numId w:val="18"/>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9E">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9F">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2">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3">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siguen complets com LXD o contenidors d'aplicacions com Docker. </w:t>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A8">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17</w:t>
      </w:r>
    </w:p>
    <w:p w:rsidR="00000000" w:rsidDel="00000000" w:rsidP="00000000" w:rsidRDefault="00000000" w:rsidRPr="00000000" w14:paraId="000000A9">
      <w:pPr>
        <w:pStyle w:val="Heading2"/>
        <w:numPr>
          <w:ilvl w:val="1"/>
          <w:numId w:val="3"/>
        </w:numPr>
        <w:ind w:left="708.6614173228347" w:hanging="283.46456692913375"/>
      </w:pPr>
      <w:bookmarkStart w:colFirst="0" w:colLast="0" w:name="_gjml5jbjekjz" w:id="11"/>
      <w:bookmarkEnd w:id="11"/>
      <w:r w:rsidDel="00000000" w:rsidR="00000000" w:rsidRPr="00000000">
        <w:rPr>
          <w:rtl w:val="0"/>
        </w:rPr>
        <w:t xml:space="preserve">Requisits d’Odoo 17</w:t>
      </w:r>
    </w:p>
    <w:p w:rsidR="00000000" w:rsidDel="00000000" w:rsidP="00000000" w:rsidRDefault="00000000" w:rsidRPr="00000000" w14:paraId="000000AA">
      <w:pPr>
        <w:rPr/>
      </w:pPr>
      <w:r w:rsidDel="00000000" w:rsidR="00000000" w:rsidRPr="00000000">
        <w:rPr>
          <w:rtl w:val="0"/>
        </w:rPr>
        <w:t xml:space="preserve">A efectes pràctics, Odoo 17 no necessita molta potència per a funcionar. Pot funcionar sense problemes en qualsevol ordinador amb diversos nuclis i almenys 512 MB de RAM, encara que amb aquesta configuració, si rep molts accessos simultanis la màquina es pot quedar curta.</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AD">
      <w:pPr>
        <w:rPr/>
      </w:pPr>
      <w:r w:rsidDel="00000000" w:rsidR="00000000" w:rsidRPr="00000000">
        <w:rPr>
          <w:rtl w:val="0"/>
        </w:rPr>
        <w:t xml:space="preserve">Odoo 17 funciona perfectament en màquines virtuals i contenidors. Algunes opcions de configuració poden ser: </w:t>
      </w:r>
    </w:p>
    <w:p w:rsidR="00000000" w:rsidDel="00000000" w:rsidP="00000000" w:rsidRDefault="00000000" w:rsidRPr="00000000" w14:paraId="000000AE">
      <w:pPr>
        <w:numPr>
          <w:ilvl w:val="0"/>
          <w:numId w:val="4"/>
        </w:numPr>
        <w:spacing w:after="0" w:afterAutospacing="0"/>
        <w:ind w:left="720" w:hanging="360"/>
      </w:pPr>
      <w:r w:rsidDel="00000000" w:rsidR="00000000" w:rsidRPr="00000000">
        <w:rPr>
          <w:rtl w:val="0"/>
        </w:rPr>
        <w:t xml:space="preserve">Sistema operatiu: Ubuntu Server i instal·lació directa d'Odoo.</w:t>
      </w:r>
    </w:p>
    <w:p w:rsidR="00000000" w:rsidDel="00000000" w:rsidP="00000000" w:rsidRDefault="00000000" w:rsidRPr="00000000" w14:paraId="000000AF">
      <w:pPr>
        <w:numPr>
          <w:ilvl w:val="0"/>
          <w:numId w:val="4"/>
        </w:numPr>
        <w:spacing w:after="0" w:afterAutospacing="0" w:before="0" w:beforeAutospacing="0"/>
        <w:ind w:left="720" w:hanging="360"/>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B0">
      <w:pPr>
        <w:numPr>
          <w:ilvl w:val="0"/>
          <w:numId w:val="4"/>
        </w:numPr>
        <w:spacing w:after="0" w:afterAutospacing="0" w:before="0" w:beforeAutospacing="0"/>
        <w:ind w:left="720" w:hanging="360"/>
      </w:pPr>
      <w:r w:rsidDel="00000000" w:rsidR="00000000" w:rsidRPr="00000000">
        <w:rPr>
          <w:rtl w:val="0"/>
        </w:rPr>
        <w:t xml:space="preserve">Sistema operatiu: Ubuntu Server, contenidors amb LXD d'Ubuntu.</w:t>
      </w:r>
    </w:p>
    <w:p w:rsidR="00000000" w:rsidDel="00000000" w:rsidP="00000000" w:rsidRDefault="00000000" w:rsidRPr="00000000" w14:paraId="000000B1">
      <w:pPr>
        <w:numPr>
          <w:ilvl w:val="0"/>
          <w:numId w:val="4"/>
        </w:numPr>
        <w:spacing w:after="0" w:afterAutospacing="0" w:before="0" w:beforeAutospacing="0"/>
        <w:ind w:left="720" w:hanging="360"/>
      </w:pPr>
      <w:r w:rsidDel="00000000" w:rsidR="00000000" w:rsidRPr="00000000">
        <w:rPr>
          <w:rtl w:val="0"/>
        </w:rPr>
        <w:t xml:space="preserve">Sistema operatiu: Ubuntu Server, contenidors Docker.</w:t>
      </w:r>
    </w:p>
    <w:p w:rsidR="00000000" w:rsidDel="00000000" w:rsidP="00000000" w:rsidRDefault="00000000" w:rsidRPr="00000000" w14:paraId="000000B2">
      <w:pPr>
        <w:numPr>
          <w:ilvl w:val="0"/>
          <w:numId w:val="4"/>
        </w:numPr>
        <w:spacing w:before="0" w:beforeAutospacing="0"/>
        <w:ind w:left="720" w:hanging="360"/>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B3">
      <w:pPr>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r w:rsidDel="00000000" w:rsidR="00000000" w:rsidRPr="00000000">
        <w:rPr>
          <w:rtl w:val="0"/>
        </w:rPr>
      </w:r>
    </w:p>
    <w:p w:rsidR="00000000" w:rsidDel="00000000" w:rsidP="00000000" w:rsidRDefault="00000000" w:rsidRPr="00000000" w14:paraId="000000B4">
      <w:pPr>
        <w:pStyle w:val="Heading2"/>
        <w:pageBreakBefore w:val="0"/>
        <w:numPr>
          <w:ilvl w:val="1"/>
          <w:numId w:val="3"/>
        </w:numPr>
        <w:ind w:left="708.6614173228347" w:hanging="283.46456692913375"/>
      </w:pPr>
      <w:bookmarkStart w:colFirst="0" w:colLast="0" w:name="_qg2tupetwa4p" w:id="12"/>
      <w:bookmarkEnd w:id="12"/>
      <w:r w:rsidDel="00000000" w:rsidR="00000000" w:rsidRPr="00000000">
        <w:rPr>
          <w:rtl w:val="0"/>
        </w:rPr>
        <w:t xml:space="preserve">Opció 1: Instal·lació manual d’Odoo 17</w:t>
      </w:r>
      <w:r w:rsidDel="00000000" w:rsidR="00000000" w:rsidRPr="00000000">
        <w:rPr>
          <w:rtl w:val="0"/>
        </w:rPr>
      </w:r>
    </w:p>
    <w:p w:rsidR="00000000" w:rsidDel="00000000" w:rsidP="00000000" w:rsidRDefault="00000000" w:rsidRPr="00000000" w14:paraId="000000B5">
      <w:pPr>
        <w:pageBreakBefore w:val="0"/>
        <w:ind w:left="0" w:firstLine="0"/>
        <w:rPr/>
      </w:pPr>
      <w:r w:rsidDel="00000000" w:rsidR="00000000" w:rsidRPr="00000000">
        <w:rPr>
          <w:rtl w:val="0"/>
        </w:rPr>
        <w:t xml:space="preserve">Si voleu fer una instalació manual d’Odoo 17, podeu seguir els pasos que estan explicats en  </w:t>
      </w:r>
      <w:hyperlink r:id="rId11">
        <w:r w:rsidDel="00000000" w:rsidR="00000000" w:rsidRPr="00000000">
          <w:rPr>
            <w:color w:val="1155cc"/>
            <w:u w:val="single"/>
            <w:rtl w:val="0"/>
          </w:rPr>
          <w:t xml:space="preserve">https://www.odoo.com/documentation/17.0/administration/on_premise.html</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no és l'opció recomanada per a cursar aquest ,mòdul. La opció recomanada es utilitzar </w:t>
      </w:r>
      <w:r w:rsidDel="00000000" w:rsidR="00000000" w:rsidRPr="00000000">
        <w:rPr>
          <w:b w:val="1"/>
          <w:u w:val="single"/>
          <w:rtl w:val="0"/>
        </w:rPr>
        <w:t xml:space="preserve">“Docker Compose”.</w:t>
      </w:r>
      <w:r w:rsidDel="00000000" w:rsidR="00000000" w:rsidRPr="00000000">
        <w:rPr>
          <w:rtl w:val="0"/>
        </w:rPr>
      </w:r>
    </w:p>
    <w:p w:rsidR="00000000" w:rsidDel="00000000" w:rsidP="00000000" w:rsidRDefault="00000000" w:rsidRPr="00000000" w14:paraId="000000B8">
      <w:pPr>
        <w:pStyle w:val="Heading2"/>
        <w:pageBreakBefore w:val="0"/>
        <w:numPr>
          <w:ilvl w:val="1"/>
          <w:numId w:val="3"/>
        </w:numPr>
        <w:ind w:left="708.6614173228347" w:hanging="283.46456692913375"/>
        <w:rPr>
          <w:color w:val="669966"/>
        </w:rPr>
      </w:pPr>
      <w:bookmarkStart w:colFirst="0" w:colLast="0" w:name="_rs8xuept5cfw" w:id="13"/>
      <w:bookmarkEnd w:id="13"/>
      <w:r w:rsidDel="00000000" w:rsidR="00000000" w:rsidRPr="00000000">
        <w:rPr>
          <w:rtl w:val="0"/>
        </w:rPr>
        <w:t xml:space="preserve">Odoo 17 amb en Docker: - Part 1: Contenidor Odoo en producció</w:t>
      </w:r>
    </w:p>
    <w:p w:rsidR="00000000" w:rsidDel="00000000" w:rsidP="00000000" w:rsidRDefault="00000000" w:rsidRPr="00000000" w14:paraId="000000B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2">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3">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4">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0BC">
      <w:pPr>
        <w:pageBreakBefore w:val="0"/>
        <w:rPr/>
      </w:pPr>
      <w:r w:rsidDel="00000000" w:rsidR="00000000" w:rsidRPr="00000000">
        <w:rPr>
          <w:rtl w:val="0"/>
        </w:rPr>
        <w:t xml:space="preserve">Per posar en marxa Odoo 17 en mode producció crearem dos contenidors:</w:t>
      </w:r>
    </w:p>
    <w:p w:rsidR="00000000" w:rsidDel="00000000" w:rsidP="00000000" w:rsidRDefault="00000000" w:rsidRPr="00000000" w14:paraId="000000BD">
      <w:pPr>
        <w:pageBreakBefore w:val="0"/>
        <w:numPr>
          <w:ilvl w:val="0"/>
          <w:numId w:val="14"/>
        </w:numPr>
        <w:spacing w:after="0" w:afterAutospacing="0"/>
        <w:ind w:left="720" w:hanging="360"/>
        <w:rPr>
          <w:u w:val="none"/>
        </w:rPr>
      </w:pPr>
      <w:r w:rsidDel="00000000" w:rsidR="00000000" w:rsidRPr="00000000">
        <w:rPr>
          <w:rtl w:val="0"/>
        </w:rPr>
        <w:t xml:space="preserve">El primer contenidor contindrà la base de dades PostgreSQL en la seua versió 14.</w:t>
      </w:r>
    </w:p>
    <w:p w:rsidR="00000000" w:rsidDel="00000000" w:rsidP="00000000" w:rsidRDefault="00000000" w:rsidRPr="00000000" w14:paraId="000000BE">
      <w:pPr>
        <w:pageBreakBefore w:val="0"/>
        <w:numPr>
          <w:ilvl w:val="0"/>
          <w:numId w:val="14"/>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0BF">
      <w:pPr>
        <w:pageBreakBefore w:val="0"/>
        <w:rPr/>
      </w:pPr>
      <w:r w:rsidDel="00000000" w:rsidR="00000000" w:rsidRPr="00000000">
        <w:rPr>
          <w:rtl w:val="0"/>
        </w:rPr>
        <w:t xml:space="preserve">Creem el contenidor de PostgreSQL amb:</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postgres:15</w:t>
            </w:r>
            <w:r w:rsidDel="00000000" w:rsidR="00000000" w:rsidRPr="00000000">
              <w:rPr>
                <w:rtl w:val="0"/>
              </w:rPr>
            </w:r>
          </w:p>
        </w:tc>
      </w:tr>
    </w:tbl>
    <w:p w:rsidR="00000000" w:rsidDel="00000000" w:rsidP="00000000" w:rsidRDefault="00000000" w:rsidRPr="00000000" w14:paraId="000000C1">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0C2">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0C3">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0C4">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0C5">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0C6">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0C7">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"postgres:15</w:t>
      </w:r>
      <w:r w:rsidDel="00000000" w:rsidR="00000000" w:rsidRPr="00000000">
        <w:rPr>
          <w:rtl w:val="0"/>
        </w:rPr>
        <w:t xml:space="preserve">": indiquem que farem servir la imatge de Docker Hub anomenada "postgres" i d'entre elles farem servir la versió 15.</w:t>
      </w:r>
    </w:p>
    <w:p w:rsidR="00000000" w:rsidDel="00000000" w:rsidP="00000000" w:rsidRDefault="00000000" w:rsidRPr="00000000" w14:paraId="000000C8">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 </w:t>
      </w:r>
      <w:hyperlink r:id="rId15">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C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6">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0CA">
      <w:pPr>
        <w:pageBreakBefore w:val="0"/>
        <w:rPr/>
      </w:pPr>
      <w:r w:rsidDel="00000000" w:rsidR="00000000" w:rsidRPr="00000000">
        <w:rPr>
          <w:rtl w:val="0"/>
        </w:rPr>
        <w:t xml:space="preserve">Amb el contenidor PostgreSQL ja en marxa, vam crear el contenidor amb Odoo amb:</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/home/usuario/odoo/addons:/mnt/extra-addons -p 8069:8069 --name odooprod --user root --link db:db odoo:17</w:t>
            </w:r>
            <w:r w:rsidDel="00000000" w:rsidR="00000000" w:rsidRPr="00000000">
              <w:rPr>
                <w:rtl w:val="0"/>
              </w:rPr>
            </w:r>
          </w:p>
        </w:tc>
      </w:tr>
    </w:tbl>
    <w:p w:rsidR="00000000" w:rsidDel="00000000" w:rsidP="00000000" w:rsidRDefault="00000000" w:rsidRPr="00000000" w14:paraId="000000CC">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0CD">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0CE">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17">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0CF">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0D0">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que el contenidor s'execute internament com "root" i no com l'usuari "Odoo" que va per defecte en la imatge.</w:t>
      </w:r>
    </w:p>
    <w:p w:rsidR="00000000" w:rsidDel="00000000" w:rsidP="00000000" w:rsidRDefault="00000000" w:rsidRPr="00000000" w14:paraId="000000D1">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0D2">
      <w:pPr>
        <w:pStyle w:val="Heading2"/>
        <w:pageBreakBefore w:val="0"/>
        <w:numPr>
          <w:ilvl w:val="1"/>
          <w:numId w:val="3"/>
        </w:numPr>
        <w:ind w:left="708.6614173228347" w:hanging="283.46456692913375"/>
        <w:rPr>
          <w:color w:val="669966"/>
        </w:rPr>
      </w:pPr>
      <w:bookmarkStart w:colFirst="0" w:colLast="0" w:name="_c4kfx2wshdrc" w:id="14"/>
      <w:bookmarkEnd w:id="14"/>
      <w:r w:rsidDel="00000000" w:rsidR="00000000" w:rsidRPr="00000000">
        <w:rPr>
          <w:rtl w:val="0"/>
        </w:rPr>
        <w:t xml:space="preserve">Odoo 17 en Docker: - Part 2: Contenidor Odoo per a desenvolupament</w:t>
      </w:r>
    </w:p>
    <w:p w:rsidR="00000000" w:rsidDel="00000000" w:rsidP="00000000" w:rsidRDefault="00000000" w:rsidRPr="00000000" w14:paraId="000000D3">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0D4">
      <w:pPr>
        <w:pageBreakBefore w:val="0"/>
        <w:rPr/>
      </w:pPr>
      <w:r w:rsidDel="00000000" w:rsidR="00000000" w:rsidRPr="00000000">
        <w:rPr>
          <w:rtl w:val="0"/>
        </w:rPr>
        <w:t xml:space="preserve">Crearem el contenidor de PostgreSQL de forma similar a com férem en l’apartat anterior amb:</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postgres:15</w:t>
            </w:r>
            <w:r w:rsidDel="00000000" w:rsidR="00000000" w:rsidRPr="00000000">
              <w:rPr>
                <w:rtl w:val="0"/>
              </w:rPr>
            </w:r>
          </w:p>
        </w:tc>
      </w:tr>
    </w:tbl>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0D8">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0D9">
      <w:pPr>
        <w:pageBreakBefore w:val="0"/>
        <w:rPr/>
      </w:pPr>
      <w:r w:rsidDel="00000000" w:rsidR="00000000" w:rsidRPr="00000000">
        <w:rPr>
          <w:rtl w:val="0"/>
        </w:rPr>
        <w:t xml:space="preserve">Per a ell, modificarem la forma de crear els contenidors guardant alguna informació en volums per tal de realitzar “persistència” del servici Odoo.</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Crearem el contenidor d’Odoo, amb algunes diferències respecte a l’anterior:</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odoo:17 --dev=all</w:t>
            </w:r>
            <w:r w:rsidDel="00000000" w:rsidR="00000000" w:rsidRPr="00000000">
              <w:rPr>
                <w:rtl w:val="0"/>
              </w:rPr>
            </w:r>
          </w:p>
        </w:tc>
      </w:tr>
    </w:tbl>
    <w:p w:rsidR="00000000" w:rsidDel="00000000" w:rsidP="00000000" w:rsidRDefault="00000000" w:rsidRPr="00000000" w14:paraId="000000DD">
      <w:pPr>
        <w:pageBreakBefore w:val="0"/>
        <w:rPr/>
      </w:pPr>
      <w:r w:rsidDel="00000000" w:rsidR="00000000" w:rsidRPr="00000000">
        <w:rPr>
          <w:rtl w:val="0"/>
        </w:rPr>
        <w:t xml:space="preserve">A continuació, comentem les diferències:</w:t>
      </w:r>
    </w:p>
    <w:p w:rsidR="00000000" w:rsidDel="00000000" w:rsidP="00000000" w:rsidRDefault="00000000" w:rsidRPr="00000000" w14:paraId="000000DE">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17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0DF">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0E0">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desenvolupament és possible que parem i muntem moltes vegades els contenidors Docker, muntem aquests volums per tindre persistència dels directoris d’Odoo “firestore” i “sessions”. Per a ell, mapejarems eixos directoris del contenidor a la nostra màquina amfitrió dins del directori “/home/usuario/OdooDesarrollo/volumesOdoo/”.</w:t>
      </w:r>
    </w:p>
    <w:p w:rsidR="00000000" w:rsidDel="00000000" w:rsidP="00000000" w:rsidRDefault="00000000" w:rsidRPr="00000000" w14:paraId="000000E1">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0E2">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18">
        <w:r w:rsidDel="00000000" w:rsidR="00000000" w:rsidRPr="00000000">
          <w:rPr>
            <w:color w:val="1155cc"/>
            <w:u w:val="single"/>
            <w:rtl w:val="0"/>
          </w:rPr>
          <w:t xml:space="preserve">https://www.odoo.com/documentation/17.0/es/developer/reference/cli.html</w:t>
        </w:r>
      </w:hyperlink>
      <w:r w:rsidDel="00000000" w:rsidR="00000000" w:rsidRPr="00000000">
        <w:rPr>
          <w:rtl w:val="0"/>
        </w:rPr>
      </w:r>
    </w:p>
    <w:p w:rsidR="00000000" w:rsidDel="00000000" w:rsidP="00000000" w:rsidRDefault="00000000" w:rsidRPr="00000000" w14:paraId="000000E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0E4">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0E5">
      <w:pPr>
        <w:pStyle w:val="Heading2"/>
        <w:pageBreakBefore w:val="0"/>
        <w:numPr>
          <w:ilvl w:val="1"/>
          <w:numId w:val="3"/>
        </w:numPr>
        <w:ind w:left="708.6614173228347" w:hanging="283.46456692913375"/>
        <w:rPr>
          <w:color w:val="669966"/>
        </w:rPr>
      </w:pPr>
      <w:bookmarkStart w:colFirst="0" w:colLast="0" w:name="_oa45kcv9q3wv" w:id="15"/>
      <w:bookmarkEnd w:id="15"/>
      <w:r w:rsidDel="00000000" w:rsidR="00000000" w:rsidRPr="00000000">
        <w:rPr>
          <w:rtl w:val="0"/>
        </w:rPr>
        <w:t xml:space="preserve">Odoo 17 en Docker: - Part 3: Docker Compose per a Odoo - OPCIÓ RECOMANADA</w:t>
      </w:r>
    </w:p>
    <w:p w:rsidR="00000000" w:rsidDel="00000000" w:rsidP="00000000" w:rsidRDefault="00000000" w:rsidRPr="00000000" w14:paraId="000000E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Si ens situem al directori on està el nostre fitxer “docker-compose.yml”, podem iniciar el servici complet simplement escrivint:</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docker-compose up -d</w:t>
            </w:r>
          </w:p>
        </w:tc>
      </w:tr>
    </w:tbl>
    <w:p w:rsidR="00000000" w:rsidDel="00000000" w:rsidP="00000000" w:rsidRDefault="00000000" w:rsidRPr="00000000" w14:paraId="000000EE">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0EF">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0F0">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0F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0F2">
      <w:pPr>
        <w:pageBreakBefore w:val="0"/>
        <w:rPr/>
      </w:pPr>
      <w:r w:rsidDel="00000000" w:rsidR="00000000" w:rsidRPr="00000000">
        <w:rPr>
          <w:rtl w:val="0"/>
        </w:rPr>
        <w:t xml:space="preserve">Podemos parar el servei complet simplement escrivint:</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F4">
      <w:pPr>
        <w:pageBreakBefore w:val="0"/>
        <w:rPr/>
      </w:pPr>
      <w:r w:rsidDel="00000000" w:rsidR="00000000" w:rsidRPr="00000000">
        <w:rPr>
          <w:rtl w:val="0"/>
        </w:rPr>
        <w:t xml:space="preserve">Adjuntem a aquesta unitat un zip amb el fitxer “docker-compose.yml” per a entorn de producció i amb el fitxer “docker-compose.yml” per entorn de desenvolupament. A continuació, a més mostrem el contingut del fitxer “docker-compose.yml” per a entorn de desenvolupament.</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17</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15</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Style w:val="Heading1"/>
        <w:pageBreakBefore w:val="0"/>
        <w:numPr>
          <w:ilvl w:val="0"/>
          <w:numId w:val="3"/>
        </w:numPr>
        <w:ind w:left="720" w:hanging="360"/>
        <w:rPr>
          <w:smallCaps w:val="1"/>
          <w:color w:val="669966"/>
          <w:sz w:val="28"/>
          <w:szCs w:val="28"/>
        </w:rPr>
      </w:pPr>
      <w:bookmarkStart w:colFirst="0" w:colLast="0" w:name="_y0c2mco5o6xz" w:id="16"/>
      <w:bookmarkEnd w:id="16"/>
      <w:r w:rsidDel="00000000" w:rsidR="00000000" w:rsidRPr="00000000">
        <w:rPr>
          <w:rtl w:val="0"/>
        </w:rPr>
        <w:t xml:space="preserve">Posada en marxa d’Odoo 17</w:t>
      </w:r>
    </w:p>
    <w:p w:rsidR="00000000" w:rsidDel="00000000" w:rsidP="00000000" w:rsidRDefault="00000000" w:rsidRPr="00000000" w14:paraId="000000FE">
      <w:pPr>
        <w:pageBreakBefore w:val="0"/>
        <w:rPr/>
      </w:pPr>
      <w:r w:rsidDel="00000000" w:rsidR="00000000" w:rsidRPr="00000000">
        <w:rPr>
          <w:rtl w:val="0"/>
        </w:rPr>
        <w:t xml:space="preserve">Una vegada realitzada la instal·lació amb qualsevol de les alternatives proposades anteriorment, accedirem </w:t>
      </w:r>
      <w:r w:rsidDel="00000000" w:rsidR="00000000" w:rsidRPr="00000000">
        <w:rPr>
          <w:b w:val="1"/>
          <w:rtl w:val="0"/>
        </w:rPr>
        <w:t xml:space="preserve">mitjançant</w:t>
      </w:r>
      <w:r w:rsidDel="00000000" w:rsidR="00000000" w:rsidRPr="00000000">
        <w:rPr>
          <w:rtl w:val="0"/>
        </w:rPr>
        <w:t xml:space="preserve"> el nostre navegador a Odoo amb l’URL </w:t>
      </w:r>
      <w:hyperlink r:id="rId21">
        <w:r w:rsidDel="00000000" w:rsidR="00000000" w:rsidRPr="00000000">
          <w:rPr>
            <w:color w:val="1155cc"/>
            <w:u w:val="single"/>
            <w:rtl w:val="0"/>
          </w:rPr>
          <w:t xml:space="preserve">http://localhost:8069</w:t>
        </w:r>
      </w:hyperlink>
      <w:r w:rsidDel="00000000" w:rsidR="00000000" w:rsidRPr="00000000">
        <w:rPr>
          <w:rtl w:val="0"/>
        </w:rPr>
        <w:t xml:space="preserve"> i haurem de realitzar una configuració inicial. Ací un exemple d’aquesta configuració:</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jc w:val="center"/>
        <w:rPr/>
      </w:pPr>
      <w:r w:rsidDel="00000000" w:rsidR="00000000" w:rsidRPr="00000000">
        <w:rPr/>
        <w:drawing>
          <wp:inline distB="114300" distT="114300" distL="114300" distR="114300">
            <wp:extent cx="1649016" cy="2374582"/>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649016" cy="237458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b w:val="1"/>
          <w:u w:val="single"/>
        </w:rPr>
      </w:pPr>
      <w:r w:rsidDel="00000000" w:rsidR="00000000" w:rsidRPr="00000000">
        <w:rPr>
          <w:rtl w:val="0"/>
        </w:rPr>
        <w:t xml:space="preserve">A primera vista, se’ns mostrarà un “Password mestre” que podem canviar si volem. </w:t>
      </w:r>
      <w:r w:rsidDel="00000000" w:rsidR="00000000" w:rsidRPr="00000000">
        <w:rPr>
          <w:b w:val="1"/>
          <w:u w:val="single"/>
          <w:rtl w:val="0"/>
        </w:rPr>
        <w:t xml:space="preserve">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03">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si perdem el “Password mestre”, podem ficar-lo en blanc editant “/etc/odoo/odoo.conf” (o el fitxer “.odoorc” dins de l'“home”) i eliminat (o posar un comentari amb #) el camp “admin_password”. Si ho fem així i reiniciem el servei, Odoo ens dirà que no hi ha “Password mestre” i ens suggerirà que creem un nou password.</w:t>
      </w: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fer proves, conéixer com funciona Odoo, etc.).</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jc w:val="center"/>
        <w:rPr/>
      </w:pPr>
      <w:r w:rsidDel="00000000" w:rsidR="00000000" w:rsidRPr="00000000">
        <w:rPr/>
        <w:drawing>
          <wp:inline distB="114300" distT="114300" distL="114300" distR="114300">
            <wp:extent cx="5626418" cy="2155351"/>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626418" cy="215535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Aquesta pantalla indica que Odoo 16 s’ha instal·lat correctament i ja podem treballar amb ell.</w:t>
      </w:r>
    </w:p>
    <w:p w:rsidR="00000000" w:rsidDel="00000000" w:rsidP="00000000" w:rsidRDefault="00000000" w:rsidRPr="00000000" w14:paraId="0000010B">
      <w:pPr>
        <w:pStyle w:val="Heading1"/>
        <w:pageBreakBefore w:val="0"/>
        <w:numPr>
          <w:ilvl w:val="0"/>
          <w:numId w:val="3"/>
        </w:numPr>
        <w:ind w:left="720" w:hanging="360"/>
        <w:rPr>
          <w:smallCaps w:val="1"/>
          <w:color w:val="669966"/>
          <w:sz w:val="28"/>
          <w:szCs w:val="28"/>
        </w:rPr>
      </w:pPr>
      <w:bookmarkStart w:colFirst="0" w:colLast="0" w:name="_mh0sb6oag3eq" w:id="17"/>
      <w:bookmarkEnd w:id="17"/>
      <w:r w:rsidDel="00000000" w:rsidR="00000000" w:rsidRPr="00000000">
        <w:rPr>
          <w:rtl w:val="0"/>
        </w:rPr>
        <w:t xml:space="preserve">Autors (en ordre alfabètic)</w:t>
      </w:r>
    </w:p>
    <w:p w:rsidR="00000000" w:rsidDel="00000000" w:rsidP="00000000" w:rsidRDefault="00000000" w:rsidRPr="00000000" w14:paraId="0000010C">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0D">
      <w:pPr>
        <w:pageBreakBefore w:val="0"/>
        <w:numPr>
          <w:ilvl w:val="0"/>
          <w:numId w:val="19"/>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0E">
      <w:pPr>
        <w:pageBreakBefore w:val="0"/>
        <w:numPr>
          <w:ilvl w:val="0"/>
          <w:numId w:val="19"/>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Instal·lació i configuració d’un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aw.githubusercontent.com/sergarb1/CursoIntroduccionADocker/main/FuentesCurso/Docker%20CheatSheet%20COMPLETA.pdf" TargetMode="External"/><Relationship Id="rId22" Type="http://schemas.openxmlformats.org/officeDocument/2006/relationships/image" Target="media/image4.png"/><Relationship Id="rId21" Type="http://schemas.openxmlformats.org/officeDocument/2006/relationships/hyperlink" Target="http://localhost:8069" TargetMode="External"/><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www.odoo.com/es_ES/" TargetMode="External"/><Relationship Id="rId11" Type="http://schemas.openxmlformats.org/officeDocument/2006/relationships/hyperlink" Target="https://www.odoo.com/documentation/17.0/administration/on_premise.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sergarb1.github.io/CursoIntroduccionADocker/" TargetMode="External"/><Relationship Id="rId12" Type="http://schemas.openxmlformats.org/officeDocument/2006/relationships/hyperlink" Target="https://sergarb1.github.io/CursoIntroduccionADocker" TargetMode="External"/><Relationship Id="rId15" Type="http://schemas.openxmlformats.org/officeDocument/2006/relationships/hyperlink" Target="https://hub.docker.com/_/postgres" TargetMode="External"/><Relationship Id="rId14" Type="http://schemas.openxmlformats.org/officeDocument/2006/relationships/hyperlink" Target="https://raw.githubusercontent.com/sergarb1/CursoIntroduccionADocker/main/FuentesCurso/Docker%20CheatSheet%20COMPLETA.pdf" TargetMode="External"/><Relationship Id="rId17" Type="http://schemas.openxmlformats.org/officeDocument/2006/relationships/hyperlink" Target="http://localhost:8069" TargetMode="External"/><Relationship Id="rId16" Type="http://schemas.openxmlformats.org/officeDocument/2006/relationships/hyperlink" Target="https://hub.docker.com/_/postgres"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www.odoo.com/documentation/17.0/es/developer/reference/cli.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