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2021</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 històric dels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la mateixa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Sistemes ERP-CRM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Què triar? Sistema en la mateixa empresa o en el núvol?</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 el programari per al nostre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Tipus d'instal·lació d'un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Llicències de programari</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 del servei per configurar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Instal·lació d'un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Requisits d’Odoo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1: Instal·lació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2: Preparant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3: Arrencant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 4: Errors típics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Quines propostes recomaneu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1: Contenidor Odoo en producció</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2: Contenidor Odoo per a desenvolupament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 3: Docker Compose per 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Posada en martxa d’Odoo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ordre alfabètic)</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5">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8">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què anomenem "serveis en el núvol".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5">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horitzontal (augment de prestacions de servidor) o escalat horitzontal (comprar més equips).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2">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61">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4">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5">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podríem estar incomplint la llei. </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9">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A">
      <w:pPr>
        <w:pageBreakBefore w:val="0"/>
        <w:numPr>
          <w:ilvl w:val="1"/>
          <w:numId w:val="18"/>
        </w:numPr>
        <w:spacing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D">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4">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6">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7">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9">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A">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B">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D">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E">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es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80">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81">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82">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3">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4">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5">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6">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9">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A3">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requeriments mínims.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ja siga amb RAID o amb sistemes d'arxius redundants com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B">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C">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siga complets com LXD o contenidors d'aplicacions com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14</w:t>
      </w:r>
    </w:p>
    <w:p w:rsidR="00000000" w:rsidDel="00000000" w:rsidP="00000000" w:rsidRDefault="00000000" w:rsidRPr="00000000" w14:paraId="000000B5">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14 mitjançant contenidors Docker usant Docker i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Els requisits oficials per instal·lar Odoo 14 estan disponibles al lloc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efectes pràctics, Odoo 14 no necessita molta potència per funcionar. Pot funcionar sense problemes en qualsevol ordinador amb diversos nuclis i almenys 512MB de RAM, encara que amb aquesta configuració, si rep molts accessos simultanis la màquina es pot quedar curta.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t xml:space="preserve">Odoo 14 funciona perfectament en màquines virtuals i contenidors. Algunes opcions de configuració poden ser: </w:t>
      </w:r>
    </w:p>
    <w:p w:rsidR="00000000" w:rsidDel="00000000" w:rsidP="00000000" w:rsidRDefault="00000000" w:rsidRPr="00000000" w14:paraId="000000C0">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C3">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C4">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7">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 1: Instal·lació</w:t>
      </w:r>
    </w:p>
    <w:p w:rsidR="00000000" w:rsidDel="00000000" w:rsidP="00000000" w:rsidRDefault="00000000" w:rsidRPr="00000000" w14:paraId="000000C8">
      <w:pPr>
        <w:pageBreakBefore w:val="0"/>
        <w:ind w:left="0" w:firstLine="0"/>
        <w:rPr/>
      </w:pPr>
      <w:r w:rsidDel="00000000" w:rsidR="00000000" w:rsidRPr="00000000">
        <w:rPr>
          <w:rtl w:val="0"/>
        </w:rPr>
        <w:t xml:space="preserve">En aquest manual anem a explicar com realitzar una instal·lació d’Odoo 14 mitjançant un paquet ".deb" en un sistema Ubuntu Server.</w:t>
      </w:r>
    </w:p>
    <w:p w:rsidR="00000000" w:rsidDel="00000000" w:rsidP="00000000" w:rsidRDefault="00000000" w:rsidRPr="00000000" w14:paraId="000000C9">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Ubuntu té en els seus repositoris oficials Odoo, però sol ser una versió antiga. Per això anem a configurar el sistema per instal·lar la versió 14. Per això cal executar aquestes comandes com a root o amb un usuari "sudoer" usant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Mitjançant les ordres anteriors el que hem fet és instal·lar el certificat d’Odoo perquè la màquina confie en aquests repositoris, crear un fitxer amb la informació dels repositoris d’Odoo a </w:t>
      </w:r>
      <w:r w:rsidDel="00000000" w:rsidR="00000000" w:rsidRPr="00000000">
        <w:rPr>
          <w:b w:val="1"/>
          <w:i w:val="1"/>
          <w:rtl w:val="0"/>
        </w:rPr>
        <w:t xml:space="preserve">"/etc/apt/sources.list.d/odoo14.list" </w:t>
      </w:r>
      <w:r w:rsidDel="00000000" w:rsidR="00000000" w:rsidRPr="00000000">
        <w:rPr>
          <w:rtl w:val="0"/>
        </w:rPr>
        <w:t xml:space="preserve">i finalment instal·lar Odoo 14.</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0" w:firstLine="0"/>
        <w:rPr/>
      </w:pPr>
      <w:r w:rsidDel="00000000" w:rsidR="00000000" w:rsidRPr="00000000">
        <w:rPr>
          <w:rtl w:val="0"/>
        </w:rPr>
      </w:r>
    </w:p>
    <w:p w:rsidR="00000000" w:rsidDel="00000000" w:rsidP="00000000" w:rsidRDefault="00000000" w:rsidRPr="00000000" w14:paraId="000000D4">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 2: Preparant Odoo per a desenvolupament</w:t>
      </w:r>
    </w:p>
    <w:p w:rsidR="00000000" w:rsidDel="00000000" w:rsidP="00000000" w:rsidRDefault="00000000" w:rsidRPr="00000000" w14:paraId="000000D5">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anem a configurar-lo per poder desenvolupar amb ell.</w:t>
      </w:r>
    </w:p>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8">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C">
      <w:pPr>
        <w:pageBreakBefore w:val="0"/>
        <w:ind w:left="0" w:firstLine="0"/>
        <w:rPr/>
      </w:pPr>
      <w:r w:rsidDel="00000000" w:rsidR="00000000" w:rsidRPr="00000000">
        <w:rPr>
          <w:rtl w:val="0"/>
        </w:rPr>
      </w:r>
    </w:p>
    <w:p w:rsidR="00000000" w:rsidDel="00000000" w:rsidP="00000000" w:rsidRDefault="00000000" w:rsidRPr="00000000" w14:paraId="000000D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 sistema ERP de manera que siga més senzill reinstal·lar el sistema de zero d'intentar reparar el dany.</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E0">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E1">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E2">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E7">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B">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EE">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EF">
      <w:pPr>
        <w:pageBreakBefore w:val="0"/>
        <w:rPr/>
      </w:pPr>
      <w:r w:rsidDel="00000000" w:rsidR="00000000" w:rsidRPr="00000000">
        <w:rPr>
          <w:rtl w:val="0"/>
        </w:rPr>
        <w:t xml:space="preserve">Finalment, hem de preparar PostgreSQL. Primer de tot, hem d’assegurar-nos que està funcionant (és necessari per què funcione Odoo). Podem fer-ho amb:</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t xml:space="preserve">Una vegada tenim el servici arrancat, ns passem a l’usuari "postgres" amb el comandament:</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t xml:space="preserve">una vegada en eixe usuari, executem (suposant que l’usuari que llançara el servici siga "odoo"):</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t xml:space="preserve">Si fora un altre usuari (“root”, “www”, etc.) canviaríem “odoo” per l’usuari que posara en marxa el servei. Després d'això ja podem llançar el servici Odoo sense problemes.</w:t>
      </w:r>
    </w:p>
    <w:p w:rsidR="00000000" w:rsidDel="00000000" w:rsidP="00000000" w:rsidRDefault="00000000" w:rsidRPr="00000000" w14:paraId="000000F6">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 3: Arrencant Odoo</w:t>
      </w:r>
    </w:p>
    <w:p w:rsidR="00000000" w:rsidDel="00000000" w:rsidP="00000000" w:rsidRDefault="00000000" w:rsidRPr="00000000" w14:paraId="000000F7">
      <w:pPr>
        <w:pageBreakBefore w:val="0"/>
        <w:rPr/>
      </w:pPr>
      <w:r w:rsidDel="00000000" w:rsidR="00000000" w:rsidRPr="00000000">
        <w:rPr>
          <w:rtl w:val="0"/>
        </w:rPr>
        <w:t xml:space="preserve">Odoo pot arrencar de dues formes:</w:t>
      </w:r>
    </w:p>
    <w:p w:rsidR="00000000" w:rsidDel="00000000" w:rsidP="00000000" w:rsidRDefault="00000000" w:rsidRPr="00000000" w14:paraId="000000F8">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9">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A">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B">
      <w:pPr>
        <w:pageBreakBefore w:val="0"/>
        <w:rPr/>
      </w:pPr>
      <w:r w:rsidDel="00000000" w:rsidR="00000000" w:rsidRPr="00000000">
        <w:rPr>
          <w:rtl w:val="0"/>
        </w:rPr>
        <w:t xml:space="preserve">En arrencar Odoo de manera manual, simplement podem llançar-ho amb el comandament:</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D">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E">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100">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101">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103">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104">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105">
      <w:pPr>
        <w:pageBreakBefore w:val="0"/>
        <w:rPr/>
      </w:pPr>
      <w:r w:rsidDel="00000000" w:rsidR="00000000" w:rsidRPr="00000000">
        <w:rPr>
          <w:rtl w:val="0"/>
        </w:rPr>
        <w:t xml:space="preserve">Un exemple de parada de servei i posterior arrencada manual:</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7">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9">
      <w:pPr>
        <w:pageBreakBefore w:val="0"/>
        <w:rPr/>
      </w:pPr>
      <w:r w:rsidDel="00000000" w:rsidR="00000000" w:rsidRPr="00000000">
        <w:rPr>
          <w:rtl w:val="0"/>
        </w:rPr>
        <w:t xml:space="preserve">Si a més, volem llançar-ho com si estiguérem en un entorn de consola Python, podem usar la comanda:</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C">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 4: Errors típics</w:t>
      </w:r>
    </w:p>
    <w:p w:rsidR="00000000" w:rsidDel="00000000" w:rsidP="00000000" w:rsidRDefault="00000000" w:rsidRPr="00000000" w14:paraId="0000010D">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0E">
      <w:pPr>
        <w:pageBreakBefore w:val="0"/>
        <w:rPr>
          <w:b w:val="1"/>
        </w:rPr>
      </w:pPr>
      <w:r w:rsidDel="00000000" w:rsidR="00000000" w:rsidRPr="00000000">
        <w:rPr>
          <w:b w:val="1"/>
          <w:rtl w:val="0"/>
        </w:rPr>
        <w:t xml:space="preserve">Error 1:</w:t>
      </w:r>
    </w:p>
    <w:p w:rsidR="00000000" w:rsidDel="00000000" w:rsidP="00000000" w:rsidRDefault="00000000" w:rsidRPr="00000000" w14:paraId="0000010F">
      <w:pPr>
        <w:pageBreakBefore w:val="0"/>
        <w:rPr/>
      </w:pPr>
      <w:r w:rsidDel="00000000" w:rsidR="00000000" w:rsidRPr="00000000">
        <w:rPr>
          <w:rtl w:val="0"/>
        </w:rPr>
        <w:t xml:space="preserve">Apareix un error com aquest:</w:t>
      </w:r>
    </w:p>
    <w:p w:rsidR="00000000" w:rsidDel="00000000" w:rsidP="00000000" w:rsidRDefault="00000000" w:rsidRPr="00000000" w14:paraId="00000110">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11">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14">
      <w:pPr>
        <w:pageBreakBefore w:val="0"/>
        <w:rPr/>
      </w:pPr>
      <w:r w:rsidDel="00000000" w:rsidR="00000000" w:rsidRPr="00000000">
        <w:rPr>
          <w:rtl w:val="0"/>
        </w:rPr>
        <w:t xml:space="preserve">Per solucionar-ho, cal crear l'usuari:</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b w:val="1"/>
        </w:rPr>
      </w:pPr>
      <w:r w:rsidDel="00000000" w:rsidR="00000000" w:rsidRPr="00000000">
        <w:rPr>
          <w:b w:val="1"/>
          <w:rtl w:val="0"/>
        </w:rPr>
        <w:t xml:space="preserve">Error 2:</w:t>
      </w:r>
    </w:p>
    <w:p w:rsidR="00000000" w:rsidDel="00000000" w:rsidP="00000000" w:rsidRDefault="00000000" w:rsidRPr="00000000" w14:paraId="00000118">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Una possible solució és canviar a l'usuari "postgres":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t xml:space="preserve"> accedir a llançar codi "PLSQL"</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E">
      <w:pPr>
        <w:pageBreakBefore w:val="0"/>
        <w:rPr/>
      </w:pPr>
      <w:r w:rsidDel="00000000" w:rsidR="00000000" w:rsidRPr="00000000">
        <w:rPr>
          <w:rtl w:val="0"/>
        </w:rPr>
        <w:t xml:space="preserve">I llançar aquest codi:</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b w:val="1"/>
        </w:rPr>
      </w:pPr>
      <w:r w:rsidDel="00000000" w:rsidR="00000000" w:rsidRPr="00000000">
        <w:rPr>
          <w:b w:val="1"/>
          <w:rtl w:val="0"/>
        </w:rPr>
        <w:t xml:space="preserve">Error 3:</w:t>
      </w:r>
    </w:p>
    <w:p w:rsidR="00000000" w:rsidDel="00000000" w:rsidP="00000000" w:rsidRDefault="00000000" w:rsidRPr="00000000" w14:paraId="00000122">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23">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125">
            <w:pPr>
              <w:spacing w:after="0" w:before="0" w:line="276" w:lineRule="auto"/>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26">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Quines propostes recomaneu per a desenvolupament?</w:t>
      </w:r>
    </w:p>
    <w:p w:rsidR="00000000" w:rsidDel="00000000" w:rsidP="00000000" w:rsidRDefault="00000000" w:rsidRPr="00000000" w14:paraId="00000127">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2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2D">
      <w:pPr>
        <w:pageBreakBefore w:val="0"/>
        <w:rPr/>
      </w:pPr>
      <w:r w:rsidDel="00000000" w:rsidR="00000000" w:rsidRPr="00000000">
        <w:rPr>
          <w:rtl w:val="0"/>
        </w:rPr>
        <w:t xml:space="preserve">En els següents punts explicarem com aplicar aquesta proposta fent ús de contenidors "Docker" juntament amb l'eina "Docker Compose".</w:t>
      </w:r>
    </w:p>
    <w:p w:rsidR="00000000" w:rsidDel="00000000" w:rsidP="00000000" w:rsidRDefault="00000000" w:rsidRPr="00000000" w14:paraId="0000012E">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 1: Contenidor Odoo en producció</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4">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5">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Per posar en marxa Odoo 14 en mode producció crearem dos contenidors:</w:t>
      </w:r>
    </w:p>
    <w:p w:rsidR="00000000" w:rsidDel="00000000" w:rsidP="00000000" w:rsidRDefault="00000000" w:rsidRPr="00000000" w14:paraId="00000134">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10.</w:t>
      </w:r>
    </w:p>
    <w:p w:rsidR="00000000" w:rsidDel="00000000" w:rsidP="00000000" w:rsidRDefault="00000000" w:rsidRPr="00000000" w14:paraId="00000135">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Creem el contenidor de PostgreSQL amb:</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B">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3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3E">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indiquem que farem servir la imatge de Docker Hub anomenada "postgres" i d'entre elles farem servir la versió 10.</w:t>
      </w:r>
    </w:p>
    <w:p w:rsidR="00000000" w:rsidDel="00000000" w:rsidP="00000000" w:rsidRDefault="00000000" w:rsidRPr="00000000" w14:paraId="00000141">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w:t>
      </w:r>
      <w:hyperlink r:id="rId17">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8">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Amb el contenidor PostgreSQL ja en marxa, vam crear el contenidor amb Odoo amb:</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7">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48">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49">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9">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4A">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4B">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a que el contenidor s'execute internament com "root" i no com l'usuari "Odoo" que va per defecte en la imatge.</w:t>
      </w:r>
    </w:p>
    <w:p w:rsidR="00000000" w:rsidDel="00000000" w:rsidP="00000000" w:rsidRDefault="00000000" w:rsidRPr="00000000" w14:paraId="0000014C">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4D">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 2: Contenidor Odoo per a desenvolupament</w:t>
      </w:r>
    </w:p>
    <w:p w:rsidR="00000000" w:rsidDel="00000000" w:rsidP="00000000" w:rsidRDefault="00000000" w:rsidRPr="00000000" w14:paraId="0000014E">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4F">
      <w:pPr>
        <w:pageBreakBefore w:val="0"/>
        <w:rPr/>
      </w:pPr>
      <w:r w:rsidDel="00000000" w:rsidR="00000000" w:rsidRPr="00000000">
        <w:rPr>
          <w:rtl w:val="0"/>
        </w:rPr>
        <w:t xml:space="preserve">Crearem el contenidor de PostgreSQL de forma similar a com férem en l’apartat anterior amb:</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55">
      <w:pPr>
        <w:pageBreakBefore w:val="0"/>
        <w:rPr/>
      </w:pPr>
      <w:r w:rsidDel="00000000" w:rsidR="00000000" w:rsidRPr="00000000">
        <w:rPr>
          <w:rtl w:val="0"/>
        </w:rPr>
        <w:t xml:space="preserve">Per a ell, anem a modificar la forma de crear els contenidors guardant alguna informació en volums per tal de realitzar “persistència” del servici Odoo.</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Crearem el contenidor d’Odoo, amb algunes diferències respecte a l’anterior:</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A continuació, comentem les diferencies:</w:t>
      </w:r>
    </w:p>
    <w:p w:rsidR="00000000" w:rsidDel="00000000" w:rsidP="00000000" w:rsidRDefault="00000000" w:rsidRPr="00000000" w14:paraId="0000015B">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14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5C">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D">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5E">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5F">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0">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es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 3: Docker Compose per a Odoo</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2">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70">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71">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72">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7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4">
      <w:pPr>
        <w:pageBreakBefore w:val="0"/>
        <w:rPr/>
      </w:pPr>
      <w:r w:rsidDel="00000000" w:rsidR="00000000" w:rsidRPr="00000000">
        <w:rPr>
          <w:rtl w:val="0"/>
        </w:rPr>
        <w:t xml:space="preserve">Podemos parar el servici complet simplement escrivint:</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t xml:space="preserve">Adjuntem a aquesta unitat un zip amb el fitxer “docker-compose.yml” per a entorn de producció i amb el fitxer “docker-compose.yml” per a entorn de desenvolupament. A continuació, a mes mostrem el contingut del fitxer “docker-compose.yml” per a entorn de desenvolupament.</w:t>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Posada en martxa d’Odoo 14</w:t>
      </w:r>
    </w:p>
    <w:p w:rsidR="00000000" w:rsidDel="00000000" w:rsidP="00000000" w:rsidRDefault="00000000" w:rsidRPr="00000000" w14:paraId="0000017F">
      <w:pPr>
        <w:pageBreakBefore w:val="0"/>
        <w:rPr/>
      </w:pPr>
      <w:r w:rsidDel="00000000" w:rsidR="00000000" w:rsidRPr="00000000">
        <w:rPr>
          <w:rtl w:val="0"/>
        </w:rPr>
        <w:t xml:space="preserve">Una vegada realitzada la instalación amb qualsevol de les alternatives proposades anteriorment, accederiems mijatzam el nostre navigador a Odoo amb l’URL </w:t>
      </w:r>
      <w:hyperlink r:id="rId23">
        <w:r w:rsidDel="00000000" w:rsidR="00000000" w:rsidRPr="00000000">
          <w:rPr>
            <w:color w:val="1155cc"/>
            <w:u w:val="single"/>
            <w:rtl w:val="0"/>
          </w:rPr>
          <w:t xml:space="preserve">http://localhost:8069</w:t>
        </w:r>
      </w:hyperlink>
      <w:r w:rsidDel="00000000" w:rsidR="00000000" w:rsidRPr="00000000">
        <w:rPr>
          <w:rtl w:val="0"/>
        </w:rPr>
        <w:t xml:space="preserve"> y haurem de realitzar una configuració inicial. Ací un exemple d’aquesta configuració:</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jc w:val="center"/>
        <w:rPr/>
      </w:pPr>
      <w:r w:rsidDel="00000000" w:rsidR="00000000" w:rsidRPr="00000000">
        <w:rPr/>
        <w:drawing>
          <wp:inline distB="114300" distT="114300" distL="114300" distR="114300">
            <wp:extent cx="2147033" cy="3088957"/>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147033"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A primera vista, se’ns mostrarà un “Password mestre” que podem canviar si volem. 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88">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drawing>
          <wp:inline distB="114300" distT="114300" distL="114300" distR="114300">
            <wp:extent cx="6192210" cy="23749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rtl w:val="0"/>
        </w:rPr>
        <w:t xml:space="preserve">Aquesta pantalla indica que Odoo 14 s’ha instal·lat correctament i ja podem treballar amb ell.</w:t>
      </w:r>
    </w:p>
    <w:p w:rsidR="00000000" w:rsidDel="00000000" w:rsidP="00000000" w:rsidRDefault="00000000" w:rsidRPr="00000000" w14:paraId="0000018D">
      <w:pPr>
        <w:pageBreakBefore w:val="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ordre alfabètic)</w:t>
      </w:r>
    </w:p>
    <w:p w:rsidR="00000000" w:rsidDel="00000000" w:rsidP="00000000" w:rsidRDefault="00000000" w:rsidRPr="00000000" w14:paraId="00000190">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91">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92">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14.0/es/developer/misc/other/cmdline.html#cmdoption-odoo-bin-dev" TargetMode="External"/><Relationship Id="rId22" Type="http://schemas.openxmlformats.org/officeDocument/2006/relationships/hyperlink" Target="https://raw.githubusercontent.com/sergarb1/CursoIntroduccionADocker/main/FuentesCurso/Docker%20CheatSheet%20COMPLETA.pdf"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4.png"/><Relationship Id="rId23" Type="http://schemas.openxmlformats.org/officeDocument/2006/relationships/hyperlink" Target="http://localhost:80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header" Target="header1.xml"/><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hub.docker.com/_/postgres" TargetMode="External"/><Relationship Id="rId16" Type="http://schemas.openxmlformats.org/officeDocument/2006/relationships/hyperlink" Target="https://raw.githubusercontent.com/sergarb1/CursoIntroduccionADocker/main/FuentesCurso/Docker%20CheatSheet%20COMPLETA.pdf" TargetMode="External"/><Relationship Id="rId19" Type="http://schemas.openxmlformats.org/officeDocument/2006/relationships/hyperlink" Target="http://localhost:8069"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