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Novembre 2021</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dades d'Odoo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 als models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tipus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relacionals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computats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Colors en les línies: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Línies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Càlculs de totals: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w:t>
            </w:r>
          </w:hyperlink>
          <w:hyperlink w:anchor="_slvqw65piey7">
            <w:r w:rsidDel="00000000" w:rsidR="00000000" w:rsidRPr="00000000">
              <w:rPr>
                <w:rFonts w:ascii="Verdana" w:cs="Verdana" w:eastAsia="Verdana" w:hAnsi="Verdana"/>
                <w:b w:val="1"/>
                <w:sz w:val="21"/>
                <w:szCs w:val="21"/>
                <w:rtl w:val="0"/>
              </w:rPr>
              <w:t xml:space="preserve">al</w:t>
            </w:r>
          </w:hyperlink>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 en els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als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Formularis dinàmics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Assistents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Mòduls d'exemple amb comentaris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_dx3f345n8msi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9">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A">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C">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D">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La llicència d'Odoo ha anat canviant al llarg del temps. La llicencia actual, de la versió 14 'Community' és LGPLv3.</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2">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3">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una SPA (Single Page Application). La capa client està subdividida en almenys 3 interfícies molt diferenciades:</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7">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A">
      <w:pPr>
        <w:pageBreakBefore w:val="0"/>
        <w:rPr/>
      </w:pP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C">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3">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4">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D">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2">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5">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7">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8">
      <w:pPr>
        <w:pageBreakBefore w:val="0"/>
        <w:ind w:firstLine="113"/>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A">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B">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D">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E">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F">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0">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3">
      <w:pPr>
        <w:pageBreakBefore w:val="0"/>
        <w:ind w:firstLine="113"/>
        <w:rPr/>
      </w:pPr>
      <w:r w:rsidDel="00000000" w:rsidR="00000000" w:rsidRPr="00000000">
        <w:rPr>
          <w:rtl w:val="0"/>
        </w:rPr>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B">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C">
      <w:pPr>
        <w:pageBreakBefore w:val="0"/>
        <w:ind w:firstLine="113"/>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2">
      <w:pPr>
        <w:pageBreakBefore w:val="0"/>
        <w:ind w:left="432"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A">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Dins d'un mòdul podem trobar:</w:t>
      </w:r>
    </w:p>
    <w:p w:rsidR="00000000" w:rsidDel="00000000" w:rsidP="00000000" w:rsidRDefault="00000000" w:rsidRPr="00000000" w14:paraId="0000008F">
      <w:pPr>
        <w:numPr>
          <w:ilvl w:val="0"/>
          <w:numId w:val="23"/>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1">
      <w:pPr>
        <w:numPr>
          <w:ilvl w:val="1"/>
          <w:numId w:val="23"/>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2">
      <w:pPr>
        <w:numPr>
          <w:ilvl w:val="1"/>
          <w:numId w:val="23"/>
        </w:numPr>
        <w:ind w:left="1440" w:hanging="360"/>
      </w:pPr>
      <w:r w:rsidDel="00000000" w:rsidR="00000000" w:rsidRPr="00000000">
        <w:rPr>
          <w:rtl w:val="0"/>
        </w:rPr>
        <w:t xml:space="preserve">Dades de demo.</w:t>
      </w:r>
    </w:p>
    <w:p w:rsidR="00000000" w:rsidDel="00000000" w:rsidP="00000000" w:rsidRDefault="00000000" w:rsidRPr="00000000" w14:paraId="00000093">
      <w:pPr>
        <w:numPr>
          <w:ilvl w:val="1"/>
          <w:numId w:val="23"/>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C">
      <w:pPr>
        <w:pageBreakBefore w:val="0"/>
        <w:ind w:left="432"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E">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F">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A0">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3">
      <w:pPr>
        <w:numPr>
          <w:ilvl w:val="0"/>
          <w:numId w:val="22"/>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4">
      <w:pPr>
        <w:numPr>
          <w:ilvl w:val="0"/>
          <w:numId w:val="22"/>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5">
      <w:pPr>
        <w:numPr>
          <w:ilvl w:val="1"/>
          <w:numId w:val="22"/>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6">
      <w:pPr>
        <w:numPr>
          <w:ilvl w:val="0"/>
          <w:numId w:val="22"/>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7">
      <w:pPr>
        <w:numPr>
          <w:ilvl w:val="0"/>
          <w:numId w:val="22"/>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8">
      <w:pPr>
        <w:numPr>
          <w:ilvl w:val="0"/>
          <w:numId w:val="22"/>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9">
      <w:pPr>
        <w:rPr/>
      </w:pPr>
      <w:r w:rsidDel="00000000" w:rsidR="00000000" w:rsidRPr="00000000">
        <w:rPr>
          <w:rtl w:val="0"/>
        </w:rPr>
        <w:t xml:space="preserve">Aquest és l'exemple d'un model amb solament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8">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En primer lloc, definim els “fields” de dades més habituals:</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C1">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2">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3">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9">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redimensionará en guardar. </w:t>
      </w:r>
    </w:p>
    <w:p w:rsidR="00000000" w:rsidDel="00000000" w:rsidP="00000000" w:rsidRDefault="00000000" w:rsidRPr="00000000" w14:paraId="000000CA">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B">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F">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D0">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Per a això utilitzarem els “fields” relacionals d'Odoo:</w:t>
      </w:r>
    </w:p>
    <w:p w:rsidR="00000000" w:rsidDel="00000000" w:rsidP="00000000" w:rsidRDefault="00000000" w:rsidRPr="00000000" w14:paraId="000000D7">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8">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F">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E0">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5">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C">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ED">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E">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F">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pPr>
      <w:r w:rsidDel="00000000" w:rsidR="00000000" w:rsidRPr="00000000">
        <w:rPr>
          <w:rtl w:val="0"/>
        </w:rPr>
      </w:r>
    </w:p>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6">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9">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A">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F">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100">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B">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11">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12">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depèn d'un altre “field”.</w:t>
      </w: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t xml:space="preserve">En cas de no voler guardar en la base de dades, però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poques ocasions necessitem escriure directament en un “field computed”. Si és “computed” serà perquè el seu valor depèn d'altres factors. Si es permetera escriure en un “field computed”, no seria coherent amb els “fields” dels quals depèn.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depèn el “computed” perquè el càlcul siga el que introdueix l'usuari</w:t>
      </w:r>
      <w:r w:rsidDel="00000000" w:rsidR="00000000" w:rsidRPr="00000000">
        <w:rPr>
          <w:rtl w:val="0"/>
        </w:rPr>
        <w:t xml:space="preserve">. </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1B">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depèn del que l'usuari va introduint en altres “fields”.</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21">
      <w:pPr>
        <w:numPr>
          <w:ilvl w:val="0"/>
          <w:numId w:val="25"/>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22">
      <w:pPr>
        <w:numPr>
          <w:ilvl w:val="0"/>
          <w:numId w:val="25"/>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23">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24">
      <w:pPr>
        <w:numPr>
          <w:ilvl w:val="0"/>
          <w:numId w:val="25"/>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25">
      <w:pPr>
        <w:numPr>
          <w:ilvl w:val="0"/>
          <w:numId w:val="25"/>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26">
      <w:pPr>
        <w:rPr/>
      </w:pPr>
      <w:r w:rsidDel="00000000" w:rsidR="00000000" w:rsidRPr="00000000">
        <w:rPr>
          <w:rtl w:val="0"/>
        </w:rPr>
        <w:t xml:space="preserve">Recordem que les funciones “lambda” són funcions anònimes definides en el lloc on s'invocaran. No poden tenir més d'una línia.</w:t>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28">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Interessante</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2C">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D">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34">
      <w:pPr>
        <w:pageBreakBefore w:val="0"/>
        <w:ind w:left="0" w:firstLine="0"/>
        <w:rPr/>
      </w:pPr>
      <w:r w:rsidDel="00000000" w:rsidR="00000000" w:rsidRPr="00000000">
        <w:rPr>
          <w:rtl w:val="0"/>
        </w:rPr>
      </w:r>
    </w:p>
    <w:p w:rsidR="00000000" w:rsidDel="00000000" w:rsidP="00000000" w:rsidRDefault="00000000" w:rsidRPr="00000000" w14:paraId="00000135">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36">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En la primera connexió amb el navegador web, el servidor Odoo li proporciona un HTML mínim, una SPA (Single Page Applocation)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3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40">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41">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42">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43">
      <w:pPr>
        <w:pageBreakBefore w:val="0"/>
        <w:ind w:left="0" w:firstLine="0"/>
        <w:rPr/>
      </w:pPr>
      <w:r w:rsidDel="00000000" w:rsidR="00000000" w:rsidRPr="00000000">
        <w:rPr>
          <w:rtl w:val="0"/>
        </w:rPr>
        <w:t xml:space="preserve">Ací un exemple complet:</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4A">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4B">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4C">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4F">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52">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53">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5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5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5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5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5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5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5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5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5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5E">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61">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6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65">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Campos invisibles:</w:t>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67">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Exemple de com quedaria una vista “tree” amb tot el que hem explicat:</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6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6D">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p>
    <w:p w:rsidR="00000000" w:rsidDel="00000000" w:rsidP="00000000" w:rsidRDefault="00000000" w:rsidRPr="00000000" w14:paraId="0000016E">
      <w:pPr>
        <w:pageBreakBefore w:val="0"/>
        <w:ind w:left="0" w:firstLine="0"/>
        <w:rPr/>
      </w:pPr>
      <w:r w:rsidDel="00000000" w:rsidR="00000000" w:rsidRPr="00000000">
        <w:rPr>
          <w:rtl w:val="0"/>
        </w:rPr>
      </w:r>
    </w:p>
    <w:p w:rsidR="00000000" w:rsidDel="00000000" w:rsidP="00000000" w:rsidRDefault="00000000" w:rsidRPr="00000000" w14:paraId="0000016F">
      <w:pPr>
        <w:pageBreakBefore w:val="0"/>
        <w:ind w:left="0" w:firstLine="0"/>
        <w:rPr/>
      </w:pPr>
      <w:r w:rsidDel="00000000" w:rsidR="00000000" w:rsidRPr="00000000">
        <w:rPr>
          <w:rtl w:val="0"/>
        </w:rPr>
      </w:r>
    </w:p>
    <w:p w:rsidR="00000000" w:rsidDel="00000000" w:rsidP="00000000" w:rsidRDefault="00000000" w:rsidRPr="00000000" w14:paraId="00000170">
      <w:pPr>
        <w:pageBreakBefore w:val="0"/>
        <w:ind w:left="0" w:firstLine="0"/>
        <w:rPr/>
      </w:pPr>
      <w:r w:rsidDel="00000000" w:rsidR="00000000" w:rsidRPr="00000000">
        <w:rPr>
          <w:rtl w:val="0"/>
        </w:rPr>
        <w:t xml:space="preserve"> </w:t>
      </w:r>
    </w:p>
    <w:p w:rsidR="00000000" w:rsidDel="00000000" w:rsidP="00000000" w:rsidRDefault="00000000" w:rsidRPr="00000000" w14:paraId="000001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72">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73">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74">
      <w:pPr>
        <w:pageBreakBefore w:val="0"/>
        <w:ind w:left="0" w:firstLine="0"/>
        <w:rPr/>
      </w:pPr>
      <w:r w:rsidDel="00000000" w:rsidR="00000000" w:rsidRPr="00000000">
        <w:rPr>
          <w:rtl w:val="0"/>
        </w:rPr>
      </w:r>
    </w:p>
    <w:p w:rsidR="00000000" w:rsidDel="00000000" w:rsidP="00000000" w:rsidRDefault="00000000" w:rsidRPr="00000000" w14:paraId="00000175">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76">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77">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78">
      <w:pPr>
        <w:pageBreakBefore w:val="0"/>
        <w:ind w:left="0" w:firstLine="0"/>
        <w:rPr/>
      </w:pPr>
      <w:r w:rsidDel="00000000" w:rsidR="00000000" w:rsidRPr="00000000">
        <w:rPr>
          <w:rtl w:val="0"/>
        </w:rPr>
      </w:r>
    </w:p>
    <w:p w:rsidR="00000000" w:rsidDel="00000000" w:rsidP="00000000" w:rsidRDefault="00000000" w:rsidRPr="00000000" w14:paraId="000001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7A">
      <w:pPr>
        <w:pageBreakBefore w:val="0"/>
        <w:ind w:left="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7C">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7D">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7E">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7F">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80">
      <w:pPr>
        <w:pageBreakBefore w:val="0"/>
        <w:ind w:left="0" w:firstLine="0"/>
        <w:rPr/>
      </w:pPr>
      <w:r w:rsidDel="00000000" w:rsidR="00000000" w:rsidRPr="00000000">
        <w:rPr>
          <w:rtl w:val="0"/>
        </w:rPr>
        <w:t xml:space="preserve">Per això es pot definir un “tree” dins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2">
      <w:pPr>
        <w:pStyle w:val="Heading3"/>
        <w:pageBreakBefore w:val="0"/>
        <w:rPr/>
      </w:pPr>
      <w:bookmarkStart w:colFirst="0" w:colLast="0" w:name="_h3uj0z8f8tjo" w:id="20"/>
      <w:bookmarkEnd w:id="20"/>
      <w:r w:rsidDel="00000000" w:rsidR="00000000" w:rsidRPr="00000000">
        <w:rPr>
          <w:rtl w:val="0"/>
        </w:rPr>
      </w:r>
    </w:p>
    <w:p w:rsidR="00000000" w:rsidDel="00000000" w:rsidP="00000000" w:rsidRDefault="00000000" w:rsidRPr="00000000" w14:paraId="00000183">
      <w:pPr>
        <w:pStyle w:val="Heading3"/>
        <w:pageBreakBefore w:val="0"/>
        <w:rPr/>
      </w:pPr>
      <w:bookmarkStart w:colFirst="0" w:colLast="0" w:name="_dk1xjlcm1at" w:id="21"/>
      <w:bookmarkEnd w:id="21"/>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pageBreakBefore w:val="0"/>
        <w:numPr>
          <w:ilvl w:val="2"/>
          <w:numId w:val="19"/>
        </w:numPr>
        <w:rPr>
          <w:u w:val="none"/>
        </w:rPr>
      </w:pPr>
      <w:bookmarkStart w:colFirst="0" w:colLast="0" w:name="_c7j3sj38voy9" w:id="22"/>
      <w:bookmarkEnd w:id="22"/>
      <w:r w:rsidDel="00000000" w:rsidR="00000000" w:rsidRPr="00000000">
        <w:rPr>
          <w:rtl w:val="0"/>
        </w:rPr>
        <w:t xml:space="preserve">Widgets</w:t>
      </w:r>
    </w:p>
    <w:p w:rsidR="00000000" w:rsidDel="00000000" w:rsidP="00000000" w:rsidRDefault="00000000" w:rsidRPr="00000000" w14:paraId="00000185">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86">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87">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88">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89">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8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8B">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8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8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8E">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8F">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90">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91">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92">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93">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94">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96">
      <w:pPr>
        <w:pageBreakBefore w:val="0"/>
        <w:ind w:left="720" w:firstLine="0"/>
        <w:rPr/>
      </w:pPr>
      <w:r w:rsidDel="00000000" w:rsidR="00000000" w:rsidRPr="00000000">
        <w:rPr/>
        <w:drawing>
          <wp:inline distB="114300" distT="114300" distL="114300" distR="114300">
            <wp:extent cx="6192210" cy="2413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Style w:val="Heading3"/>
        <w:pageBreakBefore w:val="0"/>
        <w:numPr>
          <w:ilvl w:val="2"/>
          <w:numId w:val="19"/>
        </w:numPr>
        <w:rPr>
          <w:u w:val="none"/>
        </w:rPr>
      </w:pPr>
      <w:bookmarkStart w:colFirst="0" w:colLast="0" w:name="_akuym8ylkzg" w:id="23"/>
      <w:bookmarkEnd w:id="23"/>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9B">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9C">
      <w:pPr>
        <w:pageBreakBefore w:val="0"/>
        <w:ind w:left="0" w:firstLine="0"/>
        <w:rPr>
          <w:b w:val="1"/>
        </w:rPr>
      </w:pPr>
      <w:r w:rsidDel="00000000" w:rsidR="00000000" w:rsidRPr="00000000">
        <w:rPr>
          <w:rtl w:val="0"/>
        </w:rPr>
        <w:t xml:space="preserve">Per a aconseguir que el formulari que sale en la finestra emergent tinga aqueix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True}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w:t>
      </w:r>
    </w:p>
    <w:p w:rsidR="00000000" w:rsidDel="00000000" w:rsidP="00000000" w:rsidRDefault="00000000" w:rsidRPr="00000000" w14:paraId="000001A3">
      <w:pPr>
        <w:pageBreakBefore w:val="0"/>
        <w:ind w:left="0" w:firstLine="0"/>
        <w:rPr/>
      </w:pPr>
      <w:r w:rsidDel="00000000" w:rsidR="00000000" w:rsidRPr="00000000">
        <w:rPr>
          <w:rtl w:val="0"/>
        </w:rPr>
      </w:r>
    </w:p>
    <w:p w:rsidR="00000000" w:rsidDel="00000000" w:rsidP="00000000" w:rsidRDefault="00000000" w:rsidRPr="00000000" w14:paraId="000001A4">
      <w:pPr>
        <w:pStyle w:val="Heading3"/>
        <w:pageBreakBefore w:val="0"/>
        <w:numPr>
          <w:ilvl w:val="2"/>
          <w:numId w:val="19"/>
        </w:numPr>
        <w:rPr>
          <w:u w:val="none"/>
        </w:rPr>
      </w:pPr>
      <w:bookmarkStart w:colFirst="0" w:colLast="0" w:name="_herq84u9vj5r" w:id="24"/>
      <w:bookmarkEnd w:id="24"/>
      <w:r w:rsidDel="00000000" w:rsidR="00000000" w:rsidRPr="00000000">
        <w:rPr>
          <w:rtl w:val="0"/>
        </w:rPr>
        <w:t xml:space="preserve">Domains als Many2one</w:t>
      </w:r>
    </w:p>
    <w:p w:rsidR="00000000" w:rsidDel="00000000" w:rsidP="00000000" w:rsidRDefault="00000000" w:rsidRPr="00000000" w14:paraId="000001A5">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3"/>
        <w:pageBreakBefore w:val="0"/>
        <w:numPr>
          <w:ilvl w:val="2"/>
          <w:numId w:val="19"/>
        </w:numPr>
        <w:rPr>
          <w:u w:val="none"/>
        </w:rPr>
      </w:pPr>
      <w:bookmarkStart w:colFirst="0" w:colLast="0" w:name="_g8zpixqfbwed" w:id="25"/>
      <w:bookmarkEnd w:id="25"/>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AA">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C">
      <w:pPr>
        <w:pageBreakBefore w:val="0"/>
        <w:ind w:left="0" w:firstLine="0"/>
        <w:rPr>
          <w:b w:val="1"/>
          <w:u w:val="single"/>
        </w:rPr>
      </w:pPr>
      <w:r w:rsidDel="00000000" w:rsidR="00000000" w:rsidRPr="00000000">
        <w:rPr>
          <w:b w:val="1"/>
          <w:u w:val="single"/>
          <w:rtl w:val="0"/>
        </w:rPr>
        <w:t xml:space="preserve">Es pot mostro ocultar en manera edició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E">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B0">
      <w:pPr>
        <w:pageBreakBefore w:val="0"/>
        <w:ind w:left="0" w:firstLine="0"/>
        <w:rPr/>
      </w:pPr>
      <w:r w:rsidDel="00000000" w:rsidR="00000000" w:rsidRPr="00000000">
        <w:rPr>
          <w:rtl w:val="0"/>
        </w:rPr>
      </w:r>
    </w:p>
    <w:p w:rsidR="00000000" w:rsidDel="00000000" w:rsidP="00000000" w:rsidRDefault="00000000" w:rsidRPr="00000000" w14:paraId="000001B1">
      <w:pPr>
        <w:pageBreakBefore w:val="0"/>
        <w:ind w:left="0" w:firstLine="0"/>
        <w:rPr/>
      </w:pPr>
      <w:r w:rsidDel="00000000" w:rsidR="00000000" w:rsidRPr="00000000">
        <w:rPr>
          <w:rtl w:val="0"/>
        </w:rPr>
      </w:r>
    </w:p>
    <w:p w:rsidR="00000000" w:rsidDel="00000000" w:rsidP="00000000" w:rsidRDefault="00000000" w:rsidRPr="00000000" w14:paraId="000001B2">
      <w:pPr>
        <w:pageBreakBefore w:val="0"/>
        <w:ind w:left="0" w:firstLine="0"/>
        <w:rPr/>
      </w:pPr>
      <w:r w:rsidDel="00000000" w:rsidR="00000000" w:rsidRPr="00000000">
        <w:rPr>
          <w:rtl w:val="0"/>
        </w:rPr>
      </w:r>
    </w:p>
    <w:p w:rsidR="00000000" w:rsidDel="00000000" w:rsidP="00000000" w:rsidRDefault="00000000" w:rsidRPr="00000000" w14:paraId="000001B3">
      <w:pPr>
        <w:pageBreakBefore w:val="0"/>
        <w:ind w:left="0" w:firstLine="0"/>
        <w:rPr/>
      </w:pPr>
      <w:r w:rsidDel="00000000" w:rsidR="00000000" w:rsidRPr="00000000">
        <w:rPr>
          <w:rtl w:val="0"/>
        </w:rPr>
        <w:t xml:space="preserve">També existeix està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B7">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B9">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3"/>
        <w:pageBreakBefore w:val="0"/>
        <w:numPr>
          <w:ilvl w:val="2"/>
          <w:numId w:val="19"/>
        </w:numPr>
        <w:rPr>
          <w:u w:val="none"/>
        </w:rPr>
      </w:pPr>
      <w:bookmarkStart w:colFirst="0" w:colLast="0" w:name="_rtqvlqkx7nlr" w:id="26"/>
      <w:bookmarkEnd w:id="26"/>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BD">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BF">
      <w:pPr>
        <w:pStyle w:val="Heading2"/>
        <w:numPr>
          <w:ilvl w:val="1"/>
          <w:numId w:val="19"/>
        </w:numPr>
        <w:ind w:left="576"/>
        <w:rPr/>
      </w:pPr>
      <w:bookmarkStart w:colFirst="0" w:colLast="0" w:name="_hr7jttygd8q5" w:id="27"/>
      <w:bookmarkEnd w:id="27"/>
      <w:r w:rsidDel="00000000" w:rsidR="00000000" w:rsidRPr="00000000">
        <w:rPr>
          <w:rtl w:val="0"/>
        </w:rPr>
        <w:t xml:space="preserve">Vista Kanban</w:t>
      </w:r>
    </w:p>
    <w:p w:rsidR="00000000" w:rsidDel="00000000" w:rsidP="00000000" w:rsidRDefault="00000000" w:rsidRPr="00000000" w14:paraId="000001C0">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C1">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t xml:space="preserve">Vegem un exemple mínim de “Kanban” on descriurem posteriorment per a què serveixen les etiquetes i atributs.</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Style w:val="Heading2"/>
        <w:numPr>
          <w:ilvl w:val="1"/>
          <w:numId w:val="19"/>
        </w:numPr>
        <w:ind w:left="576"/>
        <w:rPr/>
      </w:pPr>
      <w:bookmarkStart w:colFirst="0" w:colLast="0" w:name="_mse4nrae9fqe" w:id="28"/>
      <w:bookmarkEnd w:id="28"/>
      <w:r w:rsidDel="00000000" w:rsidR="00000000" w:rsidRPr="00000000">
        <w:rPr>
          <w:rtl w:val="0"/>
        </w:rPr>
        <w:t xml:space="preserve">Vista Calendar</w:t>
      </w:r>
    </w:p>
    <w:p w:rsidR="00000000" w:rsidDel="00000000" w:rsidP="00000000" w:rsidRDefault="00000000" w:rsidRPr="00000000" w14:paraId="000001D1">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D2">
      <w:pPr>
        <w:pageBreakBefore w:val="0"/>
        <w:ind w:left="0" w:firstLine="0"/>
        <w:rPr/>
      </w:pPr>
      <w:r w:rsidDel="00000000" w:rsidR="00000000" w:rsidRPr="00000000">
        <w:rPr>
          <w:rtl w:val="0"/>
        </w:rPr>
        <w:t xml:space="preserve">La sintaxi és molt simple, vegem un exemple:</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D4">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r w:rsidDel="00000000" w:rsidR="00000000" w:rsidRPr="00000000">
        <w:rPr>
          <w:b w:val="1"/>
          <w:rtl w:val="0"/>
        </w:rPr>
        <w:t xml:space="preserve">day_lenght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5">
      <w:pPr>
        <w:pStyle w:val="Heading2"/>
        <w:numPr>
          <w:ilvl w:val="1"/>
          <w:numId w:val="19"/>
        </w:numPr>
        <w:ind w:left="576"/>
        <w:rPr/>
      </w:pPr>
      <w:bookmarkStart w:colFirst="0" w:colLast="0" w:name="_7bybvwbln8gu" w:id="29"/>
      <w:bookmarkEnd w:id="29"/>
      <w:r w:rsidDel="00000000" w:rsidR="00000000" w:rsidRPr="00000000">
        <w:rPr>
          <w:rtl w:val="0"/>
        </w:rPr>
        <w:t xml:space="preserve">Vista Graph</w:t>
      </w:r>
    </w:p>
    <w:p w:rsidR="00000000" w:rsidDel="00000000" w:rsidP="00000000" w:rsidRDefault="00000000" w:rsidRPr="00000000" w14:paraId="000001D6">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D7">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D9">
      <w:pPr>
        <w:pageBreakBefore w:val="0"/>
        <w:ind w:left="0" w:firstLine="0"/>
        <w:rPr/>
      </w:pPr>
      <w:r w:rsidDel="00000000" w:rsidR="00000000" w:rsidRPr="00000000">
        <w:rPr>
          <w:rtl w:val="0"/>
        </w:rPr>
      </w:r>
    </w:p>
    <w:p w:rsidR="00000000" w:rsidDel="00000000" w:rsidP="00000000" w:rsidRDefault="00000000" w:rsidRPr="00000000" w14:paraId="000001DA">
      <w:pPr>
        <w:pStyle w:val="Heading2"/>
        <w:numPr>
          <w:ilvl w:val="1"/>
          <w:numId w:val="19"/>
        </w:numPr>
        <w:ind w:left="576"/>
        <w:rPr/>
      </w:pPr>
      <w:bookmarkStart w:colFirst="0" w:colLast="0" w:name="_uwhnxn222xcr" w:id="30"/>
      <w:bookmarkEnd w:id="30"/>
      <w:r w:rsidDel="00000000" w:rsidR="00000000" w:rsidRPr="00000000">
        <w:rPr>
          <w:rtl w:val="0"/>
        </w:rPr>
        <w:t xml:space="preserve">Vista Search</w:t>
      </w:r>
    </w:p>
    <w:p w:rsidR="00000000" w:rsidDel="00000000" w:rsidP="00000000" w:rsidRDefault="00000000" w:rsidRPr="00000000" w14:paraId="000001DB">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DC">
      <w:pPr>
        <w:pageBreakBefore w:val="0"/>
        <w:ind w:left="0" w:firstLine="0"/>
        <w:rPr/>
      </w:pPr>
      <w:r w:rsidDel="00000000" w:rsidR="00000000" w:rsidRPr="00000000">
        <w:rPr>
          <w:rtl w:val="0"/>
        </w:rPr>
        <w:t xml:space="preserve">Vegem un exemple complet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DE">
      <w:pPr>
        <w:pageBreakBefore w:val="0"/>
        <w:ind w:left="0" w:firstLine="0"/>
        <w:rPr/>
      </w:pPr>
      <w:r w:rsidDel="00000000" w:rsidR="00000000" w:rsidRPr="00000000">
        <w:rPr>
          <w:rtl w:val="0"/>
        </w:rPr>
      </w:r>
    </w:p>
    <w:p w:rsidR="00000000" w:rsidDel="00000000" w:rsidP="00000000" w:rsidRDefault="00000000" w:rsidRPr="00000000" w14:paraId="000001DF">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E0">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E1">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E2">
      <w:pPr>
        <w:pStyle w:val="Heading1"/>
        <w:pageBreakBefore w:val="0"/>
        <w:numPr>
          <w:ilvl w:val="0"/>
          <w:numId w:val="19"/>
        </w:numPr>
        <w:ind w:left="432" w:right="0"/>
        <w:rPr/>
      </w:pPr>
      <w:bookmarkStart w:colFirst="0" w:colLast="0" w:name="_52hibfi4gv7g" w:id="31"/>
      <w:bookmarkEnd w:id="31"/>
      <w:r w:rsidDel="00000000" w:rsidR="00000000" w:rsidRPr="00000000">
        <w:rPr>
          <w:rtl w:val="0"/>
        </w:rPr>
        <w:t xml:space="preserve">Mòduls d'exemple amb comentaris</w:t>
      </w:r>
    </w:p>
    <w:p w:rsidR="00000000" w:rsidDel="00000000" w:rsidP="00000000" w:rsidRDefault="00000000" w:rsidRPr="00000000" w14:paraId="000001E3">
      <w:pPr>
        <w:rPr/>
      </w:pPr>
      <w:r w:rsidDel="00000000" w:rsidR="00000000" w:rsidRPr="00000000">
        <w:rPr>
          <w:rtl w:val="0"/>
        </w:rPr>
        <w:t xml:space="preserve">Es poden trobar exemples de mòduls d'Odoo comentats amb els conceptes tractats durant la unitat en </w:t>
      </w:r>
      <w:hyperlink r:id="rId20">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E4">
      <w:pPr>
        <w:pStyle w:val="Heading1"/>
        <w:numPr>
          <w:ilvl w:val="0"/>
          <w:numId w:val="19"/>
        </w:numPr>
        <w:ind w:left="432"/>
      </w:pPr>
      <w:bookmarkStart w:colFirst="0" w:colLast="0" w:name="_dx3f345n8msi" w:id="32"/>
      <w:bookmarkEnd w:id="32"/>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E5">
      <w:pPr>
        <w:pageBreakBefore w:val="0"/>
        <w:ind w:left="432" w:firstLine="0"/>
        <w:rPr/>
      </w:pPr>
      <w:hyperlink r:id="rId21">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E6">
      <w:pPr>
        <w:pageBreakBefore w:val="0"/>
        <w:ind w:left="432" w:firstLine="0"/>
        <w:rPr/>
      </w:pPr>
      <w:hyperlink r:id="rId22">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E7">
      <w:pPr>
        <w:pageBreakBefore w:val="0"/>
        <w:ind w:left="432" w:firstLine="0"/>
        <w:rPr/>
      </w:pPr>
      <w:hyperlink r:id="rId23">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E8">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E9">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EA">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EB">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UD07 -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garb1/OdooModulosEjemplos" TargetMode="External"/><Relationship Id="rId22" Type="http://schemas.openxmlformats.org/officeDocument/2006/relationships/hyperlink" Target="https://ioc.xtec.cat/materials/FP/Materials/2252_DAM/DAM_2252_M10/web/html/index.html" TargetMode="External"/><Relationship Id="rId21" Type="http://schemas.openxmlformats.org/officeDocument/2006/relationships/hyperlink" Target="https://www.odoo.com/documentation/master/" TargetMode="External"/><Relationship Id="rId24" Type="http://schemas.openxmlformats.org/officeDocument/2006/relationships/header" Target="header1.xml"/><Relationship Id="rId23" Type="http://schemas.openxmlformats.org/officeDocument/2006/relationships/hyperlink" Target="https://castilloinformatica.es/wiki/index.php?title=Od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