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E951CF" w:rsidP="005043F9">
      <w:pPr>
        <w:ind w:firstLineChars="0" w:firstLine="0"/>
        <w:jc w:val="center"/>
        <w:rPr>
          <w:rFonts w:eastAsia="黑体"/>
          <w:sz w:val="48"/>
        </w:rPr>
      </w:pPr>
      <w:r w:rsidRPr="005043F9">
        <w:rPr>
          <w:rFonts w:eastAsia="黑体" w:hint="eastAsia"/>
          <w:sz w:val="48"/>
        </w:rPr>
        <w:t>爱车保业务规范</w:t>
      </w: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48"/>
        </w:rPr>
      </w:pPr>
      <w:r w:rsidRPr="005043F9">
        <w:rPr>
          <w:rFonts w:eastAsia="黑体"/>
          <w:sz w:val="48"/>
        </w:rPr>
        <w:t>v</w:t>
      </w:r>
      <w:r w:rsidR="008F704E">
        <w:rPr>
          <w:rFonts w:eastAsia="黑体" w:hint="eastAsia"/>
          <w:sz w:val="48"/>
        </w:rPr>
        <w:t>0.5</w:t>
      </w: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C97D77" w:rsidRPr="005043F9" w:rsidRDefault="00C97D77" w:rsidP="005043F9">
      <w:pPr>
        <w:ind w:firstLineChars="0" w:firstLine="0"/>
        <w:jc w:val="center"/>
        <w:rPr>
          <w:rFonts w:eastAsia="黑体"/>
          <w:sz w:val="30"/>
        </w:rPr>
      </w:pPr>
    </w:p>
    <w:p w:rsidR="00E951CF" w:rsidRDefault="00C97D77" w:rsidP="005043F9">
      <w:pPr>
        <w:ind w:firstLineChars="0" w:firstLine="0"/>
        <w:jc w:val="center"/>
      </w:pPr>
      <w:r w:rsidRPr="005043F9">
        <w:rPr>
          <w:rFonts w:eastAsia="黑体" w:hint="eastAsia"/>
          <w:sz w:val="30"/>
        </w:rPr>
        <w:t>珠海德百祺科技有限公司</w:t>
      </w:r>
      <w:bookmarkStart w:id="0" w:name="_Toc304913108"/>
      <w:bookmarkStart w:id="1" w:name="_Toc325492345"/>
      <w:r w:rsidR="00E951CF">
        <w:br w:type="page"/>
      </w:r>
    </w:p>
    <w:p w:rsidR="00C97D77" w:rsidRPr="00D51367" w:rsidRDefault="00C97D77" w:rsidP="00B03467">
      <w:pPr>
        <w:ind w:firstLineChars="0" w:firstLine="0"/>
        <w:jc w:val="center"/>
        <w:rPr>
          <w:rFonts w:eastAsia="黑体"/>
          <w:sz w:val="40"/>
        </w:rPr>
      </w:pPr>
      <w:r w:rsidRPr="00D51367">
        <w:rPr>
          <w:rFonts w:eastAsia="黑体"/>
          <w:sz w:val="40"/>
          <w:lang w:val="zh-CN"/>
        </w:rPr>
        <w:lastRenderedPageBreak/>
        <w:t>目录</w:t>
      </w:r>
      <w:bookmarkEnd w:id="0"/>
      <w:bookmarkEnd w:id="1"/>
    </w:p>
    <w:p w:rsidR="00D51367" w:rsidRDefault="00D51367" w:rsidP="00B03467">
      <w:pPr>
        <w:pStyle w:val="10"/>
        <w:rPr>
          <w:rFonts w:cs="Times New Roman"/>
          <w:szCs w:val="24"/>
        </w:rPr>
      </w:pPr>
    </w:p>
    <w:p w:rsidR="00FB0A45" w:rsidRDefault="00ED3187" w:rsidP="00FB0A45">
      <w:pPr>
        <w:pStyle w:val="10"/>
        <w:ind w:firstLine="480"/>
        <w:rPr>
          <w:rFonts w:asciiTheme="minorHAnsi" w:eastAsiaTheme="minorEastAsia" w:hAnsiTheme="minorHAnsi"/>
          <w:sz w:val="21"/>
          <w:szCs w:val="22"/>
        </w:rPr>
      </w:pPr>
      <w:r w:rsidRPr="00ED3187">
        <w:rPr>
          <w:rFonts w:cs="Times New Roman"/>
          <w:szCs w:val="24"/>
        </w:rPr>
        <w:fldChar w:fldCharType="begin"/>
      </w:r>
      <w:r w:rsidR="00850E05">
        <w:rPr>
          <w:rFonts w:cs="Times New Roman"/>
          <w:szCs w:val="24"/>
        </w:rPr>
        <w:instrText xml:space="preserve"> TOC \o "1-4" \h \z \u </w:instrText>
      </w:r>
      <w:r w:rsidRPr="00ED3187">
        <w:rPr>
          <w:rFonts w:cs="Times New Roman"/>
          <w:szCs w:val="24"/>
        </w:rPr>
        <w:fldChar w:fldCharType="separate"/>
      </w:r>
      <w:hyperlink w:anchor="_Toc329786279" w:history="1">
        <w:r w:rsidR="00FB0A45" w:rsidRPr="00D24B14">
          <w:rPr>
            <w:rStyle w:val="a5"/>
          </w:rPr>
          <w:t>1.</w:t>
        </w:r>
        <w:r w:rsidR="00FB0A45">
          <w:rPr>
            <w:rFonts w:asciiTheme="minorHAnsi" w:eastAsiaTheme="minorEastAsia" w:hAnsiTheme="minorHAnsi"/>
            <w:sz w:val="21"/>
            <w:szCs w:val="22"/>
          </w:rPr>
          <w:tab/>
        </w:r>
        <w:r w:rsidR="00FB0A45" w:rsidRPr="00D24B14">
          <w:rPr>
            <w:rStyle w:val="a5"/>
            <w:rFonts w:hint="eastAsia"/>
          </w:rPr>
          <w:t>前言</w:t>
        </w:r>
        <w:r w:rsidR="00FB0A45">
          <w:rPr>
            <w:webHidden/>
          </w:rPr>
          <w:tab/>
        </w:r>
        <w:r w:rsidR="00FB0A45">
          <w:rPr>
            <w:webHidden/>
          </w:rPr>
          <w:fldChar w:fldCharType="begin"/>
        </w:r>
        <w:r w:rsidR="00FB0A45">
          <w:rPr>
            <w:webHidden/>
          </w:rPr>
          <w:instrText xml:space="preserve"> PAGEREF _Toc329786279 \h </w:instrText>
        </w:r>
        <w:r w:rsidR="00FB0A45">
          <w:rPr>
            <w:webHidden/>
          </w:rPr>
        </w:r>
        <w:r w:rsidR="00FB0A45">
          <w:rPr>
            <w:webHidden/>
          </w:rPr>
          <w:fldChar w:fldCharType="separate"/>
        </w:r>
        <w:r w:rsidR="00FB0A45">
          <w:rPr>
            <w:webHidden/>
          </w:rPr>
          <w:t>1</w:t>
        </w:r>
        <w:r w:rsidR="00FB0A45"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280" w:history="1">
        <w:r w:rsidRPr="00D24B14">
          <w:rPr>
            <w:rStyle w:val="a5"/>
          </w:rPr>
          <w:t>2.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术语、定义和缩略语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281" w:history="1">
        <w:r w:rsidRPr="00D24B14">
          <w:rPr>
            <w:rStyle w:val="a5"/>
          </w:rPr>
          <w:t>3.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产品简介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282" w:history="1">
        <w:r w:rsidRPr="00D24B14">
          <w:rPr>
            <w:rStyle w:val="a5"/>
          </w:rPr>
          <w:t>4.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组成描述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283" w:history="1">
        <w:r w:rsidRPr="00D24B14">
          <w:rPr>
            <w:rStyle w:val="a5"/>
          </w:rPr>
          <w:t>5.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业务概述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20"/>
        <w:rPr>
          <w:rFonts w:asciiTheme="minorHAnsi" w:eastAsiaTheme="minorEastAsia" w:hAnsiTheme="minorHAnsi"/>
          <w:szCs w:val="22"/>
        </w:rPr>
      </w:pPr>
      <w:hyperlink w:anchor="_Toc329786284" w:history="1">
        <w:r w:rsidRPr="00D24B14">
          <w:rPr>
            <w:rStyle w:val="a5"/>
          </w:rPr>
          <w:t>5.1.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30"/>
        <w:rPr>
          <w:rFonts w:asciiTheme="minorHAnsi" w:eastAsiaTheme="minorEastAsia" w:hAnsiTheme="minorHAnsi"/>
          <w:szCs w:val="22"/>
        </w:rPr>
      </w:pPr>
      <w:hyperlink w:anchor="_Toc329786285" w:history="1">
        <w:r w:rsidRPr="00D24B14">
          <w:rPr>
            <w:rStyle w:val="a5"/>
          </w:rPr>
          <w:t>5.1.1.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平台功能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86" w:history="1">
        <w:r w:rsidRPr="00D24B14">
          <w:rPr>
            <w:rStyle w:val="a5"/>
          </w:rPr>
          <w:t>5.1.1.1.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业务关系管理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87" w:history="1">
        <w:r w:rsidRPr="00D24B14">
          <w:rPr>
            <w:rStyle w:val="a5"/>
          </w:rPr>
          <w:t>5.1.1.2.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用户数据管理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88" w:history="1">
        <w:r w:rsidRPr="00D24B14">
          <w:rPr>
            <w:rStyle w:val="a5"/>
          </w:rPr>
          <w:t>5.1.1.3.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实时定位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89" w:history="1">
        <w:r w:rsidRPr="00D24B14">
          <w:rPr>
            <w:rStyle w:val="a5"/>
          </w:rPr>
          <w:t>5.1.1.4.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车辆监控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0" w:history="1">
        <w:r w:rsidRPr="00D24B14">
          <w:rPr>
            <w:rStyle w:val="a5"/>
          </w:rPr>
          <w:t>5.1.1.5.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轨迹查询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1" w:history="1">
        <w:r w:rsidRPr="00D24B14">
          <w:rPr>
            <w:rStyle w:val="a5"/>
          </w:rPr>
          <w:t>5.1.1.6.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电量查询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2" w:history="1">
        <w:r w:rsidRPr="00D24B14">
          <w:rPr>
            <w:rStyle w:val="a5"/>
          </w:rPr>
          <w:t>5.1.1.7.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告警查询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3" w:history="1">
        <w:r w:rsidRPr="00D24B14">
          <w:rPr>
            <w:rStyle w:val="a5"/>
          </w:rPr>
          <w:t>5.1.1.8.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周边信息查询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4" w:history="1">
        <w:r w:rsidRPr="00D24B14">
          <w:rPr>
            <w:rStyle w:val="a5"/>
          </w:rPr>
          <w:t>5.1.1.9.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周边警力查询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5" w:history="1">
        <w:r w:rsidRPr="00D24B14">
          <w:rPr>
            <w:rStyle w:val="a5"/>
          </w:rPr>
          <w:t>5.1.1.10.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设防撤防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6" w:history="1">
        <w:r w:rsidRPr="00D24B14">
          <w:rPr>
            <w:rStyle w:val="a5"/>
          </w:rPr>
          <w:t>5.1.1.11.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远程重启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7" w:history="1">
        <w:r w:rsidRPr="00D24B14">
          <w:rPr>
            <w:rStyle w:val="a5"/>
          </w:rPr>
          <w:t>5.1.1.12.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参数设置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8" w:history="1">
        <w:r w:rsidRPr="00D24B14">
          <w:rPr>
            <w:rStyle w:val="a5"/>
          </w:rPr>
          <w:t>5.1.1.13.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特殊事件收集以及推送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299" w:history="1">
        <w:r w:rsidRPr="00D24B14">
          <w:rPr>
            <w:rStyle w:val="a5"/>
          </w:rPr>
          <w:t>5.1.1.14.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实时路况信息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30"/>
        <w:rPr>
          <w:rFonts w:asciiTheme="minorHAnsi" w:eastAsiaTheme="minorEastAsia" w:hAnsiTheme="minorHAnsi"/>
          <w:szCs w:val="22"/>
        </w:rPr>
      </w:pPr>
      <w:hyperlink w:anchor="_Toc329786300" w:history="1">
        <w:r w:rsidRPr="00D24B14">
          <w:rPr>
            <w:rStyle w:val="a5"/>
          </w:rPr>
          <w:t>5.1.2.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终端功能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1" w:history="1">
        <w:r w:rsidRPr="00D24B14">
          <w:rPr>
            <w:rStyle w:val="a5"/>
          </w:rPr>
          <w:t>5.1.2.1.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终端状态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2" w:history="1">
        <w:r w:rsidRPr="00D24B14">
          <w:rPr>
            <w:rStyle w:val="a5"/>
          </w:rPr>
          <w:t>5.1.2.2.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心跳上报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3" w:history="1">
        <w:r w:rsidRPr="00D24B14">
          <w:rPr>
            <w:rStyle w:val="a5"/>
          </w:rPr>
          <w:t>5.1.2.3.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自动设防、撤防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4" w:history="1">
        <w:r w:rsidRPr="00D24B14">
          <w:rPr>
            <w:rStyle w:val="a5"/>
          </w:rPr>
          <w:t>5.1.2.4.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实时定位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5" w:history="1">
        <w:r w:rsidRPr="00D24B14">
          <w:rPr>
            <w:rStyle w:val="a5"/>
          </w:rPr>
          <w:t>5.1.2.5.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周期性位置信息上报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6" w:history="1">
        <w:r w:rsidRPr="00D24B14">
          <w:rPr>
            <w:rStyle w:val="a5"/>
          </w:rPr>
          <w:t>5.1.2.6.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紧急呼救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7" w:history="1">
        <w:r w:rsidRPr="00D24B14">
          <w:rPr>
            <w:rStyle w:val="a5"/>
          </w:rPr>
          <w:t>5.1.2.7.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智能告警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8" w:history="1">
        <w:r w:rsidRPr="00D24B14">
          <w:rPr>
            <w:rStyle w:val="a5"/>
          </w:rPr>
          <w:t>5.1.2.8.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低电告警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40"/>
        <w:rPr>
          <w:rFonts w:asciiTheme="minorHAnsi" w:eastAsiaTheme="minorEastAsia" w:hAnsiTheme="minorHAnsi"/>
          <w:szCs w:val="22"/>
        </w:rPr>
      </w:pPr>
      <w:hyperlink w:anchor="_Toc329786309" w:history="1">
        <w:r w:rsidRPr="00D24B14">
          <w:rPr>
            <w:rStyle w:val="a5"/>
          </w:rPr>
          <w:t>5.1.2.9.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远程重启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20"/>
        <w:rPr>
          <w:rFonts w:asciiTheme="minorHAnsi" w:eastAsiaTheme="minorEastAsia" w:hAnsiTheme="minorHAnsi"/>
          <w:szCs w:val="22"/>
        </w:rPr>
      </w:pPr>
      <w:hyperlink w:anchor="_Toc329786310" w:history="1">
        <w:r w:rsidRPr="00D24B14">
          <w:rPr>
            <w:rStyle w:val="a5"/>
          </w:rPr>
          <w:t>5.2.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短信指令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20"/>
        <w:rPr>
          <w:rFonts w:asciiTheme="minorHAnsi" w:eastAsiaTheme="minorEastAsia" w:hAnsiTheme="minorHAnsi"/>
          <w:szCs w:val="22"/>
        </w:rPr>
      </w:pPr>
      <w:hyperlink w:anchor="_Toc329786311" w:history="1">
        <w:r w:rsidRPr="00D24B14">
          <w:rPr>
            <w:rStyle w:val="a5"/>
          </w:rPr>
          <w:t>5.3.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业务开放范围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20"/>
        <w:rPr>
          <w:rFonts w:asciiTheme="minorHAnsi" w:eastAsiaTheme="minorEastAsia" w:hAnsiTheme="minorHAnsi"/>
          <w:szCs w:val="22"/>
        </w:rPr>
      </w:pPr>
      <w:hyperlink w:anchor="_Toc329786312" w:history="1">
        <w:r w:rsidRPr="00D24B14">
          <w:rPr>
            <w:rStyle w:val="a5"/>
          </w:rPr>
          <w:t>5.4.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业务接入方式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313" w:history="1">
        <w:r w:rsidRPr="00D24B14">
          <w:rPr>
            <w:rStyle w:val="a5"/>
          </w:rPr>
          <w:t>6.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业务管理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20"/>
        <w:rPr>
          <w:rFonts w:asciiTheme="minorHAnsi" w:eastAsiaTheme="minorEastAsia" w:hAnsiTheme="minorHAnsi"/>
          <w:szCs w:val="22"/>
        </w:rPr>
      </w:pPr>
      <w:hyperlink w:anchor="_Toc329786314" w:history="1">
        <w:r w:rsidRPr="00D24B14">
          <w:rPr>
            <w:rStyle w:val="a5"/>
          </w:rPr>
          <w:t>6.1.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业务管理功能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20"/>
        <w:rPr>
          <w:rFonts w:asciiTheme="minorHAnsi" w:eastAsiaTheme="minorEastAsia" w:hAnsiTheme="minorHAnsi"/>
          <w:szCs w:val="22"/>
        </w:rPr>
      </w:pPr>
      <w:hyperlink w:anchor="_Toc329786315" w:history="1">
        <w:r w:rsidRPr="00D24B14">
          <w:rPr>
            <w:rStyle w:val="a5"/>
          </w:rPr>
          <w:t>6.2.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业务受理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30"/>
        <w:rPr>
          <w:rFonts w:asciiTheme="minorHAnsi" w:eastAsiaTheme="minorEastAsia" w:hAnsiTheme="minorHAnsi"/>
          <w:szCs w:val="22"/>
        </w:rPr>
      </w:pPr>
      <w:hyperlink w:anchor="_Toc329786316" w:history="1">
        <w:r w:rsidRPr="00D24B14">
          <w:rPr>
            <w:rStyle w:val="a5"/>
          </w:rPr>
          <w:t>6.2.1.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业务开通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30"/>
        <w:rPr>
          <w:rFonts w:asciiTheme="minorHAnsi" w:eastAsiaTheme="minorEastAsia" w:hAnsiTheme="minorHAnsi"/>
          <w:szCs w:val="22"/>
        </w:rPr>
      </w:pPr>
      <w:hyperlink w:anchor="_Toc329786317" w:history="1">
        <w:r w:rsidRPr="00D24B14">
          <w:rPr>
            <w:rStyle w:val="a5"/>
          </w:rPr>
          <w:t>6.2.2.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业务退订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30"/>
        <w:rPr>
          <w:rFonts w:asciiTheme="minorHAnsi" w:eastAsiaTheme="minorEastAsia" w:hAnsiTheme="minorHAnsi"/>
          <w:szCs w:val="22"/>
        </w:rPr>
      </w:pPr>
      <w:hyperlink w:anchor="_Toc329786318" w:history="1">
        <w:r w:rsidRPr="00D24B14">
          <w:rPr>
            <w:rStyle w:val="a5"/>
          </w:rPr>
          <w:t>6.2.3.</w:t>
        </w:r>
        <w:r>
          <w:rPr>
            <w:rFonts w:asciiTheme="minorHAnsi" w:eastAsiaTheme="minorEastAsia" w:hAnsiTheme="minorHAnsi"/>
            <w:szCs w:val="22"/>
          </w:rPr>
          <w:tab/>
        </w:r>
        <w:r w:rsidRPr="00D24B14">
          <w:rPr>
            <w:rStyle w:val="a5"/>
            <w:rFonts w:hint="eastAsia"/>
          </w:rPr>
          <w:t>业务修改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319" w:history="1">
        <w:r w:rsidRPr="00D24B14">
          <w:rPr>
            <w:rStyle w:val="a5"/>
          </w:rPr>
          <w:t>7.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业务指标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A45" w:rsidRDefault="00FB0A45">
      <w:pPr>
        <w:pStyle w:val="10"/>
        <w:rPr>
          <w:rFonts w:asciiTheme="minorHAnsi" w:eastAsiaTheme="minorEastAsia" w:hAnsiTheme="minorHAnsi"/>
          <w:sz w:val="21"/>
          <w:szCs w:val="22"/>
        </w:rPr>
      </w:pPr>
      <w:hyperlink w:anchor="_Toc329786320" w:history="1">
        <w:r w:rsidRPr="00D24B14">
          <w:rPr>
            <w:rStyle w:val="a5"/>
          </w:rPr>
          <w:t>8.</w:t>
        </w:r>
        <w:r>
          <w:rPr>
            <w:rFonts w:asciiTheme="minorHAnsi" w:eastAsiaTheme="minorEastAsia" w:hAnsiTheme="minorHAnsi"/>
            <w:sz w:val="21"/>
            <w:szCs w:val="22"/>
          </w:rPr>
          <w:tab/>
        </w:r>
        <w:r w:rsidRPr="00D24B14">
          <w:rPr>
            <w:rStyle w:val="a5"/>
            <w:rFonts w:hint="eastAsia"/>
          </w:rPr>
          <w:t>编制历史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_Toc329786320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0E05" w:rsidRDefault="00ED3187" w:rsidP="00FB0A45">
      <w:pPr>
        <w:rPr>
          <w:lang w:val="zh-CN"/>
        </w:rPr>
      </w:pPr>
      <w:r>
        <w:rPr>
          <w:noProof/>
        </w:rPr>
        <w:fldChar w:fldCharType="end"/>
      </w:r>
    </w:p>
    <w:p w:rsidR="00DE7894" w:rsidRDefault="00DE7894" w:rsidP="00F75052">
      <w:pPr>
        <w:rPr>
          <w:lang w:val="zh-CN"/>
        </w:rPr>
        <w:sectPr w:rsidR="00DE7894" w:rsidSect="008C03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26CD5" w:rsidRPr="006C71CF" w:rsidRDefault="00826CD5" w:rsidP="00F80404">
      <w:pPr>
        <w:pStyle w:val="1"/>
      </w:pPr>
      <w:bookmarkStart w:id="2" w:name="_Toc329528174"/>
      <w:bookmarkStart w:id="3" w:name="_Toc329528175"/>
      <w:bookmarkStart w:id="4" w:name="_Toc329786279"/>
      <w:bookmarkEnd w:id="2"/>
      <w:r w:rsidRPr="006C71CF">
        <w:rPr>
          <w:rFonts w:hint="eastAsia"/>
        </w:rPr>
        <w:lastRenderedPageBreak/>
        <w:t>前言</w:t>
      </w:r>
      <w:bookmarkEnd w:id="3"/>
      <w:bookmarkEnd w:id="4"/>
    </w:p>
    <w:p w:rsidR="00826CD5" w:rsidRDefault="00826CD5" w:rsidP="00F75052">
      <w:r>
        <w:rPr>
          <w:rFonts w:hint="eastAsia"/>
        </w:rPr>
        <w:t>本文档对爱车保产品的业务功能和产品性能进行了定义和规范，是爱车保项目开发的技术依据。</w:t>
      </w:r>
    </w:p>
    <w:p w:rsidR="00826CD5" w:rsidRPr="00D007E2" w:rsidRDefault="00826CD5" w:rsidP="00F80404">
      <w:pPr>
        <w:pStyle w:val="1"/>
      </w:pPr>
      <w:bookmarkStart w:id="5" w:name="_Toc329528176"/>
      <w:bookmarkStart w:id="6" w:name="_Toc329786280"/>
      <w:r w:rsidRPr="00D007E2">
        <w:rPr>
          <w:rFonts w:hint="eastAsia"/>
        </w:rPr>
        <w:t>术语、定义和缩略语</w:t>
      </w:r>
      <w:bookmarkEnd w:id="5"/>
      <w:bookmarkEnd w:id="6"/>
    </w:p>
    <w:tbl>
      <w:tblPr>
        <w:tblW w:w="0" w:type="auto"/>
        <w:jc w:val="center"/>
        <w:tblInd w:w="-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5914"/>
      </w:tblGrid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词语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解释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AGPS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t>Aided Global Position System</w:t>
            </w:r>
            <w:r w:rsidRPr="00760F17">
              <w:rPr>
                <w:rFonts w:hint="eastAsia"/>
              </w:rPr>
              <w:t>辅助全球定位系统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>
              <w:rPr>
                <w:rFonts w:hint="eastAsia"/>
              </w:rPr>
              <w:t>BOSS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A45F5F">
              <w:rPr>
                <w:rFonts w:hint="eastAsia"/>
              </w:rPr>
              <w:t xml:space="preserve">Business &amp; Operation Support System  </w:t>
            </w:r>
            <w:r w:rsidRPr="00A45F5F">
              <w:rPr>
                <w:rFonts w:hint="eastAsia"/>
              </w:rPr>
              <w:t>业务运营支撑系统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Default="00FA6718" w:rsidP="00F75052">
            <w:r>
              <w:rPr>
                <w:rFonts w:hint="eastAsia"/>
              </w:rPr>
              <w:t>LBAP</w:t>
            </w:r>
          </w:p>
        </w:tc>
        <w:tc>
          <w:tcPr>
            <w:tcW w:w="5914" w:type="dxa"/>
            <w:shd w:val="clear" w:color="auto" w:fill="auto"/>
          </w:tcPr>
          <w:p w:rsidR="00FA6718" w:rsidRPr="00A45F5F" w:rsidRDefault="00FA6718" w:rsidP="00F75052">
            <w:r>
              <w:rPr>
                <w:rFonts w:hint="eastAsia"/>
              </w:rPr>
              <w:t xml:space="preserve">Location Based Application Platform </w:t>
            </w:r>
            <w:r>
              <w:rPr>
                <w:rFonts w:hint="eastAsia"/>
              </w:rPr>
              <w:t>位置服务应用平台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Default="00FA6718" w:rsidP="00F75052">
            <w:r>
              <w:rPr>
                <w:rFonts w:hint="eastAsia"/>
              </w:rPr>
              <w:t>CI</w:t>
            </w:r>
          </w:p>
        </w:tc>
        <w:tc>
          <w:tcPr>
            <w:tcW w:w="5914" w:type="dxa"/>
            <w:shd w:val="clear" w:color="auto" w:fill="auto"/>
          </w:tcPr>
          <w:p w:rsidR="00FA6718" w:rsidRDefault="00FA6718" w:rsidP="00F75052">
            <w:r>
              <w:rPr>
                <w:rFonts w:hint="eastAsia"/>
              </w:rPr>
              <w:t xml:space="preserve">Cell ID 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GPRS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t>General Packet Radio Service</w:t>
            </w:r>
            <w:r w:rsidRPr="00760F17">
              <w:t>通用无线分组业务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GPS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t>Global Position System</w:t>
            </w:r>
            <w:r w:rsidRPr="00760F17">
              <w:rPr>
                <w:rFonts w:hint="eastAsia"/>
              </w:rPr>
              <w:t>全球定位系统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LSP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 xml:space="preserve">Location Sever Platform  </w:t>
            </w:r>
            <w:r w:rsidRPr="00760F17">
              <w:rPr>
                <w:rFonts w:hint="eastAsia"/>
              </w:rPr>
              <w:t>位置服务平台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IVR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I</w:t>
            </w:r>
            <w:r w:rsidRPr="00760F17">
              <w:t xml:space="preserve">nteractive </w:t>
            </w:r>
            <w:r w:rsidRPr="00760F17">
              <w:rPr>
                <w:rFonts w:hint="eastAsia"/>
              </w:rPr>
              <w:t>V</w:t>
            </w:r>
            <w:r w:rsidRPr="00760F17">
              <w:t xml:space="preserve">oice </w:t>
            </w:r>
            <w:r w:rsidRPr="00760F17">
              <w:rPr>
                <w:rFonts w:hint="eastAsia"/>
              </w:rPr>
              <w:t>R</w:t>
            </w:r>
            <w:r w:rsidRPr="00760F17">
              <w:t>esponse</w:t>
            </w:r>
            <w:r w:rsidRPr="00760F17">
              <w:rPr>
                <w:rFonts w:hint="eastAsia"/>
              </w:rPr>
              <w:t>交互式语音应答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>WAP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 w:rsidRPr="00760F17">
              <w:rPr>
                <w:rFonts w:hint="eastAsia"/>
              </w:rPr>
              <w:t xml:space="preserve">Wireless Application Protocol  </w:t>
            </w:r>
            <w:r w:rsidRPr="00760F17">
              <w:rPr>
                <w:rFonts w:hint="eastAsia"/>
              </w:rPr>
              <w:t>无线应用协议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Pr="00760F17" w:rsidRDefault="00FA6718" w:rsidP="00F75052">
            <w:r>
              <w:rPr>
                <w:rFonts w:hint="eastAsia"/>
              </w:rPr>
              <w:t>业务授权人</w:t>
            </w:r>
          </w:p>
        </w:tc>
        <w:tc>
          <w:tcPr>
            <w:tcW w:w="5914" w:type="dxa"/>
            <w:shd w:val="clear" w:color="auto" w:fill="auto"/>
          </w:tcPr>
          <w:p w:rsidR="00FA6718" w:rsidRPr="00760F17" w:rsidRDefault="00FA6718" w:rsidP="00F75052">
            <w:r>
              <w:rPr>
                <w:rFonts w:hint="eastAsia"/>
              </w:rPr>
              <w:t>办理本业务的车主</w:t>
            </w:r>
          </w:p>
        </w:tc>
      </w:tr>
      <w:tr w:rsidR="00FA6718" w:rsidRPr="00760F17" w:rsidTr="00850E05">
        <w:trPr>
          <w:jc w:val="center"/>
        </w:trPr>
        <w:tc>
          <w:tcPr>
            <w:tcW w:w="1620" w:type="dxa"/>
            <w:shd w:val="clear" w:color="auto" w:fill="auto"/>
          </w:tcPr>
          <w:p w:rsidR="00FA6718" w:rsidRDefault="00FA6718" w:rsidP="00F75052">
            <w:r>
              <w:rPr>
                <w:rFonts w:hint="eastAsia"/>
              </w:rPr>
              <w:t>被定位车辆</w:t>
            </w:r>
          </w:p>
        </w:tc>
        <w:tc>
          <w:tcPr>
            <w:tcW w:w="5914" w:type="dxa"/>
            <w:shd w:val="clear" w:color="auto" w:fill="auto"/>
          </w:tcPr>
          <w:p w:rsidR="00FA6718" w:rsidRDefault="00FA6718" w:rsidP="00F75052">
            <w:r>
              <w:rPr>
                <w:rFonts w:hint="eastAsia"/>
              </w:rPr>
              <w:t>放置本业务定位器的车辆</w:t>
            </w:r>
          </w:p>
        </w:tc>
      </w:tr>
    </w:tbl>
    <w:p w:rsidR="00E02AF1" w:rsidRPr="00D007E2" w:rsidRDefault="00473F0A" w:rsidP="00F80404">
      <w:pPr>
        <w:pStyle w:val="1"/>
      </w:pPr>
      <w:bookmarkStart w:id="7" w:name="_Toc329528177"/>
      <w:bookmarkStart w:id="8" w:name="_Toc329786281"/>
      <w:r w:rsidRPr="00D007E2">
        <w:rPr>
          <w:rFonts w:hint="eastAsia"/>
        </w:rPr>
        <w:t>产品简介</w:t>
      </w:r>
      <w:bookmarkEnd w:id="7"/>
      <w:bookmarkEnd w:id="8"/>
    </w:p>
    <w:p w:rsidR="00473F0A" w:rsidRPr="00A158E3" w:rsidRDefault="00473F0A" w:rsidP="00F75052">
      <w:r>
        <w:rPr>
          <w:rFonts w:hint="eastAsia"/>
        </w:rPr>
        <w:t>爱车保是</w:t>
      </w:r>
      <w:r w:rsidR="00826CD5">
        <w:rPr>
          <w:rFonts w:hint="eastAsia"/>
        </w:rPr>
        <w:t>一套</w:t>
      </w:r>
      <w:r w:rsidR="00557048">
        <w:rPr>
          <w:rFonts w:hint="eastAsia"/>
        </w:rPr>
        <w:t>面向机动车辆的</w:t>
      </w:r>
      <w:r w:rsidR="00826CD5">
        <w:rPr>
          <w:rFonts w:hint="eastAsia"/>
        </w:rPr>
        <w:t>集实时定位、紧急求救、智能告警等主要功能于一身的安保监控</w:t>
      </w:r>
      <w:r w:rsidR="008E2307">
        <w:rPr>
          <w:rFonts w:hint="eastAsia"/>
        </w:rPr>
        <w:t>和实时路况</w:t>
      </w:r>
      <w:r w:rsidR="00826CD5">
        <w:rPr>
          <w:rFonts w:hint="eastAsia"/>
        </w:rPr>
        <w:t>系统。该系统利用</w:t>
      </w:r>
      <w:r w:rsidR="00557048">
        <w:rPr>
          <w:rFonts w:hint="eastAsia"/>
        </w:rPr>
        <w:t>精准定位</w:t>
      </w:r>
      <w:r w:rsidR="00826CD5">
        <w:rPr>
          <w:rFonts w:hint="eastAsia"/>
        </w:rPr>
        <w:t>终端</w:t>
      </w:r>
      <w:r w:rsidR="00557048">
        <w:rPr>
          <w:rFonts w:hint="eastAsia"/>
        </w:rPr>
        <w:t>、</w:t>
      </w:r>
      <w:r w:rsidR="00826CD5">
        <w:rPr>
          <w:rFonts w:hint="eastAsia"/>
        </w:rPr>
        <w:t>云端</w:t>
      </w:r>
      <w:r w:rsidR="00557048">
        <w:rPr>
          <w:rFonts w:hint="eastAsia"/>
        </w:rPr>
        <w:t>业务</w:t>
      </w:r>
      <w:r w:rsidR="00826CD5">
        <w:rPr>
          <w:rFonts w:hint="eastAsia"/>
        </w:rPr>
        <w:t>后台</w:t>
      </w:r>
      <w:r w:rsidR="00557048">
        <w:rPr>
          <w:rFonts w:hint="eastAsia"/>
        </w:rPr>
        <w:t>，通过</w:t>
      </w:r>
      <w:r w:rsidR="00557048">
        <w:rPr>
          <w:rFonts w:hint="eastAsia"/>
        </w:rPr>
        <w:t>GPS</w:t>
      </w:r>
      <w:r w:rsidR="00557048">
        <w:rPr>
          <w:rFonts w:hint="eastAsia"/>
        </w:rPr>
        <w:t>定位</w:t>
      </w:r>
      <w:r w:rsidR="00826CD5">
        <w:rPr>
          <w:rFonts w:hint="eastAsia"/>
        </w:rPr>
        <w:t>、</w:t>
      </w:r>
      <w:r w:rsidR="00826CD5">
        <w:rPr>
          <w:rFonts w:hint="eastAsia"/>
        </w:rPr>
        <w:t>LBS</w:t>
      </w:r>
      <w:r w:rsidR="00826CD5">
        <w:rPr>
          <w:rFonts w:hint="eastAsia"/>
        </w:rPr>
        <w:t>定位</w:t>
      </w:r>
      <w:r w:rsidR="00557048">
        <w:rPr>
          <w:rFonts w:hint="eastAsia"/>
        </w:rPr>
        <w:t>及</w:t>
      </w:r>
      <w:r w:rsidR="00557048">
        <w:rPr>
          <w:rFonts w:hint="eastAsia"/>
        </w:rPr>
        <w:t>GPRS</w:t>
      </w:r>
      <w:r w:rsidR="00557048">
        <w:rPr>
          <w:rFonts w:hint="eastAsia"/>
        </w:rPr>
        <w:t>网络</w:t>
      </w:r>
      <w:r w:rsidR="00826CD5">
        <w:rPr>
          <w:rFonts w:hint="eastAsia"/>
        </w:rPr>
        <w:t>来保证车辆和车主的安全，</w:t>
      </w:r>
      <w:r w:rsidR="008E2307">
        <w:rPr>
          <w:rFonts w:hint="eastAsia"/>
        </w:rPr>
        <w:t>并向客户提供实时路况信息</w:t>
      </w:r>
      <w:r w:rsidR="00826CD5">
        <w:rPr>
          <w:rFonts w:hint="eastAsia"/>
        </w:rPr>
        <w:t>。</w:t>
      </w:r>
    </w:p>
    <w:p w:rsidR="00473F0A" w:rsidRPr="00F80404" w:rsidRDefault="001E7ADA" w:rsidP="00F80404">
      <w:pPr>
        <w:pStyle w:val="1"/>
      </w:pPr>
      <w:bookmarkStart w:id="9" w:name="_Toc329528178"/>
      <w:bookmarkStart w:id="10" w:name="_Toc329786282"/>
      <w:r w:rsidRPr="00F80404">
        <w:rPr>
          <w:rFonts w:hint="eastAsia"/>
        </w:rPr>
        <w:t>组成</w:t>
      </w:r>
      <w:r w:rsidR="00473F0A" w:rsidRPr="00F80404">
        <w:rPr>
          <w:rFonts w:hint="eastAsia"/>
        </w:rPr>
        <w:t>描述</w:t>
      </w:r>
      <w:bookmarkEnd w:id="9"/>
      <w:bookmarkEnd w:id="10"/>
    </w:p>
    <w:p w:rsidR="00826CD5" w:rsidRDefault="00826CD5" w:rsidP="00F75052">
      <w:r w:rsidRPr="00826CD5">
        <w:rPr>
          <w:rFonts w:hint="eastAsia"/>
        </w:rPr>
        <w:t>爱车保产品包括用户终端和业务后台两部分。终端和后台通过</w:t>
      </w:r>
      <w:r w:rsidRPr="00826CD5">
        <w:rPr>
          <w:rFonts w:hint="eastAsia"/>
        </w:rPr>
        <w:t>GPRS</w:t>
      </w:r>
      <w:r w:rsidRPr="00826CD5">
        <w:rPr>
          <w:rFonts w:hint="eastAsia"/>
        </w:rPr>
        <w:t>网络进行</w:t>
      </w:r>
      <w:r w:rsidR="008706AD">
        <w:rPr>
          <w:rFonts w:hint="eastAsia"/>
          <w:lang w:val="en-CA"/>
        </w:rPr>
        <w:t>专有协议的</w:t>
      </w:r>
      <w:r w:rsidR="00D87527">
        <w:rPr>
          <w:rFonts w:hint="eastAsia"/>
        </w:rPr>
        <w:t>报文通信，如下图所示：</w:t>
      </w:r>
    </w:p>
    <w:p w:rsidR="00D87527" w:rsidRPr="00D87527" w:rsidRDefault="00D87527" w:rsidP="00F80404">
      <w:pPr>
        <w:pStyle w:val="ad"/>
      </w:pPr>
      <w:r w:rsidRPr="00F80404">
        <w:drawing>
          <wp:inline distT="0" distB="0" distL="0" distR="0">
            <wp:extent cx="5274310" cy="1076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60114441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3F" w:rsidRPr="00F75052" w:rsidRDefault="00826CD5" w:rsidP="00F75052">
      <w:r w:rsidRPr="00F75052">
        <w:rPr>
          <w:rFonts w:hint="eastAsia"/>
        </w:rPr>
        <w:t>用户</w:t>
      </w:r>
      <w:r w:rsidR="00CF234F" w:rsidRPr="00F75052">
        <w:rPr>
          <w:rFonts w:hint="eastAsia"/>
        </w:rPr>
        <w:t>终端包括两个部分：挂件和定位器。</w:t>
      </w:r>
      <w:r w:rsidR="008706AD" w:rsidRPr="00F75052">
        <w:rPr>
          <w:rFonts w:hint="eastAsia"/>
        </w:rPr>
        <w:t>挂件和定位器之间支持</w:t>
      </w:r>
      <w:r w:rsidR="008E2307" w:rsidRPr="00F75052">
        <w:rPr>
          <w:rFonts w:hint="eastAsia"/>
        </w:rPr>
        <w:t>单向</w:t>
      </w:r>
      <w:r w:rsidR="008706AD" w:rsidRPr="00F75052">
        <w:rPr>
          <w:rFonts w:hint="eastAsia"/>
        </w:rPr>
        <w:t>短距通信</w:t>
      </w:r>
      <w:r w:rsidR="008E2307" w:rsidRPr="00F75052">
        <w:rPr>
          <w:rFonts w:hint="eastAsia"/>
        </w:rPr>
        <w:t>（挂件→</w:t>
      </w:r>
      <w:r w:rsidR="008E2307" w:rsidRPr="00F75052">
        <w:rPr>
          <w:rFonts w:hint="eastAsia"/>
        </w:rPr>
        <w:lastRenderedPageBreak/>
        <w:t>定位器）</w:t>
      </w:r>
      <w:r w:rsidR="008706AD" w:rsidRPr="00F75052">
        <w:rPr>
          <w:rFonts w:hint="eastAsia"/>
        </w:rPr>
        <w:t>。</w:t>
      </w:r>
    </w:p>
    <w:p w:rsidR="005D3F3F" w:rsidRDefault="00CF234F" w:rsidP="00F7505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挂件由车主随身携带，配置至少一个</w:t>
      </w:r>
      <w:r>
        <w:rPr>
          <w:rFonts w:hint="eastAsia"/>
        </w:rPr>
        <w:t>SOS</w:t>
      </w:r>
      <w:r>
        <w:rPr>
          <w:rFonts w:hint="eastAsia"/>
        </w:rPr>
        <w:t>按键</w:t>
      </w:r>
      <w:r w:rsidR="00826CD5">
        <w:rPr>
          <w:rFonts w:hint="eastAsia"/>
        </w:rPr>
        <w:t>用于紧急情况下的报警</w:t>
      </w:r>
      <w:r w:rsidR="008706AD">
        <w:rPr>
          <w:rFonts w:hint="eastAsia"/>
        </w:rPr>
        <w:t>，以及一个“撤防</w:t>
      </w:r>
      <w:r w:rsidR="008706AD">
        <w:rPr>
          <w:rFonts w:hint="eastAsia"/>
        </w:rPr>
        <w:t>/</w:t>
      </w:r>
      <w:r w:rsidR="008706AD">
        <w:rPr>
          <w:rFonts w:hint="eastAsia"/>
        </w:rPr>
        <w:t>关机”键用于撤防或关闭定位器</w:t>
      </w:r>
      <w:r>
        <w:rPr>
          <w:rFonts w:hint="eastAsia"/>
        </w:rPr>
        <w:t>。</w:t>
      </w:r>
    </w:p>
    <w:p w:rsidR="005D3F3F" w:rsidRDefault="00CF234F" w:rsidP="00F7505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定位器</w:t>
      </w:r>
      <w:r w:rsidR="00826CD5">
        <w:rPr>
          <w:rFonts w:hint="eastAsia"/>
        </w:rPr>
        <w:t>包括一个</w:t>
      </w:r>
      <w:r w:rsidR="00826CD5">
        <w:rPr>
          <w:rFonts w:hint="eastAsia"/>
        </w:rPr>
        <w:t>GSM/GPRS</w:t>
      </w:r>
      <w:r w:rsidR="00826CD5">
        <w:rPr>
          <w:rFonts w:hint="eastAsia"/>
        </w:rPr>
        <w:t>通信模块、一个</w:t>
      </w:r>
      <w:r w:rsidR="00826CD5">
        <w:rPr>
          <w:rFonts w:hint="eastAsia"/>
        </w:rPr>
        <w:t>GPS</w:t>
      </w:r>
      <w:r w:rsidR="00826CD5">
        <w:rPr>
          <w:rFonts w:hint="eastAsia"/>
        </w:rPr>
        <w:t>定位模块</w:t>
      </w:r>
      <w:r w:rsidR="002310D4">
        <w:rPr>
          <w:rFonts w:hint="eastAsia"/>
        </w:rPr>
        <w:t>（支持</w:t>
      </w:r>
      <w:r w:rsidR="002310D4">
        <w:rPr>
          <w:rFonts w:hint="eastAsia"/>
        </w:rPr>
        <w:t>A-GPS</w:t>
      </w:r>
      <w:r w:rsidR="002310D4">
        <w:rPr>
          <w:rFonts w:hint="eastAsia"/>
        </w:rPr>
        <w:t>）</w:t>
      </w:r>
      <w:r w:rsidR="00826CD5">
        <w:rPr>
          <w:rFonts w:hint="eastAsia"/>
        </w:rPr>
        <w:t>和一个加速度</w:t>
      </w:r>
      <w:r>
        <w:rPr>
          <w:rFonts w:hint="eastAsia"/>
        </w:rPr>
        <w:t>传感器</w:t>
      </w:r>
      <w:r w:rsidR="00826CD5">
        <w:rPr>
          <w:rFonts w:hint="eastAsia"/>
        </w:rPr>
        <w:t>。其中，通信模块用于和后台通信；定位模块用于获得当前位置、速度和时间信息；加速度传感器用于</w:t>
      </w:r>
      <w:r>
        <w:rPr>
          <w:rFonts w:hint="eastAsia"/>
        </w:rPr>
        <w:t>检测车辆的移动。定位器不需要特殊安装，可由车主随意至于车内任意位置，建议放置在较隐蔽的位置，以保证终端的安全性。</w:t>
      </w:r>
    </w:p>
    <w:p w:rsidR="00557048" w:rsidRPr="00EA57A8" w:rsidRDefault="00B13887" w:rsidP="00F80404">
      <w:pPr>
        <w:pStyle w:val="1"/>
      </w:pPr>
      <w:bookmarkStart w:id="11" w:name="_Toc329528179"/>
      <w:bookmarkStart w:id="12" w:name="_Toc329786283"/>
      <w:r w:rsidRPr="00EA57A8">
        <w:rPr>
          <w:rFonts w:hint="eastAsia"/>
        </w:rPr>
        <w:t>业务概述</w:t>
      </w:r>
      <w:bookmarkEnd w:id="11"/>
      <w:bookmarkEnd w:id="12"/>
    </w:p>
    <w:p w:rsidR="00A068DF" w:rsidRPr="00D51367" w:rsidRDefault="00B13887" w:rsidP="0049280C">
      <w:pPr>
        <w:pStyle w:val="2"/>
        <w:spacing w:before="156"/>
      </w:pPr>
      <w:bookmarkStart w:id="13" w:name="_Toc329528180"/>
      <w:bookmarkStart w:id="14" w:name="_Toc329786284"/>
      <w:r w:rsidRPr="00D51367">
        <w:rPr>
          <w:rFonts w:hint="eastAsia"/>
        </w:rPr>
        <w:t>业务功能</w:t>
      </w:r>
      <w:bookmarkEnd w:id="13"/>
      <w:bookmarkEnd w:id="14"/>
    </w:p>
    <w:p w:rsidR="00787D40" w:rsidRPr="00787D40" w:rsidRDefault="00787D40" w:rsidP="00F75052">
      <w:r w:rsidRPr="00787D40">
        <w:rPr>
          <w:rFonts w:hint="eastAsia"/>
        </w:rPr>
        <w:t>业务功能分为终端功能和平台功能两部分。</w:t>
      </w:r>
    </w:p>
    <w:p w:rsidR="00B13887" w:rsidRPr="00D51367" w:rsidRDefault="00B13887" w:rsidP="0049280C">
      <w:pPr>
        <w:pStyle w:val="3"/>
        <w:spacing w:before="156"/>
      </w:pPr>
      <w:bookmarkStart w:id="15" w:name="_Toc329528181"/>
      <w:bookmarkStart w:id="16" w:name="_Toc329786285"/>
      <w:r w:rsidRPr="00D51367">
        <w:rPr>
          <w:rFonts w:hint="eastAsia"/>
        </w:rPr>
        <w:t>平台功能</w:t>
      </w:r>
      <w:bookmarkEnd w:id="15"/>
      <w:bookmarkEnd w:id="16"/>
    </w:p>
    <w:p w:rsidR="00787D40" w:rsidRPr="008E2307" w:rsidRDefault="00787D40" w:rsidP="00F75052">
      <w:r w:rsidRPr="00F852AC">
        <w:rPr>
          <w:rFonts w:hint="eastAsia"/>
        </w:rPr>
        <w:t>平台的使用者包括车主用户、公安系统，</w:t>
      </w:r>
      <w:r w:rsidR="00C161D8" w:rsidRPr="00255843">
        <w:rPr>
          <w:rFonts w:hint="eastAsia"/>
        </w:rPr>
        <w:t>可</w:t>
      </w:r>
      <w:r w:rsidRPr="00255843">
        <w:rPr>
          <w:rFonts w:hint="eastAsia"/>
        </w:rPr>
        <w:t>通过</w:t>
      </w:r>
      <w:r w:rsidRPr="00255843">
        <w:rPr>
          <w:rFonts w:hint="eastAsia"/>
        </w:rPr>
        <w:t>WEB</w:t>
      </w:r>
      <w:r w:rsidRPr="00F83588">
        <w:rPr>
          <w:rFonts w:hint="eastAsia"/>
        </w:rPr>
        <w:t>方式</w:t>
      </w:r>
      <w:r w:rsidR="00C161D8" w:rsidRPr="008E2307">
        <w:rPr>
          <w:rFonts w:hint="eastAsia"/>
        </w:rPr>
        <w:t>或智能手机客户端程序（</w:t>
      </w:r>
      <w:r w:rsidR="00C161D8" w:rsidRPr="008E2307">
        <w:rPr>
          <w:rFonts w:hint="eastAsia"/>
        </w:rPr>
        <w:t>Android/iOS</w:t>
      </w:r>
      <w:r w:rsidR="00C161D8" w:rsidRPr="008E2307">
        <w:rPr>
          <w:rFonts w:hint="eastAsia"/>
        </w:rPr>
        <w:t>平台）</w:t>
      </w:r>
      <w:r w:rsidRPr="008E2307">
        <w:rPr>
          <w:rFonts w:hint="eastAsia"/>
        </w:rPr>
        <w:t>登录，但可执行的功能不同。</w:t>
      </w:r>
    </w:p>
    <w:p w:rsidR="00A068DF" w:rsidRPr="00D51367" w:rsidRDefault="00A068DF" w:rsidP="0049280C">
      <w:pPr>
        <w:pStyle w:val="4"/>
        <w:spacing w:before="156"/>
      </w:pPr>
      <w:bookmarkStart w:id="17" w:name="_Toc329786286"/>
      <w:r w:rsidRPr="00D51367">
        <w:rPr>
          <w:rFonts w:hint="eastAsia"/>
        </w:rPr>
        <w:t>业务关系管理</w:t>
      </w:r>
      <w:bookmarkEnd w:id="17"/>
    </w:p>
    <w:p w:rsidR="00A068DF" w:rsidRPr="00A068DF" w:rsidRDefault="00A068DF" w:rsidP="00F75052">
      <w:r w:rsidRPr="00A068DF">
        <w:rPr>
          <w:rFonts w:hint="eastAsia"/>
        </w:rPr>
        <w:t>平台记录业务授权人（车主）号码和定位终端号码之间的</w:t>
      </w:r>
      <w:r w:rsidR="008706AD">
        <w:rPr>
          <w:rFonts w:hint="eastAsia"/>
        </w:rPr>
        <w:t>绑定</w:t>
      </w:r>
      <w:r w:rsidRPr="00A068DF">
        <w:rPr>
          <w:rFonts w:hint="eastAsia"/>
        </w:rPr>
        <w:t>关系。本业务支持一个定位终端号码绑定最多两个车主号码（一个主号码，一个从号码，主号码收费）；一个车主号码可以绑定最多两个定位终端号码。</w:t>
      </w:r>
    </w:p>
    <w:p w:rsidR="00A068DF" w:rsidRDefault="00A068DF" w:rsidP="0049280C">
      <w:pPr>
        <w:pStyle w:val="4"/>
        <w:spacing w:before="156"/>
      </w:pPr>
      <w:bookmarkStart w:id="18" w:name="_Toc329786287"/>
      <w:r>
        <w:rPr>
          <w:rFonts w:hint="eastAsia"/>
        </w:rPr>
        <w:t>用户数据管理</w:t>
      </w:r>
      <w:bookmarkEnd w:id="18"/>
    </w:p>
    <w:p w:rsidR="00A068DF" w:rsidRDefault="00A068DF" w:rsidP="00F75052">
      <w:r>
        <w:rPr>
          <w:rFonts w:hint="eastAsia"/>
        </w:rPr>
        <w:t>平台记录业务授权人和定位终端的基本信息（如登录密码，终端类型，号码），以及协警基本信息（如手机号码，姓名等）。</w:t>
      </w:r>
    </w:p>
    <w:p w:rsidR="0049280C" w:rsidRDefault="0049280C" w:rsidP="006B4310">
      <w:pPr>
        <w:pStyle w:val="4"/>
        <w:spacing w:before="156"/>
      </w:pPr>
      <w:bookmarkStart w:id="19" w:name="_Toc329786288"/>
      <w:r>
        <w:rPr>
          <w:rFonts w:hint="eastAsia"/>
        </w:rPr>
        <w:t>实时定位</w:t>
      </w:r>
      <w:bookmarkEnd w:id="19"/>
    </w:p>
    <w:p w:rsidR="0049280C" w:rsidRDefault="0049280C" w:rsidP="0049280C">
      <w:pPr>
        <w:rPr>
          <w:rFonts w:hint="eastAsia"/>
        </w:rPr>
      </w:pPr>
      <w:r>
        <w:rPr>
          <w:rFonts w:hint="eastAsia"/>
        </w:rPr>
        <w:t>实时查询车辆的当前位置，并在地图上显示车辆的当前信息（如：位置、车速、方向）。</w:t>
      </w:r>
    </w:p>
    <w:p w:rsidR="00271CF5" w:rsidRDefault="00271CF5" w:rsidP="00271CF5">
      <w:pPr>
        <w:pStyle w:val="4"/>
        <w:spacing w:before="156"/>
        <w:rPr>
          <w:rFonts w:hint="eastAsia"/>
        </w:rPr>
      </w:pPr>
      <w:bookmarkStart w:id="20" w:name="_Toc329786289"/>
      <w:r>
        <w:rPr>
          <w:rFonts w:hint="eastAsia"/>
        </w:rPr>
        <w:t>车辆监控</w:t>
      </w:r>
      <w:bookmarkEnd w:id="20"/>
    </w:p>
    <w:p w:rsidR="00271CF5" w:rsidRPr="00271CF5" w:rsidRDefault="00271CF5" w:rsidP="00271CF5">
      <w:r>
        <w:rPr>
          <w:rFonts w:hint="eastAsia"/>
        </w:rPr>
        <w:t>平台根据终端周期上报的位置信息，在地图上实时绘制车辆的运行轨迹。</w:t>
      </w:r>
    </w:p>
    <w:p w:rsidR="00A068DF" w:rsidRDefault="00A068DF" w:rsidP="0049280C">
      <w:pPr>
        <w:pStyle w:val="4"/>
        <w:spacing w:before="156"/>
      </w:pPr>
      <w:bookmarkStart w:id="21" w:name="_Toc329786290"/>
      <w:r>
        <w:rPr>
          <w:rFonts w:hint="eastAsia"/>
        </w:rPr>
        <w:t>轨迹查询</w:t>
      </w:r>
      <w:bookmarkEnd w:id="21"/>
    </w:p>
    <w:p w:rsidR="00A068DF" w:rsidRPr="00A068DF" w:rsidRDefault="00A068DF" w:rsidP="00F75052">
      <w:r w:rsidRPr="00A068DF">
        <w:rPr>
          <w:rFonts w:hint="eastAsia"/>
        </w:rPr>
        <w:t>查询被定位车辆在指定时间段内的活动轨迹（与车辆被定位的次数有关），在地图上显示。</w:t>
      </w:r>
    </w:p>
    <w:p w:rsidR="00A068DF" w:rsidRDefault="00A068DF" w:rsidP="0049280C">
      <w:pPr>
        <w:pStyle w:val="4"/>
        <w:spacing w:before="156"/>
      </w:pPr>
      <w:bookmarkStart w:id="22" w:name="_Toc329786291"/>
      <w:r>
        <w:rPr>
          <w:rFonts w:hint="eastAsia"/>
        </w:rPr>
        <w:lastRenderedPageBreak/>
        <w:t>电量查询</w:t>
      </w:r>
      <w:bookmarkEnd w:id="22"/>
    </w:p>
    <w:p w:rsidR="00A068DF" w:rsidRDefault="00827BA6" w:rsidP="00F75052">
      <w:r>
        <w:rPr>
          <w:rFonts w:hint="eastAsia"/>
        </w:rPr>
        <w:t>定位器在心跳时上报其当前电量信息。</w:t>
      </w:r>
      <w:r w:rsidR="00C161D8">
        <w:rPr>
          <w:rFonts w:hint="eastAsia"/>
        </w:rPr>
        <w:t>平台记录定位器的</w:t>
      </w:r>
      <w:r>
        <w:rPr>
          <w:rFonts w:hint="eastAsia"/>
        </w:rPr>
        <w:t>当前</w:t>
      </w:r>
      <w:r w:rsidR="00A068DF" w:rsidRPr="00A068DF">
        <w:rPr>
          <w:rFonts w:hint="eastAsia"/>
        </w:rPr>
        <w:t>电量信息</w:t>
      </w:r>
      <w:r w:rsidR="00C161D8">
        <w:rPr>
          <w:rFonts w:hint="eastAsia"/>
        </w:rPr>
        <w:t>并可提供用户查询</w:t>
      </w:r>
      <w:r w:rsidR="00A068DF" w:rsidRPr="00A068DF">
        <w:rPr>
          <w:rFonts w:hint="eastAsia"/>
        </w:rPr>
        <w:t>。</w:t>
      </w:r>
    </w:p>
    <w:p w:rsidR="00894A05" w:rsidRDefault="00C161D8" w:rsidP="0049280C">
      <w:pPr>
        <w:pStyle w:val="4"/>
        <w:spacing w:before="156"/>
      </w:pPr>
      <w:bookmarkStart w:id="23" w:name="_Toc329786292"/>
      <w:r>
        <w:rPr>
          <w:rFonts w:hint="eastAsia"/>
        </w:rPr>
        <w:t>告警查询</w:t>
      </w:r>
      <w:bookmarkEnd w:id="23"/>
    </w:p>
    <w:p w:rsidR="00C161D8" w:rsidRPr="00C161D8" w:rsidRDefault="00C161D8" w:rsidP="00F75052">
      <w:r>
        <w:rPr>
          <w:rFonts w:hint="eastAsia"/>
        </w:rPr>
        <w:t>平台提供指定时间段内发生的告警信息的查询（时间、地点、告警原因</w:t>
      </w:r>
      <w:r w:rsidR="009546C2">
        <w:rPr>
          <w:rFonts w:hint="eastAsia"/>
        </w:rPr>
        <w:t>，如</w:t>
      </w:r>
      <w:r w:rsidR="009546C2">
        <w:rPr>
          <w:rFonts w:hint="eastAsia"/>
        </w:rPr>
        <w:t>SOS</w:t>
      </w:r>
      <w:r w:rsidR="009546C2">
        <w:rPr>
          <w:rFonts w:hint="eastAsia"/>
        </w:rPr>
        <w:t>、非法移动</w:t>
      </w:r>
      <w:r>
        <w:rPr>
          <w:rFonts w:hint="eastAsia"/>
        </w:rPr>
        <w:t>）。</w:t>
      </w:r>
    </w:p>
    <w:p w:rsidR="00A068DF" w:rsidRDefault="00D74EB6" w:rsidP="0049280C">
      <w:pPr>
        <w:pStyle w:val="4"/>
        <w:spacing w:before="156"/>
      </w:pPr>
      <w:bookmarkStart w:id="24" w:name="_Toc329786293"/>
      <w:r>
        <w:rPr>
          <w:rFonts w:hint="eastAsia"/>
        </w:rPr>
        <w:t>周边信息查询</w:t>
      </w:r>
      <w:bookmarkEnd w:id="24"/>
    </w:p>
    <w:p w:rsidR="00D74EB6" w:rsidRDefault="00D74EB6" w:rsidP="00F75052">
      <w:r w:rsidRPr="00D74EB6">
        <w:rPr>
          <w:rFonts w:hint="eastAsia"/>
        </w:rPr>
        <w:t>在</w:t>
      </w:r>
      <w:r w:rsidRPr="00D74EB6">
        <w:rPr>
          <w:rFonts w:hint="eastAsia"/>
        </w:rPr>
        <w:t>WEB</w:t>
      </w:r>
      <w:r w:rsidRPr="00D74EB6">
        <w:rPr>
          <w:rFonts w:hint="eastAsia"/>
        </w:rPr>
        <w:t>页面</w:t>
      </w:r>
      <w:r w:rsidR="00C161D8">
        <w:rPr>
          <w:rFonts w:hint="eastAsia"/>
        </w:rPr>
        <w:t>或智能手机应用程序</w:t>
      </w:r>
      <w:r w:rsidRPr="00D74EB6">
        <w:rPr>
          <w:rFonts w:hint="eastAsia"/>
        </w:rPr>
        <w:t>查询被定位车辆周边信息。如范围（</w:t>
      </w:r>
      <w:r w:rsidRPr="00D74EB6">
        <w:rPr>
          <w:rFonts w:hint="eastAsia"/>
        </w:rPr>
        <w:t>1000</w:t>
      </w:r>
      <w:r w:rsidRPr="00D74EB6">
        <w:rPr>
          <w:rFonts w:hint="eastAsia"/>
        </w:rPr>
        <w:t>米）、类型（</w:t>
      </w:r>
      <w:r w:rsidRPr="00D74EB6">
        <w:rPr>
          <w:rFonts w:hint="eastAsia"/>
        </w:rPr>
        <w:t>ATM</w:t>
      </w:r>
      <w:r w:rsidRPr="00D74EB6">
        <w:rPr>
          <w:rFonts w:hint="eastAsia"/>
        </w:rPr>
        <w:t>、学校、医院等），获得周边</w:t>
      </w:r>
      <w:r w:rsidRPr="00D74EB6">
        <w:rPr>
          <w:rFonts w:hint="eastAsia"/>
        </w:rPr>
        <w:t>POI</w:t>
      </w:r>
      <w:r w:rsidRPr="00D74EB6">
        <w:rPr>
          <w:rFonts w:hint="eastAsia"/>
        </w:rPr>
        <w:t>信息。</w:t>
      </w:r>
    </w:p>
    <w:p w:rsidR="003707E9" w:rsidRDefault="003707E9" w:rsidP="0049280C">
      <w:pPr>
        <w:pStyle w:val="4"/>
        <w:spacing w:before="156"/>
      </w:pPr>
      <w:bookmarkStart w:id="25" w:name="_Toc329786294"/>
      <w:r>
        <w:rPr>
          <w:rFonts w:hint="eastAsia"/>
        </w:rPr>
        <w:t>周边警力查询</w:t>
      </w:r>
      <w:bookmarkEnd w:id="25"/>
    </w:p>
    <w:p w:rsidR="003707E9" w:rsidRDefault="003707E9" w:rsidP="00F75052">
      <w:r w:rsidRPr="000504D5">
        <w:rPr>
          <w:rFonts w:hint="eastAsia"/>
        </w:rPr>
        <w:t>当公安局收到业务授权人的报警之后，可查询被定位车辆周围的协警，以便有效出警。本功能只有公安用户可以使用。</w:t>
      </w:r>
      <w:r w:rsidR="005E54E1" w:rsidRPr="00BB5602">
        <w:rPr>
          <w:rFonts w:hint="eastAsia"/>
          <w:highlight w:val="yellow"/>
        </w:rPr>
        <w:t>（</w:t>
      </w:r>
      <w:r w:rsidR="001F59E3" w:rsidRPr="00BB5602">
        <w:rPr>
          <w:rFonts w:hint="eastAsia"/>
          <w:highlight w:val="yellow"/>
        </w:rPr>
        <w:t>Todo</w:t>
      </w:r>
      <w:r w:rsidR="001F59E3" w:rsidRPr="00BB5602">
        <w:rPr>
          <w:rFonts w:hint="eastAsia"/>
          <w:highlight w:val="yellow"/>
        </w:rPr>
        <w:t>：这里有个挑战，虽然基站定位可以方便得获得协警位置，但是如何知道该查哪些协警？此功能等待与客户的进一步确认。</w:t>
      </w:r>
      <w:r w:rsidR="005E54E1" w:rsidRPr="00BB5602">
        <w:rPr>
          <w:rFonts w:hint="eastAsia"/>
          <w:highlight w:val="yellow"/>
        </w:rPr>
        <w:t>）</w:t>
      </w:r>
    </w:p>
    <w:p w:rsidR="0049280C" w:rsidRDefault="0049280C" w:rsidP="0049280C">
      <w:pPr>
        <w:pStyle w:val="4"/>
        <w:spacing w:before="156"/>
      </w:pPr>
      <w:bookmarkStart w:id="26" w:name="_Toc329786295"/>
      <w:r>
        <w:rPr>
          <w:rFonts w:hint="eastAsia"/>
        </w:rPr>
        <w:t>设防撤防</w:t>
      </w:r>
      <w:bookmarkEnd w:id="26"/>
    </w:p>
    <w:p w:rsidR="003E67D8" w:rsidRPr="003E67D8" w:rsidRDefault="003E67D8" w:rsidP="003E67D8">
      <w:r>
        <w:rPr>
          <w:rFonts w:hint="eastAsia"/>
        </w:rPr>
        <w:t>用户可通过</w:t>
      </w:r>
      <w:r>
        <w:rPr>
          <w:rFonts w:hint="eastAsia"/>
        </w:rPr>
        <w:t>WEB</w:t>
      </w:r>
      <w:r>
        <w:rPr>
          <w:rFonts w:hint="eastAsia"/>
        </w:rPr>
        <w:t>页面或智能手机应用程序对车辆进行设防、撤防。</w:t>
      </w:r>
    </w:p>
    <w:p w:rsidR="0049280C" w:rsidRDefault="0049280C" w:rsidP="0049280C">
      <w:pPr>
        <w:pStyle w:val="4"/>
        <w:spacing w:before="156"/>
      </w:pPr>
      <w:bookmarkStart w:id="27" w:name="_Toc329786296"/>
      <w:r>
        <w:rPr>
          <w:rFonts w:hint="eastAsia"/>
        </w:rPr>
        <w:t>远程重启</w:t>
      </w:r>
      <w:bookmarkEnd w:id="27"/>
    </w:p>
    <w:p w:rsidR="003E67D8" w:rsidRPr="003E67D8" w:rsidRDefault="003E67D8" w:rsidP="003E67D8">
      <w:r>
        <w:rPr>
          <w:rFonts w:hint="eastAsia"/>
        </w:rPr>
        <w:t>用户可通过</w:t>
      </w:r>
      <w:r>
        <w:rPr>
          <w:rFonts w:hint="eastAsia"/>
        </w:rPr>
        <w:t>WEB</w:t>
      </w:r>
      <w:r>
        <w:rPr>
          <w:rFonts w:hint="eastAsia"/>
        </w:rPr>
        <w:t>页面或智能手机应用程序对定位终端进行远程重启。</w:t>
      </w:r>
    </w:p>
    <w:p w:rsidR="00145122" w:rsidRDefault="00145122" w:rsidP="0049280C">
      <w:pPr>
        <w:pStyle w:val="4"/>
        <w:spacing w:before="156"/>
      </w:pPr>
      <w:bookmarkStart w:id="28" w:name="_Toc329786297"/>
      <w:r>
        <w:rPr>
          <w:rFonts w:hint="eastAsia"/>
        </w:rPr>
        <w:t>参数设置</w:t>
      </w:r>
      <w:bookmarkEnd w:id="28"/>
    </w:p>
    <w:p w:rsidR="00145122" w:rsidRDefault="00145122" w:rsidP="00F75052">
      <w:r w:rsidRPr="00145122">
        <w:rPr>
          <w:rFonts w:hint="eastAsia"/>
        </w:rPr>
        <w:t>远程设置终端参数，如短信特服号码、平台域名</w:t>
      </w:r>
      <w:r w:rsidRPr="00145122">
        <w:rPr>
          <w:rFonts w:hint="eastAsia"/>
        </w:rPr>
        <w:t>IP</w:t>
      </w:r>
      <w:r w:rsidRPr="00145122">
        <w:rPr>
          <w:rFonts w:hint="eastAsia"/>
        </w:rPr>
        <w:t>、低电阈值等。</w:t>
      </w:r>
    </w:p>
    <w:p w:rsidR="00F83588" w:rsidRDefault="00F83588" w:rsidP="0049280C">
      <w:pPr>
        <w:pStyle w:val="4"/>
        <w:spacing w:before="156"/>
      </w:pPr>
      <w:bookmarkStart w:id="29" w:name="_Toc329786298"/>
      <w:r>
        <w:rPr>
          <w:rFonts w:hint="eastAsia"/>
        </w:rPr>
        <w:t>特殊</w:t>
      </w:r>
      <w:r w:rsidR="000D47A2">
        <w:rPr>
          <w:rFonts w:hint="eastAsia"/>
        </w:rPr>
        <w:t>事件</w:t>
      </w:r>
      <w:r>
        <w:rPr>
          <w:rFonts w:hint="eastAsia"/>
        </w:rPr>
        <w:t>收集以及推送</w:t>
      </w:r>
      <w:bookmarkEnd w:id="29"/>
    </w:p>
    <w:p w:rsidR="00F83588" w:rsidRPr="00F83588" w:rsidRDefault="00F83588" w:rsidP="00F75052">
      <w:r>
        <w:rPr>
          <w:rFonts w:hint="eastAsia"/>
        </w:rPr>
        <w:t>平台接受</w:t>
      </w:r>
      <w:r w:rsidR="000D47A2">
        <w:rPr>
          <w:rFonts w:hint="eastAsia"/>
        </w:rPr>
        <w:t>客户端（</w:t>
      </w:r>
      <w:r w:rsidR="000D47A2">
        <w:rPr>
          <w:rFonts w:hint="eastAsia"/>
        </w:rPr>
        <w:t>Android/iOS</w:t>
      </w:r>
      <w:r w:rsidR="000D47A2">
        <w:rPr>
          <w:rFonts w:hint="eastAsia"/>
        </w:rPr>
        <w:t>等）上报特殊事件（如车祸，交通管制，路况信息等），并能将此特殊信息推送给发生特殊事件周围的车辆。</w:t>
      </w:r>
    </w:p>
    <w:p w:rsidR="00154004" w:rsidRPr="000504D5" w:rsidRDefault="00154004" w:rsidP="0049280C">
      <w:pPr>
        <w:pStyle w:val="4"/>
        <w:spacing w:before="156"/>
      </w:pPr>
      <w:bookmarkStart w:id="30" w:name="_Toc329786299"/>
      <w:r w:rsidRPr="000504D5">
        <w:rPr>
          <w:rFonts w:hint="eastAsia"/>
        </w:rPr>
        <w:t>实时路况信息</w:t>
      </w:r>
      <w:bookmarkEnd w:id="30"/>
    </w:p>
    <w:p w:rsidR="00154004" w:rsidRPr="00154004" w:rsidRDefault="00F83588" w:rsidP="00F75052">
      <w:r>
        <w:rPr>
          <w:rFonts w:hint="eastAsia"/>
        </w:rPr>
        <w:t>对所有定位器上报的</w:t>
      </w:r>
      <w:r>
        <w:rPr>
          <w:rFonts w:hint="eastAsia"/>
        </w:rPr>
        <w:t>PVT</w:t>
      </w:r>
      <w:r>
        <w:rPr>
          <w:rFonts w:hint="eastAsia"/>
        </w:rPr>
        <w:t>信息进行整理、分析，计算相应路段的实时路况，并能根据历史信息预测未来</w:t>
      </w:r>
      <w:r w:rsidR="00A54FD3">
        <w:rPr>
          <w:rFonts w:hint="eastAsia"/>
        </w:rPr>
        <w:t>（</w:t>
      </w:r>
      <w:r w:rsidR="00A54FD3">
        <w:rPr>
          <w:rFonts w:hint="eastAsia"/>
        </w:rPr>
        <w:t>1</w:t>
      </w:r>
      <w:r w:rsidR="00A54FD3">
        <w:rPr>
          <w:rFonts w:hint="eastAsia"/>
        </w:rPr>
        <w:t>天之内）路况。</w:t>
      </w:r>
    </w:p>
    <w:p w:rsidR="00A068DF" w:rsidRPr="00A068DF" w:rsidRDefault="00FC4D10" w:rsidP="0049280C">
      <w:pPr>
        <w:pStyle w:val="3"/>
        <w:spacing w:before="156"/>
      </w:pPr>
      <w:bookmarkStart w:id="31" w:name="_Toc329528182"/>
      <w:bookmarkStart w:id="32" w:name="_Toc329786300"/>
      <w:r>
        <w:rPr>
          <w:rFonts w:hint="eastAsia"/>
        </w:rPr>
        <w:t>终端</w:t>
      </w:r>
      <w:r w:rsidR="00A068DF" w:rsidRPr="00A068DF">
        <w:rPr>
          <w:rFonts w:hint="eastAsia"/>
        </w:rPr>
        <w:t>功能</w:t>
      </w:r>
      <w:bookmarkEnd w:id="31"/>
      <w:bookmarkEnd w:id="32"/>
    </w:p>
    <w:p w:rsidR="002A3337" w:rsidRDefault="002A3337" w:rsidP="0049280C">
      <w:pPr>
        <w:pStyle w:val="4"/>
        <w:spacing w:before="156"/>
      </w:pPr>
      <w:bookmarkStart w:id="33" w:name="_Toc329786301"/>
      <w:r>
        <w:rPr>
          <w:rFonts w:hint="eastAsia"/>
        </w:rPr>
        <w:t>终端状态</w:t>
      </w:r>
      <w:bookmarkEnd w:id="33"/>
    </w:p>
    <w:p w:rsidR="002A3337" w:rsidRDefault="002A3337" w:rsidP="00F75052">
      <w:r>
        <w:rPr>
          <w:rFonts w:hint="eastAsia"/>
        </w:rPr>
        <w:t>定位器应具备四种状态：设防状态、撤防状态、警报状态、关机状态。</w:t>
      </w:r>
    </w:p>
    <w:p w:rsidR="002A3337" w:rsidRDefault="002A3337" w:rsidP="00F7505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关机状态：</w:t>
      </w:r>
      <w:r>
        <w:br/>
      </w:r>
      <w:r>
        <w:rPr>
          <w:rFonts w:hint="eastAsia"/>
        </w:rPr>
        <w:t>本状态下定位器所有模块（</w:t>
      </w:r>
      <w:r>
        <w:rPr>
          <w:rFonts w:hint="eastAsia"/>
        </w:rPr>
        <w:t>GPRS</w:t>
      </w:r>
      <w:r>
        <w:rPr>
          <w:rFonts w:hint="eastAsia"/>
        </w:rPr>
        <w:t>、</w:t>
      </w:r>
      <w:r>
        <w:rPr>
          <w:rFonts w:hint="eastAsia"/>
        </w:rPr>
        <w:t>GPS</w:t>
      </w:r>
      <w:r>
        <w:rPr>
          <w:rFonts w:hint="eastAsia"/>
        </w:rPr>
        <w:t>、加速度传感器、短距通信）全部关闭。终端上电时默认处于本状态。本状态时，后台显示用户已关机。</w:t>
      </w:r>
    </w:p>
    <w:p w:rsidR="002A3337" w:rsidRDefault="002A3337" w:rsidP="00F7505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设防状态：</w:t>
      </w:r>
      <w:r>
        <w:br/>
      </w:r>
      <w:r>
        <w:rPr>
          <w:rFonts w:hint="eastAsia"/>
        </w:rPr>
        <w:t>在本状态下，定位器应能感知车辆的非法震动或移动，并启动智能告警功能。本状态时，后台显示用户已设防。</w:t>
      </w:r>
    </w:p>
    <w:p w:rsidR="002A3337" w:rsidRDefault="002A3337" w:rsidP="00F7505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撤防状态：</w:t>
      </w:r>
      <w:r>
        <w:br/>
      </w:r>
      <w:r>
        <w:rPr>
          <w:rFonts w:hint="eastAsia"/>
        </w:rPr>
        <w:t>在本状态下，定位器应能响应挂件的紧急呼叫，并启动紧急报警功能。本状态时，后台显示用户已撤防。</w:t>
      </w:r>
    </w:p>
    <w:p w:rsidR="002A3337" w:rsidRDefault="002A3337" w:rsidP="00F7505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警报状态：</w:t>
      </w:r>
      <w:r>
        <w:br/>
      </w:r>
      <w:r>
        <w:rPr>
          <w:rFonts w:hint="eastAsia"/>
        </w:rPr>
        <w:t>在本状态下，定位器</w:t>
      </w:r>
      <w:r w:rsidR="00403CD7">
        <w:rPr>
          <w:rFonts w:hint="eastAsia"/>
        </w:rPr>
        <w:t>向后台发送相应报警信息</w:t>
      </w:r>
      <w:r>
        <w:rPr>
          <w:rFonts w:hint="eastAsia"/>
        </w:rPr>
        <w:t>包括</w:t>
      </w:r>
      <w:r>
        <w:rPr>
          <w:rFonts w:hint="eastAsia"/>
        </w:rPr>
        <w:t>PVT</w:t>
      </w:r>
      <w:r>
        <w:rPr>
          <w:rFonts w:hint="eastAsia"/>
        </w:rPr>
        <w:t>信息、电量信息、挂件状态等。其中，平台应将</w:t>
      </w:r>
      <w:r>
        <w:rPr>
          <w:rFonts w:hint="eastAsia"/>
        </w:rPr>
        <w:t>PVT</w:t>
      </w:r>
      <w:r>
        <w:rPr>
          <w:rFonts w:hint="eastAsia"/>
        </w:rPr>
        <w:t>信息发送给警务部门，供后者有效安排警力。</w:t>
      </w:r>
    </w:p>
    <w:p w:rsidR="00403CD7" w:rsidRDefault="00403CD7" w:rsidP="00F75052">
      <w:r>
        <w:rPr>
          <w:rFonts w:hint="eastAsia"/>
        </w:rPr>
        <w:t>定位器状态转换图如下所示：</w:t>
      </w:r>
    </w:p>
    <w:p w:rsidR="00403CD7" w:rsidRDefault="00DB0C5A" w:rsidP="00F80404">
      <w:pPr>
        <w:pStyle w:val="ad"/>
      </w:pPr>
      <w:r>
        <w:object w:dxaOrig="7108" w:dyaOrig="3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198pt" o:ole="">
            <v:imagedata r:id="rId15" o:title=""/>
          </v:shape>
          <o:OLEObject Type="Embed" ProgID="Visio.Drawing.11" ShapeID="_x0000_i1025" DrawAspect="Content" ObjectID="_1403528111" r:id="rId16"/>
        </w:object>
      </w:r>
    </w:p>
    <w:p w:rsidR="002A3337" w:rsidRDefault="002A3337" w:rsidP="0049280C">
      <w:pPr>
        <w:pStyle w:val="4"/>
        <w:spacing w:before="156"/>
      </w:pPr>
      <w:bookmarkStart w:id="34" w:name="_Toc329786302"/>
      <w:r>
        <w:rPr>
          <w:rFonts w:hint="eastAsia"/>
        </w:rPr>
        <w:t>心跳上报</w:t>
      </w:r>
      <w:bookmarkEnd w:id="34"/>
    </w:p>
    <w:p w:rsidR="002A3337" w:rsidRPr="005846B7" w:rsidRDefault="002A3337" w:rsidP="00F75052">
      <w:r>
        <w:rPr>
          <w:rFonts w:hint="eastAsia"/>
        </w:rPr>
        <w:t>在设防和撤防状态下，终端应具备定时心跳上报功能。后台连续若干次无法接收到终端心跳时，应通过短信或客户端应用程序通知用户终端状态异常。</w:t>
      </w:r>
      <w:r w:rsidR="005E54E1">
        <w:rPr>
          <w:rFonts w:hint="eastAsia"/>
        </w:rPr>
        <w:t>心跳周期不短于</w:t>
      </w:r>
      <w:r w:rsidR="005E54E1">
        <w:rPr>
          <w:rFonts w:hint="eastAsia"/>
        </w:rPr>
        <w:t>4</w:t>
      </w:r>
      <w:r w:rsidR="005E54E1">
        <w:rPr>
          <w:rFonts w:hint="eastAsia"/>
        </w:rPr>
        <w:t>个小时</w:t>
      </w:r>
      <w:r w:rsidR="005E54E1" w:rsidRPr="00BB5602">
        <w:rPr>
          <w:rFonts w:hint="eastAsia"/>
          <w:highlight w:val="yellow"/>
        </w:rPr>
        <w:t>（</w:t>
      </w:r>
      <w:r w:rsidR="005E54E1" w:rsidRPr="00BB5602">
        <w:rPr>
          <w:rFonts w:hint="eastAsia"/>
          <w:highlight w:val="yellow"/>
        </w:rPr>
        <w:t>todo</w:t>
      </w:r>
      <w:r w:rsidR="005E54E1" w:rsidRPr="00BB5602">
        <w:rPr>
          <w:rFonts w:hint="eastAsia"/>
          <w:highlight w:val="yellow"/>
        </w:rPr>
        <w:t>：可继续讨论）。</w:t>
      </w:r>
    </w:p>
    <w:p w:rsidR="00C402FF" w:rsidRPr="00A068DF" w:rsidRDefault="00C402FF" w:rsidP="0049280C">
      <w:pPr>
        <w:pStyle w:val="4"/>
        <w:spacing w:before="156"/>
      </w:pPr>
      <w:bookmarkStart w:id="35" w:name="_Toc329786303"/>
      <w:r w:rsidRPr="00A068DF">
        <w:rPr>
          <w:rFonts w:hint="eastAsia"/>
        </w:rPr>
        <w:lastRenderedPageBreak/>
        <w:t>自动设防、撤防</w:t>
      </w:r>
      <w:bookmarkEnd w:id="35"/>
    </w:p>
    <w:p w:rsidR="00AB4540" w:rsidRPr="00C402FF" w:rsidRDefault="00C402FF" w:rsidP="00F80404">
      <w:pPr>
        <w:pStyle w:val="ad"/>
      </w:pPr>
      <w:r>
        <w:rPr>
          <w:rFonts w:hint="eastAsia"/>
        </w:rPr>
        <w:drawing>
          <wp:inline distT="0" distB="0" distL="0" distR="0">
            <wp:extent cx="5029888" cy="1311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52313401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64331"/>
                    <a:stretch>
                      <a:fillRect/>
                    </a:stretch>
                  </pic:blipFill>
                  <pic:spPr>
                    <a:xfrm>
                      <a:off x="0" y="0"/>
                      <a:ext cx="5031538" cy="13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D4" w:rsidRPr="00C402FF" w:rsidRDefault="001D50D4" w:rsidP="00F75052">
      <w:r>
        <w:rPr>
          <w:rFonts w:hint="eastAsia"/>
        </w:rPr>
        <w:t>车主携带挂件接近和离开车辆时，定位器应能自动感知。当车主接近车辆时，定位器应能自动从设防状态转变为撤防状态；当车主远离车辆时，定位器应能自动从撤防状态转变为设防状态。</w:t>
      </w:r>
    </w:p>
    <w:p w:rsidR="00CF234F" w:rsidRDefault="00CF234F" w:rsidP="0049280C">
      <w:pPr>
        <w:pStyle w:val="4"/>
        <w:spacing w:before="156"/>
      </w:pPr>
      <w:bookmarkStart w:id="36" w:name="_Toc329786304"/>
      <w:r w:rsidRPr="00CF234F">
        <w:rPr>
          <w:rFonts w:hint="eastAsia"/>
        </w:rPr>
        <w:t>实时定位</w:t>
      </w:r>
      <w:bookmarkEnd w:id="36"/>
    </w:p>
    <w:p w:rsidR="00CF234F" w:rsidRDefault="00557048" w:rsidP="00F75052">
      <w:r>
        <w:rPr>
          <w:rFonts w:hint="eastAsia"/>
        </w:rPr>
        <w:t>车主向爱车保业务平台发送实时定位请求，平台收到请求后向定位器发送定位指令。定位器首先进行</w:t>
      </w:r>
      <w:r>
        <w:rPr>
          <w:rFonts w:hint="eastAsia"/>
        </w:rPr>
        <w:t>GPS</w:t>
      </w:r>
      <w:r>
        <w:rPr>
          <w:rFonts w:hint="eastAsia"/>
        </w:rPr>
        <w:t>定位，</w:t>
      </w:r>
      <w:r w:rsidR="00942C9A">
        <w:rPr>
          <w:rFonts w:hint="eastAsia"/>
        </w:rPr>
        <w:t>并将定位结果上报平台。</w:t>
      </w:r>
      <w:r>
        <w:rPr>
          <w:rFonts w:hint="eastAsia"/>
        </w:rPr>
        <w:t>若</w:t>
      </w:r>
      <w:r w:rsidR="00942C9A">
        <w:rPr>
          <w:rFonts w:hint="eastAsia"/>
        </w:rPr>
        <w:t>GPS</w:t>
      </w:r>
      <w:r w:rsidR="00942C9A">
        <w:rPr>
          <w:rFonts w:hint="eastAsia"/>
        </w:rPr>
        <w:t>定位失败，</w:t>
      </w:r>
      <w:r>
        <w:rPr>
          <w:rFonts w:hint="eastAsia"/>
        </w:rPr>
        <w:t>则</w:t>
      </w:r>
      <w:r w:rsidR="00942C9A">
        <w:rPr>
          <w:rFonts w:hint="eastAsia"/>
        </w:rPr>
        <w:t>上报平台</w:t>
      </w:r>
      <w:r w:rsidR="00942C9A">
        <w:rPr>
          <w:rFonts w:hint="eastAsia"/>
        </w:rPr>
        <w:t>GPS</w:t>
      </w:r>
      <w:r w:rsidR="00942C9A">
        <w:rPr>
          <w:rFonts w:hint="eastAsia"/>
        </w:rPr>
        <w:t>定位失败消息，并由平台对终端发起</w:t>
      </w:r>
      <w:r>
        <w:rPr>
          <w:rFonts w:hint="eastAsia"/>
        </w:rPr>
        <w:t>基站定位。由平台通过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SMS</w:t>
      </w:r>
      <w:r>
        <w:rPr>
          <w:rFonts w:hint="eastAsia"/>
        </w:rPr>
        <w:t>、应用等方式告知用户车辆位置。</w:t>
      </w:r>
    </w:p>
    <w:p w:rsidR="00676099" w:rsidRDefault="00676099" w:rsidP="00676099">
      <w:pPr>
        <w:pStyle w:val="ad"/>
      </w:pPr>
      <w:r>
        <w:rPr>
          <w:rFonts w:hint="eastAsia"/>
        </w:rPr>
        <w:drawing>
          <wp:inline distT="0" distB="0" distL="0" distR="0">
            <wp:extent cx="3836074" cy="17425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52313153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63" cy="17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43" w:rsidRDefault="00255843" w:rsidP="0049280C">
      <w:pPr>
        <w:pStyle w:val="4"/>
        <w:spacing w:before="156"/>
      </w:pPr>
      <w:bookmarkStart w:id="37" w:name="_Toc329786305"/>
      <w:r>
        <w:rPr>
          <w:rFonts w:hint="eastAsia"/>
        </w:rPr>
        <w:t>周期性位置信息上报</w:t>
      </w:r>
      <w:bookmarkEnd w:id="37"/>
    </w:p>
    <w:p w:rsidR="00255843" w:rsidRPr="00255843" w:rsidRDefault="00255843" w:rsidP="00F75052">
      <w:r>
        <w:rPr>
          <w:rFonts w:hint="eastAsia"/>
        </w:rPr>
        <w:t>车辆在行驶过程中（定位器持续感知车辆是否有震动），周期性上报</w:t>
      </w:r>
      <w:r>
        <w:rPr>
          <w:rFonts w:hint="eastAsia"/>
        </w:rPr>
        <w:t>PVT</w:t>
      </w:r>
      <w:r>
        <w:rPr>
          <w:rFonts w:hint="eastAsia"/>
        </w:rPr>
        <w:t>信息。</w:t>
      </w:r>
      <w:r w:rsidR="00F83588">
        <w:rPr>
          <w:rFonts w:hint="eastAsia"/>
        </w:rPr>
        <w:t>上报的频率和方式应保证定位器的续航时间不受致命影响。</w:t>
      </w:r>
    </w:p>
    <w:p w:rsidR="00C169DB" w:rsidRDefault="00DE69D0" w:rsidP="0049280C">
      <w:pPr>
        <w:pStyle w:val="4"/>
        <w:spacing w:before="156"/>
      </w:pPr>
      <w:bookmarkStart w:id="38" w:name="_Toc329786306"/>
      <w:r w:rsidRPr="00DE69D0">
        <w:rPr>
          <w:rFonts w:hint="eastAsia"/>
        </w:rPr>
        <w:t>紧急呼救</w:t>
      </w:r>
      <w:bookmarkEnd w:id="38"/>
    </w:p>
    <w:p w:rsidR="00DE69D0" w:rsidRDefault="00DE69D0" w:rsidP="00F75052">
      <w:r>
        <w:rPr>
          <w:rFonts w:hint="eastAsia"/>
        </w:rPr>
        <w:t>车主</w:t>
      </w:r>
      <w:r w:rsidR="001D50D4">
        <w:rPr>
          <w:rFonts w:hint="eastAsia"/>
        </w:rPr>
        <w:t>发生车祸，或</w:t>
      </w:r>
      <w:r w:rsidR="00EE7311">
        <w:rPr>
          <w:rFonts w:hint="eastAsia"/>
        </w:rPr>
        <w:t>在汽车附近</w:t>
      </w:r>
      <w:r>
        <w:rPr>
          <w:rFonts w:hint="eastAsia"/>
        </w:rPr>
        <w:t>遭遇抢劫</w:t>
      </w:r>
      <w:r w:rsidR="001D50D4">
        <w:rPr>
          <w:rFonts w:hint="eastAsia"/>
        </w:rPr>
        <w:t>，或发生其他意外</w:t>
      </w:r>
      <w:r>
        <w:rPr>
          <w:rFonts w:hint="eastAsia"/>
        </w:rPr>
        <w:t>时</w:t>
      </w:r>
      <w:r w:rsidR="001D50D4">
        <w:rPr>
          <w:rFonts w:hint="eastAsia"/>
        </w:rPr>
        <w:t>，</w:t>
      </w:r>
      <w:r>
        <w:rPr>
          <w:rFonts w:hint="eastAsia"/>
        </w:rPr>
        <w:t>按下挂件上的</w:t>
      </w:r>
      <w:r>
        <w:rPr>
          <w:rFonts w:hint="eastAsia"/>
        </w:rPr>
        <w:t>SOS</w:t>
      </w:r>
      <w:r>
        <w:rPr>
          <w:rFonts w:hint="eastAsia"/>
        </w:rPr>
        <w:t>键，挂件</w:t>
      </w:r>
      <w:r w:rsidR="00942C9A">
        <w:rPr>
          <w:rFonts w:hint="eastAsia"/>
        </w:rPr>
        <w:t>立即将报警信息发送给定位器，并由定位器</w:t>
      </w:r>
      <w:r>
        <w:rPr>
          <w:rFonts w:hint="eastAsia"/>
        </w:rPr>
        <w:t>发送</w:t>
      </w:r>
      <w:r>
        <w:rPr>
          <w:rFonts w:hint="eastAsia"/>
        </w:rPr>
        <w:t>SOS</w:t>
      </w:r>
      <w:r w:rsidR="001F4832">
        <w:rPr>
          <w:rFonts w:hint="eastAsia"/>
        </w:rPr>
        <w:t>信息</w:t>
      </w:r>
      <w:r>
        <w:rPr>
          <w:rFonts w:hint="eastAsia"/>
        </w:rPr>
        <w:t>到爱车保业务平台，平台将自动报警。警方根据平台提供的信息可以对车辆进行实时定位，及时出警，保障车主的生命财产安全。</w:t>
      </w:r>
    </w:p>
    <w:p w:rsidR="00BB5602" w:rsidRPr="006652DE" w:rsidRDefault="00D87527" w:rsidP="00F80404">
      <w:pPr>
        <w:pStyle w:val="ad"/>
      </w:pPr>
      <w:r>
        <w:lastRenderedPageBreak/>
        <w:drawing>
          <wp:inline distT="0" distB="0" distL="0" distR="0">
            <wp:extent cx="3849658" cy="23808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60115074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44" cy="23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D0" w:rsidRDefault="001F4832" w:rsidP="0049280C">
      <w:pPr>
        <w:pStyle w:val="4"/>
        <w:spacing w:before="156"/>
      </w:pPr>
      <w:bookmarkStart w:id="39" w:name="_Toc329786307"/>
      <w:r w:rsidRPr="001F4832">
        <w:rPr>
          <w:rFonts w:hint="eastAsia"/>
        </w:rPr>
        <w:t>智能告警</w:t>
      </w:r>
      <w:bookmarkEnd w:id="39"/>
    </w:p>
    <w:p w:rsidR="001F4832" w:rsidRDefault="001F4832" w:rsidP="00F75052">
      <w:r>
        <w:rPr>
          <w:rFonts w:hint="eastAsia"/>
        </w:rPr>
        <w:t>在设防状态下，若定位器探测到车辆非法移动，将上报爱车保业务平台，平台</w:t>
      </w:r>
      <w:r w:rsidR="00D74EB6">
        <w:rPr>
          <w:rFonts w:hint="eastAsia"/>
        </w:rPr>
        <w:t>自动拨打车主号码，并播放告警自动语音</w:t>
      </w:r>
      <w:r w:rsidR="00CC5129">
        <w:rPr>
          <w:rFonts w:hint="eastAsia"/>
        </w:rPr>
        <w:t>，同时立即对定位器启动实时定位</w:t>
      </w:r>
      <w:r>
        <w:rPr>
          <w:rFonts w:hint="eastAsia"/>
        </w:rPr>
        <w:t>。若车主确定车辆被盗并报警，警方可以根据平台提供的信息实时定位车辆，对小偷进行有效追捕。</w:t>
      </w:r>
    </w:p>
    <w:p w:rsidR="00BB5602" w:rsidRDefault="00D87527" w:rsidP="00F80404">
      <w:pPr>
        <w:pStyle w:val="ad"/>
      </w:pPr>
      <w:r>
        <w:drawing>
          <wp:inline distT="0" distB="0" distL="0" distR="0">
            <wp:extent cx="3622672" cy="19530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60115095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26" cy="19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6D" w:rsidRDefault="002A3337" w:rsidP="0049280C">
      <w:pPr>
        <w:pStyle w:val="4"/>
        <w:spacing w:before="156"/>
      </w:pPr>
      <w:bookmarkStart w:id="40" w:name="_Toc329786308"/>
      <w:r>
        <w:rPr>
          <w:rFonts w:hint="eastAsia"/>
        </w:rPr>
        <w:t>低电</w:t>
      </w:r>
      <w:r w:rsidR="00324D6D" w:rsidRPr="00324D6D">
        <w:rPr>
          <w:rFonts w:hint="eastAsia"/>
        </w:rPr>
        <w:t>告警</w:t>
      </w:r>
      <w:bookmarkEnd w:id="40"/>
    </w:p>
    <w:p w:rsidR="00324D6D" w:rsidRDefault="00324D6D" w:rsidP="00F75052">
      <w:r>
        <w:rPr>
          <w:rFonts w:hint="eastAsia"/>
        </w:rPr>
        <w:t>当定位器电量低于预设阈值时，立即短信通知</w:t>
      </w:r>
      <w:r w:rsidR="00CA45AC">
        <w:rPr>
          <w:rFonts w:hint="eastAsia"/>
        </w:rPr>
        <w:t>车主</w:t>
      </w:r>
      <w:r>
        <w:rPr>
          <w:rFonts w:hint="eastAsia"/>
        </w:rPr>
        <w:t>，并将时间、位置和电量信息上报业务平台。</w:t>
      </w:r>
    </w:p>
    <w:p w:rsidR="001F59E3" w:rsidRDefault="000862A2" w:rsidP="00F75052">
      <w:r>
        <w:rPr>
          <w:rFonts w:hint="eastAsia"/>
        </w:rPr>
        <w:t>当挂件电量低于预设阈值时，挂件</w:t>
      </w:r>
      <w:r w:rsidR="006E6124">
        <w:rPr>
          <w:rFonts w:hint="eastAsia"/>
        </w:rPr>
        <w:t>在下一次和定位器通信时</w:t>
      </w:r>
      <w:r>
        <w:rPr>
          <w:rFonts w:hint="eastAsia"/>
        </w:rPr>
        <w:t>通过定位器将挂件低电</w:t>
      </w:r>
      <w:r w:rsidR="006E6124">
        <w:rPr>
          <w:rFonts w:hint="eastAsia"/>
        </w:rPr>
        <w:t>的</w:t>
      </w:r>
      <w:r>
        <w:rPr>
          <w:rFonts w:hint="eastAsia"/>
        </w:rPr>
        <w:t>信息上报至业务平台，同时以短信通知车主。</w:t>
      </w:r>
    </w:p>
    <w:p w:rsidR="00BB5602" w:rsidRDefault="00D87527" w:rsidP="00F80404">
      <w:pPr>
        <w:pStyle w:val="ad"/>
      </w:pPr>
      <w:r>
        <w:lastRenderedPageBreak/>
        <w:drawing>
          <wp:inline distT="0" distB="0" distL="0" distR="0">
            <wp:extent cx="2889357" cy="19327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60115112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87" cy="19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B4" w:rsidRDefault="00437BB4" w:rsidP="00437BB4">
      <w:pPr>
        <w:pStyle w:val="4"/>
        <w:spacing w:before="156"/>
      </w:pPr>
      <w:bookmarkStart w:id="41" w:name="_Toc329786309"/>
      <w:r>
        <w:rPr>
          <w:rFonts w:hint="eastAsia"/>
        </w:rPr>
        <w:t>远程重启</w:t>
      </w:r>
      <w:bookmarkEnd w:id="41"/>
    </w:p>
    <w:p w:rsidR="00437BB4" w:rsidRPr="00437BB4" w:rsidRDefault="00437BB4" w:rsidP="00437BB4">
      <w:r>
        <w:rPr>
          <w:rFonts w:hint="eastAsia"/>
        </w:rPr>
        <w:t>当定位器收到平台下发的重启指令后，终端将重新启动。</w:t>
      </w:r>
    </w:p>
    <w:p w:rsidR="00E63F7A" w:rsidRDefault="00E63F7A" w:rsidP="0049280C">
      <w:pPr>
        <w:pStyle w:val="2"/>
        <w:spacing w:before="156"/>
      </w:pPr>
      <w:bookmarkStart w:id="42" w:name="_Toc329528183"/>
      <w:bookmarkStart w:id="43" w:name="_Toc329786310"/>
      <w:r>
        <w:rPr>
          <w:rFonts w:hint="eastAsia"/>
        </w:rPr>
        <w:t>短信指令</w:t>
      </w:r>
      <w:bookmarkEnd w:id="43"/>
    </w:p>
    <w:p w:rsidR="00E63F7A" w:rsidRDefault="00E63F7A" w:rsidP="00E63F7A">
      <w:r>
        <w:rPr>
          <w:rFonts w:hint="eastAsia"/>
        </w:rPr>
        <w:t>用户可通过发送短信指令到特服号对终端进行远程操作，短信指令列表如下：</w:t>
      </w: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E63F7A" w:rsidTr="00E63F7A">
        <w:trPr>
          <w:cnfStyle w:val="100000000000"/>
        </w:trPr>
        <w:tc>
          <w:tcPr>
            <w:cnfStyle w:val="001000000000"/>
            <w:tcW w:w="4261" w:type="dxa"/>
            <w:shd w:val="clear" w:color="auto" w:fill="548DD4" w:themeFill="text2" w:themeFillTint="99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4261" w:type="dxa"/>
            <w:shd w:val="clear" w:color="auto" w:fill="548DD4" w:themeFill="text2" w:themeFillTint="99"/>
          </w:tcPr>
          <w:p w:rsidR="00E63F7A" w:rsidRDefault="00E63F7A" w:rsidP="00E63F7A">
            <w:pPr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功能描述</w:t>
            </w:r>
          </w:p>
        </w:tc>
      </w:tr>
      <w:tr w:rsidR="00E63F7A" w:rsidTr="00E63F7A">
        <w:trPr>
          <w:cnfStyle w:val="000000100000"/>
        </w:trPr>
        <w:tc>
          <w:tcPr>
            <w:cnfStyle w:val="001000000000"/>
            <w:tcW w:w="4261" w:type="dxa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DW</w:t>
            </w:r>
          </w:p>
        </w:tc>
        <w:tc>
          <w:tcPr>
            <w:tcW w:w="4261" w:type="dxa"/>
          </w:tcPr>
          <w:p w:rsidR="00E63F7A" w:rsidRDefault="00E63F7A" w:rsidP="00E63F7A">
            <w:pPr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对车辆进行实时定位</w:t>
            </w:r>
          </w:p>
        </w:tc>
      </w:tr>
      <w:tr w:rsidR="00E63F7A" w:rsidTr="00E63F7A">
        <w:tc>
          <w:tcPr>
            <w:cnfStyle w:val="001000000000"/>
            <w:tcW w:w="4261" w:type="dxa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SF</w:t>
            </w:r>
          </w:p>
        </w:tc>
        <w:tc>
          <w:tcPr>
            <w:tcW w:w="4261" w:type="dxa"/>
          </w:tcPr>
          <w:p w:rsidR="00E63F7A" w:rsidRDefault="00E63F7A" w:rsidP="00E63F7A">
            <w:pPr>
              <w:ind w:firstLineChars="0" w:firstLine="0"/>
              <w:jc w:val="center"/>
              <w:cnfStyle w:val="000000000000"/>
            </w:pPr>
            <w:r>
              <w:rPr>
                <w:rFonts w:hint="eastAsia"/>
              </w:rPr>
              <w:t>远程对车辆设防</w:t>
            </w:r>
          </w:p>
        </w:tc>
      </w:tr>
      <w:tr w:rsidR="00E63F7A" w:rsidTr="00E63F7A">
        <w:trPr>
          <w:cnfStyle w:val="000000100000"/>
        </w:trPr>
        <w:tc>
          <w:tcPr>
            <w:cnfStyle w:val="001000000000"/>
            <w:tcW w:w="4261" w:type="dxa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CF</w:t>
            </w:r>
          </w:p>
        </w:tc>
        <w:tc>
          <w:tcPr>
            <w:tcW w:w="4261" w:type="dxa"/>
          </w:tcPr>
          <w:p w:rsidR="00E63F7A" w:rsidRDefault="00E63F7A" w:rsidP="00E63F7A">
            <w:pPr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远程对车辆撤防</w:t>
            </w:r>
          </w:p>
        </w:tc>
      </w:tr>
      <w:tr w:rsidR="00E63F7A" w:rsidTr="00E63F7A">
        <w:tc>
          <w:tcPr>
            <w:cnfStyle w:val="001000000000"/>
            <w:tcW w:w="4261" w:type="dxa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CQ</w:t>
            </w:r>
          </w:p>
        </w:tc>
        <w:tc>
          <w:tcPr>
            <w:tcW w:w="4261" w:type="dxa"/>
          </w:tcPr>
          <w:p w:rsidR="00E63F7A" w:rsidRDefault="00E63F7A" w:rsidP="00E63F7A">
            <w:pPr>
              <w:ind w:firstLineChars="0" w:firstLine="0"/>
              <w:jc w:val="center"/>
              <w:cnfStyle w:val="000000000000"/>
            </w:pPr>
            <w:r>
              <w:rPr>
                <w:rFonts w:hint="eastAsia"/>
              </w:rPr>
              <w:t>远程重启终端</w:t>
            </w:r>
          </w:p>
        </w:tc>
      </w:tr>
      <w:tr w:rsidR="00E63F7A" w:rsidTr="00E63F7A">
        <w:trPr>
          <w:cnfStyle w:val="000000100000"/>
        </w:trPr>
        <w:tc>
          <w:tcPr>
            <w:cnfStyle w:val="001000000000"/>
            <w:tcW w:w="4261" w:type="dxa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DL</w:t>
            </w:r>
          </w:p>
        </w:tc>
        <w:tc>
          <w:tcPr>
            <w:tcW w:w="4261" w:type="dxa"/>
          </w:tcPr>
          <w:p w:rsidR="00E63F7A" w:rsidRDefault="00E63F7A" w:rsidP="00E63F7A">
            <w:pPr>
              <w:ind w:firstLineChars="0" w:firstLine="0"/>
              <w:jc w:val="center"/>
              <w:cnfStyle w:val="000000100000"/>
            </w:pPr>
            <w:r>
              <w:rPr>
                <w:rFonts w:hint="eastAsia"/>
              </w:rPr>
              <w:t>查询终端电量</w:t>
            </w:r>
          </w:p>
        </w:tc>
      </w:tr>
      <w:tr w:rsidR="00E63F7A" w:rsidTr="00E63F7A">
        <w:tc>
          <w:tcPr>
            <w:cnfStyle w:val="001000000000"/>
            <w:tcW w:w="4261" w:type="dxa"/>
          </w:tcPr>
          <w:p w:rsidR="00E63F7A" w:rsidRDefault="00E63F7A" w:rsidP="00E63F7A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261" w:type="dxa"/>
          </w:tcPr>
          <w:p w:rsidR="00E63F7A" w:rsidRDefault="00E63F7A" w:rsidP="00E63F7A">
            <w:pPr>
              <w:ind w:firstLineChars="0" w:firstLine="0"/>
              <w:jc w:val="center"/>
              <w:cnfStyle w:val="000000000000"/>
            </w:pPr>
            <w:r>
              <w:rPr>
                <w:rFonts w:hint="eastAsia"/>
              </w:rPr>
              <w:t>短信指令帮助，返回平台所支持的所有短信指令及说明</w:t>
            </w:r>
          </w:p>
        </w:tc>
      </w:tr>
    </w:tbl>
    <w:p w:rsidR="00E63F7A" w:rsidRPr="00E63F7A" w:rsidRDefault="00E63F7A" w:rsidP="00E63F7A">
      <w:r>
        <w:rPr>
          <w:rFonts w:hint="eastAsia"/>
        </w:rPr>
        <w:t>注：以上指令不区分大小写</w:t>
      </w:r>
    </w:p>
    <w:p w:rsidR="00F3729F" w:rsidRPr="00F3729F" w:rsidRDefault="00F3729F" w:rsidP="0049280C">
      <w:pPr>
        <w:pStyle w:val="2"/>
        <w:spacing w:before="156"/>
      </w:pPr>
      <w:bookmarkStart w:id="44" w:name="_Toc329786311"/>
      <w:r w:rsidRPr="00F3729F">
        <w:rPr>
          <w:rFonts w:hint="eastAsia"/>
        </w:rPr>
        <w:t>业务开放范围</w:t>
      </w:r>
      <w:bookmarkEnd w:id="42"/>
      <w:bookmarkEnd w:id="44"/>
    </w:p>
    <w:p w:rsidR="00F3729F" w:rsidRPr="00AA3E02" w:rsidRDefault="00CC5129" w:rsidP="00F75052">
      <w:r>
        <w:rPr>
          <w:rFonts w:hint="eastAsia"/>
        </w:rPr>
        <w:t>TBD</w:t>
      </w:r>
    </w:p>
    <w:p w:rsidR="00F3729F" w:rsidRPr="00AA3E02" w:rsidRDefault="00F3729F" w:rsidP="0049280C">
      <w:pPr>
        <w:pStyle w:val="2"/>
        <w:spacing w:before="156"/>
      </w:pPr>
      <w:bookmarkStart w:id="45" w:name="_Toc329528184"/>
      <w:bookmarkStart w:id="46" w:name="_Toc329786312"/>
      <w:r>
        <w:rPr>
          <w:rFonts w:hint="eastAsia"/>
        </w:rPr>
        <w:t>业务接入方式</w:t>
      </w:r>
      <w:bookmarkEnd w:id="45"/>
      <w:bookmarkEnd w:id="46"/>
    </w:p>
    <w:p w:rsidR="00CF1B21" w:rsidRDefault="00CF1B21" w:rsidP="00F75052">
      <w:r w:rsidRPr="00CF1B21">
        <w:rPr>
          <w:rFonts w:hint="eastAsia"/>
        </w:rPr>
        <w:t>可通过短信、</w:t>
      </w:r>
      <w:r w:rsidRPr="00CF1B21">
        <w:rPr>
          <w:rFonts w:hint="eastAsia"/>
        </w:rPr>
        <w:t>Web</w:t>
      </w:r>
      <w:r w:rsidRPr="00CF1B21">
        <w:rPr>
          <w:rFonts w:hint="eastAsia"/>
        </w:rPr>
        <w:t>、定制应用（在智能手机、平板电脑中）等方式使用业务。</w:t>
      </w:r>
    </w:p>
    <w:p w:rsidR="00144CD8" w:rsidRPr="00EA57A8" w:rsidRDefault="00144CD8" w:rsidP="00F80404">
      <w:pPr>
        <w:pStyle w:val="1"/>
      </w:pPr>
      <w:bookmarkStart w:id="47" w:name="_Toc329528185"/>
      <w:bookmarkStart w:id="48" w:name="_Toc329786313"/>
      <w:r w:rsidRPr="00EA57A8">
        <w:rPr>
          <w:rFonts w:hint="eastAsia"/>
        </w:rPr>
        <w:t>业务管理</w:t>
      </w:r>
      <w:bookmarkEnd w:id="47"/>
      <w:bookmarkEnd w:id="48"/>
    </w:p>
    <w:p w:rsidR="00144CD8" w:rsidRPr="00D306AC" w:rsidRDefault="00144CD8" w:rsidP="0049280C">
      <w:pPr>
        <w:pStyle w:val="2"/>
        <w:spacing w:before="156"/>
      </w:pPr>
      <w:bookmarkStart w:id="49" w:name="_Toc329528186"/>
      <w:bookmarkStart w:id="50" w:name="_Toc329786314"/>
      <w:r>
        <w:rPr>
          <w:rFonts w:hint="eastAsia"/>
        </w:rPr>
        <w:t>业务管理功能</w:t>
      </w:r>
      <w:bookmarkEnd w:id="49"/>
      <w:bookmarkEnd w:id="50"/>
    </w:p>
    <w:p w:rsidR="00144CD8" w:rsidRDefault="00144CD8" w:rsidP="00F75052">
      <w:r>
        <w:rPr>
          <w:rFonts w:hint="eastAsia"/>
        </w:rPr>
        <w:t>爱车保业务平台提供业务管理功能包括：</w:t>
      </w:r>
    </w:p>
    <w:p w:rsidR="00144CD8" w:rsidRDefault="00144CD8" w:rsidP="00F7505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保存用户订购关系，供使用业务使用时进行实时鉴权；</w:t>
      </w:r>
    </w:p>
    <w:p w:rsidR="005D3F3F" w:rsidRDefault="00144CD8" w:rsidP="00F7505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用户统计功能（每月注册用户数、注销用户数、共新增用户数等）；</w:t>
      </w:r>
    </w:p>
    <w:p w:rsidR="005D3F3F" w:rsidRDefault="00144CD8" w:rsidP="00F7505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管理用户登陆密码等用户账户信息。</w:t>
      </w:r>
    </w:p>
    <w:p w:rsidR="00144CD8" w:rsidRDefault="00144CD8" w:rsidP="0049280C">
      <w:pPr>
        <w:pStyle w:val="2"/>
        <w:spacing w:before="156"/>
      </w:pPr>
      <w:bookmarkStart w:id="51" w:name="_Toc329528187"/>
      <w:bookmarkStart w:id="52" w:name="_Toc329786315"/>
      <w:r>
        <w:rPr>
          <w:rFonts w:hint="eastAsia"/>
        </w:rPr>
        <w:t>业务受理</w:t>
      </w:r>
      <w:bookmarkEnd w:id="51"/>
      <w:bookmarkEnd w:id="52"/>
    </w:p>
    <w:p w:rsidR="00144CD8" w:rsidRPr="002A0D1B" w:rsidRDefault="00144CD8" w:rsidP="00F75052">
      <w:r>
        <w:rPr>
          <w:rFonts w:hint="eastAsia"/>
        </w:rPr>
        <w:t>本业务的受理流程简单，可以在购买终端产品的位置立刻办理，不需要到运营商营业厅办理。</w:t>
      </w:r>
    </w:p>
    <w:p w:rsidR="00144CD8" w:rsidRDefault="00144CD8" w:rsidP="0049280C">
      <w:pPr>
        <w:pStyle w:val="3"/>
        <w:spacing w:before="156"/>
      </w:pPr>
      <w:bookmarkStart w:id="53" w:name="_Toc329528188"/>
      <w:bookmarkStart w:id="54" w:name="_Toc329786316"/>
      <w:r w:rsidRPr="008E3FF9">
        <w:rPr>
          <w:rFonts w:hint="eastAsia"/>
        </w:rPr>
        <w:t>业务开通</w:t>
      </w:r>
      <w:bookmarkEnd w:id="53"/>
      <w:bookmarkEnd w:id="54"/>
    </w:p>
    <w:p w:rsidR="00144CD8" w:rsidRDefault="00144CD8" w:rsidP="00F75052">
      <w:r>
        <w:rPr>
          <w:rFonts w:hint="eastAsia"/>
        </w:rPr>
        <w:t>用户可以通过</w:t>
      </w:r>
      <w:r w:rsidR="00AB26ED">
        <w:rPr>
          <w:rFonts w:hint="eastAsia"/>
        </w:rPr>
        <w:t>电话</w:t>
      </w:r>
      <w:r>
        <w:rPr>
          <w:rFonts w:hint="eastAsia"/>
        </w:rPr>
        <w:t>、短信</w:t>
      </w:r>
      <w:r w:rsidR="00AB26ED">
        <w:rPr>
          <w:rFonts w:hint="eastAsia"/>
        </w:rPr>
        <w:t>、</w:t>
      </w:r>
      <w:r w:rsidR="00AB26ED">
        <w:rPr>
          <w:rFonts w:hint="eastAsia"/>
        </w:rPr>
        <w:t>Web</w:t>
      </w:r>
      <w:r w:rsidR="00AB26ED">
        <w:rPr>
          <w:rFonts w:hint="eastAsia"/>
        </w:rPr>
        <w:t>或手机</w:t>
      </w:r>
      <w:r w:rsidR="00AB26ED">
        <w:rPr>
          <w:rFonts w:hint="eastAsia"/>
        </w:rPr>
        <w:t>App</w:t>
      </w:r>
      <w:r>
        <w:rPr>
          <w:rFonts w:hint="eastAsia"/>
        </w:rPr>
        <w:t>方式开通业务。要求业务开通后立即生效。</w:t>
      </w:r>
    </w:p>
    <w:p w:rsidR="00144CD8" w:rsidRDefault="00144CD8" w:rsidP="0049280C">
      <w:pPr>
        <w:pStyle w:val="3"/>
        <w:spacing w:before="156"/>
      </w:pPr>
      <w:bookmarkStart w:id="55" w:name="_Toc329528189"/>
      <w:bookmarkStart w:id="56" w:name="_Toc329786317"/>
      <w:r>
        <w:rPr>
          <w:rFonts w:hint="eastAsia"/>
        </w:rPr>
        <w:t>业务退订</w:t>
      </w:r>
      <w:bookmarkEnd w:id="55"/>
      <w:bookmarkEnd w:id="56"/>
    </w:p>
    <w:p w:rsidR="00144CD8" w:rsidRDefault="00144CD8" w:rsidP="00F75052">
      <w:r>
        <w:rPr>
          <w:rFonts w:hint="eastAsia"/>
        </w:rPr>
        <w:t>用户可以通过</w:t>
      </w:r>
      <w:r w:rsidR="00AB26ED">
        <w:rPr>
          <w:rFonts w:hint="eastAsia"/>
        </w:rPr>
        <w:t>电话</w:t>
      </w:r>
      <w:r>
        <w:rPr>
          <w:rFonts w:hint="eastAsia"/>
        </w:rPr>
        <w:t>、短信</w:t>
      </w:r>
      <w:r w:rsidR="00AB26ED">
        <w:rPr>
          <w:rFonts w:hint="eastAsia"/>
        </w:rPr>
        <w:t>、</w:t>
      </w:r>
      <w:r w:rsidR="00AB26ED">
        <w:rPr>
          <w:rFonts w:hint="eastAsia"/>
        </w:rPr>
        <w:t>Web</w:t>
      </w:r>
      <w:r w:rsidR="00AB26ED">
        <w:rPr>
          <w:rFonts w:hint="eastAsia"/>
        </w:rPr>
        <w:t>或手机</w:t>
      </w:r>
      <w:r w:rsidR="00AB26ED">
        <w:rPr>
          <w:rFonts w:hint="eastAsia"/>
        </w:rPr>
        <w:t>App</w:t>
      </w:r>
      <w:r>
        <w:rPr>
          <w:rFonts w:hint="eastAsia"/>
        </w:rPr>
        <w:t>方式退订业务。</w:t>
      </w:r>
    </w:p>
    <w:p w:rsidR="00144CD8" w:rsidRDefault="00144CD8" w:rsidP="0049280C">
      <w:pPr>
        <w:pStyle w:val="3"/>
        <w:spacing w:before="156"/>
      </w:pPr>
      <w:bookmarkStart w:id="57" w:name="_Toc329528190"/>
      <w:bookmarkStart w:id="58" w:name="_Toc329786318"/>
      <w:r>
        <w:rPr>
          <w:rFonts w:hint="eastAsia"/>
        </w:rPr>
        <w:t>业务修改</w:t>
      </w:r>
      <w:bookmarkEnd w:id="57"/>
      <w:bookmarkEnd w:id="58"/>
    </w:p>
    <w:p w:rsidR="00F3729F" w:rsidRPr="00144CD8" w:rsidRDefault="00AB26ED" w:rsidP="00F75052">
      <w:r>
        <w:rPr>
          <w:rFonts w:hint="eastAsia"/>
        </w:rPr>
        <w:t>TBD</w:t>
      </w:r>
    </w:p>
    <w:p w:rsidR="00324D6D" w:rsidRPr="00EA57A8" w:rsidRDefault="00144CD8" w:rsidP="00F80404">
      <w:pPr>
        <w:pStyle w:val="1"/>
      </w:pPr>
      <w:bookmarkStart w:id="59" w:name="_Toc329528191"/>
      <w:bookmarkStart w:id="60" w:name="_Toc329786319"/>
      <w:r w:rsidRPr="00EA57A8">
        <w:rPr>
          <w:rFonts w:hint="eastAsia"/>
        </w:rPr>
        <w:t>业务指标</w:t>
      </w:r>
      <w:bookmarkEnd w:id="59"/>
      <w:bookmarkEnd w:id="60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2"/>
        <w:gridCol w:w="4252"/>
        <w:gridCol w:w="1296"/>
      </w:tblGrid>
      <w:tr w:rsidR="00B3142D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B3142D" w:rsidRPr="00B3142D" w:rsidRDefault="00B3142D" w:rsidP="00F80404">
            <w:pPr>
              <w:ind w:firstLineChars="0" w:firstLine="0"/>
            </w:pPr>
            <w:r w:rsidRPr="00B3142D">
              <w:rPr>
                <w:rFonts w:hint="eastAsia"/>
              </w:rPr>
              <w:t>指标名称</w:t>
            </w:r>
          </w:p>
        </w:tc>
        <w:tc>
          <w:tcPr>
            <w:tcW w:w="4252" w:type="dxa"/>
            <w:shd w:val="clear" w:color="auto" w:fill="auto"/>
          </w:tcPr>
          <w:p w:rsidR="00B3142D" w:rsidRPr="00446008" w:rsidRDefault="00B3142D" w:rsidP="00F80404">
            <w:pPr>
              <w:ind w:firstLineChars="0" w:firstLine="0"/>
            </w:pPr>
            <w:r w:rsidRPr="00446008">
              <w:rPr>
                <w:rFonts w:hint="eastAsia"/>
              </w:rPr>
              <w:t>指标定义</w:t>
            </w:r>
          </w:p>
        </w:tc>
        <w:tc>
          <w:tcPr>
            <w:tcW w:w="1296" w:type="dxa"/>
            <w:shd w:val="clear" w:color="auto" w:fill="auto"/>
          </w:tcPr>
          <w:p w:rsidR="00B3142D" w:rsidRPr="00446008" w:rsidRDefault="00B3142D" w:rsidP="00F80404">
            <w:pPr>
              <w:ind w:firstLineChars="0" w:firstLine="0"/>
            </w:pPr>
            <w:r w:rsidRPr="00446008">
              <w:rPr>
                <w:rFonts w:hint="eastAsia"/>
              </w:rPr>
              <w:t>指标基准值</w:t>
            </w:r>
          </w:p>
        </w:tc>
      </w:tr>
      <w:tr w:rsidR="001133C1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1133C1" w:rsidRPr="00B3142D" w:rsidRDefault="001133C1" w:rsidP="00F80404">
            <w:pPr>
              <w:ind w:firstLineChars="0" w:firstLine="0"/>
            </w:pPr>
            <w:r>
              <w:rPr>
                <w:rFonts w:hint="eastAsia"/>
              </w:rPr>
              <w:t>定位器待机时间</w:t>
            </w:r>
          </w:p>
        </w:tc>
        <w:tc>
          <w:tcPr>
            <w:tcW w:w="4252" w:type="dxa"/>
            <w:shd w:val="clear" w:color="auto" w:fill="auto"/>
          </w:tcPr>
          <w:p w:rsidR="001133C1" w:rsidRPr="00446008" w:rsidRDefault="001133C1" w:rsidP="00F80404">
            <w:pPr>
              <w:ind w:firstLineChars="0" w:firstLine="0"/>
            </w:pPr>
            <w:r>
              <w:rPr>
                <w:rFonts w:hint="eastAsia"/>
              </w:rPr>
              <w:t>定位器电池充满一次可使用的时间</w:t>
            </w:r>
          </w:p>
        </w:tc>
        <w:tc>
          <w:tcPr>
            <w:tcW w:w="1296" w:type="dxa"/>
            <w:shd w:val="clear" w:color="auto" w:fill="auto"/>
          </w:tcPr>
          <w:p w:rsidR="001133C1" w:rsidRPr="001133C1" w:rsidRDefault="00B83DA6" w:rsidP="00F80404">
            <w:pPr>
              <w:ind w:firstLineChars="0" w:firstLine="0"/>
            </w:pPr>
            <w:r>
              <w:rPr>
                <w:rFonts w:hint="eastAsia"/>
              </w:rPr>
              <w:t>&gt;</w:t>
            </w:r>
            <w:r w:rsidR="001133C1">
              <w:rPr>
                <w:rFonts w:hint="eastAsia"/>
              </w:rPr>
              <w:t>15</w:t>
            </w:r>
            <w:r w:rsidR="001133C1">
              <w:rPr>
                <w:rFonts w:hint="eastAsia"/>
              </w:rPr>
              <w:t>天</w:t>
            </w:r>
          </w:p>
        </w:tc>
      </w:tr>
      <w:tr w:rsidR="001133C1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1133C1" w:rsidRDefault="001133C1" w:rsidP="00F80404">
            <w:pPr>
              <w:ind w:firstLineChars="0" w:firstLine="0"/>
            </w:pPr>
            <w:r>
              <w:rPr>
                <w:rFonts w:hint="eastAsia"/>
              </w:rPr>
              <w:t>定位器电池寿命</w:t>
            </w:r>
          </w:p>
        </w:tc>
        <w:tc>
          <w:tcPr>
            <w:tcW w:w="4252" w:type="dxa"/>
            <w:shd w:val="clear" w:color="auto" w:fill="auto"/>
          </w:tcPr>
          <w:p w:rsidR="001133C1" w:rsidRDefault="001133C1" w:rsidP="00F80404">
            <w:pPr>
              <w:ind w:firstLineChars="0" w:firstLine="0"/>
            </w:pPr>
            <w:r>
              <w:rPr>
                <w:rFonts w:hint="eastAsia"/>
              </w:rPr>
              <w:t>定位器电池使用年限</w:t>
            </w:r>
          </w:p>
        </w:tc>
        <w:tc>
          <w:tcPr>
            <w:tcW w:w="1296" w:type="dxa"/>
            <w:shd w:val="clear" w:color="auto" w:fill="auto"/>
          </w:tcPr>
          <w:p w:rsidR="001133C1" w:rsidRDefault="00B83DA6" w:rsidP="00F80404">
            <w:pPr>
              <w:ind w:firstLineChars="0" w:firstLine="0"/>
            </w:pPr>
            <w:r>
              <w:rPr>
                <w:rFonts w:hint="eastAsia"/>
              </w:rPr>
              <w:t>&gt;</w:t>
            </w:r>
            <w:r w:rsidR="001133C1">
              <w:rPr>
                <w:rFonts w:hint="eastAsia"/>
              </w:rPr>
              <w:t>3</w:t>
            </w:r>
            <w:r w:rsidR="001133C1">
              <w:rPr>
                <w:rFonts w:hint="eastAsia"/>
              </w:rPr>
              <w:t>年</w:t>
            </w:r>
          </w:p>
        </w:tc>
      </w:tr>
      <w:tr w:rsidR="000862A2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0862A2" w:rsidRDefault="000862A2" w:rsidP="00F80404">
            <w:pPr>
              <w:ind w:firstLineChars="0" w:firstLine="0"/>
            </w:pPr>
            <w:r>
              <w:rPr>
                <w:rFonts w:hint="eastAsia"/>
              </w:rPr>
              <w:t>挂件电池寿命</w:t>
            </w:r>
          </w:p>
        </w:tc>
        <w:tc>
          <w:tcPr>
            <w:tcW w:w="4252" w:type="dxa"/>
            <w:shd w:val="clear" w:color="auto" w:fill="auto"/>
          </w:tcPr>
          <w:p w:rsidR="000862A2" w:rsidRDefault="000862A2" w:rsidP="00F80404">
            <w:pPr>
              <w:ind w:firstLineChars="0" w:firstLine="0"/>
            </w:pPr>
            <w:r>
              <w:rPr>
                <w:rFonts w:hint="eastAsia"/>
              </w:rPr>
              <w:t>挂件电池使用时间</w:t>
            </w:r>
          </w:p>
        </w:tc>
        <w:tc>
          <w:tcPr>
            <w:tcW w:w="1296" w:type="dxa"/>
            <w:shd w:val="clear" w:color="auto" w:fill="auto"/>
          </w:tcPr>
          <w:p w:rsidR="000862A2" w:rsidRDefault="00B83DA6" w:rsidP="00F80404">
            <w:pPr>
              <w:ind w:firstLineChars="0" w:firstLine="0"/>
            </w:pPr>
            <w:r>
              <w:rPr>
                <w:rFonts w:hint="eastAsia"/>
              </w:rPr>
              <w:t>&gt;</w:t>
            </w:r>
            <w:r w:rsidR="000862A2">
              <w:rPr>
                <w:rFonts w:hint="eastAsia"/>
              </w:rPr>
              <w:t>1</w:t>
            </w:r>
            <w:r w:rsidR="000862A2">
              <w:rPr>
                <w:rFonts w:hint="eastAsia"/>
              </w:rPr>
              <w:t>年</w:t>
            </w:r>
          </w:p>
        </w:tc>
      </w:tr>
      <w:tr w:rsidR="00EE7311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EE7311" w:rsidRDefault="00EE7311" w:rsidP="00F80404">
            <w:pPr>
              <w:ind w:firstLineChars="0" w:firstLine="0"/>
            </w:pPr>
            <w:r>
              <w:rPr>
                <w:rFonts w:hint="eastAsia"/>
              </w:rPr>
              <w:t>自动设防、撤防功能覆盖范围</w:t>
            </w:r>
          </w:p>
        </w:tc>
        <w:tc>
          <w:tcPr>
            <w:tcW w:w="4252" w:type="dxa"/>
            <w:shd w:val="clear" w:color="auto" w:fill="auto"/>
          </w:tcPr>
          <w:p w:rsidR="00EE7311" w:rsidRDefault="00EE7311" w:rsidP="00F80404">
            <w:pPr>
              <w:ind w:firstLineChars="0" w:firstLine="0"/>
            </w:pPr>
            <w:r>
              <w:rPr>
                <w:rFonts w:hint="eastAsia"/>
              </w:rPr>
              <w:t>自动设防、撤防功能中定位器与挂件通信的最大距离</w:t>
            </w:r>
          </w:p>
        </w:tc>
        <w:tc>
          <w:tcPr>
            <w:tcW w:w="1296" w:type="dxa"/>
            <w:shd w:val="clear" w:color="auto" w:fill="auto"/>
          </w:tcPr>
          <w:p w:rsidR="00EE7311" w:rsidRDefault="00B83DA6" w:rsidP="00F8040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EE7311">
              <w:rPr>
                <w:rFonts w:hint="eastAsia"/>
              </w:rPr>
              <w:t>5</w:t>
            </w:r>
            <w:r w:rsidR="00EE7311">
              <w:rPr>
                <w:rFonts w:hint="eastAsia"/>
              </w:rPr>
              <w:t>米</w:t>
            </w:r>
          </w:p>
        </w:tc>
      </w:tr>
      <w:tr w:rsidR="00EE7311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EE7311" w:rsidRDefault="00EE7311" w:rsidP="00F80404">
            <w:pPr>
              <w:ind w:firstLineChars="0" w:firstLine="0"/>
            </w:pPr>
            <w:r>
              <w:rPr>
                <w:rFonts w:hint="eastAsia"/>
              </w:rPr>
              <w:t>紧急呼救功能覆盖范围</w:t>
            </w:r>
          </w:p>
        </w:tc>
        <w:tc>
          <w:tcPr>
            <w:tcW w:w="4252" w:type="dxa"/>
            <w:shd w:val="clear" w:color="auto" w:fill="auto"/>
          </w:tcPr>
          <w:p w:rsidR="00EE7311" w:rsidRDefault="00EE7311" w:rsidP="00F80404">
            <w:pPr>
              <w:ind w:firstLineChars="0" w:firstLine="0"/>
            </w:pPr>
            <w:r>
              <w:rPr>
                <w:rFonts w:hint="eastAsia"/>
              </w:rPr>
              <w:t>紧急呼救功能中挂件与定位器通信的最大距离</w:t>
            </w:r>
          </w:p>
        </w:tc>
        <w:tc>
          <w:tcPr>
            <w:tcW w:w="1296" w:type="dxa"/>
            <w:shd w:val="clear" w:color="auto" w:fill="auto"/>
          </w:tcPr>
          <w:p w:rsidR="00EE7311" w:rsidRDefault="00B83DA6" w:rsidP="00F8040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EE7311">
              <w:rPr>
                <w:rFonts w:hint="eastAsia"/>
              </w:rPr>
              <w:t>30</w:t>
            </w:r>
            <w:r w:rsidR="00EE7311">
              <w:rPr>
                <w:rFonts w:hint="eastAsia"/>
              </w:rPr>
              <w:t>米</w:t>
            </w:r>
          </w:p>
        </w:tc>
      </w:tr>
      <w:tr w:rsidR="00B3142D" w:rsidRPr="00446008" w:rsidTr="00BB5602">
        <w:trPr>
          <w:trHeight w:val="431"/>
        </w:trPr>
        <w:tc>
          <w:tcPr>
            <w:tcW w:w="2192" w:type="dxa"/>
            <w:shd w:val="clear" w:color="auto" w:fill="auto"/>
          </w:tcPr>
          <w:p w:rsidR="00B3142D" w:rsidRPr="00446008" w:rsidRDefault="00B3142D" w:rsidP="00F80404">
            <w:pPr>
              <w:ind w:firstLineChars="0" w:firstLine="0"/>
            </w:pPr>
            <w:r>
              <w:rPr>
                <w:rFonts w:hint="eastAsia"/>
              </w:rPr>
              <w:t>操作日志完整性</w:t>
            </w:r>
          </w:p>
        </w:tc>
        <w:tc>
          <w:tcPr>
            <w:tcW w:w="4252" w:type="dxa"/>
            <w:shd w:val="clear" w:color="auto" w:fill="auto"/>
          </w:tcPr>
          <w:p w:rsidR="00B3142D" w:rsidRPr="00446008" w:rsidRDefault="00B3142D" w:rsidP="00F80404">
            <w:pPr>
              <w:ind w:firstLineChars="0" w:firstLine="0"/>
            </w:pPr>
            <w:r>
              <w:rPr>
                <w:rFonts w:hint="eastAsia"/>
              </w:rPr>
              <w:t>平台管理人员对系统的操作进行完整记录</w:t>
            </w:r>
          </w:p>
        </w:tc>
        <w:tc>
          <w:tcPr>
            <w:tcW w:w="1296" w:type="dxa"/>
            <w:shd w:val="clear" w:color="auto" w:fill="auto"/>
          </w:tcPr>
          <w:p w:rsidR="00B3142D" w:rsidRPr="00E441ED" w:rsidRDefault="00B3142D" w:rsidP="00F80404">
            <w:pPr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5203C" w:rsidRPr="00446008" w:rsidTr="00BB5602">
        <w:tc>
          <w:tcPr>
            <w:tcW w:w="219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 w:rsidRPr="00446008">
              <w:rPr>
                <w:rFonts w:hint="eastAsia"/>
              </w:rPr>
              <w:t>服务信息的短信接收成功率</w:t>
            </w:r>
          </w:p>
        </w:tc>
        <w:tc>
          <w:tcPr>
            <w:tcW w:w="4252" w:type="dxa"/>
            <w:shd w:val="clear" w:color="auto" w:fill="auto"/>
          </w:tcPr>
          <w:p w:rsidR="0085203C" w:rsidRPr="008B09FB" w:rsidRDefault="0085203C" w:rsidP="00F80404">
            <w:pPr>
              <w:ind w:firstLineChars="0" w:firstLine="0"/>
            </w:pPr>
            <w:r w:rsidRPr="00446008">
              <w:rPr>
                <w:rFonts w:hint="eastAsia"/>
              </w:rPr>
              <w:t>终端收到的短信服务信息数</w:t>
            </w:r>
            <w:r w:rsidRPr="00446008">
              <w:rPr>
                <w:rFonts w:hint="eastAsia"/>
              </w:rPr>
              <w:t>/</w:t>
            </w:r>
            <w:r w:rsidRPr="00446008">
              <w:rPr>
                <w:rFonts w:hint="eastAsia"/>
              </w:rPr>
              <w:t>业务平台向终端下发的总的短信服务信息数</w:t>
            </w:r>
          </w:p>
        </w:tc>
        <w:tc>
          <w:tcPr>
            <w:tcW w:w="1296" w:type="dxa"/>
            <w:shd w:val="clear" w:color="auto" w:fill="auto"/>
          </w:tcPr>
          <w:p w:rsidR="0085203C" w:rsidRPr="008B09FB" w:rsidRDefault="00B83DA6" w:rsidP="00F80404">
            <w:pPr>
              <w:ind w:firstLineChars="0" w:firstLine="0"/>
            </w:pPr>
            <w:r>
              <w:rPr>
                <w:rFonts w:hint="eastAsia"/>
              </w:rPr>
              <w:t>&gt;</w:t>
            </w:r>
            <w:r w:rsidR="0085203C" w:rsidRPr="00446008">
              <w:rPr>
                <w:rFonts w:hint="eastAsia"/>
              </w:rPr>
              <w:t>99%</w:t>
            </w:r>
          </w:p>
        </w:tc>
      </w:tr>
      <w:tr w:rsidR="0085203C" w:rsidRPr="00446008" w:rsidTr="00BB5602">
        <w:tc>
          <w:tcPr>
            <w:tcW w:w="219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定位率</w:t>
            </w:r>
          </w:p>
        </w:tc>
        <w:tc>
          <w:tcPr>
            <w:tcW w:w="425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>
              <w:rPr>
                <w:rFonts w:hint="eastAsia"/>
              </w:rPr>
              <w:t>车辆在室外时，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定位成功的概率</w:t>
            </w:r>
          </w:p>
        </w:tc>
        <w:tc>
          <w:tcPr>
            <w:tcW w:w="1296" w:type="dxa"/>
            <w:shd w:val="clear" w:color="auto" w:fill="auto"/>
          </w:tcPr>
          <w:p w:rsidR="0085203C" w:rsidRPr="00446008" w:rsidRDefault="00B83DA6" w:rsidP="00F80404">
            <w:pPr>
              <w:ind w:firstLineChars="0" w:firstLine="0"/>
            </w:pPr>
            <w:r>
              <w:rPr>
                <w:rFonts w:hint="eastAsia"/>
              </w:rPr>
              <w:t>&gt;</w:t>
            </w:r>
            <w:r w:rsidR="0085203C">
              <w:rPr>
                <w:rFonts w:hint="eastAsia"/>
              </w:rPr>
              <w:t>90%</w:t>
            </w:r>
          </w:p>
        </w:tc>
      </w:tr>
      <w:tr w:rsidR="0085203C" w:rsidRPr="00446008" w:rsidTr="00BB5602">
        <w:tc>
          <w:tcPr>
            <w:tcW w:w="2192" w:type="dxa"/>
            <w:shd w:val="clear" w:color="auto" w:fill="auto"/>
          </w:tcPr>
          <w:p w:rsidR="0085203C" w:rsidRDefault="0085203C" w:rsidP="00F80404">
            <w:pPr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定位超时</w:t>
            </w:r>
          </w:p>
        </w:tc>
        <w:tc>
          <w:tcPr>
            <w:tcW w:w="4252" w:type="dxa"/>
            <w:shd w:val="clear" w:color="auto" w:fill="auto"/>
          </w:tcPr>
          <w:p w:rsidR="0085203C" w:rsidRDefault="0085203C" w:rsidP="00F80404">
            <w:pPr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定位时间如果超时，则上报平台定位失败。</w:t>
            </w:r>
          </w:p>
        </w:tc>
        <w:tc>
          <w:tcPr>
            <w:tcW w:w="1296" w:type="dxa"/>
            <w:shd w:val="clear" w:color="auto" w:fill="auto"/>
          </w:tcPr>
          <w:p w:rsidR="0085203C" w:rsidRPr="001133C1" w:rsidRDefault="0085203C" w:rsidP="00F80404">
            <w:pPr>
              <w:ind w:firstLineChars="0" w:firstLine="0"/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秒</w:t>
            </w:r>
          </w:p>
        </w:tc>
      </w:tr>
      <w:tr w:rsidR="0085203C" w:rsidRPr="00446008" w:rsidTr="00BB5602">
        <w:tc>
          <w:tcPr>
            <w:tcW w:w="219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 w:rsidRPr="00446008">
              <w:rPr>
                <w:rFonts w:hint="eastAsia"/>
              </w:rPr>
              <w:t>端到端用户查询轨迹时延要求</w:t>
            </w:r>
          </w:p>
        </w:tc>
        <w:tc>
          <w:tcPr>
            <w:tcW w:w="425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>
              <w:rPr>
                <w:rFonts w:hint="eastAsia"/>
              </w:rPr>
              <w:t>业务授权人通过</w:t>
            </w:r>
            <w:r w:rsidRPr="00446008">
              <w:rPr>
                <w:rFonts w:hint="eastAsia"/>
              </w:rPr>
              <w:t>Web</w:t>
            </w:r>
            <w:r>
              <w:rPr>
                <w:rFonts w:hint="eastAsia"/>
              </w:rPr>
              <w:t>查询被定位车辆</w:t>
            </w:r>
            <w:r w:rsidRPr="00446008">
              <w:rPr>
                <w:rFonts w:hint="eastAsia"/>
              </w:rPr>
              <w:t>的轨迹</w:t>
            </w:r>
          </w:p>
        </w:tc>
        <w:tc>
          <w:tcPr>
            <w:tcW w:w="1296" w:type="dxa"/>
            <w:shd w:val="clear" w:color="auto" w:fill="auto"/>
          </w:tcPr>
          <w:p w:rsidR="0085203C" w:rsidRPr="00446008" w:rsidRDefault="00B83DA6" w:rsidP="00F8040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85203C" w:rsidRPr="00446008">
              <w:rPr>
                <w:rFonts w:hint="eastAsia"/>
              </w:rPr>
              <w:t>10</w:t>
            </w:r>
            <w:r w:rsidR="0085203C" w:rsidRPr="00446008">
              <w:rPr>
                <w:rFonts w:hint="eastAsia"/>
              </w:rPr>
              <w:t>秒</w:t>
            </w:r>
          </w:p>
        </w:tc>
      </w:tr>
      <w:tr w:rsidR="0085203C" w:rsidRPr="00446008" w:rsidTr="00BB5602">
        <w:tc>
          <w:tcPr>
            <w:tcW w:w="219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 w:rsidRPr="00446008">
              <w:rPr>
                <w:rFonts w:hint="eastAsia"/>
              </w:rPr>
              <w:t>端到端用户周边信息</w:t>
            </w:r>
            <w:r w:rsidRPr="00446008">
              <w:rPr>
                <w:rFonts w:hint="eastAsia"/>
              </w:rPr>
              <w:lastRenderedPageBreak/>
              <w:t>查询要求</w:t>
            </w:r>
          </w:p>
        </w:tc>
        <w:tc>
          <w:tcPr>
            <w:tcW w:w="4252" w:type="dxa"/>
            <w:shd w:val="clear" w:color="auto" w:fill="auto"/>
          </w:tcPr>
          <w:p w:rsidR="0085203C" w:rsidRPr="00446008" w:rsidRDefault="0085203C" w:rsidP="00F80404">
            <w:pPr>
              <w:ind w:firstLineChars="0" w:firstLine="0"/>
            </w:pPr>
            <w:r>
              <w:rPr>
                <w:rFonts w:hint="eastAsia"/>
              </w:rPr>
              <w:lastRenderedPageBreak/>
              <w:t>业务授权人通过</w:t>
            </w:r>
            <w:r w:rsidRPr="00446008">
              <w:rPr>
                <w:rFonts w:hint="eastAsia"/>
              </w:rPr>
              <w:t>Web</w:t>
            </w:r>
            <w:r>
              <w:rPr>
                <w:rFonts w:hint="eastAsia"/>
              </w:rPr>
              <w:t>查询被定位车辆</w:t>
            </w:r>
            <w:r w:rsidRPr="00446008">
              <w:rPr>
                <w:rFonts w:hint="eastAsia"/>
              </w:rPr>
              <w:t>周边信</w:t>
            </w:r>
            <w:r w:rsidRPr="00446008">
              <w:rPr>
                <w:rFonts w:hint="eastAsia"/>
              </w:rPr>
              <w:lastRenderedPageBreak/>
              <w:t>息</w:t>
            </w:r>
          </w:p>
        </w:tc>
        <w:tc>
          <w:tcPr>
            <w:tcW w:w="1296" w:type="dxa"/>
            <w:shd w:val="clear" w:color="auto" w:fill="auto"/>
          </w:tcPr>
          <w:p w:rsidR="0085203C" w:rsidRPr="00446008" w:rsidRDefault="00B83DA6" w:rsidP="00F80404">
            <w:pPr>
              <w:ind w:firstLineChars="0" w:firstLine="0"/>
            </w:pPr>
            <w:r>
              <w:rPr>
                <w:rFonts w:hint="eastAsia"/>
              </w:rPr>
              <w:lastRenderedPageBreak/>
              <w:t>&lt;</w:t>
            </w:r>
            <w:r w:rsidR="0085203C" w:rsidRPr="00446008">
              <w:rPr>
                <w:rFonts w:hint="eastAsia"/>
              </w:rPr>
              <w:t>10</w:t>
            </w:r>
            <w:r w:rsidR="0085203C" w:rsidRPr="00446008">
              <w:rPr>
                <w:rFonts w:hint="eastAsia"/>
              </w:rPr>
              <w:t>秒</w:t>
            </w:r>
          </w:p>
        </w:tc>
      </w:tr>
      <w:tr w:rsidR="002A3337" w:rsidRPr="00446008" w:rsidTr="00BB5602">
        <w:tc>
          <w:tcPr>
            <w:tcW w:w="219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  <w:r>
              <w:rPr>
                <w:rFonts w:hint="eastAsia"/>
              </w:rPr>
              <w:lastRenderedPageBreak/>
              <w:t>设防状态下心跳频率</w:t>
            </w:r>
          </w:p>
        </w:tc>
        <w:tc>
          <w:tcPr>
            <w:tcW w:w="425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</w:p>
        </w:tc>
        <w:tc>
          <w:tcPr>
            <w:tcW w:w="1296" w:type="dxa"/>
            <w:shd w:val="clear" w:color="auto" w:fill="auto"/>
          </w:tcPr>
          <w:p w:rsidR="002A3337" w:rsidRPr="00CB6AB5" w:rsidRDefault="00A11651" w:rsidP="00F80404">
            <w:pPr>
              <w:ind w:firstLineChars="0" w:firstLine="0"/>
              <w:rPr>
                <w:i/>
                <w:color w:val="FF0000"/>
              </w:rPr>
            </w:pPr>
            <w:r>
              <w:rPr>
                <w:rFonts w:hint="eastAsia"/>
              </w:rPr>
              <w:t>2</w:t>
            </w:r>
            <w:r w:rsidR="002A3337">
              <w:rPr>
                <w:rFonts w:hint="eastAsia"/>
              </w:rPr>
              <w:t>次</w:t>
            </w:r>
            <w:r w:rsidR="002A3337">
              <w:rPr>
                <w:rFonts w:hint="eastAsia"/>
              </w:rPr>
              <w:t>/</w:t>
            </w:r>
            <w:r w:rsidR="002A3337">
              <w:rPr>
                <w:rFonts w:hint="eastAsia"/>
              </w:rPr>
              <w:t>小时</w:t>
            </w:r>
          </w:p>
        </w:tc>
      </w:tr>
      <w:tr w:rsidR="002A3337" w:rsidRPr="00446008" w:rsidTr="00BB5602">
        <w:tc>
          <w:tcPr>
            <w:tcW w:w="219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  <w:r>
              <w:rPr>
                <w:rFonts w:hint="eastAsia"/>
              </w:rPr>
              <w:t>撤防状态下心跳频率</w:t>
            </w:r>
          </w:p>
        </w:tc>
        <w:tc>
          <w:tcPr>
            <w:tcW w:w="425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</w:p>
        </w:tc>
        <w:tc>
          <w:tcPr>
            <w:tcW w:w="1296" w:type="dxa"/>
            <w:shd w:val="clear" w:color="auto" w:fill="auto"/>
          </w:tcPr>
          <w:p w:rsidR="002A3337" w:rsidRPr="00CB6AB5" w:rsidRDefault="00A11651" w:rsidP="00F80404">
            <w:pPr>
              <w:ind w:firstLineChars="0" w:firstLine="0"/>
              <w:rPr>
                <w:i/>
                <w:color w:val="FF0000"/>
              </w:rPr>
            </w:pPr>
            <w:r>
              <w:rPr>
                <w:rFonts w:hint="eastAsia"/>
              </w:rPr>
              <w:t>4</w:t>
            </w:r>
            <w:r w:rsidR="002A3337">
              <w:rPr>
                <w:rFonts w:hint="eastAsia"/>
              </w:rPr>
              <w:t>次</w:t>
            </w:r>
            <w:r w:rsidR="002A3337">
              <w:rPr>
                <w:rFonts w:hint="eastAsia"/>
              </w:rPr>
              <w:t>/</w:t>
            </w:r>
            <w:r w:rsidR="002A3337">
              <w:rPr>
                <w:rFonts w:hint="eastAsia"/>
              </w:rPr>
              <w:t>小时</w:t>
            </w:r>
          </w:p>
        </w:tc>
      </w:tr>
      <w:tr w:rsidR="002A3337" w:rsidRPr="00446008" w:rsidTr="00BB5602">
        <w:tc>
          <w:tcPr>
            <w:tcW w:w="219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  <w:r>
              <w:rPr>
                <w:rFonts w:hint="eastAsia"/>
              </w:rPr>
              <w:t>心跳丢失门限</w:t>
            </w:r>
          </w:p>
        </w:tc>
        <w:tc>
          <w:tcPr>
            <w:tcW w:w="425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</w:p>
        </w:tc>
        <w:tc>
          <w:tcPr>
            <w:tcW w:w="1296" w:type="dxa"/>
            <w:shd w:val="clear" w:color="auto" w:fill="auto"/>
          </w:tcPr>
          <w:p w:rsidR="002A3337" w:rsidRPr="00CB6AB5" w:rsidRDefault="00A11651" w:rsidP="00F80404">
            <w:pPr>
              <w:ind w:firstLineChars="0" w:firstLine="0"/>
              <w:rPr>
                <w:i/>
                <w:color w:val="FF0000"/>
              </w:rPr>
            </w:pPr>
            <w:r>
              <w:rPr>
                <w:rFonts w:hint="eastAsia"/>
              </w:rPr>
              <w:t>2</w:t>
            </w:r>
            <w:r w:rsidR="002A3337">
              <w:rPr>
                <w:rFonts w:hint="eastAsia"/>
              </w:rPr>
              <w:t>次</w:t>
            </w:r>
          </w:p>
        </w:tc>
      </w:tr>
      <w:tr w:rsidR="002A3337" w:rsidRPr="00446008" w:rsidTr="00BB5602">
        <w:tc>
          <w:tcPr>
            <w:tcW w:w="219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  <w:r>
              <w:rPr>
                <w:rFonts w:hint="eastAsia"/>
              </w:rPr>
              <w:t>警报状态下终端信息上报频率</w:t>
            </w:r>
          </w:p>
        </w:tc>
        <w:tc>
          <w:tcPr>
            <w:tcW w:w="4252" w:type="dxa"/>
            <w:shd w:val="clear" w:color="auto" w:fill="auto"/>
          </w:tcPr>
          <w:p w:rsidR="002A3337" w:rsidRDefault="002A3337" w:rsidP="00F80404">
            <w:pPr>
              <w:ind w:firstLineChars="0" w:firstLine="0"/>
            </w:pPr>
          </w:p>
        </w:tc>
        <w:tc>
          <w:tcPr>
            <w:tcW w:w="1296" w:type="dxa"/>
            <w:shd w:val="clear" w:color="auto" w:fill="auto"/>
          </w:tcPr>
          <w:p w:rsidR="002A3337" w:rsidRPr="00CB6AB5" w:rsidRDefault="00A11651" w:rsidP="00F80404">
            <w:pPr>
              <w:ind w:firstLineChars="0" w:firstLine="0"/>
              <w:rPr>
                <w:i/>
                <w:color w:val="FF0000"/>
              </w:rPr>
            </w:pPr>
            <w:r>
              <w:rPr>
                <w:rFonts w:hint="eastAsia"/>
              </w:rPr>
              <w:t>6</w:t>
            </w:r>
            <w:r w:rsidR="002A3337">
              <w:rPr>
                <w:rFonts w:hint="eastAsia"/>
              </w:rPr>
              <w:t>次</w:t>
            </w:r>
            <w:r w:rsidR="002A3337">
              <w:rPr>
                <w:rFonts w:hint="eastAsia"/>
              </w:rPr>
              <w:t>/</w:t>
            </w:r>
            <w:r w:rsidR="002A3337">
              <w:rPr>
                <w:rFonts w:hint="eastAsia"/>
              </w:rPr>
              <w:t>小时</w:t>
            </w:r>
          </w:p>
        </w:tc>
      </w:tr>
    </w:tbl>
    <w:p w:rsidR="009807E2" w:rsidRPr="00EA57A8" w:rsidRDefault="009807E2" w:rsidP="00F80404">
      <w:pPr>
        <w:pStyle w:val="1"/>
      </w:pPr>
      <w:bookmarkStart w:id="61" w:name="_Toc329528192"/>
      <w:bookmarkStart w:id="62" w:name="_Toc329786320"/>
      <w:r w:rsidRPr="00EA57A8">
        <w:rPr>
          <w:rFonts w:hint="eastAsia"/>
        </w:rPr>
        <w:t>编制历史</w:t>
      </w:r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7"/>
        <w:gridCol w:w="1618"/>
        <w:gridCol w:w="1191"/>
        <w:gridCol w:w="4586"/>
      </w:tblGrid>
      <w:tr w:rsidR="009807E2" w:rsidRPr="00604D57" w:rsidTr="00C97D77">
        <w:tc>
          <w:tcPr>
            <w:tcW w:w="1127" w:type="dxa"/>
          </w:tcPr>
          <w:p w:rsidR="009807E2" w:rsidRPr="00604D57" w:rsidRDefault="009807E2" w:rsidP="00F80404">
            <w:pPr>
              <w:ind w:firstLineChars="0" w:firstLine="0"/>
            </w:pPr>
            <w:r w:rsidRPr="00604D57">
              <w:rPr>
                <w:rFonts w:hint="eastAsia"/>
              </w:rPr>
              <w:t>版本号</w:t>
            </w:r>
          </w:p>
        </w:tc>
        <w:tc>
          <w:tcPr>
            <w:tcW w:w="1618" w:type="dxa"/>
          </w:tcPr>
          <w:p w:rsidR="009807E2" w:rsidRPr="00604D57" w:rsidRDefault="009807E2" w:rsidP="00F80404">
            <w:pPr>
              <w:ind w:firstLineChars="0" w:firstLine="0"/>
            </w:pPr>
            <w:r w:rsidRPr="00604D57">
              <w:rPr>
                <w:rFonts w:hint="eastAsia"/>
              </w:rPr>
              <w:t>更新时间</w:t>
            </w:r>
          </w:p>
        </w:tc>
        <w:tc>
          <w:tcPr>
            <w:tcW w:w="1191" w:type="dxa"/>
          </w:tcPr>
          <w:p w:rsidR="009807E2" w:rsidRPr="00604D57" w:rsidRDefault="009807E2" w:rsidP="00F80404">
            <w:pPr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586" w:type="dxa"/>
          </w:tcPr>
          <w:p w:rsidR="009807E2" w:rsidRPr="00604D57" w:rsidRDefault="009807E2" w:rsidP="00F80404">
            <w:pPr>
              <w:ind w:firstLineChars="0" w:firstLine="0"/>
            </w:pPr>
            <w:r w:rsidRPr="00604D57">
              <w:rPr>
                <w:rFonts w:hint="eastAsia"/>
              </w:rPr>
              <w:t>主要内容或重大修改</w:t>
            </w:r>
          </w:p>
        </w:tc>
      </w:tr>
      <w:tr w:rsidR="00C22277" w:rsidRPr="00604D57" w:rsidTr="00C97D77">
        <w:tc>
          <w:tcPr>
            <w:tcW w:w="1127" w:type="dxa"/>
          </w:tcPr>
          <w:p w:rsidR="00C22277" w:rsidRPr="00604D57" w:rsidRDefault="00C22277" w:rsidP="00F80404">
            <w:pPr>
              <w:ind w:firstLineChars="0" w:firstLine="0"/>
            </w:pPr>
            <w:r>
              <w:rPr>
                <w:rFonts w:hint="eastAsia"/>
              </w:rPr>
              <w:t>v0.5</w:t>
            </w:r>
          </w:p>
        </w:tc>
        <w:tc>
          <w:tcPr>
            <w:tcW w:w="1618" w:type="dxa"/>
          </w:tcPr>
          <w:p w:rsidR="00C22277" w:rsidRPr="00604D57" w:rsidRDefault="00C22277" w:rsidP="00F80404">
            <w:pPr>
              <w:ind w:firstLineChars="0" w:firstLine="0"/>
            </w:pPr>
            <w:r>
              <w:rPr>
                <w:rFonts w:hint="eastAsia"/>
              </w:rPr>
              <w:t>2012.7.11</w:t>
            </w:r>
          </w:p>
        </w:tc>
        <w:tc>
          <w:tcPr>
            <w:tcW w:w="1191" w:type="dxa"/>
          </w:tcPr>
          <w:p w:rsidR="00C22277" w:rsidRDefault="00C22277" w:rsidP="00F80404">
            <w:pPr>
              <w:ind w:firstLineChars="0" w:firstLine="0"/>
            </w:pPr>
            <w:r>
              <w:rPr>
                <w:rFonts w:hint="eastAsia"/>
              </w:rPr>
              <w:t>管伯良</w:t>
            </w:r>
          </w:p>
        </w:tc>
        <w:tc>
          <w:tcPr>
            <w:tcW w:w="4586" w:type="dxa"/>
          </w:tcPr>
          <w:p w:rsidR="00C22277" w:rsidRDefault="00C22277" w:rsidP="00C22277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平台功能增加实时定位</w:t>
            </w:r>
          </w:p>
          <w:p w:rsidR="00C22277" w:rsidRDefault="00C22277" w:rsidP="00C22277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平台功能增加设防撤防</w:t>
            </w:r>
          </w:p>
          <w:p w:rsidR="00C22277" w:rsidRDefault="00C22277" w:rsidP="00C22277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平台功能增加远程重启</w:t>
            </w:r>
          </w:p>
          <w:p w:rsidR="00FB0A45" w:rsidRDefault="00FB0A45" w:rsidP="00C22277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平台功能增加车辆监控</w:t>
            </w:r>
          </w:p>
          <w:p w:rsidR="0005151D" w:rsidRDefault="0005151D" w:rsidP="00C22277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终端功能增加远程重启</w:t>
            </w:r>
          </w:p>
          <w:p w:rsidR="0005151D" w:rsidRPr="00604D57" w:rsidRDefault="0005151D" w:rsidP="0005151D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增加短信指令部分说明</w:t>
            </w:r>
          </w:p>
        </w:tc>
      </w:tr>
      <w:tr w:rsidR="009807E2" w:rsidRPr="00604D57" w:rsidTr="00C97D77">
        <w:tc>
          <w:tcPr>
            <w:tcW w:w="1127" w:type="dxa"/>
          </w:tcPr>
          <w:p w:rsidR="009807E2" w:rsidRPr="00604D57" w:rsidRDefault="005B3D8C" w:rsidP="00F80404">
            <w:pPr>
              <w:ind w:firstLineChars="0" w:firstLine="0"/>
            </w:pPr>
            <w:r>
              <w:rPr>
                <w:rFonts w:hint="eastAsia"/>
              </w:rPr>
              <w:t>v0.4</w:t>
            </w:r>
          </w:p>
        </w:tc>
        <w:tc>
          <w:tcPr>
            <w:tcW w:w="1618" w:type="dxa"/>
          </w:tcPr>
          <w:p w:rsidR="009807E2" w:rsidRPr="00604D57" w:rsidRDefault="005B3D8C" w:rsidP="00F80404">
            <w:pPr>
              <w:ind w:firstLineChars="0" w:firstLine="0"/>
            </w:pPr>
            <w:r>
              <w:rPr>
                <w:rFonts w:hint="eastAsia"/>
              </w:rPr>
              <w:t>2012.7.8</w:t>
            </w:r>
          </w:p>
        </w:tc>
        <w:tc>
          <w:tcPr>
            <w:tcW w:w="1191" w:type="dxa"/>
          </w:tcPr>
          <w:p w:rsidR="009807E2" w:rsidRPr="00604D57" w:rsidRDefault="005B3D8C" w:rsidP="00F80404">
            <w:pPr>
              <w:ind w:firstLineChars="0" w:firstLine="0"/>
            </w:pPr>
            <w:r>
              <w:rPr>
                <w:rFonts w:hint="eastAsia"/>
              </w:rPr>
              <w:t>薛瑞尼</w:t>
            </w:r>
          </w:p>
        </w:tc>
        <w:tc>
          <w:tcPr>
            <w:tcW w:w="4586" w:type="dxa"/>
          </w:tcPr>
          <w:p w:rsidR="009807E2" w:rsidRDefault="00C661EC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增加实时路况相关部分；</w:t>
            </w:r>
          </w:p>
          <w:p w:rsidR="00C661EC" w:rsidRDefault="00C661EC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定位器状态图；</w:t>
            </w:r>
          </w:p>
          <w:p w:rsidR="00C661EC" w:rsidRDefault="00C661EC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特殊事件说明；</w:t>
            </w:r>
          </w:p>
          <w:p w:rsidR="004F573F" w:rsidRPr="00604D57" w:rsidRDefault="004F573F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挂件通信方式修改；</w:t>
            </w:r>
          </w:p>
        </w:tc>
      </w:tr>
      <w:tr w:rsidR="00C661EC" w:rsidRPr="00604D57" w:rsidTr="00C97D77">
        <w:tc>
          <w:tcPr>
            <w:tcW w:w="1127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v0.3</w:t>
            </w:r>
          </w:p>
        </w:tc>
        <w:tc>
          <w:tcPr>
            <w:tcW w:w="1618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2012.</w:t>
            </w:r>
            <w:r w:rsidR="00630C08">
              <w:rPr>
                <w:rFonts w:hint="eastAsia"/>
              </w:rPr>
              <w:t>6.1</w:t>
            </w:r>
            <w:bookmarkStart w:id="63" w:name="_GoBack"/>
            <w:bookmarkEnd w:id="63"/>
          </w:p>
        </w:tc>
        <w:tc>
          <w:tcPr>
            <w:tcW w:w="1191" w:type="dxa"/>
          </w:tcPr>
          <w:p w:rsidR="00D87527" w:rsidRDefault="00C661EC" w:rsidP="00F80404">
            <w:pPr>
              <w:ind w:firstLineChars="0" w:firstLine="0"/>
            </w:pPr>
            <w:r>
              <w:rPr>
                <w:rFonts w:hint="eastAsia"/>
              </w:rPr>
              <w:t>张融融</w:t>
            </w:r>
          </w:p>
          <w:p w:rsidR="00C661EC" w:rsidRDefault="00D87527" w:rsidP="00F80404">
            <w:pPr>
              <w:ind w:firstLineChars="0" w:firstLine="0"/>
            </w:pPr>
            <w:r>
              <w:rPr>
                <w:rFonts w:hint="eastAsia"/>
              </w:rPr>
              <w:t>陈实</w:t>
            </w:r>
          </w:p>
        </w:tc>
        <w:tc>
          <w:tcPr>
            <w:tcW w:w="4586" w:type="dxa"/>
          </w:tcPr>
          <w:p w:rsidR="00C661EC" w:rsidRDefault="00D87527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定位器状态细化；</w:t>
            </w:r>
          </w:p>
          <w:p w:rsidR="0020665F" w:rsidRDefault="0020665F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示意图替换；</w:t>
            </w:r>
          </w:p>
        </w:tc>
      </w:tr>
      <w:tr w:rsidR="00C661EC" w:rsidRPr="00604D57" w:rsidTr="00C97D77">
        <w:tc>
          <w:tcPr>
            <w:tcW w:w="1127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v0.2</w:t>
            </w:r>
          </w:p>
        </w:tc>
        <w:tc>
          <w:tcPr>
            <w:tcW w:w="1618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2012.5.28</w:t>
            </w:r>
          </w:p>
        </w:tc>
        <w:tc>
          <w:tcPr>
            <w:tcW w:w="1191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张融融</w:t>
            </w:r>
          </w:p>
        </w:tc>
        <w:tc>
          <w:tcPr>
            <w:tcW w:w="4586" w:type="dxa"/>
          </w:tcPr>
          <w:p w:rsidR="00C661EC" w:rsidRDefault="00D87527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定位器，挂件详细说明；</w:t>
            </w:r>
          </w:p>
          <w:p w:rsidR="00D87527" w:rsidRDefault="00D87527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业务指标补充；</w:t>
            </w:r>
          </w:p>
        </w:tc>
      </w:tr>
      <w:tr w:rsidR="00C661EC" w:rsidRPr="00604D57" w:rsidTr="00C97D77">
        <w:tc>
          <w:tcPr>
            <w:tcW w:w="1127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v0.1</w:t>
            </w:r>
          </w:p>
        </w:tc>
        <w:tc>
          <w:tcPr>
            <w:tcW w:w="1618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2012.5.22</w:t>
            </w:r>
          </w:p>
        </w:tc>
        <w:tc>
          <w:tcPr>
            <w:tcW w:w="1191" w:type="dxa"/>
          </w:tcPr>
          <w:p w:rsidR="00C661EC" w:rsidRDefault="00C661EC" w:rsidP="00F80404">
            <w:pPr>
              <w:ind w:firstLineChars="0" w:firstLine="0"/>
            </w:pPr>
            <w:r>
              <w:rPr>
                <w:rFonts w:hint="eastAsia"/>
              </w:rPr>
              <w:t>薛瑞尼</w:t>
            </w:r>
          </w:p>
        </w:tc>
        <w:tc>
          <w:tcPr>
            <w:tcW w:w="4586" w:type="dxa"/>
          </w:tcPr>
          <w:p w:rsidR="00C661EC" w:rsidRDefault="00C661EC" w:rsidP="00F80404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初始版本</w:t>
            </w:r>
          </w:p>
        </w:tc>
      </w:tr>
    </w:tbl>
    <w:p w:rsidR="009807E2" w:rsidRDefault="009807E2" w:rsidP="00F75052"/>
    <w:sectPr w:rsidR="009807E2" w:rsidSect="00DE7894">
      <w:head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FC" w:rsidRDefault="003067FC" w:rsidP="00F75052">
      <w:r>
        <w:separator/>
      </w:r>
    </w:p>
    <w:p w:rsidR="003067FC" w:rsidRDefault="003067FC" w:rsidP="00F75052"/>
    <w:p w:rsidR="003067FC" w:rsidRDefault="003067FC" w:rsidP="00F75052"/>
  </w:endnote>
  <w:endnote w:type="continuationSeparator" w:id="1">
    <w:p w:rsidR="003067FC" w:rsidRDefault="003067FC" w:rsidP="00F75052">
      <w:r>
        <w:continuationSeparator/>
      </w:r>
    </w:p>
    <w:p w:rsidR="003067FC" w:rsidRDefault="003067FC" w:rsidP="00F75052"/>
    <w:p w:rsidR="003067FC" w:rsidRDefault="003067FC" w:rsidP="00F750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99" w:rsidRDefault="00676099" w:rsidP="00F80404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841621"/>
      <w:docPartObj>
        <w:docPartGallery w:val="Page Numbers (Bottom of Page)"/>
        <w:docPartUnique/>
      </w:docPartObj>
    </w:sdtPr>
    <w:sdtContent>
      <w:p w:rsidR="00676099" w:rsidRDefault="00ED3187" w:rsidP="00F80404">
        <w:pPr>
          <w:pStyle w:val="a7"/>
          <w:ind w:firstLineChars="0" w:firstLine="0"/>
          <w:jc w:val="center"/>
        </w:pPr>
        <w:r>
          <w:fldChar w:fldCharType="begin"/>
        </w:r>
        <w:r w:rsidR="00676099">
          <w:instrText>PAGE   \* MERGEFORMAT</w:instrText>
        </w:r>
        <w:r>
          <w:fldChar w:fldCharType="separate"/>
        </w:r>
        <w:r w:rsidR="00FB0A45" w:rsidRPr="00FB0A45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99" w:rsidRDefault="00676099" w:rsidP="00F80404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FC" w:rsidRDefault="003067FC" w:rsidP="00F75052">
      <w:r>
        <w:separator/>
      </w:r>
    </w:p>
    <w:p w:rsidR="003067FC" w:rsidRDefault="003067FC" w:rsidP="00F75052"/>
    <w:p w:rsidR="003067FC" w:rsidRDefault="003067FC" w:rsidP="00F75052"/>
  </w:footnote>
  <w:footnote w:type="continuationSeparator" w:id="1">
    <w:p w:rsidR="003067FC" w:rsidRDefault="003067FC" w:rsidP="00F75052">
      <w:r>
        <w:continuationSeparator/>
      </w:r>
    </w:p>
    <w:p w:rsidR="003067FC" w:rsidRDefault="003067FC" w:rsidP="00F75052"/>
    <w:p w:rsidR="003067FC" w:rsidRDefault="003067FC" w:rsidP="00F750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99" w:rsidRDefault="00676099" w:rsidP="00F80404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99" w:rsidRPr="00235C78" w:rsidRDefault="00676099" w:rsidP="00F80404">
    <w:pPr>
      <w:pStyle w:val="a6"/>
      <w:ind w:firstLineChars="0" w:firstLine="0"/>
      <w:rPr>
        <w:rFonts w:ascii="黑体" w:eastAsia="黑体" w:hAnsi="黑体"/>
      </w:rPr>
    </w:pPr>
    <w:r>
      <w:rPr>
        <w:noProof/>
      </w:rPr>
      <w:drawing>
        <wp:inline distT="0" distB="0" distL="0" distR="0">
          <wp:extent cx="1371600" cy="328616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BJ with Slo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777" cy="330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235C78">
      <w:rPr>
        <w:rFonts w:hint="eastAsia"/>
      </w:rPr>
      <w:t>爱车保</w:t>
    </w:r>
    <w:r>
      <w:rPr>
        <w:rFonts w:hint="eastAsia"/>
      </w:rPr>
      <w:t>业务规范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99" w:rsidRDefault="00676099" w:rsidP="00F80404">
    <w:pPr>
      <w:pStyle w:val="a6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099" w:rsidRPr="00235C78" w:rsidRDefault="00676099" w:rsidP="00F80404">
    <w:pPr>
      <w:pStyle w:val="a6"/>
      <w:ind w:firstLineChars="0" w:firstLine="0"/>
      <w:rPr>
        <w:rFonts w:ascii="黑体" w:eastAsia="黑体" w:hAnsi="黑体"/>
      </w:rPr>
    </w:pPr>
    <w:r>
      <w:rPr>
        <w:noProof/>
      </w:rPr>
      <w:drawing>
        <wp:inline distT="0" distB="0" distL="0" distR="0">
          <wp:extent cx="1371600" cy="328616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BJ with Slo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777" cy="330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235C78">
      <w:rPr>
        <w:rFonts w:hint="eastAsia"/>
      </w:rPr>
      <w:t>爱车保产品介绍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FE9"/>
    <w:multiLevelType w:val="hybridMultilevel"/>
    <w:tmpl w:val="42E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27A139A"/>
    <w:multiLevelType w:val="hybridMultilevel"/>
    <w:tmpl w:val="7A9C2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026B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F24851"/>
    <w:multiLevelType w:val="hybridMultilevel"/>
    <w:tmpl w:val="2AA0B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A7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F13294"/>
    <w:multiLevelType w:val="hybridMultilevel"/>
    <w:tmpl w:val="43BE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CB598E"/>
    <w:multiLevelType w:val="hybridMultilevel"/>
    <w:tmpl w:val="E58CC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6046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82543A8"/>
    <w:multiLevelType w:val="multilevel"/>
    <w:tmpl w:val="E67E182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EA132D"/>
    <w:multiLevelType w:val="hybridMultilevel"/>
    <w:tmpl w:val="A62A3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ABC7143"/>
    <w:multiLevelType w:val="hybridMultilevel"/>
    <w:tmpl w:val="CB7A8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EE6A628">
      <w:start w:val="1"/>
      <w:numFmt w:val="bullet"/>
      <w:lvlText w:val="−"/>
      <w:lvlJc w:val="left"/>
      <w:pPr>
        <w:ind w:left="840" w:hanging="420"/>
      </w:pPr>
      <w:rPr>
        <w:rFonts w:ascii="华文细黑" w:eastAsia="华文细黑" w:hAnsi="华文细黑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E345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524725"/>
    <w:multiLevelType w:val="hybridMultilevel"/>
    <w:tmpl w:val="5046F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0EED67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F4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  <w:num w:numId="12">
    <w:abstractNumId w:val="12"/>
  </w:num>
  <w:num w:numId="13">
    <w:abstractNumId w:val="5"/>
  </w:num>
  <w:num w:numId="14">
    <w:abstractNumId w:val="8"/>
  </w:num>
  <w:num w:numId="15">
    <w:abstractNumId w:val="8"/>
  </w:num>
  <w:num w:numId="16">
    <w:abstractNumId w:val="8"/>
  </w:num>
  <w:num w:numId="17">
    <w:abstractNumId w:val="9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56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AF1"/>
    <w:rsid w:val="000504D5"/>
    <w:rsid w:val="0005151D"/>
    <w:rsid w:val="000862A2"/>
    <w:rsid w:val="00097DC0"/>
    <w:rsid w:val="000D3C64"/>
    <w:rsid w:val="000D47A2"/>
    <w:rsid w:val="000E58D7"/>
    <w:rsid w:val="001133C1"/>
    <w:rsid w:val="00144CD8"/>
    <w:rsid w:val="00145122"/>
    <w:rsid w:val="00154004"/>
    <w:rsid w:val="00166994"/>
    <w:rsid w:val="00192688"/>
    <w:rsid w:val="00193196"/>
    <w:rsid w:val="001D50D4"/>
    <w:rsid w:val="001E66E1"/>
    <w:rsid w:val="001E7ADA"/>
    <w:rsid w:val="001F4832"/>
    <w:rsid w:val="001F59E3"/>
    <w:rsid w:val="0020665F"/>
    <w:rsid w:val="002310D4"/>
    <w:rsid w:val="00235C78"/>
    <w:rsid w:val="00255843"/>
    <w:rsid w:val="00270433"/>
    <w:rsid w:val="00271CF5"/>
    <w:rsid w:val="002928BE"/>
    <w:rsid w:val="002A3337"/>
    <w:rsid w:val="003067FC"/>
    <w:rsid w:val="0031188D"/>
    <w:rsid w:val="00324D6D"/>
    <w:rsid w:val="00363538"/>
    <w:rsid w:val="003707E9"/>
    <w:rsid w:val="003802E0"/>
    <w:rsid w:val="003C393E"/>
    <w:rsid w:val="003E67D8"/>
    <w:rsid w:val="00403CD7"/>
    <w:rsid w:val="00437BB4"/>
    <w:rsid w:val="00461525"/>
    <w:rsid w:val="00473F0A"/>
    <w:rsid w:val="0049280C"/>
    <w:rsid w:val="004E4BD9"/>
    <w:rsid w:val="004F573F"/>
    <w:rsid w:val="005043F9"/>
    <w:rsid w:val="00557048"/>
    <w:rsid w:val="005B00A3"/>
    <w:rsid w:val="005B3D8C"/>
    <w:rsid w:val="005D3175"/>
    <w:rsid w:val="005D3F3F"/>
    <w:rsid w:val="005E54E1"/>
    <w:rsid w:val="00627D8E"/>
    <w:rsid w:val="00630C08"/>
    <w:rsid w:val="00634648"/>
    <w:rsid w:val="00676099"/>
    <w:rsid w:val="006A4DF2"/>
    <w:rsid w:val="006B4310"/>
    <w:rsid w:val="006C71CF"/>
    <w:rsid w:val="006E6124"/>
    <w:rsid w:val="006F339D"/>
    <w:rsid w:val="00710A38"/>
    <w:rsid w:val="00764C01"/>
    <w:rsid w:val="00787D40"/>
    <w:rsid w:val="007D18B0"/>
    <w:rsid w:val="007D3898"/>
    <w:rsid w:val="007E53FD"/>
    <w:rsid w:val="00826CD5"/>
    <w:rsid w:val="00827BA6"/>
    <w:rsid w:val="00850E05"/>
    <w:rsid w:val="0085203C"/>
    <w:rsid w:val="008706AD"/>
    <w:rsid w:val="00894A05"/>
    <w:rsid w:val="008B09FB"/>
    <w:rsid w:val="008C0307"/>
    <w:rsid w:val="008E2307"/>
    <w:rsid w:val="008F704E"/>
    <w:rsid w:val="00942C9A"/>
    <w:rsid w:val="0094474B"/>
    <w:rsid w:val="009546C2"/>
    <w:rsid w:val="009807E2"/>
    <w:rsid w:val="00996AC0"/>
    <w:rsid w:val="009A3A78"/>
    <w:rsid w:val="009A7A6A"/>
    <w:rsid w:val="009F4951"/>
    <w:rsid w:val="00A068DF"/>
    <w:rsid w:val="00A11651"/>
    <w:rsid w:val="00A138A9"/>
    <w:rsid w:val="00A54FD3"/>
    <w:rsid w:val="00A86EB1"/>
    <w:rsid w:val="00AA3E02"/>
    <w:rsid w:val="00AB26ED"/>
    <w:rsid w:val="00AB4540"/>
    <w:rsid w:val="00AC5C85"/>
    <w:rsid w:val="00B03467"/>
    <w:rsid w:val="00B13887"/>
    <w:rsid w:val="00B3142D"/>
    <w:rsid w:val="00B31ABB"/>
    <w:rsid w:val="00B74209"/>
    <w:rsid w:val="00B83DA6"/>
    <w:rsid w:val="00B9432C"/>
    <w:rsid w:val="00BA3CE9"/>
    <w:rsid w:val="00BB5602"/>
    <w:rsid w:val="00BE7F6D"/>
    <w:rsid w:val="00C161D8"/>
    <w:rsid w:val="00C169DB"/>
    <w:rsid w:val="00C22277"/>
    <w:rsid w:val="00C22C70"/>
    <w:rsid w:val="00C402FF"/>
    <w:rsid w:val="00C661EC"/>
    <w:rsid w:val="00C97D77"/>
    <w:rsid w:val="00CA45AC"/>
    <w:rsid w:val="00CB6AB5"/>
    <w:rsid w:val="00CC5129"/>
    <w:rsid w:val="00CF1B21"/>
    <w:rsid w:val="00CF234F"/>
    <w:rsid w:val="00D007E2"/>
    <w:rsid w:val="00D019C0"/>
    <w:rsid w:val="00D232FB"/>
    <w:rsid w:val="00D50FB6"/>
    <w:rsid w:val="00D51367"/>
    <w:rsid w:val="00D53509"/>
    <w:rsid w:val="00D74EB6"/>
    <w:rsid w:val="00D87527"/>
    <w:rsid w:val="00DA1B4E"/>
    <w:rsid w:val="00DA6AE6"/>
    <w:rsid w:val="00DB0C5A"/>
    <w:rsid w:val="00DB79CE"/>
    <w:rsid w:val="00DE4AA8"/>
    <w:rsid w:val="00DE69D0"/>
    <w:rsid w:val="00DE7894"/>
    <w:rsid w:val="00E02AF1"/>
    <w:rsid w:val="00E03097"/>
    <w:rsid w:val="00E12864"/>
    <w:rsid w:val="00E63F7A"/>
    <w:rsid w:val="00E951CF"/>
    <w:rsid w:val="00EA57A8"/>
    <w:rsid w:val="00ED3187"/>
    <w:rsid w:val="00ED6596"/>
    <w:rsid w:val="00EE7311"/>
    <w:rsid w:val="00F3729F"/>
    <w:rsid w:val="00F4614E"/>
    <w:rsid w:val="00F614A2"/>
    <w:rsid w:val="00F75052"/>
    <w:rsid w:val="00F80404"/>
    <w:rsid w:val="00F83588"/>
    <w:rsid w:val="00F852AC"/>
    <w:rsid w:val="00FA6718"/>
    <w:rsid w:val="00FB0A45"/>
    <w:rsid w:val="00FC4D10"/>
    <w:rsid w:val="00FE47C7"/>
    <w:rsid w:val="00FF4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52"/>
    <w:pPr>
      <w:widowControl w:val="0"/>
      <w:spacing w:line="312" w:lineRule="auto"/>
      <w:ind w:firstLineChars="200" w:firstLine="42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80404"/>
    <w:pPr>
      <w:keepNext/>
      <w:keepLines/>
      <w:numPr>
        <w:numId w:val="7"/>
      </w:numPr>
      <w:spacing w:line="578" w:lineRule="auto"/>
      <w:ind w:left="0" w:firstLineChars="0" w:firstLine="0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367"/>
    <w:pPr>
      <w:keepNext/>
      <w:keepLines/>
      <w:numPr>
        <w:ilvl w:val="1"/>
        <w:numId w:val="7"/>
      </w:numPr>
      <w:spacing w:beforeLines="50" w:line="415" w:lineRule="auto"/>
      <w:ind w:left="0" w:firstLineChars="0" w:firstLine="0"/>
      <w:outlineLvl w:val="1"/>
    </w:pPr>
    <w:rPr>
      <w:rFonts w:ascii="Arial" w:eastAsia="黑体" w:hAnsi="Arial" w:cstheme="majorBidi"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1367"/>
    <w:pPr>
      <w:keepNext/>
      <w:keepLines/>
      <w:numPr>
        <w:ilvl w:val="2"/>
        <w:numId w:val="7"/>
      </w:numPr>
      <w:spacing w:beforeLines="50" w:line="415" w:lineRule="auto"/>
      <w:ind w:left="0" w:firstLineChars="0" w:firstLine="0"/>
      <w:outlineLvl w:val="2"/>
    </w:pPr>
    <w:rPr>
      <w:rFonts w:ascii="Arial" w:eastAsia="黑体" w:hAnsi="Arial"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1367"/>
    <w:pPr>
      <w:keepNext/>
      <w:keepLines/>
      <w:numPr>
        <w:ilvl w:val="3"/>
        <w:numId w:val="7"/>
      </w:numPr>
      <w:spacing w:beforeLines="50" w:line="377" w:lineRule="auto"/>
      <w:ind w:firstLineChars="0"/>
      <w:outlineLvl w:val="3"/>
    </w:pPr>
    <w:rPr>
      <w:rFonts w:ascii="Arial" w:eastAsia="黑体" w:hAnsi="Arial" w:cstheme="majorBidi"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0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0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404"/>
    <w:rPr>
      <w:rFonts w:ascii="Arial" w:eastAsia="黑体" w:hAnsi="Arial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51367"/>
    <w:rPr>
      <w:rFonts w:ascii="Arial" w:eastAsia="黑体" w:hAnsi="Arial" w:cstheme="majorBidi"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F2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34F"/>
    <w:rPr>
      <w:sz w:val="18"/>
      <w:szCs w:val="18"/>
    </w:rPr>
  </w:style>
  <w:style w:type="paragraph" w:styleId="a4">
    <w:name w:val="List Paragraph"/>
    <w:basedOn w:val="a"/>
    <w:uiPriority w:val="34"/>
    <w:qFormat/>
    <w:rsid w:val="00D019C0"/>
  </w:style>
  <w:style w:type="character" w:customStyle="1" w:styleId="3Char">
    <w:name w:val="标题 3 Char"/>
    <w:basedOn w:val="a0"/>
    <w:link w:val="3"/>
    <w:uiPriority w:val="9"/>
    <w:rsid w:val="00D51367"/>
    <w:rPr>
      <w:rFonts w:ascii="Arial" w:eastAsia="黑体" w:hAnsi="Arial"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86EB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3467"/>
    <w:pPr>
      <w:tabs>
        <w:tab w:val="left" w:pos="420"/>
        <w:tab w:val="left" w:pos="630"/>
        <w:tab w:val="left" w:pos="840"/>
        <w:tab w:val="right" w:leader="dot" w:pos="8296"/>
      </w:tabs>
      <w:spacing w:line="360" w:lineRule="auto"/>
      <w:ind w:firstLineChars="0" w:firstLine="0"/>
    </w:pPr>
    <w:rPr>
      <w:rFonts w:ascii="Arial" w:eastAsia="黑体" w:hAnsi="Arial"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B03467"/>
    <w:pPr>
      <w:tabs>
        <w:tab w:val="left" w:pos="840"/>
        <w:tab w:val="left" w:pos="1470"/>
        <w:tab w:val="right" w:leader="dot" w:pos="8296"/>
      </w:tabs>
      <w:ind w:leftChars="200" w:left="420" w:firstLineChars="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7D3898"/>
    <w:pPr>
      <w:tabs>
        <w:tab w:val="left" w:pos="1470"/>
        <w:tab w:val="left" w:pos="1948"/>
        <w:tab w:val="right" w:leader="dot" w:pos="8296"/>
      </w:tabs>
      <w:ind w:leftChars="200" w:left="420"/>
    </w:pPr>
    <w:rPr>
      <w:noProof/>
    </w:rPr>
  </w:style>
  <w:style w:type="character" w:styleId="a5">
    <w:name w:val="Hyperlink"/>
    <w:basedOn w:val="a0"/>
    <w:uiPriority w:val="99"/>
    <w:unhideWhenUsed/>
    <w:rsid w:val="00A86EB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51367"/>
    <w:rPr>
      <w:rFonts w:ascii="Arial" w:eastAsia="黑体" w:hAnsi="Arial" w:cstheme="majorBidi"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C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03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030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42C9A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942C9A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942C9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42C9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42C9A"/>
    <w:rPr>
      <w:b/>
      <w:bCs/>
    </w:rPr>
  </w:style>
  <w:style w:type="paragraph" w:styleId="ab">
    <w:name w:val="Revision"/>
    <w:hidden/>
    <w:uiPriority w:val="99"/>
    <w:semiHidden/>
    <w:rsid w:val="00826CD5"/>
  </w:style>
  <w:style w:type="character" w:customStyle="1" w:styleId="5Char">
    <w:name w:val="标题 5 Char"/>
    <w:basedOn w:val="a0"/>
    <w:link w:val="5"/>
    <w:uiPriority w:val="9"/>
    <w:rsid w:val="0015400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0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page number"/>
    <w:basedOn w:val="a0"/>
    <w:rsid w:val="00C97D77"/>
  </w:style>
  <w:style w:type="paragraph" w:styleId="40">
    <w:name w:val="toc 4"/>
    <w:basedOn w:val="a"/>
    <w:next w:val="a"/>
    <w:autoRedefine/>
    <w:uiPriority w:val="39"/>
    <w:unhideWhenUsed/>
    <w:rsid w:val="00850E05"/>
    <w:pPr>
      <w:tabs>
        <w:tab w:val="left" w:pos="2310"/>
        <w:tab w:val="right" w:leader="dot" w:pos="8296"/>
      </w:tabs>
      <w:ind w:leftChars="500" w:left="1050"/>
    </w:pPr>
    <w:rPr>
      <w:noProof/>
    </w:rPr>
  </w:style>
  <w:style w:type="paragraph" w:customStyle="1" w:styleId="ad">
    <w:name w:val="图"/>
    <w:basedOn w:val="a"/>
    <w:link w:val="Char4"/>
    <w:qFormat/>
    <w:rsid w:val="00F80404"/>
    <w:pPr>
      <w:ind w:firstLineChars="0" w:firstLine="0"/>
      <w:jc w:val="center"/>
    </w:pPr>
    <w:rPr>
      <w:noProof/>
    </w:rPr>
  </w:style>
  <w:style w:type="character" w:customStyle="1" w:styleId="Char4">
    <w:name w:val="图 Char"/>
    <w:basedOn w:val="a0"/>
    <w:link w:val="ad"/>
    <w:rsid w:val="00F80404"/>
    <w:rPr>
      <w:rFonts w:ascii="Times New Roman" w:eastAsia="宋体" w:hAnsi="Times New Roman"/>
      <w:noProof/>
    </w:rPr>
  </w:style>
  <w:style w:type="paragraph" w:styleId="ae">
    <w:name w:val="Document Map"/>
    <w:basedOn w:val="a"/>
    <w:link w:val="Char5"/>
    <w:uiPriority w:val="99"/>
    <w:semiHidden/>
    <w:unhideWhenUsed/>
    <w:rsid w:val="0049280C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49280C"/>
    <w:rPr>
      <w:rFonts w:ascii="宋体" w:eastAsia="宋体" w:hAnsi="Times New Roman"/>
      <w:sz w:val="18"/>
      <w:szCs w:val="18"/>
    </w:rPr>
  </w:style>
  <w:style w:type="table" w:styleId="af">
    <w:name w:val="Table Grid"/>
    <w:basedOn w:val="a1"/>
    <w:uiPriority w:val="59"/>
    <w:rsid w:val="00E63F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63F7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5">
    <w:name w:val="Medium Grid 1 Accent 5"/>
    <w:basedOn w:val="a1"/>
    <w:uiPriority w:val="67"/>
    <w:rsid w:val="00E63F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34F"/>
    <w:pPr>
      <w:keepNext/>
      <w:keepLines/>
      <w:spacing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CD5"/>
    <w:pPr>
      <w:keepNext/>
      <w:keepLines/>
      <w:spacing w:line="415" w:lineRule="auto"/>
      <w:ind w:leftChars="100" w:left="100" w:rightChars="100" w:right="10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CD5"/>
    <w:pPr>
      <w:keepNext/>
      <w:keepLines/>
      <w:spacing w:line="415" w:lineRule="auto"/>
      <w:ind w:leftChars="200" w:left="2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7E2"/>
    <w:pPr>
      <w:keepNext/>
      <w:keepLines/>
      <w:spacing w:line="377" w:lineRule="auto"/>
      <w:ind w:leftChars="300" w:left="300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basedOn w:val="a0"/>
    <w:link w:val="1"/>
    <w:uiPriority w:val="9"/>
    <w:rsid w:val="00CF234F"/>
    <w:rPr>
      <w:rFonts w:eastAsia="黑体"/>
      <w:b/>
      <w:bCs/>
      <w:kern w:val="44"/>
      <w:sz w:val="28"/>
      <w:szCs w:val="44"/>
    </w:rPr>
  </w:style>
  <w:style w:type="character" w:customStyle="1" w:styleId="2Char">
    <w:name w:val="Heading 2 Char"/>
    <w:basedOn w:val="a0"/>
    <w:link w:val="2"/>
    <w:uiPriority w:val="9"/>
    <w:rsid w:val="00826CD5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F234F"/>
    <w:rPr>
      <w:sz w:val="18"/>
      <w:szCs w:val="18"/>
    </w:rPr>
  </w:style>
  <w:style w:type="character" w:customStyle="1" w:styleId="Char">
    <w:name w:val="Balloon Text Char"/>
    <w:basedOn w:val="a0"/>
    <w:link w:val="a3"/>
    <w:uiPriority w:val="99"/>
    <w:semiHidden/>
    <w:rsid w:val="00CF234F"/>
    <w:rPr>
      <w:sz w:val="18"/>
      <w:szCs w:val="18"/>
    </w:rPr>
  </w:style>
  <w:style w:type="paragraph" w:styleId="a4">
    <w:name w:val="List Paragraph"/>
    <w:basedOn w:val="a"/>
    <w:uiPriority w:val="34"/>
    <w:qFormat/>
    <w:rsid w:val="00D019C0"/>
    <w:pPr>
      <w:ind w:firstLineChars="200" w:firstLine="420"/>
    </w:pPr>
  </w:style>
  <w:style w:type="character" w:customStyle="1" w:styleId="3Char">
    <w:name w:val="Heading 3 Char"/>
    <w:basedOn w:val="a0"/>
    <w:link w:val="3"/>
    <w:uiPriority w:val="9"/>
    <w:rsid w:val="00826CD5"/>
    <w:rPr>
      <w:rFonts w:eastAsia="黑体"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86EB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6EB1"/>
  </w:style>
  <w:style w:type="paragraph" w:styleId="20">
    <w:name w:val="toc 2"/>
    <w:basedOn w:val="a"/>
    <w:next w:val="a"/>
    <w:autoRedefine/>
    <w:uiPriority w:val="39"/>
    <w:unhideWhenUsed/>
    <w:rsid w:val="00A86E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6EB1"/>
    <w:pPr>
      <w:ind w:leftChars="400" w:left="840"/>
    </w:pPr>
  </w:style>
  <w:style w:type="character" w:styleId="a5">
    <w:name w:val="Hyperlink"/>
    <w:basedOn w:val="a0"/>
    <w:uiPriority w:val="99"/>
    <w:unhideWhenUsed/>
    <w:rsid w:val="00A86EB1"/>
    <w:rPr>
      <w:color w:val="0000FF" w:themeColor="hyperlink"/>
      <w:u w:val="single"/>
    </w:rPr>
  </w:style>
  <w:style w:type="character" w:customStyle="1" w:styleId="4Char">
    <w:name w:val="Heading 4 Char"/>
    <w:basedOn w:val="a0"/>
    <w:link w:val="4"/>
    <w:uiPriority w:val="9"/>
    <w:rsid w:val="009807E2"/>
    <w:rPr>
      <w:rFonts w:asciiTheme="majorHAnsi" w:eastAsia="黑体" w:hAnsiTheme="majorHAnsi" w:cstheme="majorBidi"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8C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Header Char"/>
    <w:basedOn w:val="a0"/>
    <w:link w:val="a6"/>
    <w:uiPriority w:val="99"/>
    <w:rsid w:val="008C03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Footer Char"/>
    <w:basedOn w:val="a0"/>
    <w:link w:val="a7"/>
    <w:uiPriority w:val="99"/>
    <w:rsid w:val="008C030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42C9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42C9A"/>
    <w:pPr>
      <w:jc w:val="left"/>
    </w:pPr>
  </w:style>
  <w:style w:type="character" w:customStyle="1" w:styleId="Char2">
    <w:name w:val="Comment Text Char"/>
    <w:basedOn w:val="a0"/>
    <w:link w:val="a9"/>
    <w:uiPriority w:val="99"/>
    <w:semiHidden/>
    <w:rsid w:val="00942C9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42C9A"/>
    <w:rPr>
      <w:b/>
      <w:bCs/>
    </w:rPr>
  </w:style>
  <w:style w:type="character" w:customStyle="1" w:styleId="Char3">
    <w:name w:val="Comment Subject Char"/>
    <w:basedOn w:val="Char2"/>
    <w:link w:val="aa"/>
    <w:uiPriority w:val="99"/>
    <w:semiHidden/>
    <w:rsid w:val="00942C9A"/>
    <w:rPr>
      <w:b/>
      <w:bCs/>
    </w:rPr>
  </w:style>
  <w:style w:type="paragraph" w:styleId="ab">
    <w:name w:val="Revision"/>
    <w:hidden/>
    <w:uiPriority w:val="99"/>
    <w:semiHidden/>
    <w:rsid w:val="00826C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41CE-DCF0-41F0-8587-464864E9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陈实</dc:creator>
  <cp:lastModifiedBy>gbl</cp:lastModifiedBy>
  <cp:revision>53</cp:revision>
  <dcterms:created xsi:type="dcterms:W3CDTF">2012-06-01T02:48:00Z</dcterms:created>
  <dcterms:modified xsi:type="dcterms:W3CDTF">2012-07-11T08:09:00Z</dcterms:modified>
</cp:coreProperties>
</file>