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37AA" w14:textId="50BD946D" w:rsidR="006846F3" w:rsidRPr="006846F3" w:rsidRDefault="006846F3" w:rsidP="006846F3">
      <w:pPr>
        <w:pStyle w:val="ListParagraph"/>
        <w:ind w:left="1080"/>
        <w:jc w:val="center"/>
        <w:rPr>
          <w:b/>
          <w:bCs/>
          <w:sz w:val="32"/>
          <w:szCs w:val="32"/>
        </w:rPr>
      </w:pPr>
      <w:r w:rsidRPr="006846F3">
        <w:rPr>
          <w:b/>
          <w:bCs/>
          <w:sz w:val="32"/>
          <w:szCs w:val="32"/>
        </w:rPr>
        <w:t>Plugin Configuration</w:t>
      </w:r>
    </w:p>
    <w:p w14:paraId="7B9E185B" w14:textId="77777777" w:rsidR="006846F3" w:rsidRDefault="006846F3" w:rsidP="006846F3">
      <w:pPr>
        <w:pStyle w:val="ListParagraph"/>
        <w:ind w:left="1080"/>
      </w:pPr>
    </w:p>
    <w:p w14:paraId="197B7E8A" w14:textId="4DA0CF82" w:rsidR="00D57EF4" w:rsidRPr="00196F34" w:rsidRDefault="006846F3" w:rsidP="006846F3">
      <w:pPr>
        <w:pStyle w:val="ListParagraph"/>
        <w:ind w:left="1080"/>
        <w:rPr>
          <w:b/>
          <w:bCs/>
        </w:rPr>
      </w:pPr>
      <w:r>
        <w:t xml:space="preserve">Go to </w:t>
      </w:r>
      <w:r w:rsidRPr="005031E5">
        <w:rPr>
          <w:b/>
          <w:bCs/>
        </w:rPr>
        <w:t>Admin Panel &gt;&gt; MANAGE TAB &gt;&gt;</w:t>
      </w:r>
      <w:r>
        <w:t xml:space="preserve"> Click on </w:t>
      </w:r>
      <w:r w:rsidRPr="005031E5">
        <w:rPr>
          <w:b/>
          <w:bCs/>
        </w:rPr>
        <w:t>Ticket Details</w:t>
      </w:r>
      <w:r>
        <w:t xml:space="preserve"> Form Link.</w:t>
      </w:r>
      <w:r>
        <w:br/>
      </w:r>
      <w:r>
        <w:br/>
      </w:r>
      <w:r>
        <w:rPr>
          <w:noProof/>
        </w:rPr>
        <w:drawing>
          <wp:inline distT="0" distB="0" distL="0" distR="0" wp14:anchorId="11F1844D" wp14:editId="796D2FCC">
            <wp:extent cx="7038975" cy="341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527546">
        <w:t xml:space="preserve">Create </w:t>
      </w:r>
      <w:r w:rsidRPr="004B78C3">
        <w:rPr>
          <w:b/>
          <w:bCs/>
        </w:rPr>
        <w:t>6 dynamics Fields</w:t>
      </w:r>
      <w:r>
        <w:t xml:space="preserve"> , Follow the configuration as in below Snap and make sure in response time configuration and </w:t>
      </w:r>
      <w:r w:rsidRPr="00B621F6">
        <w:rPr>
          <w:b/>
          <w:bCs/>
        </w:rPr>
        <w:t>make sure in response time configuration , enable show time selection</w:t>
      </w:r>
      <w:r>
        <w:t xml:space="preserve"> , so that we can watch time difference.</w:t>
      </w:r>
      <w:r>
        <w:br/>
      </w:r>
      <w:r w:rsidRPr="00AB016B">
        <w:rPr>
          <w:b/>
          <w:bCs/>
          <w:color w:val="FF0000"/>
          <w:sz w:val="28"/>
          <w:szCs w:val="28"/>
        </w:rPr>
        <w:t>IMPORTANT –</w:t>
      </w:r>
      <w:r w:rsidRPr="00AB016B">
        <w:rPr>
          <w:b/>
          <w:bCs/>
          <w:sz w:val="28"/>
          <w:szCs w:val="28"/>
        </w:rPr>
        <w:t xml:space="preserve"> </w:t>
      </w:r>
      <w:r w:rsidRPr="00AB016B">
        <w:rPr>
          <w:b/>
          <w:bCs/>
          <w:color w:val="FF0000"/>
          <w:sz w:val="28"/>
          <w:szCs w:val="28"/>
        </w:rPr>
        <w:t>VARIABLE Names should be defined same as snapshot.</w:t>
      </w:r>
      <w:r w:rsidRPr="00AB016B">
        <w:br/>
      </w:r>
      <w:r>
        <w:br/>
      </w:r>
      <w:r>
        <w:rPr>
          <w:noProof/>
        </w:rPr>
        <w:drawing>
          <wp:inline distT="0" distB="0" distL="0" distR="0" wp14:anchorId="6CCF9D4B" wp14:editId="73D22D92">
            <wp:extent cx="9299575" cy="5814060"/>
            <wp:effectExtent l="0" t="0" r="0" b="0"/>
            <wp:docPr id="1331489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957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196F34" w:rsidRPr="00196F34">
        <w:rPr>
          <w:b/>
          <w:bCs/>
        </w:rPr>
        <w:t xml:space="preserve">Please Configure </w:t>
      </w:r>
      <w:r w:rsidRPr="00196F34">
        <w:rPr>
          <w:b/>
          <w:bCs/>
        </w:rPr>
        <w:t xml:space="preserve">Field settings </w:t>
      </w:r>
      <w:r w:rsidR="00196F34" w:rsidRPr="00196F34">
        <w:rPr>
          <w:b/>
          <w:bCs/>
        </w:rPr>
        <w:t xml:space="preserve">as </w:t>
      </w:r>
      <w:r w:rsidRPr="00196F34">
        <w:rPr>
          <w:b/>
          <w:bCs/>
        </w:rPr>
        <w:t xml:space="preserve"> </w:t>
      </w:r>
      <w:r w:rsidR="00196F34" w:rsidRPr="00196F34">
        <w:rPr>
          <w:b/>
          <w:bCs/>
        </w:rPr>
        <w:t xml:space="preserve">instructed in </w:t>
      </w:r>
      <w:r w:rsidRPr="00196F34">
        <w:rPr>
          <w:b/>
          <w:bCs/>
        </w:rPr>
        <w:t>below</w:t>
      </w:r>
      <w:r w:rsidR="00196F34" w:rsidRPr="00196F34">
        <w:rPr>
          <w:b/>
          <w:bCs/>
        </w:rPr>
        <w:t xml:space="preserve"> Table</w:t>
      </w:r>
      <w:r w:rsidRPr="00196F34">
        <w:rPr>
          <w:b/>
          <w:bCs/>
        </w:rPr>
        <w:t>.</w:t>
      </w:r>
    </w:p>
    <w:p w14:paraId="1DA5DAD1" w14:textId="77777777" w:rsidR="00D57EF4" w:rsidRDefault="00D57EF4" w:rsidP="006846F3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65"/>
        <w:gridCol w:w="636"/>
        <w:gridCol w:w="2483"/>
        <w:gridCol w:w="2806"/>
        <w:gridCol w:w="1346"/>
      </w:tblGrid>
      <w:tr w:rsidR="00D3509F" w14:paraId="6240D32A" w14:textId="77777777" w:rsidTr="00D3509F">
        <w:tc>
          <w:tcPr>
            <w:tcW w:w="3023" w:type="dxa"/>
          </w:tcPr>
          <w:p w14:paraId="2F76372A" w14:textId="4118D75C" w:rsidR="00D57EF4" w:rsidRPr="00D57EF4" w:rsidRDefault="00D57EF4" w:rsidP="00D57EF4">
            <w:pPr>
              <w:pStyle w:val="ListParagraph"/>
              <w:ind w:left="0"/>
              <w:rPr>
                <w:b/>
                <w:bCs/>
              </w:rPr>
            </w:pPr>
            <w:r w:rsidRPr="00D57EF4">
              <w:rPr>
                <w:b/>
                <w:bCs/>
              </w:rPr>
              <w:t>Label</w:t>
            </w:r>
          </w:p>
        </w:tc>
        <w:tc>
          <w:tcPr>
            <w:tcW w:w="2268" w:type="dxa"/>
          </w:tcPr>
          <w:p w14:paraId="652F20EB" w14:textId="24866E40" w:rsidR="00D57EF4" w:rsidRPr="00D57EF4" w:rsidRDefault="00D57EF4" w:rsidP="00D57EF4">
            <w:pPr>
              <w:pStyle w:val="ListParagraph"/>
              <w:ind w:left="0"/>
              <w:rPr>
                <w:b/>
                <w:bCs/>
              </w:rPr>
            </w:pPr>
            <w:r w:rsidRPr="00D57EF4">
              <w:rPr>
                <w:b/>
                <w:bCs/>
              </w:rPr>
              <w:t xml:space="preserve">Type </w:t>
            </w:r>
          </w:p>
        </w:tc>
        <w:tc>
          <w:tcPr>
            <w:tcW w:w="6095" w:type="dxa"/>
            <w:gridSpan w:val="2"/>
          </w:tcPr>
          <w:p w14:paraId="5C0ECF54" w14:textId="74D36500" w:rsidR="00D57EF4" w:rsidRPr="00D57EF4" w:rsidRDefault="00D57EF4" w:rsidP="00D57EF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Pr="00D57EF4">
              <w:rPr>
                <w:b/>
                <w:bCs/>
              </w:rPr>
              <w:t xml:space="preserve">Visibility </w:t>
            </w:r>
          </w:p>
        </w:tc>
        <w:tc>
          <w:tcPr>
            <w:tcW w:w="2552" w:type="dxa"/>
          </w:tcPr>
          <w:p w14:paraId="3F34C24D" w14:textId="622D7832" w:rsidR="00D57EF4" w:rsidRPr="00D57EF4" w:rsidRDefault="00D57EF4" w:rsidP="00D57EF4">
            <w:pPr>
              <w:pStyle w:val="ListParagraph"/>
              <w:ind w:left="0"/>
              <w:rPr>
                <w:b/>
                <w:bCs/>
              </w:rPr>
            </w:pPr>
            <w:r w:rsidRPr="00D57EF4">
              <w:rPr>
                <w:b/>
                <w:bCs/>
              </w:rPr>
              <w:t>Variable</w:t>
            </w:r>
          </w:p>
        </w:tc>
      </w:tr>
      <w:tr w:rsidR="00D3509F" w14:paraId="6D965527" w14:textId="77777777" w:rsidTr="00D3509F">
        <w:tc>
          <w:tcPr>
            <w:tcW w:w="3023" w:type="dxa"/>
          </w:tcPr>
          <w:p w14:paraId="33FC59EB" w14:textId="77777777" w:rsidR="00D57EF4" w:rsidRPr="00D57EF4" w:rsidRDefault="00D57EF4" w:rsidP="006846F3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731251FA" w14:textId="77777777" w:rsidR="00D57EF4" w:rsidRDefault="00D57EF4" w:rsidP="006846F3">
            <w:pPr>
              <w:pStyle w:val="ListParagraph"/>
              <w:ind w:left="0"/>
            </w:pPr>
          </w:p>
        </w:tc>
        <w:tc>
          <w:tcPr>
            <w:tcW w:w="2977" w:type="dxa"/>
          </w:tcPr>
          <w:p w14:paraId="343EA5E5" w14:textId="77777777" w:rsidR="00D57EF4" w:rsidRDefault="00D57EF4" w:rsidP="006846F3">
            <w:pPr>
              <w:pStyle w:val="ListParagraph"/>
              <w:ind w:left="0"/>
            </w:pPr>
            <w:r>
              <w:rPr>
                <w:b/>
                <w:bCs/>
              </w:rPr>
              <w:t xml:space="preserve">     </w:t>
            </w:r>
            <w:r w:rsidRPr="00D57EF4">
              <w:rPr>
                <w:b/>
                <w:bCs/>
              </w:rPr>
              <w:t>Field Setup</w:t>
            </w:r>
          </w:p>
        </w:tc>
        <w:tc>
          <w:tcPr>
            <w:tcW w:w="3118" w:type="dxa"/>
          </w:tcPr>
          <w:p w14:paraId="20DFDA36" w14:textId="1DE83716" w:rsidR="00D57EF4" w:rsidRDefault="00D57EF4" w:rsidP="006846F3">
            <w:pPr>
              <w:pStyle w:val="ListParagraph"/>
              <w:ind w:left="0"/>
            </w:pPr>
            <w:r w:rsidRPr="00D57EF4">
              <w:rPr>
                <w:b/>
                <w:bCs/>
              </w:rPr>
              <w:t>Settings</w:t>
            </w:r>
          </w:p>
        </w:tc>
        <w:tc>
          <w:tcPr>
            <w:tcW w:w="2552" w:type="dxa"/>
          </w:tcPr>
          <w:p w14:paraId="4168D3E8" w14:textId="77777777" w:rsidR="00D57EF4" w:rsidRDefault="00D57EF4" w:rsidP="006846F3">
            <w:pPr>
              <w:pStyle w:val="ListParagraph"/>
              <w:ind w:left="0"/>
            </w:pPr>
          </w:p>
        </w:tc>
      </w:tr>
      <w:tr w:rsidR="00D3509F" w14:paraId="3581C2E6" w14:textId="77777777" w:rsidTr="00D3509F">
        <w:tc>
          <w:tcPr>
            <w:tcW w:w="3023" w:type="dxa"/>
          </w:tcPr>
          <w:p w14:paraId="6BF1E81E" w14:textId="07A0D3D5" w:rsidR="00D57EF4" w:rsidRDefault="00D57EF4" w:rsidP="006846F3">
            <w:pPr>
              <w:pStyle w:val="ListParagraph"/>
              <w:ind w:left="0"/>
            </w:pPr>
            <w:r w:rsidRPr="00D57EF4">
              <w:t>First Response Time</w:t>
            </w:r>
          </w:p>
        </w:tc>
        <w:tc>
          <w:tcPr>
            <w:tcW w:w="2268" w:type="dxa"/>
          </w:tcPr>
          <w:p w14:paraId="3A62BC63" w14:textId="3CF24FC6" w:rsidR="00D57EF4" w:rsidRDefault="00D57EF4" w:rsidP="006846F3">
            <w:pPr>
              <w:pStyle w:val="ListParagraph"/>
              <w:ind w:left="0"/>
            </w:pPr>
            <w:r>
              <w:t>Date and Time</w:t>
            </w:r>
          </w:p>
        </w:tc>
        <w:tc>
          <w:tcPr>
            <w:tcW w:w="2977" w:type="dxa"/>
          </w:tcPr>
          <w:p w14:paraId="66F14CAE" w14:textId="38E13E08" w:rsidR="00D57EF4" w:rsidRDefault="00196F34" w:rsidP="006846F3">
            <w:pPr>
              <w:pStyle w:val="ListParagraph"/>
              <w:ind w:left="0"/>
            </w:pPr>
            <w:r>
              <w:object w:dxaOrig="7755" w:dyaOrig="6345" w14:anchorId="1D1C00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2.5pt;height:198.35pt" o:ole="">
                  <v:imagedata r:id="rId7" o:title=""/>
                </v:shape>
                <o:OLEObject Type="Embed" ProgID="PBrush" ShapeID="_x0000_i1025" DrawAspect="Content" ObjectID="_1761751660" r:id="rId8"/>
              </w:object>
            </w:r>
          </w:p>
        </w:tc>
        <w:tc>
          <w:tcPr>
            <w:tcW w:w="3118" w:type="dxa"/>
          </w:tcPr>
          <w:p w14:paraId="78E1F49C" w14:textId="153E5C9D" w:rsidR="00D57EF4" w:rsidRDefault="000D6AF2" w:rsidP="006846F3">
            <w:pPr>
              <w:pStyle w:val="ListParagraph"/>
              <w:ind w:left="0"/>
            </w:pPr>
            <w:r>
              <w:object w:dxaOrig="9600" w:dyaOrig="4980" w14:anchorId="07381300">
                <v:shape id="_x0000_i1027" type="#_x0000_t75" style="width:257.45pt;height:173.2pt" o:ole="">
                  <v:imagedata r:id="rId9" o:title=""/>
                </v:shape>
                <o:OLEObject Type="Embed" ProgID="PBrush" ShapeID="_x0000_i1027" DrawAspect="Content" ObjectID="_1761751661" r:id="rId10"/>
              </w:object>
            </w:r>
          </w:p>
        </w:tc>
        <w:tc>
          <w:tcPr>
            <w:tcW w:w="2552" w:type="dxa"/>
          </w:tcPr>
          <w:p w14:paraId="0F71EBED" w14:textId="03DD9DCC" w:rsidR="00D57EF4" w:rsidRDefault="000D6AF2" w:rsidP="006846F3">
            <w:pPr>
              <w:pStyle w:val="ListParagraph"/>
              <w:ind w:left="0"/>
            </w:pPr>
            <w:r w:rsidRPr="000D6AF2">
              <w:t>first_response_time</w:t>
            </w:r>
          </w:p>
        </w:tc>
      </w:tr>
      <w:tr w:rsidR="00D3509F" w14:paraId="100B0437" w14:textId="77777777" w:rsidTr="00D3509F">
        <w:tc>
          <w:tcPr>
            <w:tcW w:w="3023" w:type="dxa"/>
          </w:tcPr>
          <w:p w14:paraId="4E1ED43C" w14:textId="184AF39F" w:rsidR="00D57EF4" w:rsidRDefault="00C554D4" w:rsidP="006846F3">
            <w:pPr>
              <w:pStyle w:val="ListParagraph"/>
              <w:ind w:left="0"/>
            </w:pPr>
            <w:r w:rsidRPr="00C554D4">
              <w:t>First Response Status</w:t>
            </w:r>
          </w:p>
        </w:tc>
        <w:tc>
          <w:tcPr>
            <w:tcW w:w="2268" w:type="dxa"/>
          </w:tcPr>
          <w:p w14:paraId="0FC0E41B" w14:textId="3D0A9094" w:rsidR="00D57EF4" w:rsidRDefault="00C554D4" w:rsidP="006846F3">
            <w:pPr>
              <w:pStyle w:val="ListParagraph"/>
              <w:ind w:left="0"/>
            </w:pPr>
            <w:hyperlink r:id="rId11" w:history="1">
              <w:r>
                <w:rPr>
                  <w:rStyle w:val="Hyperlink"/>
                  <w:rFonts w:ascii="Lato" w:hAnsi="Lato"/>
                  <w:color w:val="184E81"/>
                  <w:spacing w:val="2"/>
                  <w:sz w:val="21"/>
                  <w:szCs w:val="21"/>
                </w:rPr>
                <w:t>SLA Re</w:t>
              </w:r>
              <w:r>
                <w:rPr>
                  <w:rStyle w:val="Hyperlink"/>
                  <w:rFonts w:ascii="Lato" w:hAnsi="Lato"/>
                  <w:color w:val="184E81"/>
                  <w:spacing w:val="2"/>
                  <w:sz w:val="21"/>
                  <w:szCs w:val="21"/>
                </w:rPr>
                <w:t>s</w:t>
              </w:r>
              <w:r>
                <w:rPr>
                  <w:rStyle w:val="Hyperlink"/>
                  <w:rFonts w:ascii="Lato" w:hAnsi="Lato"/>
                  <w:color w:val="184E81"/>
                  <w:spacing w:val="2"/>
                  <w:sz w:val="21"/>
                  <w:szCs w:val="21"/>
                </w:rPr>
                <w:t>ponse Status List</w:t>
              </w:r>
            </w:hyperlink>
          </w:p>
        </w:tc>
        <w:tc>
          <w:tcPr>
            <w:tcW w:w="2977" w:type="dxa"/>
          </w:tcPr>
          <w:p w14:paraId="6A268B2C" w14:textId="027DF5B0" w:rsidR="00D57EF4" w:rsidRDefault="00196F34" w:rsidP="006846F3">
            <w:pPr>
              <w:pStyle w:val="ListParagraph"/>
              <w:ind w:left="0"/>
            </w:pPr>
            <w:r>
              <w:object w:dxaOrig="9585" w:dyaOrig="6465" w14:anchorId="49A15A21">
                <v:shape id="_x0000_i1073" type="#_x0000_t75" style="width:242.5pt;height:163pt" o:ole="">
                  <v:imagedata r:id="rId12" o:title=""/>
                </v:shape>
                <o:OLEObject Type="Embed" ProgID="PBrush" ShapeID="_x0000_i1073" DrawAspect="Content" ObjectID="_1761751662" r:id="rId13"/>
              </w:object>
            </w:r>
          </w:p>
        </w:tc>
        <w:tc>
          <w:tcPr>
            <w:tcW w:w="3118" w:type="dxa"/>
          </w:tcPr>
          <w:p w14:paraId="75FB9F45" w14:textId="59749D75" w:rsidR="00D57EF4" w:rsidRDefault="00196F34" w:rsidP="006846F3">
            <w:pPr>
              <w:pStyle w:val="ListParagraph"/>
              <w:ind w:left="0"/>
            </w:pPr>
            <w:r>
              <w:object w:dxaOrig="9720" w:dyaOrig="4980" w14:anchorId="78091233">
                <v:shape id="_x0000_i1087" type="#_x0000_t75" style="width:277.15pt;height:141.95pt" o:ole="">
                  <v:imagedata r:id="rId14" o:title=""/>
                </v:shape>
                <o:OLEObject Type="Embed" ProgID="PBrush" ShapeID="_x0000_i1087" DrawAspect="Content" ObjectID="_1761751663" r:id="rId15"/>
              </w:object>
            </w:r>
          </w:p>
        </w:tc>
        <w:tc>
          <w:tcPr>
            <w:tcW w:w="2552" w:type="dxa"/>
          </w:tcPr>
          <w:p w14:paraId="511A1480" w14:textId="11ECBBCD" w:rsidR="00D57EF4" w:rsidRDefault="00196F34" w:rsidP="006846F3">
            <w:pPr>
              <w:pStyle w:val="ListParagraph"/>
              <w:ind w:left="0"/>
            </w:pPr>
            <w:r w:rsidRPr="00196F34">
              <w:t>first_response_status</w:t>
            </w:r>
          </w:p>
        </w:tc>
      </w:tr>
      <w:tr w:rsidR="00D3509F" w14:paraId="4597430C" w14:textId="77777777" w:rsidTr="00D3509F">
        <w:tc>
          <w:tcPr>
            <w:tcW w:w="3023" w:type="dxa"/>
          </w:tcPr>
          <w:p w14:paraId="11AD5B45" w14:textId="0EAEF817" w:rsidR="00D57EF4" w:rsidRDefault="00C554D4" w:rsidP="006846F3">
            <w:pPr>
              <w:pStyle w:val="ListParagraph"/>
              <w:ind w:left="0"/>
            </w:pPr>
            <w:r w:rsidRPr="00C554D4">
              <w:t>Temporary Solution Time</w:t>
            </w:r>
          </w:p>
        </w:tc>
        <w:tc>
          <w:tcPr>
            <w:tcW w:w="2268" w:type="dxa"/>
          </w:tcPr>
          <w:p w14:paraId="42931CC4" w14:textId="51AE654F" w:rsidR="00D57EF4" w:rsidRDefault="00C554D4" w:rsidP="006846F3">
            <w:pPr>
              <w:pStyle w:val="ListParagraph"/>
              <w:ind w:left="0"/>
            </w:pPr>
            <w:r>
              <w:t>Date and Time</w:t>
            </w:r>
          </w:p>
        </w:tc>
        <w:tc>
          <w:tcPr>
            <w:tcW w:w="2977" w:type="dxa"/>
          </w:tcPr>
          <w:p w14:paraId="746C07C3" w14:textId="437C269E" w:rsidR="00D57EF4" w:rsidRDefault="00196F34" w:rsidP="006846F3">
            <w:pPr>
              <w:pStyle w:val="ListParagraph"/>
              <w:ind w:left="0"/>
            </w:pPr>
            <w:r>
              <w:t xml:space="preserve"> Same as </w:t>
            </w:r>
            <w:r w:rsidRPr="00D57EF4">
              <w:t>First Response Time</w:t>
            </w:r>
          </w:p>
        </w:tc>
        <w:tc>
          <w:tcPr>
            <w:tcW w:w="3118" w:type="dxa"/>
          </w:tcPr>
          <w:p w14:paraId="20C3559C" w14:textId="5FBB314D" w:rsidR="00D57EF4" w:rsidRDefault="00196F34" w:rsidP="006846F3">
            <w:pPr>
              <w:pStyle w:val="ListParagraph"/>
              <w:ind w:left="0"/>
            </w:pPr>
            <w:r>
              <w:t xml:space="preserve">Same as </w:t>
            </w:r>
            <w:r w:rsidRPr="00D57EF4">
              <w:t>First Response Time</w:t>
            </w:r>
          </w:p>
        </w:tc>
        <w:tc>
          <w:tcPr>
            <w:tcW w:w="2552" w:type="dxa"/>
          </w:tcPr>
          <w:p w14:paraId="00B80350" w14:textId="206A1BB6" w:rsidR="00D57EF4" w:rsidRDefault="00793D3C" w:rsidP="006846F3">
            <w:pPr>
              <w:pStyle w:val="ListParagraph"/>
              <w:ind w:left="0"/>
            </w:pPr>
            <w:r w:rsidRPr="00793D3C">
              <w:t>temporary_solution_time</w:t>
            </w:r>
          </w:p>
        </w:tc>
      </w:tr>
      <w:tr w:rsidR="00D3509F" w14:paraId="5606F2AD" w14:textId="77777777" w:rsidTr="00D3509F">
        <w:tc>
          <w:tcPr>
            <w:tcW w:w="3023" w:type="dxa"/>
          </w:tcPr>
          <w:p w14:paraId="56F3F72A" w14:textId="259CBAA3" w:rsidR="00D57EF4" w:rsidRDefault="00C554D4" w:rsidP="006846F3">
            <w:pPr>
              <w:pStyle w:val="ListParagraph"/>
              <w:ind w:left="0"/>
            </w:pPr>
            <w:r w:rsidRPr="00C554D4">
              <w:t>Temporary Solution Status</w:t>
            </w:r>
          </w:p>
        </w:tc>
        <w:tc>
          <w:tcPr>
            <w:tcW w:w="2268" w:type="dxa"/>
          </w:tcPr>
          <w:p w14:paraId="685DF9A5" w14:textId="4A74166A" w:rsidR="00D57EF4" w:rsidRDefault="00C554D4" w:rsidP="006846F3">
            <w:pPr>
              <w:pStyle w:val="ListParagraph"/>
              <w:ind w:left="0"/>
            </w:pPr>
            <w:hyperlink r:id="rId16" w:history="1">
              <w:r>
                <w:rPr>
                  <w:rStyle w:val="Hyperlink"/>
                  <w:rFonts w:ascii="Lato" w:hAnsi="Lato"/>
                  <w:color w:val="184E81"/>
                  <w:spacing w:val="2"/>
                  <w:sz w:val="21"/>
                  <w:szCs w:val="21"/>
                </w:rPr>
                <w:t>SLA Response Status List</w:t>
              </w:r>
            </w:hyperlink>
          </w:p>
        </w:tc>
        <w:tc>
          <w:tcPr>
            <w:tcW w:w="2977" w:type="dxa"/>
          </w:tcPr>
          <w:p w14:paraId="01F8147E" w14:textId="0D1398DA" w:rsidR="00D57EF4" w:rsidRDefault="00D3509F" w:rsidP="006846F3">
            <w:pPr>
              <w:pStyle w:val="ListParagraph"/>
              <w:ind w:left="0"/>
            </w:pPr>
            <w:r>
              <w:t xml:space="preserve">Same as </w:t>
            </w:r>
            <w:r w:rsidRPr="00D57EF4">
              <w:t xml:space="preserve">First Response </w:t>
            </w:r>
            <w:r w:rsidRPr="00D3509F">
              <w:rPr>
                <w:b/>
                <w:bCs/>
              </w:rPr>
              <w:t>Status</w:t>
            </w:r>
          </w:p>
        </w:tc>
        <w:tc>
          <w:tcPr>
            <w:tcW w:w="3118" w:type="dxa"/>
          </w:tcPr>
          <w:p w14:paraId="783F24A7" w14:textId="330EB304" w:rsidR="00D57EF4" w:rsidRDefault="00D3509F" w:rsidP="006846F3">
            <w:pPr>
              <w:pStyle w:val="ListParagraph"/>
              <w:ind w:left="0"/>
            </w:pPr>
            <w:r>
              <w:t xml:space="preserve">Same as </w:t>
            </w:r>
            <w:r w:rsidRPr="00D57EF4">
              <w:t xml:space="preserve">First Response </w:t>
            </w:r>
            <w:r w:rsidRPr="00D3509F">
              <w:rPr>
                <w:b/>
                <w:bCs/>
              </w:rPr>
              <w:t>Status</w:t>
            </w:r>
          </w:p>
        </w:tc>
        <w:tc>
          <w:tcPr>
            <w:tcW w:w="2552" w:type="dxa"/>
          </w:tcPr>
          <w:p w14:paraId="296E0238" w14:textId="56063138" w:rsidR="00D57EF4" w:rsidRDefault="00D3509F" w:rsidP="006846F3">
            <w:pPr>
              <w:pStyle w:val="ListParagraph"/>
              <w:ind w:left="0"/>
            </w:pPr>
            <w:r w:rsidRPr="00D3509F">
              <w:t>temporary_solution_status</w:t>
            </w:r>
          </w:p>
        </w:tc>
      </w:tr>
      <w:tr w:rsidR="00D3509F" w14:paraId="014BC8BD" w14:textId="77777777" w:rsidTr="00D3509F">
        <w:tc>
          <w:tcPr>
            <w:tcW w:w="3023" w:type="dxa"/>
          </w:tcPr>
          <w:p w14:paraId="6398BB2D" w14:textId="68868465" w:rsidR="00D57EF4" w:rsidRDefault="00C554D4" w:rsidP="006846F3">
            <w:pPr>
              <w:pStyle w:val="ListParagraph"/>
              <w:ind w:left="0"/>
            </w:pPr>
            <w:r w:rsidRPr="00C554D4">
              <w:t>Final Solution Time</w:t>
            </w:r>
          </w:p>
        </w:tc>
        <w:tc>
          <w:tcPr>
            <w:tcW w:w="2268" w:type="dxa"/>
          </w:tcPr>
          <w:p w14:paraId="75518F80" w14:textId="2A716F8D" w:rsidR="00D57EF4" w:rsidRDefault="00C554D4" w:rsidP="006846F3">
            <w:pPr>
              <w:pStyle w:val="ListParagraph"/>
              <w:ind w:left="0"/>
            </w:pPr>
            <w:r>
              <w:t>Date and Time</w:t>
            </w:r>
          </w:p>
        </w:tc>
        <w:tc>
          <w:tcPr>
            <w:tcW w:w="2977" w:type="dxa"/>
          </w:tcPr>
          <w:p w14:paraId="4D3D4434" w14:textId="599BD6A0" w:rsidR="00D57EF4" w:rsidRDefault="00D3509F" w:rsidP="006846F3">
            <w:pPr>
              <w:pStyle w:val="ListParagraph"/>
              <w:ind w:left="0"/>
            </w:pPr>
            <w:r>
              <w:t xml:space="preserve">Same as </w:t>
            </w:r>
            <w:r w:rsidRPr="00D57EF4">
              <w:t>First Response Time</w:t>
            </w:r>
          </w:p>
        </w:tc>
        <w:tc>
          <w:tcPr>
            <w:tcW w:w="3118" w:type="dxa"/>
          </w:tcPr>
          <w:p w14:paraId="54FB1FC1" w14:textId="4A85A811" w:rsidR="00D57EF4" w:rsidRDefault="00D3509F" w:rsidP="006846F3">
            <w:pPr>
              <w:pStyle w:val="ListParagraph"/>
              <w:ind w:left="0"/>
            </w:pPr>
            <w:r>
              <w:t xml:space="preserve">Same as </w:t>
            </w:r>
            <w:r w:rsidRPr="00D57EF4">
              <w:t>First Response Time</w:t>
            </w:r>
          </w:p>
        </w:tc>
        <w:tc>
          <w:tcPr>
            <w:tcW w:w="2552" w:type="dxa"/>
          </w:tcPr>
          <w:p w14:paraId="40FE0B80" w14:textId="679AF9BA" w:rsidR="00D57EF4" w:rsidRDefault="00D3509F" w:rsidP="006846F3">
            <w:pPr>
              <w:pStyle w:val="ListParagraph"/>
              <w:ind w:left="0"/>
            </w:pPr>
            <w:r w:rsidRPr="00D3509F">
              <w:t>final_solution_time</w:t>
            </w:r>
          </w:p>
        </w:tc>
      </w:tr>
      <w:tr w:rsidR="00D3509F" w14:paraId="4B88FCEF" w14:textId="77777777" w:rsidTr="00D3509F">
        <w:tc>
          <w:tcPr>
            <w:tcW w:w="3023" w:type="dxa"/>
          </w:tcPr>
          <w:p w14:paraId="5360AF55" w14:textId="68678646" w:rsidR="00D57EF4" w:rsidRDefault="00C554D4" w:rsidP="006846F3">
            <w:pPr>
              <w:pStyle w:val="ListParagraph"/>
              <w:ind w:left="0"/>
            </w:pPr>
            <w:r w:rsidRPr="00C554D4">
              <w:t>Final Solution Status</w:t>
            </w:r>
          </w:p>
        </w:tc>
        <w:tc>
          <w:tcPr>
            <w:tcW w:w="2268" w:type="dxa"/>
          </w:tcPr>
          <w:p w14:paraId="3F334452" w14:textId="5B5C263E" w:rsidR="00D57EF4" w:rsidRDefault="00C554D4" w:rsidP="006846F3">
            <w:pPr>
              <w:pStyle w:val="ListParagraph"/>
              <w:ind w:left="0"/>
            </w:pPr>
            <w:hyperlink r:id="rId17" w:history="1">
              <w:r>
                <w:rPr>
                  <w:rStyle w:val="Hyperlink"/>
                  <w:rFonts w:ascii="Lato" w:hAnsi="Lato"/>
                  <w:color w:val="184E81"/>
                  <w:spacing w:val="2"/>
                  <w:sz w:val="21"/>
                  <w:szCs w:val="21"/>
                </w:rPr>
                <w:t>SLA Response Status List</w:t>
              </w:r>
            </w:hyperlink>
          </w:p>
        </w:tc>
        <w:tc>
          <w:tcPr>
            <w:tcW w:w="2977" w:type="dxa"/>
          </w:tcPr>
          <w:p w14:paraId="4F8C53CB" w14:textId="55F66AEE" w:rsidR="00D57EF4" w:rsidRDefault="00D3509F" w:rsidP="006846F3">
            <w:pPr>
              <w:pStyle w:val="ListParagraph"/>
              <w:ind w:left="0"/>
            </w:pPr>
            <w:r>
              <w:t xml:space="preserve">Same as </w:t>
            </w:r>
            <w:r w:rsidRPr="00D57EF4">
              <w:t xml:space="preserve">First Response </w:t>
            </w:r>
            <w:r w:rsidRPr="00D3509F">
              <w:rPr>
                <w:b/>
                <w:bCs/>
              </w:rPr>
              <w:t>Status</w:t>
            </w:r>
          </w:p>
        </w:tc>
        <w:tc>
          <w:tcPr>
            <w:tcW w:w="3118" w:type="dxa"/>
          </w:tcPr>
          <w:p w14:paraId="2CD0C712" w14:textId="69711B6D" w:rsidR="00D57EF4" w:rsidRDefault="00D3509F" w:rsidP="006846F3">
            <w:pPr>
              <w:pStyle w:val="ListParagraph"/>
              <w:ind w:left="0"/>
            </w:pPr>
            <w:r>
              <w:t xml:space="preserve">Same as </w:t>
            </w:r>
            <w:r w:rsidRPr="00D57EF4">
              <w:t xml:space="preserve">First Response </w:t>
            </w:r>
            <w:r w:rsidRPr="00D3509F">
              <w:rPr>
                <w:b/>
                <w:bCs/>
              </w:rPr>
              <w:t>Status</w:t>
            </w:r>
          </w:p>
        </w:tc>
        <w:tc>
          <w:tcPr>
            <w:tcW w:w="2552" w:type="dxa"/>
          </w:tcPr>
          <w:p w14:paraId="6071C9BD" w14:textId="0B10C6F6" w:rsidR="00D57EF4" w:rsidRDefault="00D3509F" w:rsidP="006846F3">
            <w:pPr>
              <w:pStyle w:val="ListParagraph"/>
              <w:ind w:left="0"/>
            </w:pPr>
            <w:r w:rsidRPr="00D3509F">
              <w:t>final_solution_status</w:t>
            </w:r>
          </w:p>
        </w:tc>
      </w:tr>
    </w:tbl>
    <w:p w14:paraId="5C6F27C0" w14:textId="31B23B9E" w:rsidR="006846F3" w:rsidRPr="00D57EF4" w:rsidRDefault="006846F3" w:rsidP="006846F3">
      <w:pPr>
        <w:pStyle w:val="ListParagraph"/>
        <w:ind w:left="1080"/>
        <w:rPr>
          <w:b/>
          <w:bCs/>
        </w:rPr>
      </w:pPr>
      <w:r>
        <w:br/>
      </w:r>
      <w:r w:rsidRPr="00D57EF4">
        <w:rPr>
          <w:b/>
          <w:bCs/>
        </w:rPr>
        <w:t>Fields configuration and settings for Time Fields (First Response Time  , Temporary Solution Time , Final Solution Time are same).</w:t>
      </w:r>
      <w:r w:rsidRPr="00D57EF4">
        <w:rPr>
          <w:b/>
          <w:bCs/>
        </w:rPr>
        <w:br/>
        <w:t>Fields configuration and settings for Status Fields (First Response Status, Temporary Solution Status, Final Solution Status are same).</w:t>
      </w:r>
    </w:p>
    <w:p w14:paraId="2F54E963" w14:textId="77777777" w:rsidR="006846F3" w:rsidRDefault="006846F3" w:rsidP="006846F3">
      <w:pPr>
        <w:pStyle w:val="ListParagraph"/>
        <w:ind w:left="1080"/>
      </w:pPr>
    </w:p>
    <w:p w14:paraId="7137B05E" w14:textId="7332DB22" w:rsidR="009A03D7" w:rsidRPr="009A03D7" w:rsidRDefault="009A03D7" w:rsidP="006846F3">
      <w:pPr>
        <w:pStyle w:val="ListParagraph"/>
        <w:ind w:left="1080"/>
        <w:rPr>
          <w:b/>
          <w:bCs/>
          <w:color w:val="FF0000"/>
        </w:rPr>
      </w:pPr>
      <w:r w:rsidRPr="009A03D7">
        <w:rPr>
          <w:b/>
          <w:bCs/>
          <w:color w:val="FF0000"/>
        </w:rPr>
        <w:t>Configuration Done .</w:t>
      </w:r>
    </w:p>
    <w:p w14:paraId="5B14EBE3" w14:textId="7A5E2AE5" w:rsidR="006846F3" w:rsidRDefault="006846F3" w:rsidP="009A03D7">
      <w:pPr>
        <w:pStyle w:val="ListParagraph"/>
        <w:ind w:left="1080"/>
      </w:pPr>
      <w:r>
        <w:t xml:space="preserve"> </w:t>
      </w:r>
      <w:r w:rsidR="009A03D7">
        <w:rPr>
          <w:b/>
          <w:bCs/>
        </w:rPr>
        <w:t xml:space="preserve"> </w:t>
      </w:r>
    </w:p>
    <w:p w14:paraId="4CAA39A2" w14:textId="77777777" w:rsidR="006846F3" w:rsidRDefault="006846F3" w:rsidP="006846F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Now </w:t>
      </w:r>
      <w:r w:rsidRPr="00D75DE7">
        <w:t>create</w:t>
      </w:r>
      <w:r>
        <w:rPr>
          <w:b/>
          <w:bCs/>
        </w:rPr>
        <w:t xml:space="preserve"> </w:t>
      </w:r>
      <w:r>
        <w:t>a new ticket by selecting the sla plan accordingly and see the SLA pause feature by variation in Estimated due date on ticket details.</w:t>
      </w:r>
      <w:r>
        <w:br/>
        <w:t>Here Agent  can also see the response times and dates.</w:t>
      </w:r>
    </w:p>
    <w:p w14:paraId="3971D158" w14:textId="77777777" w:rsidR="006846F3" w:rsidRDefault="006846F3" w:rsidP="006846F3">
      <w:pPr>
        <w:pStyle w:val="ListParagraph"/>
        <w:ind w:left="1080"/>
      </w:pPr>
      <w:r>
        <w:t>For example –</w:t>
      </w:r>
    </w:p>
    <w:p w14:paraId="5E790079" w14:textId="5A2295B2" w:rsidR="006846F3" w:rsidRPr="00527546" w:rsidRDefault="00DC5F50" w:rsidP="006846F3">
      <w:pPr>
        <w:pStyle w:val="ListParagraph"/>
        <w:ind w:left="1080"/>
      </w:pPr>
      <w:r>
        <w:rPr>
          <w:noProof/>
        </w:rPr>
        <w:drawing>
          <wp:inline distT="0" distB="0" distL="0" distR="0" wp14:anchorId="3E0C38AF" wp14:editId="69937CAB">
            <wp:extent cx="7953375" cy="5641975"/>
            <wp:effectExtent l="0" t="0" r="9525" b="0"/>
            <wp:docPr id="131109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6F3">
        <w:br/>
      </w:r>
      <w:r w:rsidR="006846F3" w:rsidRPr="00527546">
        <w:br/>
      </w:r>
    </w:p>
    <w:p w14:paraId="63140430" w14:textId="77777777" w:rsidR="006846F3" w:rsidRPr="009E6751" w:rsidRDefault="006846F3" w:rsidP="006846F3">
      <w:pPr>
        <w:rPr>
          <w:b/>
          <w:bCs/>
        </w:rPr>
      </w:pPr>
    </w:p>
    <w:p w14:paraId="4ABD4CB9" w14:textId="77777777" w:rsidR="00697E8B" w:rsidRDefault="00697E8B"/>
    <w:sectPr w:rsidR="0069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774CC"/>
    <w:multiLevelType w:val="hybridMultilevel"/>
    <w:tmpl w:val="EFC4EAE4"/>
    <w:lvl w:ilvl="0" w:tplc="FFFFFFFF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685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C4"/>
    <w:rsid w:val="000D6AF2"/>
    <w:rsid w:val="00196F34"/>
    <w:rsid w:val="003424C4"/>
    <w:rsid w:val="006846F3"/>
    <w:rsid w:val="00697E8B"/>
    <w:rsid w:val="00793D3C"/>
    <w:rsid w:val="009A03D7"/>
    <w:rsid w:val="00B205C8"/>
    <w:rsid w:val="00C554D4"/>
    <w:rsid w:val="00D3509F"/>
    <w:rsid w:val="00D57EF4"/>
    <w:rsid w:val="00DC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6074"/>
  <w15:chartTrackingRefBased/>
  <w15:docId w15:val="{1C93C9BD-E4FF-422A-8452-ACE6DEF7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6F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6F3"/>
    <w:pPr>
      <w:ind w:left="720"/>
      <w:contextualSpacing/>
    </w:pPr>
  </w:style>
  <w:style w:type="table" w:styleId="TableGrid">
    <w:name w:val="Table Grid"/>
    <w:basedOn w:val="TableNormal"/>
    <w:uiPriority w:val="39"/>
    <w:rsid w:val="00D57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55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://osticket-sla-test01.taxcore.dti.rs/scp/lists.php?id=2" TargetMode="External"/><Relationship Id="rId2" Type="http://schemas.openxmlformats.org/officeDocument/2006/relationships/styles" Target="styles.xml"/><Relationship Id="rId16" Type="http://schemas.openxmlformats.org/officeDocument/2006/relationships/hyperlink" Target="http://osticket-sla-test01.taxcore.dti.rs/scp/lists.php?id=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osticket-sla-test01.taxcore.dti.rs/scp/lists.php?id=2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 team</dc:creator>
  <cp:keywords/>
  <dc:description/>
  <cp:lastModifiedBy>jumbo team</cp:lastModifiedBy>
  <cp:revision>26</cp:revision>
  <dcterms:created xsi:type="dcterms:W3CDTF">2023-11-17T12:41:00Z</dcterms:created>
  <dcterms:modified xsi:type="dcterms:W3CDTF">2023-11-17T13:11:00Z</dcterms:modified>
</cp:coreProperties>
</file>