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A3E5A9" w14:textId="77777777" w:rsidR="00A730C0" w:rsidRDefault="00A730C0" w:rsidP="00A730C0">
      <w:pPr>
        <w:keepNext/>
        <w:pBdr>
          <w:top w:val="nil"/>
          <w:left w:val="nil"/>
          <w:bottom w:val="nil"/>
          <w:right w:val="nil"/>
          <w:between w:val="nil"/>
        </w:pBdr>
        <w:ind w:hanging="2"/>
        <w:jc w:val="both"/>
        <w:rPr>
          <w:rFonts w:ascii="Arial" w:eastAsia="Arial" w:hAnsi="Arial" w:cs="Arial"/>
          <w:b/>
          <w:color w:val="A6A6A6"/>
          <w:sz w:val="18"/>
          <w:szCs w:val="18"/>
        </w:rPr>
      </w:pPr>
      <w:r>
        <w:rPr>
          <w:rFonts w:ascii="Arial" w:eastAsia="Arial" w:hAnsi="Arial" w:cs="Arial"/>
          <w:b/>
          <w:color w:val="A6A6A6"/>
          <w:sz w:val="18"/>
          <w:szCs w:val="18"/>
        </w:rPr>
        <w:t>APELLIDO Y NOMBRE: ____________________________________________________ REGISTRO Nº: ________________</w:t>
      </w:r>
    </w:p>
    <w:p w14:paraId="2EAE6EA5" w14:textId="77777777" w:rsidR="00A730C0" w:rsidRPr="00B22700" w:rsidRDefault="00A730C0" w:rsidP="00A730C0">
      <w:pPr>
        <w:ind w:left="1" w:hanging="3"/>
        <w:jc w:val="center"/>
        <w:rPr>
          <w:rFonts w:ascii="Arial" w:eastAsia="Arial" w:hAnsi="Arial" w:cs="Arial"/>
          <w:color w:val="A6A6A6"/>
          <w:sz w:val="28"/>
          <w:szCs w:val="32"/>
        </w:rPr>
      </w:pPr>
      <w:r w:rsidRPr="00B22700">
        <w:rPr>
          <w:rFonts w:ascii="Arial" w:eastAsia="Arial" w:hAnsi="Arial" w:cs="Arial"/>
          <w:color w:val="A6A6A6"/>
          <w:sz w:val="28"/>
          <w:szCs w:val="32"/>
        </w:rPr>
        <w:t>FACULTAD DE CIENCIAS ECONÓMICAS</w:t>
      </w:r>
      <w:r w:rsidRPr="00B22700">
        <w:rPr>
          <w:noProof/>
          <w:sz w:val="18"/>
          <w:lang w:val="es-ES"/>
        </w:rPr>
        <w:drawing>
          <wp:anchor distT="0" distB="0" distL="114300" distR="114300" simplePos="0" relativeHeight="251659264" behindDoc="0" locked="0" layoutInCell="1" hidden="0" allowOverlap="1" wp14:anchorId="5A407F10" wp14:editId="77575DEE">
            <wp:simplePos x="0" y="0"/>
            <wp:positionH relativeFrom="column">
              <wp:posOffset>5826125</wp:posOffset>
            </wp:positionH>
            <wp:positionV relativeFrom="paragraph">
              <wp:posOffset>47625</wp:posOffset>
            </wp:positionV>
            <wp:extent cx="662305" cy="695325"/>
            <wp:effectExtent l="0" t="0" r="0" b="0"/>
            <wp:wrapNone/>
            <wp:docPr id="10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2305" cy="695325"/>
                    </a:xfrm>
                    <a:prstGeom prst="rect">
                      <a:avLst/>
                    </a:prstGeom>
                    <a:ln/>
                  </pic:spPr>
                </pic:pic>
              </a:graphicData>
            </a:graphic>
          </wp:anchor>
        </w:drawing>
      </w:r>
      <w:r w:rsidRPr="00B22700">
        <w:rPr>
          <w:noProof/>
          <w:sz w:val="18"/>
          <w:lang w:val="es-ES"/>
        </w:rPr>
        <w:drawing>
          <wp:anchor distT="0" distB="0" distL="114300" distR="114300" simplePos="0" relativeHeight="251660288" behindDoc="0" locked="0" layoutInCell="1" hidden="0" allowOverlap="1" wp14:anchorId="6DBB5A7C" wp14:editId="478B3DF5">
            <wp:simplePos x="0" y="0"/>
            <wp:positionH relativeFrom="column">
              <wp:posOffset>53341</wp:posOffset>
            </wp:positionH>
            <wp:positionV relativeFrom="paragraph">
              <wp:posOffset>136525</wp:posOffset>
            </wp:positionV>
            <wp:extent cx="523875" cy="685800"/>
            <wp:effectExtent l="0" t="0" r="0" b="0"/>
            <wp:wrapNone/>
            <wp:docPr id="10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23875" cy="685800"/>
                    </a:xfrm>
                    <a:prstGeom prst="rect">
                      <a:avLst/>
                    </a:prstGeom>
                    <a:ln/>
                  </pic:spPr>
                </pic:pic>
              </a:graphicData>
            </a:graphic>
          </wp:anchor>
        </w:drawing>
      </w:r>
    </w:p>
    <w:p w14:paraId="74D77925" w14:textId="77777777" w:rsidR="00A730C0" w:rsidRPr="00B22700" w:rsidRDefault="00A730C0" w:rsidP="00A730C0">
      <w:pPr>
        <w:ind w:left="2" w:hanging="4"/>
        <w:jc w:val="center"/>
        <w:rPr>
          <w:rFonts w:ascii="Arial" w:eastAsia="Arial" w:hAnsi="Arial" w:cs="Arial"/>
          <w:color w:val="A6A6A6"/>
          <w:sz w:val="32"/>
          <w:szCs w:val="36"/>
        </w:rPr>
      </w:pPr>
      <w:r w:rsidRPr="00B22700">
        <w:rPr>
          <w:rFonts w:ascii="Arial" w:eastAsia="Arial" w:hAnsi="Arial" w:cs="Arial"/>
          <w:color w:val="A6A6A6"/>
          <w:sz w:val="32"/>
          <w:szCs w:val="36"/>
        </w:rPr>
        <w:t>UNIVERSIDAD DE BUENOS AIRES</w:t>
      </w:r>
    </w:p>
    <w:p w14:paraId="094F6C0B" w14:textId="77777777" w:rsidR="00A730C0" w:rsidRPr="00B22700" w:rsidRDefault="00A730C0" w:rsidP="00A730C0">
      <w:pPr>
        <w:ind w:hanging="2"/>
        <w:jc w:val="center"/>
        <w:rPr>
          <w:rFonts w:ascii="Arial" w:eastAsia="Arial" w:hAnsi="Arial" w:cs="Arial"/>
          <w:color w:val="A6A6A6"/>
          <w:szCs w:val="22"/>
        </w:rPr>
      </w:pPr>
      <w:r w:rsidRPr="00B22700">
        <w:rPr>
          <w:rFonts w:ascii="Arial" w:eastAsia="Arial" w:hAnsi="Arial" w:cs="Arial"/>
          <w:b/>
          <w:color w:val="A6A6A6"/>
          <w:szCs w:val="22"/>
        </w:rPr>
        <w:t>METODOLOGIA DE SISTEMAS DE INFORMACIÓN (658-1)</w:t>
      </w:r>
    </w:p>
    <w:p w14:paraId="46F08F2E" w14:textId="39FAC226" w:rsidR="00A730C0" w:rsidRPr="00B22700" w:rsidRDefault="00A730C0" w:rsidP="00A730C0">
      <w:pPr>
        <w:ind w:hanging="2"/>
        <w:jc w:val="center"/>
        <w:rPr>
          <w:rFonts w:ascii="Arial" w:eastAsia="Arial" w:hAnsi="Arial" w:cs="Arial"/>
          <w:color w:val="A6A6A6"/>
          <w:szCs w:val="22"/>
        </w:rPr>
      </w:pPr>
      <w:r w:rsidRPr="00B22700">
        <w:rPr>
          <w:rFonts w:ascii="Arial" w:eastAsia="Arial" w:hAnsi="Arial" w:cs="Arial"/>
          <w:b/>
          <w:color w:val="A6A6A6"/>
          <w:szCs w:val="22"/>
        </w:rPr>
        <w:t xml:space="preserve">2do. EXAMEN PARCIAL – </w:t>
      </w:r>
      <w:r w:rsidR="008738CB">
        <w:rPr>
          <w:rFonts w:ascii="Arial" w:eastAsia="Arial" w:hAnsi="Arial" w:cs="Arial"/>
          <w:b/>
          <w:color w:val="A6A6A6"/>
          <w:szCs w:val="22"/>
        </w:rPr>
        <w:t>Fecha        /       /</w:t>
      </w:r>
    </w:p>
    <w:p w14:paraId="15B19F7F" w14:textId="77777777" w:rsidR="00A730C0" w:rsidRPr="00B22700" w:rsidRDefault="00A730C0" w:rsidP="00A730C0">
      <w:pPr>
        <w:ind w:hanging="2"/>
        <w:jc w:val="center"/>
        <w:rPr>
          <w:rFonts w:ascii="Arial" w:eastAsia="Arial" w:hAnsi="Arial" w:cs="Arial"/>
          <w:color w:val="A6A6A6"/>
          <w:sz w:val="18"/>
        </w:rPr>
      </w:pPr>
      <w:r w:rsidRPr="00B22700">
        <w:rPr>
          <w:rFonts w:ascii="Arial" w:eastAsia="Arial" w:hAnsi="Arial" w:cs="Arial"/>
          <w:b/>
          <w:color w:val="A6A6A6"/>
          <w:sz w:val="18"/>
        </w:rPr>
        <w:t>Profesor: Diego Carralbal</w:t>
      </w:r>
    </w:p>
    <w:p w14:paraId="6F43290F" w14:textId="77777777" w:rsidR="00BF71D4" w:rsidRPr="00CD63C5" w:rsidRDefault="00BF71D4" w:rsidP="006A6AE9">
      <w:pPr>
        <w:pBdr>
          <w:bottom w:val="single" w:sz="4" w:space="0" w:color="auto"/>
        </w:pBdr>
        <w:spacing w:line="276" w:lineRule="auto"/>
        <w:jc w:val="both"/>
        <w:rPr>
          <w:rFonts w:ascii="Arial" w:hAnsi="Arial" w:cs="Arial"/>
          <w:color w:val="A6A6A6"/>
          <w:sz w:val="4"/>
          <w:szCs w:val="6"/>
          <w:lang w:val="es-DO"/>
        </w:rPr>
      </w:pPr>
    </w:p>
    <w:p w14:paraId="1FE7D166" w14:textId="7258CD3D" w:rsidR="00F00B1A" w:rsidRPr="00DA5504" w:rsidRDefault="00A730C0" w:rsidP="00DE60AF">
      <w:pPr>
        <w:spacing w:line="260" w:lineRule="atLeast"/>
        <w:jc w:val="both"/>
        <w:rPr>
          <w:rFonts w:ascii="Arial" w:hAnsi="Arial" w:cs="Arial"/>
          <w:b/>
          <w:sz w:val="2"/>
        </w:rPr>
      </w:pPr>
      <w:r>
        <w:rPr>
          <w:rFonts w:ascii="Arial" w:hAnsi="Arial" w:cs="Arial"/>
          <w:b/>
          <w:noProof/>
          <w:sz w:val="2"/>
          <w:lang w:val="es-ES"/>
        </w:rPr>
        <mc:AlternateContent>
          <mc:Choice Requires="wps">
            <w:drawing>
              <wp:anchor distT="0" distB="0" distL="114300" distR="114300" simplePos="0" relativeHeight="251661312" behindDoc="0" locked="0" layoutInCell="1" allowOverlap="1" wp14:anchorId="5E6CC143" wp14:editId="02746C38">
                <wp:simplePos x="0" y="0"/>
                <wp:positionH relativeFrom="column">
                  <wp:posOffset>2431415</wp:posOffset>
                </wp:positionH>
                <wp:positionV relativeFrom="paragraph">
                  <wp:posOffset>150495</wp:posOffset>
                </wp:positionV>
                <wp:extent cx="211455" cy="182880"/>
                <wp:effectExtent l="0" t="0" r="17145" b="26670"/>
                <wp:wrapNone/>
                <wp:docPr id="1" name="1 Rectángulo"/>
                <wp:cNvGraphicFramePr/>
                <a:graphic xmlns:a="http://schemas.openxmlformats.org/drawingml/2006/main">
                  <a:graphicData uri="http://schemas.microsoft.com/office/word/2010/wordprocessingShape">
                    <wps:wsp>
                      <wps:cNvSpPr/>
                      <wps:spPr>
                        <a:xfrm>
                          <a:off x="0" y="0"/>
                          <a:ext cx="211455" cy="1828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8B3FB4" id="1 Rectángulo" o:spid="_x0000_s1026" style="position:absolute;margin-left:191.45pt;margin-top:11.85pt;width:16.65pt;height:14.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" filled="f" strokecolor="black [3213]" strokeweight="1pt"/>
            </w:pict>
          </mc:Fallback>
        </mc:AlternateContent>
      </w:r>
      <w:r>
        <w:rPr>
          <w:rFonts w:ascii="Arial" w:hAnsi="Arial" w:cs="Arial"/>
          <w:b/>
          <w:noProof/>
          <w:sz w:val="2"/>
          <w:lang w:val="es-ES"/>
        </w:rPr>
        <mc:AlternateContent>
          <mc:Choice Requires="wps">
            <w:drawing>
              <wp:anchor distT="0" distB="0" distL="114300" distR="114300" simplePos="0" relativeHeight="251663360" behindDoc="0" locked="0" layoutInCell="1" allowOverlap="1" wp14:anchorId="1F1DCDBC" wp14:editId="53C68BFA">
                <wp:simplePos x="0" y="0"/>
                <wp:positionH relativeFrom="column">
                  <wp:posOffset>2914650</wp:posOffset>
                </wp:positionH>
                <wp:positionV relativeFrom="paragraph">
                  <wp:posOffset>150495</wp:posOffset>
                </wp:positionV>
                <wp:extent cx="203835" cy="182880"/>
                <wp:effectExtent l="0" t="0" r="24765" b="26670"/>
                <wp:wrapNone/>
                <wp:docPr id="2" name="2 Rectángulo"/>
                <wp:cNvGraphicFramePr/>
                <a:graphic xmlns:a="http://schemas.openxmlformats.org/drawingml/2006/main">
                  <a:graphicData uri="http://schemas.microsoft.com/office/word/2010/wordprocessingShape">
                    <wps:wsp>
                      <wps:cNvSpPr/>
                      <wps:spPr>
                        <a:xfrm>
                          <a:off x="0" y="0"/>
                          <a:ext cx="203835" cy="1828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1A8F02" id="2 Rectángulo" o:spid="_x0000_s1026" style="position:absolute;margin-left:229.5pt;margin-top:11.85pt;width:16.05pt;height:14.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" filled="f" strokecolor="black [3213]" strokeweight="1pt"/>
            </w:pict>
          </mc:Fallback>
        </mc:AlternateContent>
      </w:r>
    </w:p>
    <w:p w14:paraId="6906B75F" w14:textId="77777777" w:rsidR="00A730C0" w:rsidRPr="00795E44" w:rsidRDefault="00A730C0" w:rsidP="00A730C0">
      <w:pPr>
        <w:pStyle w:val="Prrafodelista"/>
        <w:numPr>
          <w:ilvl w:val="0"/>
          <w:numId w:val="16"/>
        </w:numPr>
        <w:tabs>
          <w:tab w:val="left" w:pos="424"/>
        </w:tabs>
        <w:suppressAutoHyphens/>
        <w:spacing w:line="276" w:lineRule="auto"/>
        <w:jc w:val="both"/>
        <w:textDirection w:val="btLr"/>
        <w:textAlignment w:val="top"/>
        <w:outlineLvl w:val="0"/>
        <w:rPr>
          <w:rFonts w:ascii="Arial" w:eastAsia="Arial" w:hAnsi="Arial" w:cs="Arial"/>
        </w:rPr>
      </w:pPr>
      <w:r w:rsidRPr="00795E44">
        <w:rPr>
          <w:rFonts w:ascii="Arial" w:eastAsia="Arial" w:hAnsi="Arial" w:cs="Arial"/>
          <w:b/>
        </w:rPr>
        <w:t>¿Necesitas certificado de Examen?</w:t>
      </w:r>
      <w:r w:rsidRPr="00795E44">
        <w:rPr>
          <w:rFonts w:ascii="Arial" w:eastAsia="Arial" w:hAnsi="Arial" w:cs="Arial"/>
          <w:b/>
        </w:rPr>
        <w:tab/>
        <w:t xml:space="preserve">SI </w:t>
      </w:r>
      <w:r w:rsidRPr="00795E44">
        <w:rPr>
          <w:rFonts w:ascii="Arial" w:eastAsia="Arial" w:hAnsi="Arial" w:cs="Arial"/>
          <w:b/>
        </w:rPr>
        <w:tab/>
        <w:t xml:space="preserve">NO </w:t>
      </w:r>
    </w:p>
    <w:p w14:paraId="00EA2D41" w14:textId="77777777" w:rsidR="00A730C0" w:rsidRPr="00795E44" w:rsidRDefault="00A730C0" w:rsidP="00A730C0">
      <w:pPr>
        <w:spacing w:line="260" w:lineRule="atLeast"/>
        <w:ind w:left="360"/>
        <w:jc w:val="both"/>
        <w:rPr>
          <w:rFonts w:ascii="Arial" w:hAnsi="Arial" w:cs="Arial"/>
          <w:b/>
        </w:rPr>
      </w:pPr>
    </w:p>
    <w:p w14:paraId="5EC2D0F8" w14:textId="261025CB" w:rsidR="004E46CC" w:rsidRPr="00795E44" w:rsidRDefault="004E46CC" w:rsidP="00DE60AF">
      <w:pPr>
        <w:numPr>
          <w:ilvl w:val="0"/>
          <w:numId w:val="16"/>
        </w:numPr>
        <w:spacing w:line="260" w:lineRule="atLeast"/>
        <w:jc w:val="both"/>
        <w:rPr>
          <w:rFonts w:ascii="Arial" w:hAnsi="Arial" w:cs="Arial"/>
          <w:b/>
        </w:rPr>
      </w:pPr>
      <w:r w:rsidRPr="00795E44">
        <w:rPr>
          <w:rFonts w:ascii="Arial" w:hAnsi="Arial" w:cs="Arial"/>
          <w:b/>
        </w:rPr>
        <w:t>Durante el proceso de estimación de presupuesto de un proyecto se debe:</w:t>
      </w:r>
    </w:p>
    <w:p w14:paraId="68262AC6" w14:textId="77777777" w:rsidR="006350A7" w:rsidRPr="00795E44" w:rsidRDefault="006350A7" w:rsidP="00DE60AF">
      <w:pPr>
        <w:spacing w:line="260" w:lineRule="atLeast"/>
        <w:ind w:left="851"/>
        <w:jc w:val="both"/>
        <w:rPr>
          <w:rFonts w:ascii="Arial" w:hAnsi="Arial" w:cs="Arial"/>
        </w:rPr>
      </w:pPr>
    </w:p>
    <w:p w14:paraId="57C83627" w14:textId="6B604AE5"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No considerar los costos indirectos.</w:t>
      </w:r>
    </w:p>
    <w:p w14:paraId="36D25D32"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Considerar los costos hundidos.</w:t>
      </w:r>
    </w:p>
    <w:p w14:paraId="3F4E17A3"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No considerar los costos directos.</w:t>
      </w:r>
    </w:p>
    <w:p w14:paraId="31EDA534" w14:textId="77777777" w:rsidR="004E46CC" w:rsidRPr="00795E44" w:rsidRDefault="004E46CC"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Considerar los costos directos e indirectos.</w:t>
      </w:r>
    </w:p>
    <w:p w14:paraId="04E77F54"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400C7F46" w14:textId="77777777" w:rsidR="004E46CC" w:rsidRPr="00795E44" w:rsidRDefault="004E46CC" w:rsidP="00DE60AF">
      <w:pPr>
        <w:spacing w:line="260" w:lineRule="atLeast"/>
        <w:ind w:left="426"/>
        <w:jc w:val="both"/>
        <w:rPr>
          <w:rFonts w:ascii="Arial" w:hAnsi="Arial" w:cs="Arial"/>
        </w:rPr>
      </w:pPr>
    </w:p>
    <w:p w14:paraId="3A7B7E64" w14:textId="77777777" w:rsidR="004E46CC" w:rsidRPr="00795E44" w:rsidRDefault="004E46CC" w:rsidP="00DE60AF">
      <w:pPr>
        <w:numPr>
          <w:ilvl w:val="0"/>
          <w:numId w:val="16"/>
        </w:numPr>
        <w:spacing w:line="260" w:lineRule="atLeast"/>
        <w:jc w:val="both"/>
        <w:rPr>
          <w:rFonts w:ascii="Arial" w:hAnsi="Arial" w:cs="Arial"/>
          <w:b/>
        </w:rPr>
      </w:pPr>
      <w:r w:rsidRPr="00795E44">
        <w:rPr>
          <w:rFonts w:ascii="Arial" w:hAnsi="Arial" w:cs="Arial"/>
          <w:b/>
        </w:rPr>
        <w:t>Usted debe decidir cómo planificar y medir el valor ganado. Sabe que las actividades de tipo “A” son repetitivas e idénticas y que las de tipo “B” dependen entre sí. Usted sugeriría utilizar:</w:t>
      </w:r>
    </w:p>
    <w:p w14:paraId="2EAC93A0" w14:textId="77777777" w:rsidR="004E46CC" w:rsidRPr="00795E44" w:rsidRDefault="004E46CC" w:rsidP="00DE60AF">
      <w:pPr>
        <w:spacing w:line="260" w:lineRule="atLeast"/>
        <w:ind w:left="1440"/>
        <w:jc w:val="both"/>
        <w:rPr>
          <w:rFonts w:ascii="Arial" w:hAnsi="Arial" w:cs="Arial"/>
        </w:rPr>
      </w:pPr>
    </w:p>
    <w:p w14:paraId="2DA83E0A"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Estándar Ganado para las de tipo “B” e Hitos con Valores Ponderados para las de tipo “A”.</w:t>
      </w:r>
    </w:p>
    <w:p w14:paraId="2A60C21A" w14:textId="77777777" w:rsidR="004E46CC" w:rsidRPr="00795E44" w:rsidRDefault="004E46CC"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Unidades Equivalentes para las de tipo “A” y “B”.</w:t>
      </w:r>
    </w:p>
    <w:p w14:paraId="5D032953" w14:textId="77777777" w:rsidR="004E46CC" w:rsidRPr="00795E44" w:rsidRDefault="004E46CC"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Unidades Equivalentes para las de tipo “A” y Relación Proporcional para las del tipo “B”.</w:t>
      </w:r>
    </w:p>
    <w:p w14:paraId="5D5532BC"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Nivel de Esfuerzo para ambos tipos de actividades.</w:t>
      </w:r>
    </w:p>
    <w:p w14:paraId="2888517B"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10AAA6D7" w14:textId="77777777" w:rsidR="004E46CC" w:rsidRPr="00795E44" w:rsidRDefault="004E46CC" w:rsidP="00DE60AF">
      <w:pPr>
        <w:spacing w:line="260" w:lineRule="atLeast"/>
        <w:ind w:left="142"/>
        <w:rPr>
          <w:rFonts w:ascii="Arial" w:hAnsi="Arial" w:cs="Arial"/>
          <w:b/>
        </w:rPr>
      </w:pPr>
    </w:p>
    <w:p w14:paraId="057E4BEA" w14:textId="7FD88D4C" w:rsidR="00C47CB8" w:rsidRPr="00795E44" w:rsidRDefault="00C47CB8" w:rsidP="00DE60AF">
      <w:pPr>
        <w:numPr>
          <w:ilvl w:val="0"/>
          <w:numId w:val="16"/>
        </w:numPr>
        <w:spacing w:line="260" w:lineRule="atLeast"/>
        <w:ind w:left="284" w:hanging="284"/>
        <w:rPr>
          <w:rFonts w:ascii="Arial" w:hAnsi="Arial" w:cs="Arial"/>
          <w:b/>
        </w:rPr>
      </w:pPr>
      <w:r w:rsidRPr="00795E44">
        <w:rPr>
          <w:rFonts w:ascii="Arial" w:hAnsi="Arial" w:cs="Arial"/>
          <w:b/>
        </w:rPr>
        <w:t>Si en un proyecto el valor ganado es de $700.000, el gasto actual es de $600.000 y el valor planeado de $600.000, puede afirmar que:</w:t>
      </w:r>
    </w:p>
    <w:p w14:paraId="5932FA1E" w14:textId="77777777" w:rsidR="00C47CB8" w:rsidRPr="00795E44" w:rsidRDefault="00C47CB8" w:rsidP="00DE60AF">
      <w:pPr>
        <w:spacing w:line="260" w:lineRule="atLeast"/>
        <w:ind w:left="142"/>
        <w:rPr>
          <w:rFonts w:ascii="Arial" w:hAnsi="Arial" w:cs="Arial"/>
        </w:rPr>
      </w:pPr>
    </w:p>
    <w:p w14:paraId="13B22DE3" w14:textId="7227C2E6" w:rsidR="00C47CB8" w:rsidRPr="00795E44" w:rsidRDefault="00C47CB8" w:rsidP="00DE60AF">
      <w:pPr>
        <w:numPr>
          <w:ilvl w:val="1"/>
          <w:numId w:val="16"/>
        </w:numPr>
        <w:spacing w:line="260" w:lineRule="atLeast"/>
        <w:ind w:left="851"/>
        <w:jc w:val="both"/>
        <w:rPr>
          <w:rFonts w:ascii="Arial" w:hAnsi="Arial" w:cs="Arial"/>
        </w:rPr>
      </w:pPr>
      <w:r w:rsidRPr="00795E44">
        <w:rPr>
          <w:rFonts w:ascii="Arial" w:hAnsi="Arial" w:cs="Arial"/>
        </w:rPr>
        <w:t>El proyecto no requiere revisión alguna.</w:t>
      </w:r>
    </w:p>
    <w:p w14:paraId="359720E7" w14:textId="77777777" w:rsidR="00C47CB8" w:rsidRPr="00795E44" w:rsidRDefault="00C47CB8" w:rsidP="00DE60AF">
      <w:pPr>
        <w:numPr>
          <w:ilvl w:val="1"/>
          <w:numId w:val="16"/>
        </w:numPr>
        <w:spacing w:line="260" w:lineRule="atLeast"/>
        <w:ind w:left="851"/>
        <w:jc w:val="both"/>
        <w:rPr>
          <w:rFonts w:ascii="Arial" w:hAnsi="Arial" w:cs="Arial"/>
        </w:rPr>
      </w:pPr>
      <w:r w:rsidRPr="00795E44">
        <w:rPr>
          <w:rFonts w:ascii="Arial" w:hAnsi="Arial" w:cs="Arial"/>
        </w:rPr>
        <w:t>La curva de gasto está por encima de la de valor ganado y de la de valor planeado.</w:t>
      </w:r>
    </w:p>
    <w:p w14:paraId="113D8437" w14:textId="71CE99BE" w:rsidR="00C47CB8" w:rsidRPr="00795E44" w:rsidRDefault="00C47CB8"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Puede </w:t>
      </w:r>
      <w:r w:rsidR="0047286B" w:rsidRPr="00795E44">
        <w:rPr>
          <w:rFonts w:ascii="Arial" w:hAnsi="Arial" w:cs="Arial"/>
          <w:highlight w:val="yellow"/>
        </w:rPr>
        <w:t>existir</w:t>
      </w:r>
      <w:r w:rsidRPr="00795E44">
        <w:rPr>
          <w:rFonts w:ascii="Arial" w:hAnsi="Arial" w:cs="Arial"/>
          <w:highlight w:val="yellow"/>
        </w:rPr>
        <w:t xml:space="preserve"> un rendimiento de los recursos mayor al esperado.</w:t>
      </w:r>
    </w:p>
    <w:p w14:paraId="01D603AE" w14:textId="40242FBF" w:rsidR="00C47CB8" w:rsidRPr="00795E44" w:rsidRDefault="00C47CB8"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La variación de costo y la variación de cronograma son idénticas</w:t>
      </w:r>
      <w:r w:rsidR="004A57B8" w:rsidRPr="00795E44">
        <w:rPr>
          <w:rFonts w:ascii="Arial" w:hAnsi="Arial" w:cs="Arial"/>
          <w:highlight w:val="yellow"/>
        </w:rPr>
        <w:t>.</w:t>
      </w:r>
    </w:p>
    <w:p w14:paraId="0A57E1D0" w14:textId="7FC2BD90" w:rsidR="00C47CB8" w:rsidRPr="00795E44" w:rsidRDefault="00C47CB8" w:rsidP="00DE60AF">
      <w:pPr>
        <w:numPr>
          <w:ilvl w:val="1"/>
          <w:numId w:val="16"/>
        </w:numPr>
        <w:spacing w:line="260" w:lineRule="atLeast"/>
        <w:ind w:left="851"/>
        <w:jc w:val="both"/>
        <w:rPr>
          <w:rFonts w:ascii="Arial" w:hAnsi="Arial" w:cs="Arial"/>
        </w:rPr>
      </w:pPr>
      <w:r w:rsidRPr="00795E44">
        <w:rPr>
          <w:rFonts w:ascii="Arial" w:hAnsi="Arial" w:cs="Arial"/>
        </w:rPr>
        <w:t>Ninguna respuesta es correcta.</w:t>
      </w:r>
    </w:p>
    <w:p w14:paraId="6CEF49A7" w14:textId="199AA3E5" w:rsidR="004A57B8" w:rsidRPr="00795E44" w:rsidRDefault="004A57B8" w:rsidP="00DE60AF">
      <w:pPr>
        <w:spacing w:line="260" w:lineRule="atLeast"/>
        <w:ind w:left="142"/>
        <w:rPr>
          <w:rFonts w:ascii="Arial" w:hAnsi="Arial" w:cs="Arial"/>
        </w:rPr>
      </w:pPr>
    </w:p>
    <w:p w14:paraId="7D254522" w14:textId="77777777" w:rsidR="009C4287" w:rsidRPr="00795E44" w:rsidRDefault="009C4287" w:rsidP="00DE60AF">
      <w:pPr>
        <w:numPr>
          <w:ilvl w:val="0"/>
          <w:numId w:val="16"/>
        </w:numPr>
        <w:spacing w:line="260" w:lineRule="atLeast"/>
        <w:ind w:left="284" w:hanging="284"/>
        <w:rPr>
          <w:rFonts w:ascii="Arial" w:hAnsi="Arial" w:cs="Arial"/>
          <w:b/>
        </w:rPr>
      </w:pPr>
      <w:r w:rsidRPr="00795E44">
        <w:rPr>
          <w:rFonts w:ascii="Arial" w:hAnsi="Arial" w:cs="Arial"/>
          <w:b/>
        </w:rPr>
        <w:t>Un indicador de performance de costo de 1,2 significa que:</w:t>
      </w:r>
    </w:p>
    <w:p w14:paraId="19DA32D9" w14:textId="77777777" w:rsidR="009C4287" w:rsidRPr="00795E44" w:rsidRDefault="009C4287" w:rsidP="00DE60AF">
      <w:pPr>
        <w:spacing w:line="260" w:lineRule="atLeast"/>
        <w:ind w:left="142"/>
        <w:rPr>
          <w:rFonts w:ascii="Arial" w:hAnsi="Arial" w:cs="Arial"/>
        </w:rPr>
      </w:pPr>
      <w:r w:rsidRPr="00795E44">
        <w:rPr>
          <w:rFonts w:ascii="Arial" w:hAnsi="Arial" w:cs="Arial"/>
        </w:rPr>
        <w:t xml:space="preserve"> </w:t>
      </w:r>
    </w:p>
    <w:p w14:paraId="62DD6E4B" w14:textId="77777777" w:rsidR="009C4287" w:rsidRPr="00795E44" w:rsidRDefault="009C4287" w:rsidP="00DE60AF">
      <w:pPr>
        <w:numPr>
          <w:ilvl w:val="1"/>
          <w:numId w:val="16"/>
        </w:numPr>
        <w:spacing w:line="260" w:lineRule="atLeast"/>
        <w:ind w:left="851"/>
        <w:jc w:val="both"/>
        <w:rPr>
          <w:rFonts w:ascii="Arial" w:hAnsi="Arial" w:cs="Arial"/>
        </w:rPr>
      </w:pPr>
      <w:r w:rsidRPr="00795E44">
        <w:rPr>
          <w:rFonts w:ascii="Arial" w:hAnsi="Arial" w:cs="Arial"/>
        </w:rPr>
        <w:t>El proyecto está progresando a un 20% más de lo planeado en cronograma.</w:t>
      </w:r>
    </w:p>
    <w:p w14:paraId="63DD2DAD" w14:textId="77777777" w:rsidR="009C4287" w:rsidRPr="00795E44" w:rsidRDefault="009C4287"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El proyecto está obteniendo 20 centavos más por cada peso invertido.</w:t>
      </w:r>
    </w:p>
    <w:p w14:paraId="372E3E68" w14:textId="2BD596CA" w:rsidR="009C4287" w:rsidRPr="00795E44" w:rsidRDefault="009C4287" w:rsidP="00DE60AF">
      <w:pPr>
        <w:numPr>
          <w:ilvl w:val="1"/>
          <w:numId w:val="16"/>
        </w:numPr>
        <w:spacing w:line="260" w:lineRule="atLeast"/>
        <w:ind w:left="851"/>
        <w:jc w:val="both"/>
        <w:rPr>
          <w:rFonts w:ascii="Arial" w:hAnsi="Arial" w:cs="Arial"/>
        </w:rPr>
      </w:pPr>
      <w:r w:rsidRPr="00795E44">
        <w:rPr>
          <w:rFonts w:ascii="Arial" w:hAnsi="Arial" w:cs="Arial"/>
        </w:rPr>
        <w:t>Al finalizar el proyecto, indefectiblemente se gastará un 20% más de lo planeado.</w:t>
      </w:r>
    </w:p>
    <w:p w14:paraId="041CFF97" w14:textId="58549F08" w:rsidR="009C4287" w:rsidRPr="00795E44" w:rsidRDefault="009C4287" w:rsidP="00DE60AF">
      <w:pPr>
        <w:numPr>
          <w:ilvl w:val="1"/>
          <w:numId w:val="16"/>
        </w:numPr>
        <w:spacing w:line="260" w:lineRule="atLeast"/>
        <w:ind w:left="851"/>
        <w:jc w:val="both"/>
        <w:rPr>
          <w:rFonts w:ascii="Arial" w:hAnsi="Arial" w:cs="Arial"/>
        </w:rPr>
      </w:pPr>
      <w:r w:rsidRPr="00795E44">
        <w:rPr>
          <w:rFonts w:ascii="Arial" w:hAnsi="Arial" w:cs="Arial"/>
        </w:rPr>
        <w:t>El proyecto gana menos valor del que estaba planificado.</w:t>
      </w:r>
    </w:p>
    <w:p w14:paraId="4165D3CB" w14:textId="2F9DC5E3" w:rsidR="009C4287" w:rsidRPr="00795E44" w:rsidRDefault="009C4287" w:rsidP="00DE60AF">
      <w:pPr>
        <w:numPr>
          <w:ilvl w:val="1"/>
          <w:numId w:val="16"/>
        </w:numPr>
        <w:spacing w:line="260" w:lineRule="atLeast"/>
        <w:ind w:left="851"/>
        <w:jc w:val="both"/>
        <w:rPr>
          <w:rFonts w:ascii="Arial" w:hAnsi="Arial" w:cs="Arial"/>
        </w:rPr>
      </w:pPr>
      <w:r w:rsidRPr="00795E44">
        <w:rPr>
          <w:rFonts w:ascii="Arial" w:hAnsi="Arial" w:cs="Arial"/>
        </w:rPr>
        <w:t>Ninguna respuesta es correcta.</w:t>
      </w:r>
    </w:p>
    <w:p w14:paraId="3D174F70" w14:textId="1B58EF9A" w:rsidR="009C4287" w:rsidRPr="00795E44" w:rsidRDefault="009C4287" w:rsidP="00DE60AF">
      <w:pPr>
        <w:spacing w:line="260" w:lineRule="atLeast"/>
        <w:ind w:left="142"/>
        <w:rPr>
          <w:rFonts w:ascii="Arial" w:hAnsi="Arial" w:cs="Arial"/>
        </w:rPr>
      </w:pPr>
    </w:p>
    <w:p w14:paraId="61D102B6" w14:textId="5390BFAA" w:rsidR="00AD19BB" w:rsidRPr="00795E44" w:rsidRDefault="00AD19BB" w:rsidP="00DE60AF">
      <w:pPr>
        <w:numPr>
          <w:ilvl w:val="0"/>
          <w:numId w:val="16"/>
        </w:numPr>
        <w:spacing w:line="260" w:lineRule="atLeast"/>
        <w:ind w:left="142" w:firstLine="0"/>
        <w:rPr>
          <w:rFonts w:ascii="Arial" w:hAnsi="Arial" w:cs="Arial"/>
          <w:b/>
        </w:rPr>
      </w:pPr>
      <w:r w:rsidRPr="00795E44">
        <w:rPr>
          <w:rFonts w:ascii="Arial" w:hAnsi="Arial" w:cs="Arial"/>
          <w:b/>
        </w:rPr>
        <w:t xml:space="preserve">¿Cuál o cuáles de los siguientes cálculos no debería utilizarse para determinar el ETC? </w:t>
      </w:r>
    </w:p>
    <w:p w14:paraId="2A61DE4E" w14:textId="77777777" w:rsidR="00AD19BB" w:rsidRPr="00795E44" w:rsidRDefault="00AD19BB" w:rsidP="00DE60AF">
      <w:pPr>
        <w:spacing w:line="260" w:lineRule="atLeast"/>
        <w:ind w:left="142"/>
        <w:rPr>
          <w:rFonts w:ascii="Arial" w:hAnsi="Arial" w:cs="Arial"/>
        </w:rPr>
      </w:pPr>
    </w:p>
    <w:p w14:paraId="079A162E" w14:textId="77777777" w:rsidR="00AD19BB" w:rsidRPr="00795E44" w:rsidRDefault="00AD19BB" w:rsidP="00DD7BB8">
      <w:pPr>
        <w:numPr>
          <w:ilvl w:val="1"/>
          <w:numId w:val="16"/>
        </w:numPr>
        <w:spacing w:line="260" w:lineRule="atLeast"/>
        <w:ind w:left="426" w:firstLine="0"/>
        <w:rPr>
          <w:rFonts w:ascii="Arial" w:hAnsi="Arial" w:cs="Arial"/>
        </w:rPr>
      </w:pPr>
      <w:r w:rsidRPr="00795E44">
        <w:rPr>
          <w:rFonts w:ascii="Arial" w:hAnsi="Arial" w:cs="Arial"/>
        </w:rPr>
        <w:t>Utilizar el presupuesto restante (BAC – EV)</w:t>
      </w:r>
    </w:p>
    <w:p w14:paraId="3D518CE5" w14:textId="77777777" w:rsidR="00AD19BB" w:rsidRPr="00795E44" w:rsidRDefault="00AD19BB" w:rsidP="00DD7BB8">
      <w:pPr>
        <w:numPr>
          <w:ilvl w:val="1"/>
          <w:numId w:val="16"/>
        </w:numPr>
        <w:spacing w:line="260" w:lineRule="atLeast"/>
        <w:ind w:left="426" w:firstLine="0"/>
        <w:rPr>
          <w:rFonts w:ascii="Arial" w:hAnsi="Arial" w:cs="Arial"/>
          <w:highlight w:val="yellow"/>
        </w:rPr>
      </w:pPr>
      <w:r w:rsidRPr="00795E44">
        <w:rPr>
          <w:rFonts w:ascii="Arial" w:hAnsi="Arial" w:cs="Arial"/>
          <w:highlight w:val="yellow"/>
        </w:rPr>
        <w:t>Utilizar el presupuesto original menos los costos incurridos (BAC – CV)</w:t>
      </w:r>
    </w:p>
    <w:p w14:paraId="7C971124" w14:textId="77777777" w:rsidR="00AD19BB" w:rsidRPr="00795E44" w:rsidRDefault="00AD19BB" w:rsidP="00DD7BB8">
      <w:pPr>
        <w:numPr>
          <w:ilvl w:val="1"/>
          <w:numId w:val="16"/>
        </w:numPr>
        <w:spacing w:line="260" w:lineRule="atLeast"/>
        <w:ind w:left="426" w:firstLine="0"/>
        <w:rPr>
          <w:rFonts w:ascii="Arial" w:hAnsi="Arial" w:cs="Arial"/>
        </w:rPr>
      </w:pPr>
      <w:r w:rsidRPr="00795E44">
        <w:rPr>
          <w:rFonts w:ascii="Arial" w:hAnsi="Arial" w:cs="Arial"/>
        </w:rPr>
        <w:t>Utilizar el presupuesto restante, ponderado por el rendimiento de los costos.</w:t>
      </w:r>
    </w:p>
    <w:p w14:paraId="57877AFA" w14:textId="7A77DA72" w:rsidR="00AD19BB" w:rsidRPr="00795E44" w:rsidRDefault="00AD19BB" w:rsidP="00DD7BB8">
      <w:pPr>
        <w:numPr>
          <w:ilvl w:val="1"/>
          <w:numId w:val="16"/>
        </w:numPr>
        <w:spacing w:line="260" w:lineRule="atLeast"/>
        <w:ind w:left="426" w:firstLine="0"/>
        <w:rPr>
          <w:rFonts w:ascii="Arial" w:hAnsi="Arial" w:cs="Arial"/>
        </w:rPr>
      </w:pPr>
      <w:r w:rsidRPr="00795E44">
        <w:rPr>
          <w:rFonts w:ascii="Arial" w:hAnsi="Arial" w:cs="Arial"/>
          <w:highlight w:val="yellow"/>
        </w:rPr>
        <w:t>Desestimar lo que sucedió y realizar una nueva estimación.</w:t>
      </w:r>
      <w:r w:rsidRPr="00795E44">
        <w:rPr>
          <w:rFonts w:ascii="Arial" w:hAnsi="Arial" w:cs="Arial"/>
        </w:rPr>
        <w:t xml:space="preserve"> </w:t>
      </w:r>
    </w:p>
    <w:p w14:paraId="63042F7D" w14:textId="6DB2F359" w:rsidR="00052F16" w:rsidRPr="00795E44" w:rsidRDefault="00052F16" w:rsidP="00DD7BB8">
      <w:pPr>
        <w:numPr>
          <w:ilvl w:val="1"/>
          <w:numId w:val="16"/>
        </w:numPr>
        <w:spacing w:line="260" w:lineRule="atLeast"/>
        <w:ind w:left="426" w:firstLine="0"/>
        <w:rPr>
          <w:rFonts w:ascii="Arial" w:hAnsi="Arial" w:cs="Arial"/>
        </w:rPr>
      </w:pPr>
      <w:r w:rsidRPr="00795E44">
        <w:rPr>
          <w:rFonts w:ascii="Arial" w:hAnsi="Arial" w:cs="Arial"/>
        </w:rPr>
        <w:t>Ninguna es correcta.</w:t>
      </w:r>
    </w:p>
    <w:p w14:paraId="0A646D11" w14:textId="77777777" w:rsidR="00B842EB" w:rsidRPr="00795E44" w:rsidRDefault="00B842EB" w:rsidP="00DE60AF">
      <w:pPr>
        <w:spacing w:line="260" w:lineRule="atLeast"/>
        <w:ind w:left="142"/>
        <w:rPr>
          <w:rFonts w:ascii="Arial" w:hAnsi="Arial" w:cs="Arial"/>
        </w:rPr>
      </w:pPr>
    </w:p>
    <w:p w14:paraId="1455CD57" w14:textId="1AD77A9C" w:rsidR="004A57B8" w:rsidRPr="00795E44" w:rsidRDefault="00915268" w:rsidP="00DE60AF">
      <w:pPr>
        <w:numPr>
          <w:ilvl w:val="0"/>
          <w:numId w:val="16"/>
        </w:numPr>
        <w:spacing w:line="260" w:lineRule="atLeast"/>
        <w:jc w:val="both"/>
        <w:rPr>
          <w:rFonts w:ascii="Arial" w:hAnsi="Arial" w:cs="Arial"/>
          <w:b/>
        </w:rPr>
      </w:pPr>
      <w:r w:rsidRPr="00795E44">
        <w:rPr>
          <w:rFonts w:ascii="Arial" w:hAnsi="Arial" w:cs="Arial"/>
          <w:b/>
        </w:rPr>
        <w:t>Al 5to mes del proyecto que tiene a cargo, el</w:t>
      </w:r>
      <w:r w:rsidR="004A57B8" w:rsidRPr="00795E44">
        <w:rPr>
          <w:rFonts w:ascii="Arial" w:hAnsi="Arial" w:cs="Arial"/>
          <w:b/>
        </w:rPr>
        <w:t xml:space="preserve"> valor ganado es de $600.000, el gasto actual es de $600.000 y el valor planeado de $600.000, puede afirmar que:</w:t>
      </w:r>
    </w:p>
    <w:p w14:paraId="3AB333D6" w14:textId="77777777" w:rsidR="004A57B8" w:rsidRPr="00795E44" w:rsidRDefault="004A57B8" w:rsidP="00DE60AF">
      <w:pPr>
        <w:spacing w:line="260" w:lineRule="atLeast"/>
        <w:ind w:left="567"/>
        <w:jc w:val="both"/>
        <w:rPr>
          <w:rFonts w:ascii="Arial" w:hAnsi="Arial" w:cs="Arial"/>
        </w:rPr>
      </w:pPr>
    </w:p>
    <w:p w14:paraId="07D8592F" w14:textId="01FD8E2A" w:rsidR="004A57B8" w:rsidRPr="00795E44" w:rsidRDefault="00915268" w:rsidP="00DE60AF">
      <w:pPr>
        <w:numPr>
          <w:ilvl w:val="1"/>
          <w:numId w:val="16"/>
        </w:numPr>
        <w:spacing w:line="260" w:lineRule="atLeast"/>
        <w:ind w:left="851"/>
        <w:jc w:val="both"/>
        <w:rPr>
          <w:rFonts w:ascii="Arial" w:hAnsi="Arial" w:cs="Arial"/>
        </w:rPr>
      </w:pPr>
      <w:r w:rsidRPr="00795E44">
        <w:rPr>
          <w:rFonts w:ascii="Arial" w:hAnsi="Arial" w:cs="Arial"/>
        </w:rPr>
        <w:t>El proyecto no tuvo desvíos hasta este punto de control</w:t>
      </w:r>
      <w:r w:rsidR="004A57B8" w:rsidRPr="00795E44">
        <w:rPr>
          <w:rFonts w:ascii="Arial" w:hAnsi="Arial" w:cs="Arial"/>
        </w:rPr>
        <w:t>.</w:t>
      </w:r>
    </w:p>
    <w:p w14:paraId="2A4B4BEE" w14:textId="79AE80E1" w:rsidR="004A57B8" w:rsidRPr="00795E44" w:rsidRDefault="00915268" w:rsidP="00DE60AF">
      <w:pPr>
        <w:numPr>
          <w:ilvl w:val="1"/>
          <w:numId w:val="16"/>
        </w:numPr>
        <w:spacing w:line="260" w:lineRule="atLeast"/>
        <w:ind w:left="851"/>
        <w:jc w:val="both"/>
        <w:rPr>
          <w:rFonts w:ascii="Arial" w:hAnsi="Arial" w:cs="Arial"/>
        </w:rPr>
      </w:pPr>
      <w:r w:rsidRPr="00795E44">
        <w:rPr>
          <w:rFonts w:ascii="Arial" w:hAnsi="Arial" w:cs="Arial"/>
        </w:rPr>
        <w:t>CV y SV son iguales a 1.</w:t>
      </w:r>
    </w:p>
    <w:p w14:paraId="46E2B563" w14:textId="77777777" w:rsidR="00915268" w:rsidRPr="00795E44" w:rsidRDefault="00915268"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En los 5 meses de proyecto se acumuló valor por $600.000.</w:t>
      </w:r>
    </w:p>
    <w:p w14:paraId="16374BB3" w14:textId="2C75BACF" w:rsidR="00915268" w:rsidRPr="00795E44" w:rsidRDefault="00915268"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CPI y SPI son iguales.</w:t>
      </w:r>
    </w:p>
    <w:p w14:paraId="25ACABC6" w14:textId="08035D88" w:rsidR="004A57B8" w:rsidRPr="00795E44" w:rsidRDefault="00915268" w:rsidP="00DE60AF">
      <w:pPr>
        <w:numPr>
          <w:ilvl w:val="1"/>
          <w:numId w:val="16"/>
        </w:numPr>
        <w:spacing w:line="260" w:lineRule="atLeast"/>
        <w:ind w:left="851"/>
        <w:jc w:val="both"/>
        <w:rPr>
          <w:rFonts w:ascii="Arial" w:hAnsi="Arial" w:cs="Arial"/>
        </w:rPr>
      </w:pPr>
      <w:r w:rsidRPr="00795E44">
        <w:rPr>
          <w:rFonts w:ascii="Arial" w:hAnsi="Arial" w:cs="Arial"/>
        </w:rPr>
        <w:t>El proyecto terminará en tiempo, costo y alcance planificados.</w:t>
      </w:r>
    </w:p>
    <w:p w14:paraId="7DCF40B2" w14:textId="7E98493D" w:rsidR="004E46CC" w:rsidRPr="00795E44" w:rsidRDefault="004E46CC" w:rsidP="00DE60AF">
      <w:pPr>
        <w:numPr>
          <w:ilvl w:val="0"/>
          <w:numId w:val="16"/>
        </w:numPr>
        <w:spacing w:line="260" w:lineRule="atLeast"/>
        <w:ind w:left="284" w:hanging="284"/>
        <w:rPr>
          <w:rFonts w:ascii="Arial" w:hAnsi="Arial" w:cs="Arial"/>
          <w:b/>
        </w:rPr>
      </w:pPr>
      <w:r w:rsidRPr="00795E44">
        <w:rPr>
          <w:rFonts w:ascii="Arial" w:hAnsi="Arial" w:cs="Arial"/>
          <w:b/>
        </w:rPr>
        <w:lastRenderedPageBreak/>
        <w:t>En un proyecto de 12 meses, su asistente PMO le comenta al 5to. mes que el valor ganado se ha estancado en un 10% durante los últimos 3 meses pero que, sin embargo, el CPI y el SPI vienen de acuerdo al plan.  La/s mejor/es respuesta/s que podría darle, sería:</w:t>
      </w:r>
    </w:p>
    <w:p w14:paraId="12F1EE85" w14:textId="77777777" w:rsidR="004E46CC" w:rsidRPr="00795E44" w:rsidRDefault="004E46CC" w:rsidP="00DE60AF">
      <w:pPr>
        <w:spacing w:line="260" w:lineRule="atLeast"/>
        <w:ind w:left="142"/>
        <w:rPr>
          <w:rFonts w:ascii="Arial" w:hAnsi="Arial" w:cs="Arial"/>
        </w:rPr>
      </w:pPr>
    </w:p>
    <w:p w14:paraId="66580F8C" w14:textId="6FED6164"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No han sido efectivos l</w:t>
      </w:r>
      <w:r w:rsidR="00FE5D2B" w:rsidRPr="00795E44">
        <w:rPr>
          <w:rFonts w:ascii="Arial" w:hAnsi="Arial" w:cs="Arial"/>
        </w:rPr>
        <w:t>os controles sobre los riesgos residuales</w:t>
      </w:r>
      <w:r w:rsidRPr="00795E44">
        <w:rPr>
          <w:rFonts w:ascii="Arial" w:hAnsi="Arial" w:cs="Arial"/>
        </w:rPr>
        <w:t xml:space="preserve"> del proyecto.</w:t>
      </w:r>
    </w:p>
    <w:p w14:paraId="5B5966A4"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Los costos hundidos están influyendo en el valor de AC.</w:t>
      </w:r>
    </w:p>
    <w:p w14:paraId="0FC39A4A" w14:textId="77777777" w:rsidR="004E46CC" w:rsidRPr="00795E44" w:rsidRDefault="004E46CC"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La forma en que se estimó el PV de una rama de WBS y su peso en el proyecto, afectan el EV total.</w:t>
      </w:r>
    </w:p>
    <w:p w14:paraId="2B8F7AEE" w14:textId="77777777" w:rsidR="00A730C0" w:rsidRPr="00795E44" w:rsidRDefault="00A730C0" w:rsidP="00DE60AF">
      <w:pPr>
        <w:numPr>
          <w:ilvl w:val="1"/>
          <w:numId w:val="16"/>
        </w:numPr>
        <w:spacing w:line="260" w:lineRule="atLeast"/>
        <w:ind w:left="851"/>
        <w:jc w:val="both"/>
        <w:rPr>
          <w:rFonts w:ascii="Arial" w:hAnsi="Arial" w:cs="Arial"/>
        </w:rPr>
      </w:pPr>
      <w:r w:rsidRPr="00795E44">
        <w:rPr>
          <w:rFonts w:ascii="Arial" w:hAnsi="Arial" w:cs="Arial"/>
        </w:rPr>
        <w:t>Los costos de oportunidad están influyendo en el valor de AC.</w:t>
      </w:r>
    </w:p>
    <w:p w14:paraId="2D95DDD7" w14:textId="3A6BB6C1"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7BAB0FAB" w14:textId="77777777" w:rsidR="00C47CB8" w:rsidRPr="00795E44" w:rsidRDefault="00C47CB8" w:rsidP="00DE60AF">
      <w:pPr>
        <w:spacing w:line="260" w:lineRule="atLeast"/>
        <w:jc w:val="both"/>
        <w:rPr>
          <w:rFonts w:ascii="Arial" w:hAnsi="Arial" w:cs="Arial"/>
        </w:rPr>
      </w:pPr>
    </w:p>
    <w:p w14:paraId="156B3659" w14:textId="2AE9D7DA" w:rsidR="004E46CC" w:rsidRPr="00795E44" w:rsidRDefault="004E46CC" w:rsidP="00DE60AF">
      <w:pPr>
        <w:numPr>
          <w:ilvl w:val="0"/>
          <w:numId w:val="16"/>
        </w:numPr>
        <w:spacing w:line="260" w:lineRule="atLeast"/>
        <w:jc w:val="both"/>
        <w:rPr>
          <w:rFonts w:ascii="Arial" w:hAnsi="Arial" w:cs="Arial"/>
          <w:b/>
        </w:rPr>
      </w:pPr>
      <w:r w:rsidRPr="00795E44">
        <w:rPr>
          <w:rFonts w:ascii="Arial" w:hAnsi="Arial" w:cs="Arial"/>
          <w:b/>
        </w:rPr>
        <w:t xml:space="preserve">El valor ganado de un proyecto a la fecha </w:t>
      </w:r>
      <w:r w:rsidR="00B9117A" w:rsidRPr="00795E44">
        <w:rPr>
          <w:rFonts w:ascii="Arial" w:hAnsi="Arial" w:cs="Arial"/>
          <w:b/>
        </w:rPr>
        <w:t>es $</w:t>
      </w:r>
      <w:r w:rsidRPr="00795E44">
        <w:rPr>
          <w:rFonts w:ascii="Arial" w:hAnsi="Arial" w:cs="Arial"/>
          <w:b/>
        </w:rPr>
        <w:t xml:space="preserve">400.000. Recibe de parte de su PMO tres valores de estimación para </w:t>
      </w:r>
      <w:r w:rsidR="004978CF" w:rsidRPr="00795E44">
        <w:rPr>
          <w:rFonts w:ascii="Arial" w:hAnsi="Arial" w:cs="Arial"/>
          <w:b/>
        </w:rPr>
        <w:t>completar el proyecto: ETC1 = $2</w:t>
      </w:r>
      <w:r w:rsidRPr="00795E44">
        <w:rPr>
          <w:rFonts w:ascii="Arial" w:hAnsi="Arial" w:cs="Arial"/>
          <w:b/>
        </w:rPr>
        <w:t>.</w:t>
      </w:r>
      <w:r w:rsidR="004978CF" w:rsidRPr="00795E44">
        <w:rPr>
          <w:rFonts w:ascii="Arial" w:hAnsi="Arial" w:cs="Arial"/>
          <w:b/>
        </w:rPr>
        <w:t>040</w:t>
      </w:r>
      <w:r w:rsidRPr="00795E44">
        <w:rPr>
          <w:rFonts w:ascii="Arial" w:hAnsi="Arial" w:cs="Arial"/>
          <w:b/>
        </w:rPr>
        <w:t>.000, ETC2 = $4.</w:t>
      </w:r>
      <w:r w:rsidR="004978CF" w:rsidRPr="00795E44">
        <w:rPr>
          <w:rFonts w:ascii="Arial" w:hAnsi="Arial" w:cs="Arial"/>
          <w:b/>
        </w:rPr>
        <w:t>857.</w:t>
      </w:r>
      <w:r w:rsidR="00A730C0" w:rsidRPr="00795E44">
        <w:rPr>
          <w:rFonts w:ascii="Arial" w:hAnsi="Arial" w:cs="Arial"/>
          <w:b/>
        </w:rPr>
        <w:t>142</w:t>
      </w:r>
      <w:r w:rsidR="004978CF" w:rsidRPr="00795E44">
        <w:rPr>
          <w:rFonts w:ascii="Arial" w:hAnsi="Arial" w:cs="Arial"/>
          <w:b/>
        </w:rPr>
        <w:t xml:space="preserve"> y ETC3 = $</w:t>
      </w:r>
      <w:r w:rsidR="00A730C0" w:rsidRPr="00795E44">
        <w:rPr>
          <w:rFonts w:ascii="Arial" w:hAnsi="Arial" w:cs="Arial"/>
          <w:b/>
        </w:rPr>
        <w:t>1.942.857</w:t>
      </w:r>
      <w:r w:rsidRPr="00795E44">
        <w:rPr>
          <w:rFonts w:ascii="Arial" w:hAnsi="Arial" w:cs="Arial"/>
          <w:b/>
        </w:rPr>
        <w:t>. Sabe que ETC1 es resultado de considerar el presupuesto total menos lo que ya se ganó.  También que las otras dos estim</w:t>
      </w:r>
      <w:r w:rsidR="009C4287" w:rsidRPr="00795E44">
        <w:rPr>
          <w:rFonts w:ascii="Arial" w:hAnsi="Arial" w:cs="Arial"/>
          <w:b/>
        </w:rPr>
        <w:t xml:space="preserve">aciones están ponderadas por </w:t>
      </w:r>
      <w:r w:rsidRPr="00795E44">
        <w:rPr>
          <w:rFonts w:ascii="Arial" w:hAnsi="Arial" w:cs="Arial"/>
          <w:b/>
        </w:rPr>
        <w:t>performance de costo y/o de cronograma.  Puede afirmar entonces que:</w:t>
      </w:r>
    </w:p>
    <w:p w14:paraId="4D10A9D5" w14:textId="77777777" w:rsidR="004E46CC" w:rsidRPr="00795E44" w:rsidRDefault="004E46CC" w:rsidP="00DE60AF">
      <w:pPr>
        <w:spacing w:line="260" w:lineRule="atLeast"/>
        <w:ind w:left="426"/>
        <w:jc w:val="both"/>
        <w:rPr>
          <w:rFonts w:ascii="Arial" w:hAnsi="Arial" w:cs="Arial"/>
        </w:rPr>
      </w:pPr>
    </w:p>
    <w:p w14:paraId="13501E62" w14:textId="2F42F311" w:rsidR="004E46CC" w:rsidRPr="00795E44" w:rsidRDefault="004978CF"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SPI = 2</w:t>
      </w:r>
      <w:r w:rsidR="004E46CC" w:rsidRPr="00795E44">
        <w:rPr>
          <w:rFonts w:ascii="Arial" w:hAnsi="Arial" w:cs="Arial"/>
          <w:highlight w:val="yellow"/>
        </w:rPr>
        <w:t>,5</w:t>
      </w:r>
    </w:p>
    <w:p w14:paraId="03AA4C74" w14:textId="77777777" w:rsidR="004E46CC" w:rsidRPr="00795E44" w:rsidRDefault="004E46CC"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El presupuesto original del proyecto es de $2.440.000</w:t>
      </w:r>
    </w:p>
    <w:p w14:paraId="3743B01E" w14:textId="0CC159FF"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ETC</w:t>
      </w:r>
      <w:r w:rsidR="004978CF" w:rsidRPr="00795E44">
        <w:rPr>
          <w:rFonts w:ascii="Arial" w:hAnsi="Arial" w:cs="Arial"/>
        </w:rPr>
        <w:t>2</w:t>
      </w:r>
      <w:r w:rsidRPr="00795E44">
        <w:rPr>
          <w:rFonts w:ascii="Arial" w:hAnsi="Arial" w:cs="Arial"/>
        </w:rPr>
        <w:t xml:space="preserve"> considera la perfor</w:t>
      </w:r>
      <w:r w:rsidR="004978CF" w:rsidRPr="00795E44">
        <w:rPr>
          <w:rFonts w:ascii="Arial" w:hAnsi="Arial" w:cs="Arial"/>
        </w:rPr>
        <w:t>mance de cronograma.</w:t>
      </w:r>
    </w:p>
    <w:p w14:paraId="3AC84EA8" w14:textId="77777777" w:rsidR="004E46CC" w:rsidRPr="00795E44" w:rsidRDefault="004E46CC"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CPI = 0,42</w:t>
      </w:r>
    </w:p>
    <w:p w14:paraId="317E621E" w14:textId="24561259"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Ninguna respuesta es correcta.</w:t>
      </w:r>
    </w:p>
    <w:p w14:paraId="150AA74B" w14:textId="77777777" w:rsidR="004A57B8" w:rsidRPr="00795E44" w:rsidRDefault="004A57B8" w:rsidP="00DE60AF">
      <w:pPr>
        <w:spacing w:line="260" w:lineRule="atLeast"/>
        <w:ind w:left="851"/>
        <w:jc w:val="both"/>
        <w:rPr>
          <w:rFonts w:ascii="Arial" w:hAnsi="Arial" w:cs="Arial"/>
        </w:rPr>
      </w:pPr>
    </w:p>
    <w:p w14:paraId="4A0965E7" w14:textId="77777777" w:rsidR="002D29E3" w:rsidRPr="00795E44" w:rsidRDefault="002D29E3" w:rsidP="00DE60AF">
      <w:pPr>
        <w:numPr>
          <w:ilvl w:val="0"/>
          <w:numId w:val="16"/>
        </w:numPr>
        <w:spacing w:line="260" w:lineRule="atLeast"/>
        <w:jc w:val="both"/>
        <w:rPr>
          <w:rFonts w:ascii="Arial" w:hAnsi="Arial" w:cs="Arial"/>
          <w:b/>
        </w:rPr>
      </w:pPr>
      <w:r w:rsidRPr="00795E44">
        <w:rPr>
          <w:rFonts w:ascii="Arial" w:hAnsi="Arial" w:cs="Arial"/>
          <w:b/>
        </w:rPr>
        <w:t>Uno de sus colaboradores, en el proyecto que actúa como PM, cree que la identificación de riesgos no se ha realizado correctamente. Ud. verificaría primariamente:</w:t>
      </w:r>
    </w:p>
    <w:p w14:paraId="65971DE4" w14:textId="77777777" w:rsidR="002D29E3" w:rsidRPr="00795E44" w:rsidRDefault="002D29E3" w:rsidP="00DE60AF">
      <w:pPr>
        <w:spacing w:line="260" w:lineRule="atLeast"/>
        <w:ind w:left="360"/>
        <w:jc w:val="both"/>
        <w:rPr>
          <w:rFonts w:ascii="Arial" w:hAnsi="Arial" w:cs="Arial"/>
          <w:b/>
        </w:rPr>
      </w:pPr>
    </w:p>
    <w:p w14:paraId="71629EE6" w14:textId="77777777" w:rsidR="002D29E3" w:rsidRPr="00795E44" w:rsidRDefault="002D29E3"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Que hayan sido identificados los riesgos no planeados.</w:t>
      </w:r>
    </w:p>
    <w:p w14:paraId="6F76CD0C" w14:textId="77777777" w:rsidR="002D29E3" w:rsidRPr="00795E44" w:rsidRDefault="002D29E3" w:rsidP="00DE60AF">
      <w:pPr>
        <w:numPr>
          <w:ilvl w:val="1"/>
          <w:numId w:val="16"/>
        </w:numPr>
        <w:spacing w:line="260" w:lineRule="atLeast"/>
        <w:ind w:left="851"/>
        <w:jc w:val="both"/>
        <w:rPr>
          <w:rFonts w:ascii="Arial" w:hAnsi="Arial" w:cs="Arial"/>
        </w:rPr>
      </w:pPr>
      <w:r w:rsidRPr="00795E44">
        <w:rPr>
          <w:rFonts w:ascii="Arial" w:hAnsi="Arial" w:cs="Arial"/>
        </w:rPr>
        <w:t>Que los problemas e issues hayan sido identificados como riesgo.</w:t>
      </w:r>
    </w:p>
    <w:p w14:paraId="3BA529FD" w14:textId="77777777" w:rsidR="002D29E3" w:rsidRPr="00795E44" w:rsidRDefault="002D29E3" w:rsidP="00DE60AF">
      <w:pPr>
        <w:numPr>
          <w:ilvl w:val="1"/>
          <w:numId w:val="16"/>
        </w:numPr>
        <w:spacing w:line="260" w:lineRule="atLeast"/>
        <w:ind w:left="851"/>
        <w:jc w:val="both"/>
        <w:rPr>
          <w:rFonts w:ascii="Arial" w:hAnsi="Arial" w:cs="Arial"/>
        </w:rPr>
      </w:pPr>
      <w:r w:rsidRPr="00795E44">
        <w:rPr>
          <w:rFonts w:ascii="Arial" w:hAnsi="Arial" w:cs="Arial"/>
        </w:rPr>
        <w:t>Que todos los peligros hayan sido volcados en la lista.</w:t>
      </w:r>
    </w:p>
    <w:p w14:paraId="4A48A6A7" w14:textId="346F2B80" w:rsidR="002D29E3" w:rsidRPr="003C558B" w:rsidRDefault="002D29E3" w:rsidP="00DE60AF">
      <w:pPr>
        <w:numPr>
          <w:ilvl w:val="1"/>
          <w:numId w:val="16"/>
        </w:numPr>
        <w:spacing w:line="260" w:lineRule="atLeast"/>
        <w:ind w:left="851"/>
        <w:jc w:val="both"/>
        <w:rPr>
          <w:rFonts w:ascii="Arial" w:hAnsi="Arial" w:cs="Arial"/>
        </w:rPr>
      </w:pPr>
      <w:r w:rsidRPr="003C558B">
        <w:rPr>
          <w:rFonts w:ascii="Arial" w:hAnsi="Arial" w:cs="Arial"/>
        </w:rPr>
        <w:t xml:space="preserve">Que </w:t>
      </w:r>
      <w:r w:rsidR="003C558B" w:rsidRPr="003C558B">
        <w:rPr>
          <w:rFonts w:ascii="Arial" w:hAnsi="Arial" w:cs="Arial"/>
        </w:rPr>
        <w:t xml:space="preserve">no </w:t>
      </w:r>
      <w:r w:rsidRPr="003C558B">
        <w:rPr>
          <w:rFonts w:ascii="Arial" w:hAnsi="Arial" w:cs="Arial"/>
        </w:rPr>
        <w:t xml:space="preserve">hayan sido identificados </w:t>
      </w:r>
      <w:r w:rsidR="003C558B" w:rsidRPr="003C558B">
        <w:rPr>
          <w:rFonts w:ascii="Arial" w:hAnsi="Arial" w:cs="Arial"/>
        </w:rPr>
        <w:t xml:space="preserve">solo </w:t>
      </w:r>
      <w:r w:rsidRPr="003C558B">
        <w:rPr>
          <w:rFonts w:ascii="Arial" w:hAnsi="Arial" w:cs="Arial"/>
        </w:rPr>
        <w:t xml:space="preserve">riesgos puros </w:t>
      </w:r>
      <w:r w:rsidR="003C558B" w:rsidRPr="003C558B">
        <w:rPr>
          <w:rFonts w:ascii="Arial" w:hAnsi="Arial" w:cs="Arial"/>
        </w:rPr>
        <w:t>y</w:t>
      </w:r>
      <w:r w:rsidRPr="003C558B">
        <w:rPr>
          <w:rFonts w:ascii="Arial" w:hAnsi="Arial" w:cs="Arial"/>
        </w:rPr>
        <w:t xml:space="preserve"> asegurables.</w:t>
      </w:r>
    </w:p>
    <w:p w14:paraId="602E230B" w14:textId="77777777" w:rsidR="002D29E3" w:rsidRPr="00795E44" w:rsidRDefault="002D29E3"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50B4FAE1" w14:textId="77777777" w:rsidR="002D29E3" w:rsidRPr="00795E44" w:rsidRDefault="002D29E3" w:rsidP="00DE60AF">
      <w:pPr>
        <w:spacing w:line="260" w:lineRule="atLeast"/>
        <w:ind w:left="360"/>
        <w:jc w:val="both"/>
        <w:rPr>
          <w:rFonts w:ascii="Arial" w:hAnsi="Arial" w:cs="Arial"/>
          <w:b/>
        </w:rPr>
      </w:pPr>
    </w:p>
    <w:p w14:paraId="493E0F4F" w14:textId="01270344" w:rsidR="004E46CC" w:rsidRPr="00795E44" w:rsidRDefault="002D07B1" w:rsidP="00DE60AF">
      <w:pPr>
        <w:numPr>
          <w:ilvl w:val="0"/>
          <w:numId w:val="16"/>
        </w:numPr>
        <w:spacing w:line="260" w:lineRule="atLeast"/>
        <w:jc w:val="both"/>
        <w:rPr>
          <w:rFonts w:ascii="Arial" w:hAnsi="Arial" w:cs="Arial"/>
          <w:b/>
        </w:rPr>
      </w:pPr>
      <w:r w:rsidRPr="00795E44">
        <w:rPr>
          <w:rFonts w:ascii="Arial" w:hAnsi="Arial" w:cs="Arial"/>
          <w:b/>
        </w:rPr>
        <w:t>En el proyecto, que Ud. cumple rol de PM, se ha materializado</w:t>
      </w:r>
      <w:r w:rsidR="00C47CB8" w:rsidRPr="00795E44">
        <w:rPr>
          <w:rFonts w:ascii="Arial" w:hAnsi="Arial" w:cs="Arial"/>
          <w:b/>
        </w:rPr>
        <w:t xml:space="preserve"> un riesgo.</w:t>
      </w:r>
      <w:r w:rsidRPr="00795E44">
        <w:rPr>
          <w:rFonts w:ascii="Arial" w:hAnsi="Arial" w:cs="Arial"/>
          <w:b/>
        </w:rPr>
        <w:t xml:space="preserve"> Esto significa que:</w:t>
      </w:r>
    </w:p>
    <w:p w14:paraId="6CDE3226" w14:textId="77777777" w:rsidR="004E46CC" w:rsidRPr="00795E44" w:rsidRDefault="004E46CC" w:rsidP="00DE60AF">
      <w:pPr>
        <w:spacing w:line="260" w:lineRule="atLeast"/>
        <w:ind w:left="360"/>
        <w:jc w:val="both"/>
        <w:rPr>
          <w:rFonts w:ascii="Arial" w:hAnsi="Arial" w:cs="Arial"/>
          <w:b/>
        </w:rPr>
      </w:pPr>
    </w:p>
    <w:p w14:paraId="0613FEFC" w14:textId="2C6434BC" w:rsidR="004E46CC" w:rsidRPr="00795E44" w:rsidRDefault="00D14027"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El riesgo deja de ser tal para convertirse en problema.</w:t>
      </w:r>
    </w:p>
    <w:p w14:paraId="4829B4B5" w14:textId="18CB2649" w:rsidR="004E46CC" w:rsidRPr="00795E44" w:rsidRDefault="00D14027" w:rsidP="00DE60AF">
      <w:pPr>
        <w:numPr>
          <w:ilvl w:val="1"/>
          <w:numId w:val="16"/>
        </w:numPr>
        <w:spacing w:line="260" w:lineRule="atLeast"/>
        <w:ind w:left="851"/>
        <w:jc w:val="both"/>
        <w:rPr>
          <w:rFonts w:ascii="Arial" w:hAnsi="Arial" w:cs="Arial"/>
        </w:rPr>
      </w:pPr>
      <w:r w:rsidRPr="00795E44">
        <w:rPr>
          <w:rFonts w:ascii="Arial" w:hAnsi="Arial" w:cs="Arial"/>
        </w:rPr>
        <w:t>El valor de probabilidad y el valor de impacto son iguales.</w:t>
      </w:r>
    </w:p>
    <w:p w14:paraId="03064F36" w14:textId="073B1203" w:rsidR="004E46CC" w:rsidRPr="00795E44" w:rsidRDefault="00CF1830" w:rsidP="00DE60AF">
      <w:pPr>
        <w:numPr>
          <w:ilvl w:val="1"/>
          <w:numId w:val="16"/>
        </w:numPr>
        <w:spacing w:line="260" w:lineRule="atLeast"/>
        <w:ind w:left="851"/>
        <w:jc w:val="both"/>
        <w:rPr>
          <w:rFonts w:ascii="Arial" w:hAnsi="Arial" w:cs="Arial"/>
        </w:rPr>
      </w:pPr>
      <w:r w:rsidRPr="00795E44">
        <w:rPr>
          <w:rFonts w:ascii="Arial" w:hAnsi="Arial" w:cs="Arial"/>
        </w:rPr>
        <w:t xml:space="preserve">Un riesgo no planeado, de negocio, </w:t>
      </w:r>
      <w:r w:rsidR="00D14027" w:rsidRPr="00795E44">
        <w:rPr>
          <w:rFonts w:ascii="Arial" w:hAnsi="Arial" w:cs="Arial"/>
        </w:rPr>
        <w:t>no ha sido transferido.</w:t>
      </w:r>
    </w:p>
    <w:p w14:paraId="007A4F99" w14:textId="45F85414" w:rsidR="00D14027" w:rsidRPr="00795E44" w:rsidRDefault="00D14027"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Verificaría la existencia de una reserva que compense dicho impacto. </w:t>
      </w:r>
    </w:p>
    <w:p w14:paraId="24197AB9" w14:textId="6E6E8532" w:rsidR="004E46CC" w:rsidRPr="00795E44" w:rsidRDefault="00D14027"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20F8AE7A" w14:textId="77777777" w:rsidR="00AF3932" w:rsidRPr="00795E44" w:rsidRDefault="00AF3932" w:rsidP="00DE60AF">
      <w:pPr>
        <w:spacing w:line="260" w:lineRule="atLeast"/>
        <w:ind w:left="851"/>
        <w:jc w:val="both"/>
        <w:rPr>
          <w:rFonts w:ascii="Arial" w:hAnsi="Arial" w:cs="Arial"/>
        </w:rPr>
      </w:pPr>
    </w:p>
    <w:p w14:paraId="1CC224DC" w14:textId="77777777" w:rsidR="002D29E3" w:rsidRPr="00795E44" w:rsidRDefault="002D29E3" w:rsidP="00DE60AF">
      <w:pPr>
        <w:numPr>
          <w:ilvl w:val="0"/>
          <w:numId w:val="16"/>
        </w:numPr>
        <w:spacing w:line="260" w:lineRule="atLeast"/>
        <w:jc w:val="both"/>
        <w:rPr>
          <w:rFonts w:ascii="Arial" w:hAnsi="Arial" w:cs="Arial"/>
          <w:b/>
        </w:rPr>
      </w:pPr>
      <w:r w:rsidRPr="00795E44">
        <w:rPr>
          <w:rFonts w:ascii="Arial" w:hAnsi="Arial" w:cs="Arial"/>
          <w:b/>
        </w:rPr>
        <w:t>Del último análisis de la Matriz de Riesgos que Ud. está gestionando, encuentra un riesgo residual que se iguala al riesgo inherente. Esto significa que:</w:t>
      </w:r>
    </w:p>
    <w:p w14:paraId="5F0CD9FF" w14:textId="77777777" w:rsidR="002D29E3" w:rsidRPr="00795E44" w:rsidRDefault="002D29E3" w:rsidP="00DE60AF">
      <w:pPr>
        <w:spacing w:line="260" w:lineRule="atLeast"/>
        <w:ind w:left="360"/>
        <w:jc w:val="both"/>
        <w:rPr>
          <w:rFonts w:ascii="Arial" w:hAnsi="Arial" w:cs="Arial"/>
          <w:b/>
        </w:rPr>
      </w:pPr>
    </w:p>
    <w:p w14:paraId="0B13EFD2" w14:textId="77777777" w:rsidR="002D29E3" w:rsidRPr="00795E44" w:rsidRDefault="002D29E3"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El control no resultó satisfactorio.</w:t>
      </w:r>
    </w:p>
    <w:p w14:paraId="16E3F926" w14:textId="77777777" w:rsidR="002D29E3" w:rsidRPr="00795E44" w:rsidRDefault="002D29E3" w:rsidP="00DE60AF">
      <w:pPr>
        <w:numPr>
          <w:ilvl w:val="1"/>
          <w:numId w:val="16"/>
        </w:numPr>
        <w:spacing w:line="260" w:lineRule="atLeast"/>
        <w:ind w:left="851"/>
        <w:jc w:val="both"/>
        <w:rPr>
          <w:rFonts w:ascii="Arial" w:hAnsi="Arial" w:cs="Arial"/>
        </w:rPr>
      </w:pPr>
      <w:r w:rsidRPr="00795E44">
        <w:rPr>
          <w:rFonts w:ascii="Arial" w:hAnsi="Arial" w:cs="Arial"/>
        </w:rPr>
        <w:t>La efectividad del control fue de 0,25.</w:t>
      </w:r>
    </w:p>
    <w:p w14:paraId="42D9E093" w14:textId="77777777" w:rsidR="002D29E3" w:rsidRPr="00795E44" w:rsidRDefault="002D29E3"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Pudo no haber existido un control.</w:t>
      </w:r>
    </w:p>
    <w:p w14:paraId="3B8942F7" w14:textId="77777777" w:rsidR="002D29E3" w:rsidRPr="00795E44" w:rsidRDefault="002D29E3" w:rsidP="00DE60AF">
      <w:pPr>
        <w:numPr>
          <w:ilvl w:val="1"/>
          <w:numId w:val="16"/>
        </w:numPr>
        <w:spacing w:line="260" w:lineRule="atLeast"/>
        <w:ind w:left="851"/>
        <w:jc w:val="both"/>
        <w:rPr>
          <w:rFonts w:ascii="Arial" w:hAnsi="Arial" w:cs="Arial"/>
        </w:rPr>
      </w:pPr>
      <w:r w:rsidRPr="00795E44">
        <w:rPr>
          <w:rFonts w:ascii="Arial" w:hAnsi="Arial" w:cs="Arial"/>
        </w:rPr>
        <w:t>Puedo descartar el riesgo residual.</w:t>
      </w:r>
    </w:p>
    <w:p w14:paraId="1BDAD639" w14:textId="77777777" w:rsidR="002D29E3" w:rsidRPr="00795E44" w:rsidRDefault="002D29E3" w:rsidP="00DE60AF">
      <w:pPr>
        <w:numPr>
          <w:ilvl w:val="1"/>
          <w:numId w:val="16"/>
        </w:numPr>
        <w:spacing w:line="260" w:lineRule="atLeast"/>
        <w:ind w:left="851"/>
        <w:jc w:val="both"/>
        <w:rPr>
          <w:rFonts w:ascii="Arial" w:hAnsi="Arial" w:cs="Arial"/>
        </w:rPr>
      </w:pPr>
      <w:r w:rsidRPr="00795E44">
        <w:rPr>
          <w:rFonts w:ascii="Arial" w:hAnsi="Arial" w:cs="Arial"/>
        </w:rPr>
        <w:t>Todas son correctas.</w:t>
      </w:r>
    </w:p>
    <w:p w14:paraId="1ACBEFFB" w14:textId="77777777" w:rsidR="002D29E3" w:rsidRPr="00795E44" w:rsidRDefault="002D29E3" w:rsidP="00DE60AF">
      <w:pPr>
        <w:spacing w:line="260" w:lineRule="atLeast"/>
        <w:ind w:left="360"/>
        <w:jc w:val="both"/>
        <w:rPr>
          <w:rFonts w:ascii="Arial" w:hAnsi="Arial" w:cs="Arial"/>
          <w:b/>
        </w:rPr>
      </w:pPr>
    </w:p>
    <w:p w14:paraId="24568CFA" w14:textId="6AE62951" w:rsidR="002D07B1" w:rsidRPr="00795E44" w:rsidRDefault="007D6E90" w:rsidP="00DE60AF">
      <w:pPr>
        <w:numPr>
          <w:ilvl w:val="0"/>
          <w:numId w:val="16"/>
        </w:numPr>
        <w:spacing w:line="260" w:lineRule="atLeast"/>
        <w:jc w:val="both"/>
        <w:rPr>
          <w:rFonts w:ascii="Arial" w:hAnsi="Arial" w:cs="Arial"/>
          <w:b/>
        </w:rPr>
      </w:pPr>
      <w:r w:rsidRPr="00795E44">
        <w:rPr>
          <w:rFonts w:ascii="Arial" w:hAnsi="Arial" w:cs="Arial"/>
          <w:b/>
        </w:rPr>
        <w:t>Al verificar la existencia de una reserva percibe que ésta es del 2% del valor total del BAC, pero que no compensa el desequilibrio causado por el impacto del problema. Ud. puede inferir que:</w:t>
      </w:r>
    </w:p>
    <w:p w14:paraId="276B271E" w14:textId="77777777" w:rsidR="002D07B1" w:rsidRPr="00795E44" w:rsidRDefault="002D07B1" w:rsidP="00DE60AF">
      <w:pPr>
        <w:spacing w:line="260" w:lineRule="atLeast"/>
        <w:ind w:left="360"/>
        <w:jc w:val="both"/>
        <w:rPr>
          <w:rFonts w:ascii="Arial" w:hAnsi="Arial" w:cs="Arial"/>
          <w:b/>
        </w:rPr>
      </w:pPr>
    </w:p>
    <w:p w14:paraId="54C86AA3" w14:textId="7DA7E9D0" w:rsidR="002D07B1" w:rsidRPr="00795E44" w:rsidRDefault="007D6E90"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La reserva no se basa en un análisis cuantitativo de riesgos. </w:t>
      </w:r>
    </w:p>
    <w:p w14:paraId="27AFC6A8" w14:textId="2AFEDA30" w:rsidR="002D07B1" w:rsidRPr="00795E44" w:rsidRDefault="007D6E90" w:rsidP="00DE60AF">
      <w:pPr>
        <w:numPr>
          <w:ilvl w:val="1"/>
          <w:numId w:val="16"/>
        </w:numPr>
        <w:spacing w:line="260" w:lineRule="atLeast"/>
        <w:ind w:left="851"/>
        <w:jc w:val="both"/>
        <w:rPr>
          <w:rFonts w:ascii="Arial" w:hAnsi="Arial" w:cs="Arial"/>
        </w:rPr>
      </w:pPr>
      <w:r w:rsidRPr="00795E44">
        <w:rPr>
          <w:rFonts w:ascii="Arial" w:hAnsi="Arial" w:cs="Arial"/>
        </w:rPr>
        <w:t xml:space="preserve">La reserva no cumple metodológicamente con el porcentaje mínimo requerido. </w:t>
      </w:r>
    </w:p>
    <w:p w14:paraId="1D64F3E6" w14:textId="1F8C6158" w:rsidR="002D07B1" w:rsidRPr="00795E44" w:rsidRDefault="007D6E90" w:rsidP="00DE60AF">
      <w:pPr>
        <w:numPr>
          <w:ilvl w:val="1"/>
          <w:numId w:val="16"/>
        </w:numPr>
        <w:spacing w:line="260" w:lineRule="atLeast"/>
        <w:ind w:left="851"/>
        <w:jc w:val="both"/>
        <w:rPr>
          <w:rFonts w:ascii="Arial" w:hAnsi="Arial" w:cs="Arial"/>
        </w:rPr>
      </w:pPr>
      <w:r w:rsidRPr="00795E44">
        <w:rPr>
          <w:rFonts w:ascii="Arial" w:hAnsi="Arial" w:cs="Arial"/>
        </w:rPr>
        <w:t xml:space="preserve">Se ha asumido </w:t>
      </w:r>
      <w:r w:rsidR="00FD4513" w:rsidRPr="00795E44">
        <w:rPr>
          <w:rFonts w:ascii="Arial" w:hAnsi="Arial" w:cs="Arial"/>
        </w:rPr>
        <w:t>menos</w:t>
      </w:r>
      <w:r w:rsidRPr="00795E44">
        <w:rPr>
          <w:rFonts w:ascii="Arial" w:hAnsi="Arial" w:cs="Arial"/>
        </w:rPr>
        <w:t xml:space="preserve"> riesgo que el que se debió haber asumido.</w:t>
      </w:r>
    </w:p>
    <w:p w14:paraId="44ED825D" w14:textId="41437FBE" w:rsidR="002D07B1" w:rsidRPr="00795E44" w:rsidRDefault="00FE5D2B"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De basarse la reserva</w:t>
      </w:r>
      <w:r w:rsidR="007D6E90" w:rsidRPr="00795E44">
        <w:rPr>
          <w:rFonts w:ascii="Arial" w:hAnsi="Arial" w:cs="Arial"/>
          <w:highlight w:val="yellow"/>
        </w:rPr>
        <w:t xml:space="preserve"> en un análisis cuantitativo de </w:t>
      </w:r>
      <w:r w:rsidR="00FD4513" w:rsidRPr="00795E44">
        <w:rPr>
          <w:rFonts w:ascii="Arial" w:hAnsi="Arial" w:cs="Arial"/>
          <w:highlight w:val="yellow"/>
        </w:rPr>
        <w:t>riesgos,</w:t>
      </w:r>
      <w:r w:rsidR="007D6E90" w:rsidRPr="00795E44">
        <w:rPr>
          <w:rFonts w:ascii="Arial" w:hAnsi="Arial" w:cs="Arial"/>
          <w:highlight w:val="yellow"/>
        </w:rPr>
        <w:t xml:space="preserve"> se asumió más riesgo del necesario.</w:t>
      </w:r>
    </w:p>
    <w:p w14:paraId="66AF1262" w14:textId="3559100A" w:rsidR="002D07B1" w:rsidRPr="00795E44" w:rsidRDefault="007D6E90"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01341106" w14:textId="6CFDA747" w:rsidR="00F11C50" w:rsidRPr="00795E44" w:rsidRDefault="00F11C50" w:rsidP="00F11C50">
      <w:pPr>
        <w:spacing w:line="260" w:lineRule="atLeast"/>
        <w:jc w:val="both"/>
        <w:rPr>
          <w:rFonts w:ascii="Arial" w:hAnsi="Arial" w:cs="Arial"/>
          <w:b/>
        </w:rPr>
      </w:pPr>
    </w:p>
    <w:p w14:paraId="495BBCEE" w14:textId="77777777" w:rsidR="00F11C50" w:rsidRPr="00795E44" w:rsidRDefault="00F11C50">
      <w:pPr>
        <w:rPr>
          <w:rFonts w:ascii="Arial" w:eastAsia="Arial" w:hAnsi="Arial" w:cs="Arial"/>
          <w:b/>
          <w:color w:val="A6A6A6"/>
        </w:rPr>
      </w:pPr>
      <w:r w:rsidRPr="00795E44">
        <w:rPr>
          <w:rFonts w:ascii="Arial" w:eastAsia="Arial" w:hAnsi="Arial" w:cs="Arial"/>
          <w:b/>
          <w:color w:val="A6A6A6"/>
        </w:rPr>
        <w:br w:type="page"/>
      </w:r>
    </w:p>
    <w:p w14:paraId="6354D67E" w14:textId="3C74011E" w:rsidR="00F11C50" w:rsidRPr="00795E44" w:rsidRDefault="00F11C50" w:rsidP="00F11C50">
      <w:pPr>
        <w:keepNext/>
        <w:pBdr>
          <w:top w:val="nil"/>
          <w:left w:val="nil"/>
          <w:bottom w:val="nil"/>
          <w:right w:val="nil"/>
          <w:between w:val="nil"/>
        </w:pBdr>
        <w:ind w:hanging="2"/>
        <w:jc w:val="both"/>
        <w:rPr>
          <w:rFonts w:ascii="Arial" w:eastAsia="Arial" w:hAnsi="Arial" w:cs="Arial"/>
          <w:b/>
          <w:color w:val="A6A6A6"/>
        </w:rPr>
      </w:pPr>
      <w:r w:rsidRPr="00795E44">
        <w:rPr>
          <w:rFonts w:ascii="Arial" w:eastAsia="Arial" w:hAnsi="Arial" w:cs="Arial"/>
          <w:b/>
          <w:color w:val="A6A6A6"/>
        </w:rPr>
        <w:lastRenderedPageBreak/>
        <w:t>APELLIDO Y NOMBRE: ____________________________________________________ REGISTRO Nº: ________________</w:t>
      </w:r>
    </w:p>
    <w:p w14:paraId="5A0740FB" w14:textId="77777777" w:rsidR="00F11C50" w:rsidRPr="00795E44" w:rsidRDefault="00F11C50" w:rsidP="00F11C50">
      <w:pPr>
        <w:spacing w:line="260" w:lineRule="atLeast"/>
        <w:jc w:val="both"/>
        <w:rPr>
          <w:rFonts w:ascii="Arial" w:hAnsi="Arial" w:cs="Arial"/>
          <w:b/>
        </w:rPr>
      </w:pPr>
    </w:p>
    <w:p w14:paraId="2977BFA4" w14:textId="62E4DE61" w:rsidR="004E46CC" w:rsidRPr="00795E44" w:rsidRDefault="004E46CC" w:rsidP="00DE60AF">
      <w:pPr>
        <w:numPr>
          <w:ilvl w:val="0"/>
          <w:numId w:val="16"/>
        </w:numPr>
        <w:spacing w:line="260" w:lineRule="atLeast"/>
        <w:jc w:val="both"/>
        <w:rPr>
          <w:rFonts w:ascii="Arial" w:hAnsi="Arial" w:cs="Arial"/>
          <w:b/>
        </w:rPr>
      </w:pPr>
      <w:r w:rsidRPr="00795E44">
        <w:rPr>
          <w:rFonts w:ascii="Arial" w:hAnsi="Arial" w:cs="Arial"/>
          <w:b/>
        </w:rPr>
        <w:t>Su asistente PMO ha detectado una sobreestimación en un costo del proyecto y lo asocia a un mal ajuste de anclaje. La mejor explicación podría ser:</w:t>
      </w:r>
    </w:p>
    <w:p w14:paraId="22253C97" w14:textId="77777777" w:rsidR="001151A6" w:rsidRPr="00795E44" w:rsidRDefault="001151A6" w:rsidP="00DE60AF">
      <w:pPr>
        <w:spacing w:line="260" w:lineRule="atLeast"/>
        <w:ind w:left="360"/>
        <w:jc w:val="both"/>
        <w:rPr>
          <w:rFonts w:ascii="Arial" w:hAnsi="Arial" w:cs="Arial"/>
          <w:b/>
        </w:rPr>
      </w:pPr>
    </w:p>
    <w:p w14:paraId="7E0B149E" w14:textId="45144687" w:rsidR="004E46CC" w:rsidRPr="00795E44" w:rsidRDefault="00A674F7" w:rsidP="00DE60AF">
      <w:pPr>
        <w:numPr>
          <w:ilvl w:val="1"/>
          <w:numId w:val="16"/>
        </w:numPr>
        <w:spacing w:line="260" w:lineRule="atLeast"/>
        <w:ind w:left="851"/>
        <w:jc w:val="both"/>
        <w:rPr>
          <w:rFonts w:ascii="Arial" w:hAnsi="Arial" w:cs="Arial"/>
        </w:rPr>
      </w:pPr>
      <w:r w:rsidRPr="00795E44">
        <w:rPr>
          <w:rFonts w:ascii="Arial" w:hAnsi="Arial" w:cs="Arial"/>
        </w:rPr>
        <w:t xml:space="preserve">Pudo haberse partido </w:t>
      </w:r>
      <w:r w:rsidR="004E46CC" w:rsidRPr="00795E44">
        <w:rPr>
          <w:rFonts w:ascii="Arial" w:hAnsi="Arial" w:cs="Arial"/>
        </w:rPr>
        <w:t>de un valor ancla muy bajo.</w:t>
      </w:r>
    </w:p>
    <w:p w14:paraId="0A22F8F3" w14:textId="5F004FF6" w:rsidR="004E46CC" w:rsidRDefault="00A674F7" w:rsidP="00DE60AF">
      <w:pPr>
        <w:numPr>
          <w:ilvl w:val="1"/>
          <w:numId w:val="16"/>
        </w:numPr>
        <w:spacing w:line="260" w:lineRule="atLeast"/>
        <w:ind w:left="851"/>
        <w:jc w:val="both"/>
        <w:rPr>
          <w:rFonts w:ascii="Arial" w:hAnsi="Arial" w:cs="Arial"/>
        </w:rPr>
      </w:pPr>
      <w:r w:rsidRPr="00795E44">
        <w:rPr>
          <w:rFonts w:ascii="Arial" w:hAnsi="Arial" w:cs="Arial"/>
        </w:rPr>
        <w:t>Pudo haber existido un sesgo de representatividad y de disponibilidad.</w:t>
      </w:r>
    </w:p>
    <w:p w14:paraId="02289FBE" w14:textId="1E32A2CC" w:rsidR="003C558B" w:rsidRPr="003C558B" w:rsidRDefault="003C558B" w:rsidP="00DE60AF">
      <w:pPr>
        <w:numPr>
          <w:ilvl w:val="1"/>
          <w:numId w:val="16"/>
        </w:numPr>
        <w:spacing w:line="260" w:lineRule="atLeast"/>
        <w:ind w:left="851"/>
        <w:jc w:val="both"/>
        <w:rPr>
          <w:rFonts w:ascii="Arial" w:hAnsi="Arial" w:cs="Arial"/>
          <w:highlight w:val="yellow"/>
        </w:rPr>
      </w:pPr>
      <w:r w:rsidRPr="003C558B">
        <w:rPr>
          <w:rFonts w:ascii="Arial" w:hAnsi="Arial" w:cs="Arial"/>
          <w:highlight w:val="yellow"/>
        </w:rPr>
        <w:t>Al momento de determinar esa reserva se tenía poca información con respecto al riesgo.</w:t>
      </w:r>
    </w:p>
    <w:p w14:paraId="7AB52604" w14:textId="15D8E392" w:rsidR="004E46CC" w:rsidRPr="00795E44" w:rsidRDefault="00A674F7" w:rsidP="00DE60AF">
      <w:pPr>
        <w:numPr>
          <w:ilvl w:val="1"/>
          <w:numId w:val="16"/>
        </w:numPr>
        <w:spacing w:line="260" w:lineRule="atLeast"/>
        <w:ind w:left="851"/>
        <w:jc w:val="both"/>
        <w:rPr>
          <w:rFonts w:ascii="Arial" w:hAnsi="Arial" w:cs="Arial"/>
        </w:rPr>
      </w:pPr>
      <w:r w:rsidRPr="00795E44">
        <w:rPr>
          <w:rFonts w:ascii="Arial" w:hAnsi="Arial" w:cs="Arial"/>
          <w:highlight w:val="yellow"/>
        </w:rPr>
        <w:t xml:space="preserve">Pudo haberse considerado </w:t>
      </w:r>
      <w:r w:rsidR="004E46CC" w:rsidRPr="00795E44">
        <w:rPr>
          <w:rFonts w:ascii="Arial" w:hAnsi="Arial" w:cs="Arial"/>
          <w:highlight w:val="yellow"/>
        </w:rPr>
        <w:t>un valor ancla muy alto.</w:t>
      </w:r>
    </w:p>
    <w:p w14:paraId="128059F2" w14:textId="77777777" w:rsidR="004E46CC" w:rsidRPr="00795E44" w:rsidRDefault="004E46CC"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272969FB" w14:textId="5ABEBE76" w:rsidR="002A34AE" w:rsidRPr="00795E44" w:rsidRDefault="002A34AE" w:rsidP="00DE60AF">
      <w:pPr>
        <w:spacing w:line="260" w:lineRule="atLeast"/>
        <w:ind w:left="360"/>
        <w:jc w:val="both"/>
        <w:rPr>
          <w:rFonts w:ascii="Arial" w:hAnsi="Arial" w:cs="Arial"/>
        </w:rPr>
      </w:pPr>
    </w:p>
    <w:p w14:paraId="7CFF2019" w14:textId="0BAFD5B2" w:rsidR="00F0561B" w:rsidRPr="00795E44" w:rsidRDefault="001007A0" w:rsidP="00DE60AF">
      <w:pPr>
        <w:numPr>
          <w:ilvl w:val="0"/>
          <w:numId w:val="16"/>
        </w:numPr>
        <w:spacing w:line="260" w:lineRule="atLeast"/>
        <w:jc w:val="both"/>
        <w:rPr>
          <w:rFonts w:ascii="Arial" w:hAnsi="Arial" w:cs="Arial"/>
          <w:b/>
        </w:rPr>
      </w:pPr>
      <w:r w:rsidRPr="00795E44">
        <w:rPr>
          <w:rFonts w:ascii="Arial" w:hAnsi="Arial" w:cs="Arial"/>
          <w:b/>
        </w:rPr>
        <w:t>Siendo</w:t>
      </w:r>
      <w:r w:rsidR="00C17D22" w:rsidRPr="00795E44">
        <w:rPr>
          <w:rFonts w:ascii="Arial" w:hAnsi="Arial" w:cs="Arial"/>
          <w:b/>
        </w:rPr>
        <w:t xml:space="preserve"> </w:t>
      </w:r>
      <w:r w:rsidRPr="00795E44">
        <w:rPr>
          <w:rFonts w:ascii="Arial" w:hAnsi="Arial" w:cs="Arial"/>
          <w:b/>
        </w:rPr>
        <w:t xml:space="preserve">PM </w:t>
      </w:r>
      <w:r w:rsidR="00C17D22" w:rsidRPr="00795E44">
        <w:rPr>
          <w:rFonts w:ascii="Arial" w:hAnsi="Arial" w:cs="Arial"/>
          <w:b/>
        </w:rPr>
        <w:t xml:space="preserve">tiene que contratar a </w:t>
      </w:r>
      <w:proofErr w:type="gramStart"/>
      <w:r w:rsidR="00C17D22" w:rsidRPr="00795E44">
        <w:rPr>
          <w:rFonts w:ascii="Arial" w:hAnsi="Arial" w:cs="Arial"/>
          <w:b/>
        </w:rPr>
        <w:t>una</w:t>
      </w:r>
      <w:proofErr w:type="gramEnd"/>
      <w:r w:rsidR="00C17D22" w:rsidRPr="00795E44">
        <w:rPr>
          <w:rFonts w:ascii="Arial" w:hAnsi="Arial" w:cs="Arial"/>
          <w:b/>
        </w:rPr>
        <w:t xml:space="preserve"> software factory para </w:t>
      </w:r>
      <w:r w:rsidRPr="00795E44">
        <w:rPr>
          <w:rFonts w:ascii="Arial" w:hAnsi="Arial" w:cs="Arial"/>
          <w:b/>
        </w:rPr>
        <w:t xml:space="preserve">desarrollar </w:t>
      </w:r>
      <w:r w:rsidR="00C17D22" w:rsidRPr="00795E44">
        <w:rPr>
          <w:rFonts w:ascii="Arial" w:hAnsi="Arial" w:cs="Arial"/>
          <w:b/>
        </w:rPr>
        <w:t xml:space="preserve">un módulo </w:t>
      </w:r>
      <w:r w:rsidR="00A730C0" w:rsidRPr="00795E44">
        <w:rPr>
          <w:rFonts w:ascii="Arial" w:hAnsi="Arial" w:cs="Arial"/>
          <w:b/>
        </w:rPr>
        <w:t>específico</w:t>
      </w:r>
      <w:r w:rsidR="00C17D22" w:rsidRPr="00795E44">
        <w:rPr>
          <w:rFonts w:ascii="Arial" w:hAnsi="Arial" w:cs="Arial"/>
          <w:b/>
        </w:rPr>
        <w:t xml:space="preserve">. Actualmente no es posible determinar el alcance </w:t>
      </w:r>
      <w:r w:rsidRPr="00795E44">
        <w:rPr>
          <w:rFonts w:ascii="Arial" w:hAnsi="Arial" w:cs="Arial"/>
          <w:b/>
        </w:rPr>
        <w:t>final</w:t>
      </w:r>
      <w:r w:rsidR="00C17D22" w:rsidRPr="00795E44">
        <w:rPr>
          <w:rFonts w:ascii="Arial" w:hAnsi="Arial" w:cs="Arial"/>
          <w:b/>
        </w:rPr>
        <w:t>. Entiende que habrá que h</w:t>
      </w:r>
      <w:r w:rsidRPr="00795E44">
        <w:rPr>
          <w:rFonts w:ascii="Arial" w:hAnsi="Arial" w:cs="Arial"/>
          <w:b/>
        </w:rPr>
        <w:t xml:space="preserve">acer revisiones </w:t>
      </w:r>
      <w:r w:rsidR="00C17D22" w:rsidRPr="00795E44">
        <w:rPr>
          <w:rFonts w:ascii="Arial" w:hAnsi="Arial" w:cs="Arial"/>
          <w:b/>
        </w:rPr>
        <w:t>y quizás haya modificaciones durante el desarrollo. ¿Qué contrato es el que mejor se ajusta a esta realidad?</w:t>
      </w:r>
    </w:p>
    <w:p w14:paraId="627F52D8" w14:textId="2ECDF789" w:rsidR="00C17D22" w:rsidRPr="00795E44" w:rsidRDefault="00C17D22" w:rsidP="00DE60AF">
      <w:pPr>
        <w:spacing w:line="260" w:lineRule="atLeast"/>
        <w:rPr>
          <w:rFonts w:ascii="Arial" w:hAnsi="Arial" w:cs="Arial"/>
          <w:b/>
          <w:highlight w:val="yellow"/>
        </w:rPr>
      </w:pPr>
    </w:p>
    <w:p w14:paraId="72B7D37A" w14:textId="77777777" w:rsidR="00C17D22" w:rsidRPr="00795E44" w:rsidRDefault="00C17D22" w:rsidP="00DE60AF">
      <w:pPr>
        <w:numPr>
          <w:ilvl w:val="1"/>
          <w:numId w:val="16"/>
        </w:numPr>
        <w:spacing w:line="260" w:lineRule="atLeast"/>
        <w:ind w:left="851"/>
        <w:jc w:val="both"/>
        <w:rPr>
          <w:rFonts w:ascii="Arial" w:hAnsi="Arial" w:cs="Arial"/>
        </w:rPr>
      </w:pPr>
      <w:r w:rsidRPr="00795E44">
        <w:rPr>
          <w:rFonts w:ascii="Arial" w:hAnsi="Arial" w:cs="Arial"/>
        </w:rPr>
        <w:t>Precio fijo más incentivos variables</w:t>
      </w:r>
    </w:p>
    <w:p w14:paraId="1138DD3E" w14:textId="248F3092" w:rsidR="00C17D22" w:rsidRPr="00795E44" w:rsidRDefault="00C17D22"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Tiempo y materiales </w:t>
      </w:r>
    </w:p>
    <w:p w14:paraId="4D8C58FB" w14:textId="5DB58333" w:rsidR="00C17D22" w:rsidRPr="00795E44" w:rsidRDefault="00C17D22" w:rsidP="00DE60AF">
      <w:pPr>
        <w:numPr>
          <w:ilvl w:val="1"/>
          <w:numId w:val="16"/>
        </w:numPr>
        <w:spacing w:line="260" w:lineRule="atLeast"/>
        <w:ind w:left="851"/>
        <w:jc w:val="both"/>
        <w:rPr>
          <w:rFonts w:ascii="Arial" w:hAnsi="Arial" w:cs="Arial"/>
        </w:rPr>
      </w:pPr>
      <w:r w:rsidRPr="00795E44">
        <w:rPr>
          <w:rFonts w:ascii="Arial" w:hAnsi="Arial" w:cs="Arial"/>
        </w:rPr>
        <w:t>Reembolso más honorarios</w:t>
      </w:r>
    </w:p>
    <w:p w14:paraId="1C3E7DA3" w14:textId="37FABAFE" w:rsidR="00C17D22" w:rsidRPr="00795E44" w:rsidRDefault="00C17D22" w:rsidP="00DE60AF">
      <w:pPr>
        <w:numPr>
          <w:ilvl w:val="1"/>
          <w:numId w:val="16"/>
        </w:numPr>
        <w:spacing w:line="260" w:lineRule="atLeast"/>
        <w:ind w:left="851"/>
        <w:jc w:val="both"/>
        <w:rPr>
          <w:rFonts w:ascii="Arial" w:hAnsi="Arial" w:cs="Arial"/>
        </w:rPr>
      </w:pPr>
      <w:r w:rsidRPr="00795E44">
        <w:rPr>
          <w:rFonts w:ascii="Arial" w:hAnsi="Arial" w:cs="Arial"/>
        </w:rPr>
        <w:t>Precio fijo</w:t>
      </w:r>
    </w:p>
    <w:p w14:paraId="28E46350" w14:textId="7EBFAA77" w:rsidR="00C17D22" w:rsidRPr="00795E44" w:rsidRDefault="00C17D22" w:rsidP="00DE60AF">
      <w:pPr>
        <w:numPr>
          <w:ilvl w:val="1"/>
          <w:numId w:val="16"/>
        </w:numPr>
        <w:spacing w:line="260" w:lineRule="atLeast"/>
        <w:ind w:left="851"/>
        <w:jc w:val="both"/>
        <w:rPr>
          <w:rFonts w:ascii="Arial" w:hAnsi="Arial" w:cs="Arial"/>
        </w:rPr>
      </w:pPr>
      <w:r w:rsidRPr="00795E44">
        <w:rPr>
          <w:rFonts w:ascii="Arial" w:hAnsi="Arial" w:cs="Arial"/>
        </w:rPr>
        <w:t>Ninguna es correcta.</w:t>
      </w:r>
    </w:p>
    <w:p w14:paraId="19FB9231" w14:textId="6324181F" w:rsidR="00C6388E" w:rsidRPr="00795E44" w:rsidRDefault="00C6388E" w:rsidP="00DE60AF">
      <w:pPr>
        <w:spacing w:line="260" w:lineRule="atLeast"/>
        <w:jc w:val="both"/>
        <w:rPr>
          <w:rFonts w:ascii="Arial" w:hAnsi="Arial" w:cs="Arial"/>
        </w:rPr>
      </w:pPr>
    </w:p>
    <w:p w14:paraId="182D5C22" w14:textId="79999435" w:rsidR="00DD7BB8" w:rsidRPr="00795E44" w:rsidRDefault="00DD7BB8" w:rsidP="00DE60AF">
      <w:pPr>
        <w:numPr>
          <w:ilvl w:val="0"/>
          <w:numId w:val="16"/>
        </w:numPr>
        <w:spacing w:line="260" w:lineRule="atLeast"/>
        <w:jc w:val="both"/>
        <w:rPr>
          <w:rFonts w:ascii="Arial" w:hAnsi="Arial" w:cs="Arial"/>
          <w:b/>
        </w:rPr>
      </w:pPr>
      <w:r w:rsidRPr="00795E44">
        <w:rPr>
          <w:rFonts w:ascii="Arial" w:hAnsi="Arial" w:cs="Arial"/>
          <w:b/>
        </w:rPr>
        <w:t>La principal diferencia entre los procesos "Gestionar la calidad" y "Controlar la calidad" es:</w:t>
      </w:r>
    </w:p>
    <w:p w14:paraId="1E7D0A50" w14:textId="19FF33D6" w:rsidR="00DD7BB8" w:rsidRPr="00795E44" w:rsidRDefault="00DD7BB8" w:rsidP="00DD7BB8">
      <w:pPr>
        <w:numPr>
          <w:ilvl w:val="1"/>
          <w:numId w:val="16"/>
        </w:numPr>
        <w:spacing w:line="260" w:lineRule="atLeast"/>
        <w:ind w:left="851"/>
        <w:jc w:val="both"/>
        <w:rPr>
          <w:rFonts w:ascii="Arial" w:hAnsi="Arial" w:cs="Arial"/>
        </w:rPr>
      </w:pPr>
      <w:r w:rsidRPr="00795E44">
        <w:rPr>
          <w:rFonts w:ascii="Arial" w:hAnsi="Arial" w:cs="Arial"/>
        </w:rPr>
        <w:t>El primer proceso es un proceso de seguimiento y control. El segundo proceso es de ejecución.</w:t>
      </w:r>
    </w:p>
    <w:p w14:paraId="073BBE46" w14:textId="1E48E3CA" w:rsidR="00DD7BB8" w:rsidRPr="00795E44" w:rsidRDefault="00DD7BB8" w:rsidP="00DD7BB8">
      <w:pPr>
        <w:numPr>
          <w:ilvl w:val="1"/>
          <w:numId w:val="16"/>
        </w:numPr>
        <w:spacing w:line="260" w:lineRule="atLeast"/>
        <w:ind w:left="851"/>
        <w:jc w:val="both"/>
        <w:rPr>
          <w:rFonts w:ascii="Arial" w:hAnsi="Arial" w:cs="Arial"/>
        </w:rPr>
      </w:pPr>
      <w:r w:rsidRPr="00795E44">
        <w:rPr>
          <w:rFonts w:ascii="Arial" w:hAnsi="Arial" w:cs="Arial"/>
        </w:rPr>
        <w:t>El primer proceso se enfoca en la calidad de los entregables y el segundo, se enfoca en la calidad del trabajo realizado para desarrollar los entregables.</w:t>
      </w:r>
    </w:p>
    <w:p w14:paraId="74C18CAE" w14:textId="7DD89413" w:rsidR="00DD7BB8" w:rsidRPr="00795E44" w:rsidRDefault="00DD7BB8" w:rsidP="00DD7BB8">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El primer proceso busca que los métodos y procedimientos se desarrollen según definiciones operacionales y normas de calidad. El segundo proceso controla la calidad de resultados específicos del proyecto.</w:t>
      </w:r>
    </w:p>
    <w:p w14:paraId="75F89994" w14:textId="7B3513E9" w:rsidR="00DD7BB8" w:rsidRPr="00795E44" w:rsidRDefault="00DD7BB8" w:rsidP="00DD7BB8">
      <w:pPr>
        <w:numPr>
          <w:ilvl w:val="1"/>
          <w:numId w:val="16"/>
        </w:numPr>
        <w:spacing w:line="260" w:lineRule="atLeast"/>
        <w:ind w:left="851"/>
        <w:jc w:val="both"/>
        <w:rPr>
          <w:rFonts w:ascii="Arial" w:hAnsi="Arial" w:cs="Arial"/>
        </w:rPr>
      </w:pPr>
      <w:r w:rsidRPr="00795E44">
        <w:rPr>
          <w:rFonts w:ascii="Arial" w:hAnsi="Arial" w:cs="Arial"/>
        </w:rPr>
        <w:t>Todas las respuestas son correctas.</w:t>
      </w:r>
    </w:p>
    <w:p w14:paraId="728242AC" w14:textId="77777777" w:rsidR="00DD7BB8" w:rsidRPr="00795E44" w:rsidRDefault="00DD7BB8" w:rsidP="00DD7BB8">
      <w:pPr>
        <w:pStyle w:val="Prrafodelista"/>
        <w:spacing w:line="260" w:lineRule="atLeast"/>
        <w:ind w:left="360"/>
        <w:jc w:val="both"/>
        <w:rPr>
          <w:rFonts w:ascii="Arial" w:hAnsi="Arial" w:cs="Arial"/>
          <w:b/>
        </w:rPr>
      </w:pPr>
    </w:p>
    <w:p w14:paraId="724B6476" w14:textId="77777777" w:rsidR="00C6388E" w:rsidRPr="00795E44" w:rsidRDefault="00C6388E" w:rsidP="00DE60AF">
      <w:pPr>
        <w:numPr>
          <w:ilvl w:val="0"/>
          <w:numId w:val="16"/>
        </w:numPr>
        <w:spacing w:line="260" w:lineRule="atLeast"/>
        <w:jc w:val="both"/>
        <w:rPr>
          <w:rFonts w:ascii="Arial" w:hAnsi="Arial" w:cs="Arial"/>
          <w:b/>
        </w:rPr>
      </w:pPr>
      <w:r w:rsidRPr="00795E44">
        <w:rPr>
          <w:rFonts w:ascii="Arial" w:hAnsi="Arial" w:cs="Arial"/>
          <w:b/>
        </w:rPr>
        <w:t>Durante el proceso de control de Calidad del proyecto en el que es PM, debe sugerir la utilización de alguna herramienta / técnica para visualizar el patrón de relaciones o correlaciones entre dos variables.  Ud. recomendaría:</w:t>
      </w:r>
    </w:p>
    <w:p w14:paraId="515A05C4" w14:textId="77777777" w:rsidR="00C6388E" w:rsidRPr="00795E44" w:rsidRDefault="00C6388E" w:rsidP="00DE60AF">
      <w:pPr>
        <w:spacing w:line="260" w:lineRule="atLeast"/>
        <w:ind w:left="360"/>
        <w:jc w:val="both"/>
        <w:rPr>
          <w:rFonts w:ascii="Arial" w:hAnsi="Arial" w:cs="Arial"/>
          <w:b/>
        </w:rPr>
      </w:pPr>
    </w:p>
    <w:p w14:paraId="059C16A2" w14:textId="77777777" w:rsidR="00C6388E" w:rsidRPr="00795E44" w:rsidRDefault="00C6388E" w:rsidP="00DE60AF">
      <w:pPr>
        <w:numPr>
          <w:ilvl w:val="1"/>
          <w:numId w:val="16"/>
        </w:numPr>
        <w:spacing w:line="260" w:lineRule="atLeast"/>
        <w:ind w:left="851"/>
        <w:jc w:val="both"/>
        <w:rPr>
          <w:rFonts w:ascii="Arial" w:hAnsi="Arial" w:cs="Arial"/>
        </w:rPr>
      </w:pPr>
      <w:r w:rsidRPr="00795E44">
        <w:rPr>
          <w:rFonts w:ascii="Arial" w:hAnsi="Arial" w:cs="Arial"/>
        </w:rPr>
        <w:t>Diagrama causa y efecto.</w:t>
      </w:r>
    </w:p>
    <w:p w14:paraId="501D03F1" w14:textId="77777777" w:rsidR="00C6388E" w:rsidRPr="00795E44" w:rsidRDefault="00C6388E" w:rsidP="00DE60AF">
      <w:pPr>
        <w:numPr>
          <w:ilvl w:val="1"/>
          <w:numId w:val="16"/>
        </w:numPr>
        <w:spacing w:line="260" w:lineRule="atLeast"/>
        <w:ind w:left="851"/>
        <w:jc w:val="both"/>
        <w:rPr>
          <w:rFonts w:ascii="Arial" w:hAnsi="Arial" w:cs="Arial"/>
        </w:rPr>
      </w:pPr>
      <w:r w:rsidRPr="00795E44">
        <w:rPr>
          <w:rFonts w:ascii="Arial" w:hAnsi="Arial" w:cs="Arial"/>
        </w:rPr>
        <w:t>Diagrama de Pareto.</w:t>
      </w:r>
    </w:p>
    <w:p w14:paraId="042D0C25" w14:textId="77777777" w:rsidR="00C6388E" w:rsidRPr="00795E44" w:rsidRDefault="00C6388E" w:rsidP="00DE60AF">
      <w:pPr>
        <w:numPr>
          <w:ilvl w:val="1"/>
          <w:numId w:val="16"/>
        </w:numPr>
        <w:spacing w:line="260" w:lineRule="atLeast"/>
        <w:ind w:left="851"/>
        <w:jc w:val="both"/>
        <w:rPr>
          <w:rFonts w:ascii="Arial" w:hAnsi="Arial" w:cs="Arial"/>
        </w:rPr>
      </w:pPr>
      <w:r w:rsidRPr="00795E44">
        <w:rPr>
          <w:rFonts w:ascii="Arial" w:hAnsi="Arial" w:cs="Arial"/>
        </w:rPr>
        <w:t>Histograma.</w:t>
      </w:r>
    </w:p>
    <w:p w14:paraId="4F37A7E1" w14:textId="77777777" w:rsidR="00C6388E" w:rsidRPr="00795E44" w:rsidRDefault="00C6388E"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Diagrama de Dispersión.</w:t>
      </w:r>
    </w:p>
    <w:p w14:paraId="253044AC" w14:textId="77777777" w:rsidR="00C6388E" w:rsidRPr="00795E44" w:rsidRDefault="00C6388E" w:rsidP="00DE60AF">
      <w:pPr>
        <w:numPr>
          <w:ilvl w:val="1"/>
          <w:numId w:val="16"/>
        </w:numPr>
        <w:spacing w:line="260" w:lineRule="atLeast"/>
        <w:ind w:left="851"/>
        <w:jc w:val="both"/>
        <w:rPr>
          <w:rFonts w:ascii="Arial" w:hAnsi="Arial" w:cs="Arial"/>
        </w:rPr>
      </w:pPr>
      <w:r w:rsidRPr="00795E44">
        <w:rPr>
          <w:rFonts w:ascii="Arial" w:hAnsi="Arial" w:cs="Arial"/>
        </w:rPr>
        <w:t>Lista de Control.</w:t>
      </w:r>
    </w:p>
    <w:p w14:paraId="38E5BB35" w14:textId="77777777" w:rsidR="00F0561B" w:rsidRPr="00795E44" w:rsidRDefault="00F0561B" w:rsidP="00DE60AF">
      <w:pPr>
        <w:spacing w:line="260" w:lineRule="atLeast"/>
        <w:ind w:left="360"/>
        <w:jc w:val="both"/>
        <w:rPr>
          <w:rFonts w:ascii="Arial" w:hAnsi="Arial" w:cs="Arial"/>
          <w:b/>
          <w:lang w:val="es-AR"/>
        </w:rPr>
      </w:pPr>
    </w:p>
    <w:p w14:paraId="30E39267" w14:textId="274EEC65" w:rsidR="004E46CC" w:rsidRPr="00795E44" w:rsidRDefault="00C17D22" w:rsidP="00DE60AF">
      <w:pPr>
        <w:numPr>
          <w:ilvl w:val="0"/>
          <w:numId w:val="16"/>
        </w:numPr>
        <w:spacing w:line="260" w:lineRule="atLeast"/>
        <w:jc w:val="both"/>
        <w:rPr>
          <w:rFonts w:ascii="Arial" w:hAnsi="Arial" w:cs="Arial"/>
          <w:b/>
        </w:rPr>
      </w:pPr>
      <w:r w:rsidRPr="00795E44">
        <w:rPr>
          <w:rFonts w:ascii="Arial" w:hAnsi="Arial" w:cs="Arial"/>
          <w:b/>
        </w:rPr>
        <w:t>¿Con qué tipo de contrato el vendedor estará más preocupado sobre el alcance del proyecto?</w:t>
      </w:r>
    </w:p>
    <w:p w14:paraId="2855E1BB" w14:textId="19CF9D42" w:rsidR="00C17D22" w:rsidRPr="00795E44" w:rsidRDefault="00C17D22" w:rsidP="00DE60AF">
      <w:pPr>
        <w:spacing w:line="260" w:lineRule="atLeast"/>
        <w:ind w:left="360"/>
        <w:jc w:val="both"/>
        <w:rPr>
          <w:rFonts w:ascii="Arial" w:hAnsi="Arial" w:cs="Arial"/>
          <w:b/>
        </w:rPr>
      </w:pPr>
    </w:p>
    <w:p w14:paraId="37FE331F" w14:textId="12F055C2" w:rsidR="00C17D22" w:rsidRPr="00795E44" w:rsidRDefault="005C2DD7"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Precio Fijo. </w:t>
      </w:r>
    </w:p>
    <w:p w14:paraId="2DFBFD56" w14:textId="2145846F" w:rsidR="00C17D22" w:rsidRPr="00795E44" w:rsidRDefault="00C17D22" w:rsidP="00DE60AF">
      <w:pPr>
        <w:numPr>
          <w:ilvl w:val="1"/>
          <w:numId w:val="16"/>
        </w:numPr>
        <w:spacing w:line="260" w:lineRule="atLeast"/>
        <w:ind w:left="851"/>
        <w:jc w:val="both"/>
        <w:rPr>
          <w:rFonts w:ascii="Arial" w:hAnsi="Arial" w:cs="Arial"/>
        </w:rPr>
      </w:pPr>
      <w:r w:rsidRPr="00795E44">
        <w:rPr>
          <w:rFonts w:ascii="Arial" w:hAnsi="Arial" w:cs="Arial"/>
        </w:rPr>
        <w:t>Costo más honorarios fijos.</w:t>
      </w:r>
    </w:p>
    <w:p w14:paraId="37329440" w14:textId="41CA98FE" w:rsidR="00C17D22" w:rsidRPr="00795E44" w:rsidRDefault="00C17D22" w:rsidP="00DE60AF">
      <w:pPr>
        <w:numPr>
          <w:ilvl w:val="1"/>
          <w:numId w:val="16"/>
        </w:numPr>
        <w:spacing w:line="260" w:lineRule="atLeast"/>
        <w:ind w:left="851"/>
        <w:jc w:val="both"/>
        <w:rPr>
          <w:rFonts w:ascii="Arial" w:hAnsi="Arial" w:cs="Arial"/>
        </w:rPr>
      </w:pPr>
      <w:r w:rsidRPr="00795E44">
        <w:rPr>
          <w:rFonts w:ascii="Arial" w:hAnsi="Arial" w:cs="Arial"/>
        </w:rPr>
        <w:t>Tiempo y materiales.</w:t>
      </w:r>
    </w:p>
    <w:p w14:paraId="2A6E2415" w14:textId="39F77F88" w:rsidR="00C17D22" w:rsidRPr="00795E44" w:rsidRDefault="00C17D22" w:rsidP="00DE60AF">
      <w:pPr>
        <w:numPr>
          <w:ilvl w:val="1"/>
          <w:numId w:val="16"/>
        </w:numPr>
        <w:spacing w:line="260" w:lineRule="atLeast"/>
        <w:ind w:left="851"/>
        <w:jc w:val="both"/>
        <w:rPr>
          <w:rFonts w:ascii="Arial" w:hAnsi="Arial" w:cs="Arial"/>
          <w:color w:val="222222"/>
          <w:lang w:val="es-AR" w:eastAsia="pt-BR"/>
        </w:rPr>
      </w:pPr>
      <w:r w:rsidRPr="00795E44">
        <w:rPr>
          <w:rFonts w:ascii="Arial" w:hAnsi="Arial" w:cs="Arial"/>
        </w:rPr>
        <w:t>Orden de compra</w:t>
      </w:r>
      <w:r w:rsidRPr="00795E44">
        <w:rPr>
          <w:rFonts w:ascii="Arial" w:hAnsi="Arial" w:cs="Arial"/>
          <w:color w:val="222222"/>
          <w:lang w:val="es-AR" w:eastAsia="pt-BR"/>
        </w:rPr>
        <w:t>.</w:t>
      </w:r>
    </w:p>
    <w:p w14:paraId="66E45481" w14:textId="11740A32" w:rsidR="00C17D22" w:rsidRPr="00795E44" w:rsidRDefault="00C17D22" w:rsidP="00DE60AF">
      <w:pPr>
        <w:numPr>
          <w:ilvl w:val="1"/>
          <w:numId w:val="16"/>
        </w:numPr>
        <w:spacing w:line="260" w:lineRule="atLeast"/>
        <w:ind w:left="851"/>
        <w:jc w:val="both"/>
        <w:rPr>
          <w:rFonts w:ascii="Arial" w:hAnsi="Arial" w:cs="Arial"/>
          <w:color w:val="222222"/>
          <w:lang w:val="es-AR" w:eastAsia="pt-BR"/>
        </w:rPr>
      </w:pPr>
      <w:r w:rsidRPr="00795E44">
        <w:rPr>
          <w:rFonts w:ascii="Arial" w:hAnsi="Arial" w:cs="Arial"/>
        </w:rPr>
        <w:t>Ninguna es correcta</w:t>
      </w:r>
      <w:r w:rsidRPr="00795E44">
        <w:rPr>
          <w:rFonts w:ascii="Arial" w:hAnsi="Arial" w:cs="Arial"/>
          <w:color w:val="222222"/>
          <w:lang w:val="es-AR" w:eastAsia="pt-BR"/>
        </w:rPr>
        <w:t>.</w:t>
      </w:r>
    </w:p>
    <w:p w14:paraId="5EAC1A7B" w14:textId="68BBD842" w:rsidR="001A4D0A" w:rsidRPr="00795E44" w:rsidRDefault="00C8012D" w:rsidP="00DE60AF">
      <w:pPr>
        <w:spacing w:line="260" w:lineRule="atLeast"/>
        <w:ind w:left="708" w:hanging="708"/>
        <w:rPr>
          <w:rFonts w:ascii="Arial" w:hAnsi="Arial" w:cs="Arial"/>
        </w:rPr>
      </w:pPr>
      <w:r w:rsidRPr="00795E44">
        <w:rPr>
          <w:rFonts w:ascii="Arial" w:hAnsi="Arial" w:cs="Arial"/>
        </w:rPr>
        <w:softHyphen/>
      </w:r>
    </w:p>
    <w:p w14:paraId="7E74CACC" w14:textId="48AD60EB" w:rsidR="00B42D69" w:rsidRPr="00795E44" w:rsidRDefault="005C2DD7" w:rsidP="005C2DD7">
      <w:pPr>
        <w:numPr>
          <w:ilvl w:val="0"/>
          <w:numId w:val="16"/>
        </w:numPr>
        <w:spacing w:line="260" w:lineRule="atLeast"/>
        <w:jc w:val="both"/>
        <w:rPr>
          <w:rFonts w:ascii="Arial" w:hAnsi="Arial" w:cs="Arial"/>
          <w:b/>
        </w:rPr>
      </w:pPr>
      <w:r w:rsidRPr="00795E44">
        <w:rPr>
          <w:rFonts w:ascii="Arial" w:hAnsi="Arial" w:cs="Arial"/>
          <w:b/>
        </w:rPr>
        <w:t>Las ventas en línea de una organización están detenidas debido a un ataque de denegación de servicio que impide a los usuarios acceder a la tienda de comercio electrónico. El equipo de seguridad informática necesita bloquear direcciones IP agregándolas a la lista de control de acceso del firewall. Normalmente, un cambio de estas características debe ser aprobado primero mediante el proceso de gestión de cambios.</w:t>
      </w:r>
      <w:r w:rsidR="00E878F1" w:rsidRPr="00795E44">
        <w:rPr>
          <w:rFonts w:ascii="Arial" w:hAnsi="Arial" w:cs="Arial"/>
          <w:b/>
        </w:rPr>
        <w:t xml:space="preserve"> </w:t>
      </w:r>
      <w:r w:rsidRPr="00795E44">
        <w:rPr>
          <w:rFonts w:ascii="Arial" w:hAnsi="Arial" w:cs="Arial"/>
          <w:b/>
        </w:rPr>
        <w:t>¿Qué tipo de cambio debe iniciar el equipo de seguridad de la información?</w:t>
      </w:r>
    </w:p>
    <w:p w14:paraId="3837D3A4" w14:textId="77777777" w:rsidR="00B42D69" w:rsidRPr="00795E44" w:rsidRDefault="00B42D69" w:rsidP="00DE60AF">
      <w:pPr>
        <w:spacing w:line="260" w:lineRule="atLeast"/>
        <w:ind w:left="360"/>
        <w:jc w:val="both"/>
        <w:rPr>
          <w:rFonts w:ascii="Arial" w:hAnsi="Arial" w:cs="Arial"/>
          <w:b/>
        </w:rPr>
      </w:pPr>
    </w:p>
    <w:p w14:paraId="652144B7" w14:textId="77777777" w:rsidR="005C2DD7" w:rsidRPr="00795E44" w:rsidRDefault="005C2DD7" w:rsidP="00DE60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Cambio de Emergencia</w:t>
      </w:r>
    </w:p>
    <w:p w14:paraId="1F9C9FC6" w14:textId="77777777" w:rsidR="005C2DD7" w:rsidRPr="00795E44" w:rsidRDefault="005C2DD7" w:rsidP="00DE60AF">
      <w:pPr>
        <w:numPr>
          <w:ilvl w:val="1"/>
          <w:numId w:val="16"/>
        </w:numPr>
        <w:spacing w:line="260" w:lineRule="atLeast"/>
        <w:ind w:left="851"/>
        <w:jc w:val="both"/>
        <w:rPr>
          <w:rFonts w:ascii="Arial" w:hAnsi="Arial" w:cs="Arial"/>
        </w:rPr>
      </w:pPr>
      <w:r w:rsidRPr="00795E44">
        <w:rPr>
          <w:rFonts w:ascii="Arial" w:hAnsi="Arial" w:cs="Arial"/>
        </w:rPr>
        <w:t>Cambio Critico</w:t>
      </w:r>
    </w:p>
    <w:p w14:paraId="0CFF52A2" w14:textId="31E07C35" w:rsidR="005C2DD7" w:rsidRPr="00795E44" w:rsidRDefault="005C2DD7" w:rsidP="00DE60AF">
      <w:pPr>
        <w:numPr>
          <w:ilvl w:val="1"/>
          <w:numId w:val="16"/>
        </w:numPr>
        <w:spacing w:line="260" w:lineRule="atLeast"/>
        <w:ind w:left="851"/>
        <w:jc w:val="both"/>
        <w:rPr>
          <w:rFonts w:ascii="Arial" w:hAnsi="Arial" w:cs="Arial"/>
        </w:rPr>
      </w:pPr>
      <w:r w:rsidRPr="00795E44">
        <w:rPr>
          <w:rFonts w:ascii="Arial" w:hAnsi="Arial" w:cs="Arial"/>
        </w:rPr>
        <w:t>Cambio Estándar</w:t>
      </w:r>
    </w:p>
    <w:p w14:paraId="35DFD07F" w14:textId="77777777" w:rsidR="007A2389" w:rsidRPr="00795E44" w:rsidRDefault="005C2DD7" w:rsidP="007A2389">
      <w:pPr>
        <w:numPr>
          <w:ilvl w:val="1"/>
          <w:numId w:val="16"/>
        </w:numPr>
        <w:spacing w:line="260" w:lineRule="atLeast"/>
        <w:ind w:left="851"/>
        <w:jc w:val="both"/>
        <w:rPr>
          <w:rFonts w:ascii="Arial" w:hAnsi="Arial" w:cs="Arial"/>
        </w:rPr>
      </w:pPr>
      <w:r w:rsidRPr="00795E44">
        <w:rPr>
          <w:rFonts w:ascii="Arial" w:hAnsi="Arial" w:cs="Arial"/>
        </w:rPr>
        <w:t>Cambio Normal</w:t>
      </w:r>
    </w:p>
    <w:p w14:paraId="486AFD0C" w14:textId="77777777" w:rsidR="007A2389" w:rsidRPr="00795E44" w:rsidRDefault="007A2389" w:rsidP="007A2389">
      <w:pPr>
        <w:spacing w:line="260" w:lineRule="atLeast"/>
        <w:ind w:left="360"/>
        <w:jc w:val="both"/>
        <w:rPr>
          <w:rFonts w:ascii="Arial" w:hAnsi="Arial" w:cs="Arial"/>
        </w:rPr>
      </w:pPr>
    </w:p>
    <w:p w14:paraId="48FE9514" w14:textId="7D10460C" w:rsidR="007A2389" w:rsidRPr="00795E44" w:rsidRDefault="007A2389" w:rsidP="007A2389">
      <w:pPr>
        <w:numPr>
          <w:ilvl w:val="0"/>
          <w:numId w:val="16"/>
        </w:numPr>
        <w:spacing w:line="260" w:lineRule="atLeast"/>
        <w:jc w:val="both"/>
        <w:rPr>
          <w:rFonts w:ascii="Arial" w:hAnsi="Arial" w:cs="Arial"/>
          <w:b/>
        </w:rPr>
      </w:pPr>
      <w:r w:rsidRPr="00795E44">
        <w:rPr>
          <w:rFonts w:ascii="Arial" w:hAnsi="Arial" w:cs="Arial"/>
          <w:b/>
        </w:rPr>
        <w:t xml:space="preserve">Durante la fase de ejecución de un proyecto, el equipo de desarrollo enfrenta un problema de comunicación. Algunos miembros del equipo no están al tanto de los cambios en los requisitos del cliente, lo que ha llevado a la entrega de trabajo incorrecto. ¿Cuál/es de las siguientes acciones podría mejorar la gestión de las comunicaciones en esta situación? </w:t>
      </w:r>
    </w:p>
    <w:p w14:paraId="41617FD1" w14:textId="77777777" w:rsidR="007A2389" w:rsidRPr="00795E44" w:rsidRDefault="007A2389" w:rsidP="007A2389">
      <w:pPr>
        <w:spacing w:line="260" w:lineRule="atLeast"/>
        <w:jc w:val="both"/>
        <w:rPr>
          <w:rFonts w:ascii="Arial" w:hAnsi="Arial" w:cs="Arial"/>
          <w:b/>
        </w:rPr>
      </w:pPr>
    </w:p>
    <w:p w14:paraId="11DC80AE" w14:textId="418BDBF0" w:rsidR="007A2389" w:rsidRPr="00795E44" w:rsidRDefault="007A2389" w:rsidP="007A2389">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Implementar una matriz de trazabilidad para rastrear y controlar los cambios en los requisitos del cliente. </w:t>
      </w:r>
    </w:p>
    <w:p w14:paraId="0941CB1F" w14:textId="08B82EE8" w:rsidR="007A2389" w:rsidRPr="00795E44" w:rsidRDefault="007A2389" w:rsidP="007A2389">
      <w:pPr>
        <w:numPr>
          <w:ilvl w:val="1"/>
          <w:numId w:val="16"/>
        </w:numPr>
        <w:spacing w:line="260" w:lineRule="atLeast"/>
        <w:ind w:left="851"/>
        <w:jc w:val="both"/>
        <w:rPr>
          <w:rFonts w:ascii="Arial" w:hAnsi="Arial" w:cs="Arial"/>
        </w:rPr>
      </w:pPr>
      <w:r w:rsidRPr="00795E44">
        <w:rPr>
          <w:rFonts w:ascii="Arial" w:hAnsi="Arial" w:cs="Arial"/>
        </w:rPr>
        <w:t xml:space="preserve">Realizar reuniones regulares de equipo para garantizar que todos los miembros estén actualizados sobre los cambios en el proyecto. </w:t>
      </w:r>
    </w:p>
    <w:p w14:paraId="53353AFE" w14:textId="6BFCDBB3" w:rsidR="007A2389" w:rsidRPr="00795E44" w:rsidRDefault="007A2389" w:rsidP="007A2389">
      <w:pPr>
        <w:numPr>
          <w:ilvl w:val="1"/>
          <w:numId w:val="16"/>
        </w:numPr>
        <w:spacing w:line="260" w:lineRule="atLeast"/>
        <w:ind w:left="851"/>
        <w:jc w:val="both"/>
        <w:rPr>
          <w:rFonts w:ascii="Arial" w:hAnsi="Arial" w:cs="Arial"/>
        </w:rPr>
      </w:pPr>
      <w:r w:rsidRPr="00795E44">
        <w:rPr>
          <w:rFonts w:ascii="Arial" w:hAnsi="Arial" w:cs="Arial"/>
        </w:rPr>
        <w:t xml:space="preserve">Designar a un responsable de comunicaciones para asegurar que la información se distribuya de manera efectiva entre todos los miembros del equipo. </w:t>
      </w:r>
    </w:p>
    <w:p w14:paraId="3963F739" w14:textId="2B50A18C" w:rsidR="007A2389" w:rsidRPr="00795E44" w:rsidRDefault="007A2389" w:rsidP="007A2389">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Utilizar un software de seguimiento de incidentes para registrar y abordar las preocupaciones de comunicación de manera oportuna.</w:t>
      </w:r>
    </w:p>
    <w:p w14:paraId="47BC3313" w14:textId="77777777" w:rsidR="007A2389" w:rsidRPr="00795E44" w:rsidRDefault="007A2389" w:rsidP="007A2389">
      <w:pPr>
        <w:spacing w:line="260" w:lineRule="atLeast"/>
        <w:ind w:left="851"/>
        <w:jc w:val="both"/>
        <w:rPr>
          <w:rFonts w:ascii="Arial" w:hAnsi="Arial" w:cs="Arial"/>
          <w:highlight w:val="yellow"/>
        </w:rPr>
      </w:pPr>
    </w:p>
    <w:p w14:paraId="276E069D" w14:textId="353EA660" w:rsidR="007A2389" w:rsidRPr="00795E44" w:rsidRDefault="007A2389" w:rsidP="007A2389">
      <w:pPr>
        <w:numPr>
          <w:ilvl w:val="0"/>
          <w:numId w:val="16"/>
        </w:numPr>
        <w:spacing w:line="260" w:lineRule="atLeast"/>
        <w:jc w:val="both"/>
        <w:rPr>
          <w:rFonts w:ascii="Arial" w:hAnsi="Arial" w:cs="Arial"/>
          <w:b/>
        </w:rPr>
      </w:pPr>
      <w:r w:rsidRPr="00795E44">
        <w:rPr>
          <w:rFonts w:ascii="Arial" w:hAnsi="Arial" w:cs="Arial"/>
          <w:b/>
        </w:rPr>
        <w:t xml:space="preserve">Un proyecto tiene equipos distribuidos en diferentes ubicaciones geográficas y zonas horarias. Se ha observado una falta de cohesión entre los equipos, lo que afecta negativamente la comunicación y el rendimiento del proyecto. ¿Qué estrategias podrían ayudar a mejorar la comunicación en este escenario? </w:t>
      </w:r>
    </w:p>
    <w:p w14:paraId="199321D2" w14:textId="77777777" w:rsidR="007A2389" w:rsidRPr="00795E44" w:rsidRDefault="007A2389" w:rsidP="007A2389">
      <w:pPr>
        <w:spacing w:line="260" w:lineRule="atLeast"/>
        <w:ind w:left="360"/>
        <w:jc w:val="both"/>
        <w:rPr>
          <w:rFonts w:ascii="Arial" w:hAnsi="Arial" w:cs="Arial"/>
          <w:b/>
        </w:rPr>
      </w:pPr>
    </w:p>
    <w:p w14:paraId="1A004270" w14:textId="180D8578" w:rsidR="007A2389" w:rsidRPr="00795E44" w:rsidRDefault="007A2389" w:rsidP="007A2389">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Establecer un horario de reuniones regular que se adapte a las diferentes zonas horarias de los equipos. </w:t>
      </w:r>
    </w:p>
    <w:p w14:paraId="59607B9E" w14:textId="7585D837" w:rsidR="007A2389" w:rsidRPr="00795E44" w:rsidRDefault="007A2389" w:rsidP="007A2389">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Implementar herramientas de colaboración en línea, como software de gestión de proyectos o plataformas de videoconferencia, para facilitar la comunicación y el intercambio de información. </w:t>
      </w:r>
    </w:p>
    <w:p w14:paraId="2D4D245F" w14:textId="2AC49DC2" w:rsidR="007A2389" w:rsidRPr="00795E44" w:rsidRDefault="007A2389" w:rsidP="007A2389">
      <w:pPr>
        <w:numPr>
          <w:ilvl w:val="1"/>
          <w:numId w:val="16"/>
        </w:numPr>
        <w:spacing w:line="260" w:lineRule="atLeast"/>
        <w:ind w:left="851"/>
        <w:jc w:val="both"/>
        <w:rPr>
          <w:rFonts w:ascii="Arial" w:hAnsi="Arial" w:cs="Arial"/>
        </w:rPr>
      </w:pPr>
      <w:r w:rsidRPr="00795E44">
        <w:rPr>
          <w:rFonts w:ascii="Arial" w:hAnsi="Arial" w:cs="Arial"/>
        </w:rPr>
        <w:t xml:space="preserve">Nombrar un líder de equipo en cada ubicación geográfica para actuar como punto focal de comunicación y coordinación. </w:t>
      </w:r>
    </w:p>
    <w:p w14:paraId="298B33D5" w14:textId="5FF4D47A" w:rsidR="007A2389" w:rsidRPr="00795E44" w:rsidRDefault="007A2389" w:rsidP="007A2389">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Cada cierto tiempo organizar eventos presenciales donde los equipos puedan reunirse cara a cara para fortalecer la cohesión y mejorar la comunicación interpersonal.</w:t>
      </w:r>
    </w:p>
    <w:p w14:paraId="6E655F32" w14:textId="77777777" w:rsidR="007A2389" w:rsidRPr="00795E44" w:rsidRDefault="007A2389" w:rsidP="007A2389">
      <w:pPr>
        <w:spacing w:line="260" w:lineRule="atLeast"/>
        <w:ind w:left="851"/>
        <w:jc w:val="both"/>
        <w:rPr>
          <w:rFonts w:ascii="Arial" w:hAnsi="Arial" w:cs="Arial"/>
          <w:highlight w:val="yellow"/>
        </w:rPr>
      </w:pPr>
    </w:p>
    <w:p w14:paraId="2F44F194" w14:textId="4201E605" w:rsidR="007A2389" w:rsidRPr="00795E44" w:rsidRDefault="007A2389" w:rsidP="007A2389">
      <w:pPr>
        <w:numPr>
          <w:ilvl w:val="0"/>
          <w:numId w:val="16"/>
        </w:numPr>
        <w:tabs>
          <w:tab w:val="num" w:pos="142"/>
        </w:tabs>
        <w:spacing w:line="260" w:lineRule="atLeast"/>
        <w:jc w:val="both"/>
        <w:rPr>
          <w:rFonts w:ascii="Arial" w:hAnsi="Arial" w:cs="Arial"/>
          <w:b/>
        </w:rPr>
      </w:pPr>
      <w:r w:rsidRPr="00795E44">
        <w:rPr>
          <w:rFonts w:ascii="Arial" w:hAnsi="Arial" w:cs="Arial"/>
          <w:b/>
        </w:rPr>
        <w:t xml:space="preserve">Durante la planificación de un proyecto, se identifica que algunos miembros del equipo tienen diferentes estilos de comunicación y preferencias de información. Esto podría dificultar la transmisión efectiva de mensajes clave y la comprensión común de los objetivos del proyecto. ¿Cómo podría abordarse esta diversidad en estilos de comunicación? </w:t>
      </w:r>
    </w:p>
    <w:p w14:paraId="5DE21406" w14:textId="77777777" w:rsidR="007A2389" w:rsidRPr="00795E44" w:rsidRDefault="007A2389" w:rsidP="007A2389">
      <w:pPr>
        <w:spacing w:line="260" w:lineRule="atLeast"/>
        <w:ind w:left="360"/>
        <w:jc w:val="both"/>
        <w:rPr>
          <w:rFonts w:ascii="Arial" w:hAnsi="Arial" w:cs="Arial"/>
          <w:b/>
        </w:rPr>
      </w:pPr>
    </w:p>
    <w:p w14:paraId="38AFCE69" w14:textId="56624FAB" w:rsidR="007A2389" w:rsidRPr="00795E44" w:rsidRDefault="007A2389" w:rsidP="007A2389">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Realizar una evaluación de estilos de comunicación para comprender las preferencias individuales y adaptar el enfoque de comunicación en consecuencia. </w:t>
      </w:r>
    </w:p>
    <w:p w14:paraId="24F67C80" w14:textId="769A3B18" w:rsidR="007A2389" w:rsidRPr="00795E44" w:rsidRDefault="007A2389" w:rsidP="007A2389">
      <w:pPr>
        <w:numPr>
          <w:ilvl w:val="1"/>
          <w:numId w:val="16"/>
        </w:numPr>
        <w:tabs>
          <w:tab w:val="num" w:pos="851"/>
        </w:tabs>
        <w:spacing w:line="260" w:lineRule="atLeast"/>
        <w:ind w:left="851"/>
        <w:jc w:val="both"/>
        <w:rPr>
          <w:rFonts w:ascii="Arial" w:hAnsi="Arial" w:cs="Arial"/>
        </w:rPr>
      </w:pPr>
      <w:r w:rsidRPr="00795E44">
        <w:rPr>
          <w:rFonts w:ascii="Arial" w:hAnsi="Arial" w:cs="Arial"/>
        </w:rPr>
        <w:t xml:space="preserve">Implementar un plan de comunicaciones que establezca claramente los canales de comunicación, la frecuencia y los destinatarios de la información relevante. </w:t>
      </w:r>
    </w:p>
    <w:p w14:paraId="04F8C22E" w14:textId="4F911A87" w:rsidR="007A2389" w:rsidRPr="00795E44" w:rsidRDefault="007A2389" w:rsidP="007A2389">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Facilitar sesiones de capacitación en habilidades de comunicación para que los miembros del equipo puedan desarrollar una comprensión compartida de los estilos de comunicación y aprender a adaptarse a ellos. </w:t>
      </w:r>
    </w:p>
    <w:p w14:paraId="3BB1F1D2" w14:textId="15888494" w:rsidR="007A2389" w:rsidRPr="00795E44" w:rsidRDefault="007A2389" w:rsidP="007A2389">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Establecer normas de comunicación claras y expectativas de comportamiento dentro del equipo, promoviendo un ambiente de trabajo abierto y respetuoso donde se valoren y respeten las diferencias individuales </w:t>
      </w:r>
    </w:p>
    <w:p w14:paraId="41B564C5" w14:textId="77777777" w:rsidR="007A2389" w:rsidRPr="00795E44" w:rsidRDefault="007A2389" w:rsidP="007A2389">
      <w:pPr>
        <w:spacing w:line="260" w:lineRule="atLeast"/>
        <w:ind w:left="851"/>
        <w:jc w:val="both"/>
        <w:rPr>
          <w:rFonts w:ascii="Arial" w:hAnsi="Arial" w:cs="Arial"/>
        </w:rPr>
      </w:pPr>
    </w:p>
    <w:p w14:paraId="237523D7" w14:textId="77777777" w:rsidR="007A2389" w:rsidRPr="00795E44" w:rsidRDefault="007A2389" w:rsidP="007A2389">
      <w:pPr>
        <w:numPr>
          <w:ilvl w:val="0"/>
          <w:numId w:val="16"/>
        </w:numPr>
        <w:spacing w:line="260" w:lineRule="atLeast"/>
        <w:jc w:val="both"/>
        <w:rPr>
          <w:rFonts w:ascii="Arial" w:hAnsi="Arial" w:cs="Arial"/>
          <w:b/>
        </w:rPr>
      </w:pPr>
      <w:r w:rsidRPr="00795E44">
        <w:rPr>
          <w:rFonts w:ascii="Arial" w:hAnsi="Arial" w:cs="Arial"/>
          <w:b/>
        </w:rPr>
        <w:t xml:space="preserve">Durante la fase de planificación de un proyecto, se identifica la necesidad de adquirir equipos especializados para llevar a cabo ciertas tareas. Sin embargo, el presupuesto asignado para estas adquisiciones es limitado. ¿Qué estrategias podrían ayudar a maximizar el valor de las adquisiciones dentro de este presupuesto limitado? </w:t>
      </w:r>
    </w:p>
    <w:p w14:paraId="5E760AB3" w14:textId="2C364986" w:rsidR="007A2389" w:rsidRPr="00795E44" w:rsidRDefault="007A2389" w:rsidP="00BA1689">
      <w:pPr>
        <w:numPr>
          <w:ilvl w:val="1"/>
          <w:numId w:val="16"/>
        </w:numPr>
        <w:tabs>
          <w:tab w:val="num" w:pos="851"/>
        </w:tabs>
        <w:spacing w:line="260" w:lineRule="atLeast"/>
        <w:ind w:left="851"/>
        <w:jc w:val="both"/>
        <w:rPr>
          <w:rFonts w:ascii="Arial" w:hAnsi="Arial" w:cs="Arial"/>
        </w:rPr>
      </w:pPr>
      <w:r w:rsidRPr="00795E44">
        <w:rPr>
          <w:rFonts w:ascii="Arial" w:hAnsi="Arial" w:cs="Arial"/>
        </w:rPr>
        <w:t xml:space="preserve">Realizar una licitación abierta para obtener la mejor oferta posible de múltiples proveedores. </w:t>
      </w:r>
    </w:p>
    <w:p w14:paraId="21AE1224" w14:textId="449587C3" w:rsidR="007A2389" w:rsidRPr="00795E44" w:rsidRDefault="007A2389"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Negociar descuentos por volumen con los proveedores para reducir los costos unitarios de los equipos. </w:t>
      </w:r>
    </w:p>
    <w:p w14:paraId="07F7FCB0" w14:textId="30539E6A" w:rsidR="007A2389" w:rsidRPr="00795E44" w:rsidRDefault="007A2389"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Priorizar las adquisiciones basadas en su contribución al valor del proyecto y su impacto en los resultados finales. </w:t>
      </w:r>
    </w:p>
    <w:p w14:paraId="4E8843E8" w14:textId="27A1229C" w:rsidR="007A2389" w:rsidRPr="00795E44" w:rsidRDefault="007A2389"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Investigar la posibilidad de alquilar equipos en lugar de comprarlos para reducir los costos a corto plazo.</w:t>
      </w:r>
    </w:p>
    <w:p w14:paraId="592E505B" w14:textId="77777777" w:rsidR="00160962" w:rsidRPr="00795E44" w:rsidRDefault="00160962" w:rsidP="00160962">
      <w:pPr>
        <w:spacing w:line="260" w:lineRule="atLeast"/>
        <w:ind w:left="1080"/>
        <w:jc w:val="both"/>
        <w:rPr>
          <w:rFonts w:ascii="Arial" w:hAnsi="Arial" w:cs="Arial"/>
          <w:highlight w:val="yellow"/>
        </w:rPr>
      </w:pPr>
    </w:p>
    <w:p w14:paraId="3BDB7237" w14:textId="77777777" w:rsidR="00160962" w:rsidRPr="00795E44" w:rsidRDefault="00160962" w:rsidP="00160962">
      <w:pPr>
        <w:numPr>
          <w:ilvl w:val="0"/>
          <w:numId w:val="16"/>
        </w:numPr>
        <w:spacing w:line="260" w:lineRule="atLeast"/>
        <w:jc w:val="both"/>
        <w:rPr>
          <w:rFonts w:ascii="Arial" w:hAnsi="Arial" w:cs="Arial"/>
          <w:b/>
        </w:rPr>
      </w:pPr>
      <w:r w:rsidRPr="00795E44">
        <w:rPr>
          <w:rFonts w:ascii="Arial" w:hAnsi="Arial" w:cs="Arial"/>
          <w:b/>
        </w:rPr>
        <w:t xml:space="preserve">Durante la ejecución de un proyecto, se descubre que uno de los proveedores clave está experimentando dificultades financieras, lo que podría afectar la entrega o la calidad de los productos o servicios contratados. ¿Qué acciones podrían ayudar a mitigar este riesgo de adquisición? </w:t>
      </w:r>
    </w:p>
    <w:p w14:paraId="1BEE2F95" w14:textId="77777777" w:rsidR="00160962" w:rsidRPr="00795E44" w:rsidRDefault="00160962" w:rsidP="00160962">
      <w:pPr>
        <w:spacing w:line="260" w:lineRule="atLeast"/>
        <w:ind w:left="360"/>
        <w:jc w:val="both"/>
        <w:rPr>
          <w:rFonts w:ascii="Arial" w:hAnsi="Arial" w:cs="Arial"/>
        </w:rPr>
      </w:pPr>
    </w:p>
    <w:p w14:paraId="22C4B1D4" w14:textId="706335B8"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Desarrollar un plan de contingencia que incluya la identificación de proveedores alternativos en caso de que sea necesario cambiar de proveedor. </w:t>
      </w:r>
    </w:p>
    <w:p w14:paraId="264483AC" w14:textId="00CB3B34"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lastRenderedPageBreak/>
        <w:t xml:space="preserve">Realizar un análisis de impacto para evaluar el efecto potencial de la situación financiera del proveedor en el proyecto. </w:t>
      </w:r>
    </w:p>
    <w:p w14:paraId="0D9D6848" w14:textId="000CDF3E"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Establecer comunicación regular con el proveedor para monitorear de cerca su situación financiera y tomar medidas proactivas si es necesario. </w:t>
      </w:r>
    </w:p>
    <w:p w14:paraId="28594D0D" w14:textId="56350A8D" w:rsidR="00160962" w:rsidRPr="00795E44" w:rsidRDefault="00160962" w:rsidP="00DD10BD">
      <w:pPr>
        <w:numPr>
          <w:ilvl w:val="1"/>
          <w:numId w:val="16"/>
        </w:numPr>
        <w:tabs>
          <w:tab w:val="num" w:pos="851"/>
        </w:tabs>
        <w:spacing w:line="260" w:lineRule="atLeast"/>
        <w:ind w:left="851"/>
        <w:jc w:val="both"/>
        <w:rPr>
          <w:rFonts w:ascii="Arial" w:hAnsi="Arial" w:cs="Arial"/>
        </w:rPr>
      </w:pPr>
      <w:r w:rsidRPr="00795E44">
        <w:rPr>
          <w:rFonts w:ascii="Arial" w:hAnsi="Arial" w:cs="Arial"/>
        </w:rPr>
        <w:t>Renegociar los términos del contrato con el proveedor para garantizar la entrega oportuna y la calidad de los productos o servicios.</w:t>
      </w:r>
    </w:p>
    <w:p w14:paraId="132AF0C1" w14:textId="77777777" w:rsidR="00160962" w:rsidRPr="00795E44" w:rsidRDefault="00160962" w:rsidP="00160962">
      <w:pPr>
        <w:spacing w:line="260" w:lineRule="atLeast"/>
        <w:ind w:left="1080"/>
        <w:jc w:val="both"/>
        <w:rPr>
          <w:rFonts w:ascii="Arial" w:hAnsi="Arial" w:cs="Arial"/>
        </w:rPr>
      </w:pPr>
    </w:p>
    <w:p w14:paraId="199A0191" w14:textId="77777777" w:rsidR="00160962" w:rsidRPr="00795E44" w:rsidRDefault="00160962" w:rsidP="00160962">
      <w:pPr>
        <w:numPr>
          <w:ilvl w:val="0"/>
          <w:numId w:val="16"/>
        </w:numPr>
        <w:spacing w:line="260" w:lineRule="atLeast"/>
        <w:jc w:val="both"/>
        <w:rPr>
          <w:rFonts w:ascii="Arial" w:hAnsi="Arial" w:cs="Arial"/>
          <w:b/>
        </w:rPr>
      </w:pPr>
      <w:r w:rsidRPr="00795E44">
        <w:rPr>
          <w:rFonts w:ascii="Arial" w:hAnsi="Arial" w:cs="Arial"/>
          <w:b/>
        </w:rPr>
        <w:t xml:space="preserve">Durante la fase de cierre de un proyecto, se descubre que algunos pagos a proveedores están pendientes debido a disputas sobre la calidad de los productos entregados. Esto podría retrasar la finalización del proyecto y afectar negativamente su presupuesto final. ¿Qué estrategias podrían ayudar a resolver esta situación de manera efectiva? </w:t>
      </w:r>
    </w:p>
    <w:p w14:paraId="7162DB47" w14:textId="77777777" w:rsidR="00160962" w:rsidRPr="00795E44" w:rsidRDefault="00160962" w:rsidP="00DD10BD">
      <w:pPr>
        <w:spacing w:line="260" w:lineRule="atLeast"/>
        <w:ind w:left="851"/>
        <w:jc w:val="both"/>
        <w:rPr>
          <w:rFonts w:ascii="Arial" w:hAnsi="Arial" w:cs="Arial"/>
          <w:highlight w:val="yellow"/>
        </w:rPr>
      </w:pPr>
    </w:p>
    <w:p w14:paraId="21C683DB" w14:textId="72DE8C07"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Utilizar la mediación o el arbitraje para resolver las disputas con los proveedores de manera rápida y justa. </w:t>
      </w:r>
    </w:p>
    <w:p w14:paraId="0E70455B" w14:textId="6FAF84B3"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Retener parte del pago a los proveedores hasta que se resuelvan satisfactoriamente las disputas sobre la calidad. </w:t>
      </w:r>
    </w:p>
    <w:p w14:paraId="12BB6B5B" w14:textId="426F9E5D" w:rsidR="00160962" w:rsidRPr="00795E44" w:rsidRDefault="00160962" w:rsidP="00DD10BD">
      <w:pPr>
        <w:numPr>
          <w:ilvl w:val="1"/>
          <w:numId w:val="16"/>
        </w:numPr>
        <w:tabs>
          <w:tab w:val="num" w:pos="851"/>
        </w:tabs>
        <w:spacing w:line="260" w:lineRule="atLeast"/>
        <w:ind w:left="851"/>
        <w:jc w:val="both"/>
        <w:rPr>
          <w:rFonts w:ascii="Arial" w:hAnsi="Arial" w:cs="Arial"/>
        </w:rPr>
      </w:pPr>
      <w:r w:rsidRPr="00795E44">
        <w:rPr>
          <w:rFonts w:ascii="Arial" w:hAnsi="Arial" w:cs="Arial"/>
        </w:rPr>
        <w:t xml:space="preserve">Revisar el alcance del proyecto y los requisitos del contrato para determinar si las disputas son válidas y si se han cumplido todas las obligaciones contractuales. </w:t>
      </w:r>
    </w:p>
    <w:p w14:paraId="1BA42D57" w14:textId="3DEE1EB0"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Solicitar la intervención de la alta dirección o de un comité de resolución de conflictos para facilitar la negociación y la resolución de disputas.</w:t>
      </w:r>
    </w:p>
    <w:p w14:paraId="14591CF2" w14:textId="77777777" w:rsidR="00160962" w:rsidRPr="00795E44" w:rsidRDefault="00160962" w:rsidP="00160962">
      <w:pPr>
        <w:spacing w:line="260" w:lineRule="atLeast"/>
        <w:ind w:left="1080"/>
        <w:jc w:val="both"/>
        <w:rPr>
          <w:rFonts w:ascii="Arial" w:hAnsi="Arial" w:cs="Arial"/>
          <w:highlight w:val="yellow"/>
        </w:rPr>
      </w:pPr>
    </w:p>
    <w:p w14:paraId="49D8F495" w14:textId="22D73A15" w:rsidR="00160962" w:rsidRPr="00795E44" w:rsidRDefault="00160962" w:rsidP="00160962">
      <w:pPr>
        <w:numPr>
          <w:ilvl w:val="0"/>
          <w:numId w:val="16"/>
        </w:numPr>
        <w:spacing w:line="260" w:lineRule="atLeast"/>
        <w:jc w:val="both"/>
        <w:rPr>
          <w:rFonts w:ascii="Arial" w:hAnsi="Arial" w:cs="Arial"/>
          <w:b/>
        </w:rPr>
      </w:pPr>
      <w:r w:rsidRPr="00795E44">
        <w:rPr>
          <w:rFonts w:ascii="Arial" w:hAnsi="Arial" w:cs="Arial"/>
          <w:b/>
        </w:rPr>
        <w:t xml:space="preserve">Durante la ejecución de un proyecto, el equipo descubre que los costos reales están superando significativamente el presupuesto establecido. ¿Qué acción/es podrían ayudar a controlar y gestionar esta situación? </w:t>
      </w:r>
    </w:p>
    <w:p w14:paraId="39B82DF5" w14:textId="77777777" w:rsidR="00160962" w:rsidRPr="00795E44" w:rsidRDefault="00160962" w:rsidP="00160962">
      <w:pPr>
        <w:spacing w:line="260" w:lineRule="atLeast"/>
        <w:ind w:left="360"/>
        <w:jc w:val="both"/>
        <w:rPr>
          <w:rFonts w:ascii="Arial" w:hAnsi="Arial" w:cs="Arial"/>
        </w:rPr>
      </w:pPr>
    </w:p>
    <w:p w14:paraId="562089E6" w14:textId="77777777" w:rsidR="00160962" w:rsidRPr="00795E44" w:rsidRDefault="00160962" w:rsidP="00DD10BD">
      <w:pPr>
        <w:numPr>
          <w:ilvl w:val="1"/>
          <w:numId w:val="16"/>
        </w:numPr>
        <w:tabs>
          <w:tab w:val="num" w:pos="851"/>
        </w:tabs>
        <w:spacing w:line="260" w:lineRule="atLeast"/>
        <w:ind w:left="851"/>
        <w:jc w:val="both"/>
        <w:rPr>
          <w:rFonts w:ascii="Arial" w:hAnsi="Arial" w:cs="Arial"/>
        </w:rPr>
      </w:pPr>
      <w:r w:rsidRPr="00795E44">
        <w:rPr>
          <w:rFonts w:ascii="Arial" w:hAnsi="Arial" w:cs="Arial"/>
        </w:rPr>
        <w:t xml:space="preserve">Reducir la calidad de los entregables para reducir los costos. </w:t>
      </w:r>
    </w:p>
    <w:p w14:paraId="62F1F331" w14:textId="4465E904" w:rsidR="003C558B" w:rsidRPr="003C558B" w:rsidRDefault="003C558B" w:rsidP="00DD10BD">
      <w:pPr>
        <w:numPr>
          <w:ilvl w:val="1"/>
          <w:numId w:val="16"/>
        </w:numPr>
        <w:tabs>
          <w:tab w:val="num" w:pos="851"/>
        </w:tabs>
        <w:spacing w:line="260" w:lineRule="atLeast"/>
        <w:ind w:left="851"/>
        <w:jc w:val="both"/>
        <w:rPr>
          <w:rFonts w:ascii="Arial" w:hAnsi="Arial" w:cs="Arial"/>
        </w:rPr>
      </w:pPr>
      <w:r w:rsidRPr="003C558B">
        <w:rPr>
          <w:rFonts w:ascii="Arial" w:hAnsi="Arial" w:cs="Arial"/>
        </w:rPr>
        <w:t>Recortar el alcance de acuerdo al BAC.</w:t>
      </w:r>
    </w:p>
    <w:p w14:paraId="711F6EC0" w14:textId="68FA3C8E"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Implementar un sistema de control de cambios para evaluar cualquier aumento en los costos del proyecto. </w:t>
      </w:r>
    </w:p>
    <w:p w14:paraId="0C280FFE" w14:textId="7DD11E7C" w:rsidR="00160962" w:rsidRPr="00795E44" w:rsidRDefault="003C558B" w:rsidP="00DD10BD">
      <w:pPr>
        <w:numPr>
          <w:ilvl w:val="1"/>
          <w:numId w:val="16"/>
        </w:numPr>
        <w:tabs>
          <w:tab w:val="num" w:pos="851"/>
        </w:tabs>
        <w:spacing w:line="260" w:lineRule="atLeast"/>
        <w:ind w:left="851"/>
        <w:jc w:val="both"/>
        <w:rPr>
          <w:rFonts w:ascii="Arial" w:hAnsi="Arial" w:cs="Arial"/>
          <w:highlight w:val="yellow"/>
        </w:rPr>
      </w:pPr>
      <w:r>
        <w:rPr>
          <w:rFonts w:ascii="Arial" w:hAnsi="Arial" w:cs="Arial"/>
          <w:highlight w:val="yellow"/>
        </w:rPr>
        <w:t xml:space="preserve">Evaluar la reasignación de </w:t>
      </w:r>
      <w:r w:rsidR="00160962" w:rsidRPr="00795E44">
        <w:rPr>
          <w:rFonts w:ascii="Arial" w:hAnsi="Arial" w:cs="Arial"/>
          <w:highlight w:val="yellow"/>
        </w:rPr>
        <w:t>recursos del proyecto para áreas donde se est</w:t>
      </w:r>
      <w:r>
        <w:rPr>
          <w:rFonts w:ascii="Arial" w:hAnsi="Arial" w:cs="Arial"/>
          <w:highlight w:val="yellow"/>
        </w:rPr>
        <w:t>é</w:t>
      </w:r>
      <w:r w:rsidR="00160962" w:rsidRPr="00795E44">
        <w:rPr>
          <w:rFonts w:ascii="Arial" w:hAnsi="Arial" w:cs="Arial"/>
          <w:highlight w:val="yellow"/>
        </w:rPr>
        <w:t xml:space="preserve">n produciendo mayores desviaciones de costos. </w:t>
      </w:r>
    </w:p>
    <w:p w14:paraId="7883285A" w14:textId="746B5F3A" w:rsidR="00160962" w:rsidRPr="00795E44" w:rsidRDefault="00160962" w:rsidP="00DD10BD">
      <w:pPr>
        <w:numPr>
          <w:ilvl w:val="1"/>
          <w:numId w:val="16"/>
        </w:numPr>
        <w:tabs>
          <w:tab w:val="num" w:pos="851"/>
        </w:tabs>
        <w:spacing w:line="260" w:lineRule="atLeast"/>
        <w:ind w:left="851"/>
        <w:jc w:val="both"/>
        <w:rPr>
          <w:rFonts w:ascii="Arial" w:hAnsi="Arial" w:cs="Arial"/>
        </w:rPr>
      </w:pPr>
      <w:r w:rsidRPr="00795E44">
        <w:rPr>
          <w:rFonts w:ascii="Arial" w:hAnsi="Arial" w:cs="Arial"/>
        </w:rPr>
        <w:t>Ignorar los costos adicionales y continuar con la ejecución del proyecto según lo planeado inicialmente.</w:t>
      </w:r>
    </w:p>
    <w:p w14:paraId="11ECB81E" w14:textId="77777777" w:rsidR="00160962" w:rsidRPr="00795E44" w:rsidRDefault="00160962" w:rsidP="00160962">
      <w:pPr>
        <w:spacing w:line="260" w:lineRule="atLeast"/>
        <w:ind w:left="1080"/>
        <w:jc w:val="both"/>
        <w:rPr>
          <w:rFonts w:ascii="Arial" w:hAnsi="Arial" w:cs="Arial"/>
        </w:rPr>
      </w:pPr>
    </w:p>
    <w:p w14:paraId="41601504" w14:textId="77777777" w:rsidR="00160962" w:rsidRPr="00795E44" w:rsidRDefault="00160962" w:rsidP="00160962">
      <w:pPr>
        <w:numPr>
          <w:ilvl w:val="0"/>
          <w:numId w:val="16"/>
        </w:numPr>
        <w:spacing w:line="260" w:lineRule="atLeast"/>
        <w:jc w:val="both"/>
        <w:rPr>
          <w:rFonts w:ascii="Arial" w:hAnsi="Arial" w:cs="Arial"/>
          <w:b/>
        </w:rPr>
      </w:pPr>
      <w:r w:rsidRPr="00795E44">
        <w:rPr>
          <w:rFonts w:ascii="Arial" w:hAnsi="Arial" w:cs="Arial"/>
          <w:b/>
        </w:rPr>
        <w:t xml:space="preserve">Durante la fase de planificación de un proyecto, el equipo de gestión de costos identifica que los costos de materiales están aumentando debido a la volatilidad del mercado. ¿Qué estrategias podrían ayudar a mitigar el impacto de este aumento de costos en el presupuesto del proyecto? </w:t>
      </w:r>
    </w:p>
    <w:p w14:paraId="2AB8F343" w14:textId="77777777" w:rsidR="00160962" w:rsidRPr="00795E44" w:rsidRDefault="00160962" w:rsidP="00160962">
      <w:pPr>
        <w:spacing w:line="260" w:lineRule="atLeast"/>
        <w:ind w:left="360"/>
        <w:jc w:val="both"/>
        <w:rPr>
          <w:rFonts w:ascii="Arial" w:hAnsi="Arial" w:cs="Arial"/>
        </w:rPr>
      </w:pPr>
    </w:p>
    <w:p w14:paraId="437D17C9" w14:textId="77777777" w:rsidR="003C558B" w:rsidRPr="003C558B" w:rsidRDefault="003C558B" w:rsidP="003C558B">
      <w:pPr>
        <w:pStyle w:val="Prrafodelista"/>
        <w:numPr>
          <w:ilvl w:val="0"/>
          <w:numId w:val="45"/>
        </w:numPr>
        <w:spacing w:line="260" w:lineRule="atLeast"/>
        <w:ind w:left="851" w:hanging="425"/>
        <w:jc w:val="both"/>
        <w:rPr>
          <w:rFonts w:ascii="Arial" w:hAnsi="Arial" w:cs="Arial"/>
        </w:rPr>
      </w:pPr>
      <w:r w:rsidRPr="003C558B">
        <w:rPr>
          <w:rFonts w:ascii="Arial" w:hAnsi="Arial" w:cs="Arial"/>
        </w:rPr>
        <w:t xml:space="preserve">Negociar el precio de los materiales con los proveedores intentando fijar durante la planificación los costos para futuras etapas del proyecto. </w:t>
      </w:r>
    </w:p>
    <w:p w14:paraId="3106409A" w14:textId="77777777" w:rsidR="003C558B" w:rsidRPr="003C558B" w:rsidRDefault="003C558B" w:rsidP="003C558B">
      <w:pPr>
        <w:pStyle w:val="Prrafodelista"/>
        <w:numPr>
          <w:ilvl w:val="0"/>
          <w:numId w:val="45"/>
        </w:numPr>
        <w:spacing w:line="260" w:lineRule="atLeast"/>
        <w:ind w:left="851" w:hanging="425"/>
        <w:jc w:val="both"/>
        <w:rPr>
          <w:rFonts w:ascii="Arial" w:hAnsi="Arial" w:cs="Arial"/>
          <w:highlight w:val="yellow"/>
        </w:rPr>
      </w:pPr>
      <w:r w:rsidRPr="003C558B">
        <w:rPr>
          <w:rFonts w:ascii="Arial" w:hAnsi="Arial" w:cs="Arial"/>
          <w:highlight w:val="yellow"/>
        </w:rPr>
        <w:t xml:space="preserve">Añadir una reserva de contingencia específica para cubrir posibles aumentos en los costos de los materiales. </w:t>
      </w:r>
    </w:p>
    <w:p w14:paraId="57E931D4" w14:textId="77777777" w:rsidR="003C558B" w:rsidRPr="003C558B" w:rsidRDefault="003C558B" w:rsidP="003C558B">
      <w:pPr>
        <w:pStyle w:val="Prrafodelista"/>
        <w:numPr>
          <w:ilvl w:val="0"/>
          <w:numId w:val="45"/>
        </w:numPr>
        <w:spacing w:line="260" w:lineRule="atLeast"/>
        <w:ind w:left="851" w:hanging="425"/>
        <w:jc w:val="both"/>
        <w:rPr>
          <w:rFonts w:ascii="Arial" w:hAnsi="Arial" w:cs="Arial"/>
        </w:rPr>
      </w:pPr>
      <w:r w:rsidRPr="003C558B">
        <w:rPr>
          <w:rFonts w:ascii="Arial" w:hAnsi="Arial" w:cs="Arial"/>
        </w:rPr>
        <w:t xml:space="preserve">Reducir la cantidad de materiales necesarios para completar el proyecto. </w:t>
      </w:r>
    </w:p>
    <w:p w14:paraId="282982B6" w14:textId="77777777" w:rsidR="003C558B" w:rsidRPr="003C558B" w:rsidRDefault="003C558B" w:rsidP="003C558B">
      <w:pPr>
        <w:pStyle w:val="Prrafodelista"/>
        <w:numPr>
          <w:ilvl w:val="0"/>
          <w:numId w:val="45"/>
        </w:numPr>
        <w:spacing w:line="260" w:lineRule="atLeast"/>
        <w:ind w:left="851" w:hanging="425"/>
        <w:jc w:val="both"/>
        <w:rPr>
          <w:rFonts w:ascii="Arial" w:hAnsi="Arial" w:cs="Arial"/>
        </w:rPr>
      </w:pPr>
      <w:r w:rsidRPr="003C558B">
        <w:rPr>
          <w:rFonts w:ascii="Arial" w:hAnsi="Arial" w:cs="Arial"/>
        </w:rPr>
        <w:t>Adquirir todos los materiales durante la etapa de planificación.</w:t>
      </w:r>
    </w:p>
    <w:p w14:paraId="5B883AC9" w14:textId="77777777" w:rsidR="003C558B" w:rsidRPr="003C558B" w:rsidRDefault="003C558B" w:rsidP="003C558B">
      <w:pPr>
        <w:pStyle w:val="Prrafodelista"/>
        <w:numPr>
          <w:ilvl w:val="0"/>
          <w:numId w:val="45"/>
        </w:numPr>
        <w:spacing w:line="260" w:lineRule="atLeast"/>
        <w:ind w:left="851" w:hanging="425"/>
        <w:jc w:val="both"/>
        <w:rPr>
          <w:rFonts w:ascii="Arial" w:hAnsi="Arial" w:cs="Arial"/>
          <w:highlight w:val="yellow"/>
        </w:rPr>
      </w:pPr>
      <w:r w:rsidRPr="003C558B">
        <w:rPr>
          <w:rFonts w:ascii="Arial" w:hAnsi="Arial" w:cs="Arial"/>
          <w:highlight w:val="yellow"/>
        </w:rPr>
        <w:t>Revisar y ajustar el cronograma del proyecto para minimizar la dependencia de los materiales afectados por los aumentos de costos.</w:t>
      </w:r>
    </w:p>
    <w:p w14:paraId="425B4AE1" w14:textId="77777777" w:rsidR="00160962" w:rsidRPr="00795E44" w:rsidRDefault="00160962" w:rsidP="00160962">
      <w:pPr>
        <w:spacing w:line="260" w:lineRule="atLeast"/>
        <w:ind w:left="1080"/>
        <w:jc w:val="both"/>
        <w:rPr>
          <w:rFonts w:ascii="Arial" w:hAnsi="Arial" w:cs="Arial"/>
        </w:rPr>
      </w:pPr>
    </w:p>
    <w:p w14:paraId="69C7D2C3" w14:textId="77777777" w:rsidR="00160962" w:rsidRPr="00795E44" w:rsidRDefault="00160962" w:rsidP="00160962">
      <w:pPr>
        <w:numPr>
          <w:ilvl w:val="0"/>
          <w:numId w:val="16"/>
        </w:numPr>
        <w:spacing w:line="260" w:lineRule="atLeast"/>
        <w:jc w:val="both"/>
        <w:rPr>
          <w:rFonts w:ascii="Arial" w:hAnsi="Arial" w:cs="Arial"/>
          <w:b/>
        </w:rPr>
      </w:pPr>
      <w:r w:rsidRPr="00795E44">
        <w:rPr>
          <w:rFonts w:ascii="Arial" w:hAnsi="Arial" w:cs="Arial"/>
          <w:b/>
        </w:rPr>
        <w:t xml:space="preserve">Durante la fase de cierre de un proyecto, el equipo descubre que ha habido una discrepancia significativa entre los costos estimados y los costos reales. ¿Qué medidas podrían tomarse para mejorar la precisión de las estimaciones de costos en futuros proyectos? </w:t>
      </w:r>
    </w:p>
    <w:p w14:paraId="66DF593D" w14:textId="77777777" w:rsidR="00160962" w:rsidRPr="00795E44" w:rsidRDefault="00160962" w:rsidP="00160962">
      <w:pPr>
        <w:spacing w:line="260" w:lineRule="atLeast"/>
        <w:ind w:left="360"/>
        <w:jc w:val="both"/>
        <w:rPr>
          <w:rFonts w:ascii="Arial" w:hAnsi="Arial" w:cs="Arial"/>
          <w:b/>
        </w:rPr>
      </w:pPr>
    </w:p>
    <w:p w14:paraId="48F192DD" w14:textId="77777777" w:rsidR="00160962" w:rsidRPr="00795E44" w:rsidRDefault="00160962" w:rsidP="00DD10BD">
      <w:pPr>
        <w:numPr>
          <w:ilvl w:val="1"/>
          <w:numId w:val="16"/>
        </w:numPr>
        <w:tabs>
          <w:tab w:val="num" w:pos="851"/>
        </w:tabs>
        <w:spacing w:line="260" w:lineRule="atLeast"/>
        <w:ind w:left="851"/>
        <w:jc w:val="both"/>
        <w:rPr>
          <w:rFonts w:ascii="Arial" w:hAnsi="Arial" w:cs="Arial"/>
        </w:rPr>
      </w:pPr>
      <w:r w:rsidRPr="00795E44">
        <w:rPr>
          <w:rFonts w:ascii="Arial" w:hAnsi="Arial" w:cs="Arial"/>
        </w:rPr>
        <w:t xml:space="preserve">Contratar a consultores externos para realizar estimaciones de costos independientes y </w:t>
      </w:r>
      <w:proofErr w:type="gramStart"/>
      <w:r w:rsidRPr="00795E44">
        <w:rPr>
          <w:rFonts w:ascii="Arial" w:hAnsi="Arial" w:cs="Arial"/>
        </w:rPr>
        <w:t>objetivas</w:t>
      </w:r>
      <w:proofErr w:type="gramEnd"/>
      <w:r w:rsidRPr="00795E44">
        <w:rPr>
          <w:rFonts w:ascii="Arial" w:hAnsi="Arial" w:cs="Arial"/>
        </w:rPr>
        <w:t xml:space="preserve">. </w:t>
      </w:r>
    </w:p>
    <w:p w14:paraId="4FBFD356" w14:textId="77777777"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Realizar una revisión post-implementación para identificar las razones detrás de las discrepancias de costos y aprender de ellas. </w:t>
      </w:r>
    </w:p>
    <w:p w14:paraId="3F0425DC" w14:textId="77777777" w:rsidR="00160962" w:rsidRPr="00795E44" w:rsidRDefault="00160962" w:rsidP="00DD10BD">
      <w:pPr>
        <w:numPr>
          <w:ilvl w:val="1"/>
          <w:numId w:val="16"/>
        </w:numPr>
        <w:tabs>
          <w:tab w:val="num" w:pos="851"/>
        </w:tabs>
        <w:spacing w:line="260" w:lineRule="atLeast"/>
        <w:ind w:left="851"/>
        <w:jc w:val="both"/>
        <w:rPr>
          <w:rFonts w:ascii="Arial" w:hAnsi="Arial" w:cs="Arial"/>
          <w:highlight w:val="yellow"/>
        </w:rPr>
      </w:pPr>
      <w:r w:rsidRPr="00795E44">
        <w:rPr>
          <w:rFonts w:ascii="Arial" w:hAnsi="Arial" w:cs="Arial"/>
          <w:highlight w:val="yellow"/>
        </w:rPr>
        <w:t xml:space="preserve">Utilizar técnicas de estimación de costos más sofisticadas, como el análisis de puntos de función o la estimación paramétrica. </w:t>
      </w:r>
    </w:p>
    <w:p w14:paraId="0298FE2A" w14:textId="1EB42564" w:rsidR="00160962" w:rsidRPr="00795E44" w:rsidRDefault="00160962" w:rsidP="00DD10BD">
      <w:pPr>
        <w:numPr>
          <w:ilvl w:val="1"/>
          <w:numId w:val="16"/>
        </w:numPr>
        <w:tabs>
          <w:tab w:val="num" w:pos="851"/>
        </w:tabs>
        <w:spacing w:line="260" w:lineRule="atLeast"/>
        <w:ind w:left="851"/>
        <w:jc w:val="both"/>
        <w:rPr>
          <w:rFonts w:ascii="Arial" w:hAnsi="Arial" w:cs="Arial"/>
        </w:rPr>
      </w:pPr>
      <w:r w:rsidRPr="00795E44">
        <w:rPr>
          <w:rFonts w:ascii="Arial" w:hAnsi="Arial" w:cs="Arial"/>
        </w:rPr>
        <w:t>Aceptar la discrepancia como una parte inevitable del proceso de gestión de proyectos y no tomar medidas correctivas.</w:t>
      </w:r>
    </w:p>
    <w:p w14:paraId="360568ED" w14:textId="77777777" w:rsidR="000249AF" w:rsidRPr="00795E44" w:rsidRDefault="000249AF" w:rsidP="000249AF">
      <w:pPr>
        <w:spacing w:line="260" w:lineRule="atLeast"/>
        <w:ind w:left="851"/>
        <w:jc w:val="both"/>
        <w:rPr>
          <w:rFonts w:ascii="Arial" w:hAnsi="Arial" w:cs="Arial"/>
        </w:rPr>
      </w:pPr>
    </w:p>
    <w:p w14:paraId="4D2D7DC1" w14:textId="3B3B3E5D" w:rsidR="000249AF" w:rsidRPr="00795E44" w:rsidRDefault="003C558B" w:rsidP="000249AF">
      <w:pPr>
        <w:numPr>
          <w:ilvl w:val="0"/>
          <w:numId w:val="16"/>
        </w:numPr>
        <w:spacing w:line="260" w:lineRule="atLeast"/>
        <w:jc w:val="both"/>
        <w:rPr>
          <w:rFonts w:ascii="Arial" w:hAnsi="Arial" w:cs="Arial"/>
          <w:b/>
        </w:rPr>
      </w:pPr>
      <w:r>
        <w:rPr>
          <w:rFonts w:ascii="Arial" w:hAnsi="Arial" w:cs="Arial"/>
          <w:b/>
        </w:rPr>
        <w:t xml:space="preserve">Es </w:t>
      </w:r>
      <w:r w:rsidR="000249AF" w:rsidRPr="00795E44">
        <w:rPr>
          <w:rFonts w:ascii="Arial" w:hAnsi="Arial" w:cs="Arial"/>
          <w:b/>
        </w:rPr>
        <w:t xml:space="preserve">parte del equipo de desarrollo de una aplicación crítica para las ventas de la organización; y </w:t>
      </w:r>
      <w:r>
        <w:rPr>
          <w:rFonts w:ascii="Arial" w:hAnsi="Arial" w:cs="Arial"/>
          <w:b/>
        </w:rPr>
        <w:t>lo</w:t>
      </w:r>
      <w:r w:rsidR="000249AF" w:rsidRPr="00795E44">
        <w:rPr>
          <w:rFonts w:ascii="Arial" w:hAnsi="Arial" w:cs="Arial"/>
          <w:b/>
        </w:rPr>
        <w:t xml:space="preserve"> contacta un usuario clave </w:t>
      </w:r>
      <w:proofErr w:type="spellStart"/>
      <w:r w:rsidR="000249AF" w:rsidRPr="00795E44">
        <w:rPr>
          <w:rFonts w:ascii="Arial" w:hAnsi="Arial" w:cs="Arial"/>
          <w:b/>
        </w:rPr>
        <w:t>contando</w:t>
      </w:r>
      <w:r>
        <w:rPr>
          <w:rFonts w:ascii="Arial" w:hAnsi="Arial" w:cs="Arial"/>
          <w:b/>
        </w:rPr>
        <w:t>le</w:t>
      </w:r>
      <w:proofErr w:type="spellEnd"/>
      <w:r w:rsidR="000249AF" w:rsidRPr="00795E44">
        <w:rPr>
          <w:rFonts w:ascii="Arial" w:hAnsi="Arial" w:cs="Arial"/>
          <w:b/>
        </w:rPr>
        <w:t xml:space="preserve"> que no puede emitir facturas</w:t>
      </w:r>
      <w:r>
        <w:rPr>
          <w:rFonts w:ascii="Arial" w:hAnsi="Arial" w:cs="Arial"/>
          <w:b/>
        </w:rPr>
        <w:t>, l</w:t>
      </w:r>
      <w:r w:rsidR="000249AF" w:rsidRPr="00795E44">
        <w:rPr>
          <w:rFonts w:ascii="Arial" w:hAnsi="Arial" w:cs="Arial"/>
          <w:b/>
        </w:rPr>
        <w:t xml:space="preserve">e pasa una captura de pantalla </w:t>
      </w:r>
      <w:r w:rsidR="000249AF" w:rsidRPr="00795E44">
        <w:rPr>
          <w:rFonts w:ascii="Arial" w:hAnsi="Arial" w:cs="Arial"/>
          <w:b/>
        </w:rPr>
        <w:lastRenderedPageBreak/>
        <w:t xml:space="preserve">con el error. </w:t>
      </w:r>
      <w:r>
        <w:rPr>
          <w:rFonts w:ascii="Arial" w:hAnsi="Arial" w:cs="Arial"/>
          <w:b/>
        </w:rPr>
        <w:t xml:space="preserve">El usuario </w:t>
      </w:r>
      <w:r w:rsidR="000249AF" w:rsidRPr="00795E44">
        <w:rPr>
          <w:rFonts w:ascii="Arial" w:hAnsi="Arial" w:cs="Arial"/>
          <w:b/>
        </w:rPr>
        <w:t xml:space="preserve">comenta que esto impacta en el proceso de cobro de un cliente importante, pero que momentáneamente están emitiendo facturas a mano para continuar operando. Rápidamente </w:t>
      </w:r>
      <w:r>
        <w:rPr>
          <w:rFonts w:ascii="Arial" w:hAnsi="Arial" w:cs="Arial"/>
          <w:b/>
        </w:rPr>
        <w:t>usted se</w:t>
      </w:r>
      <w:r w:rsidR="000249AF" w:rsidRPr="00795E44">
        <w:rPr>
          <w:rFonts w:ascii="Arial" w:hAnsi="Arial" w:cs="Arial"/>
          <w:b/>
        </w:rPr>
        <w:t xml:space="preserve"> das cuenta que es un error conocido, y </w:t>
      </w:r>
      <w:r>
        <w:rPr>
          <w:rFonts w:ascii="Arial" w:hAnsi="Arial" w:cs="Arial"/>
          <w:b/>
        </w:rPr>
        <w:t>se</w:t>
      </w:r>
      <w:r w:rsidR="000249AF" w:rsidRPr="00795E44">
        <w:rPr>
          <w:rFonts w:ascii="Arial" w:hAnsi="Arial" w:cs="Arial"/>
          <w:b/>
        </w:rPr>
        <w:t xml:space="preserve"> dispone a gestionarlo siguiendo las prácticas establecidas basadas en ITIL:</w:t>
      </w:r>
    </w:p>
    <w:p w14:paraId="2388E732" w14:textId="77777777" w:rsidR="00BA3841" w:rsidRPr="00795E44" w:rsidRDefault="00BA3841" w:rsidP="00BA3841">
      <w:pPr>
        <w:spacing w:line="260" w:lineRule="atLeast"/>
        <w:ind w:left="360"/>
        <w:jc w:val="both"/>
        <w:rPr>
          <w:rFonts w:ascii="Arial" w:hAnsi="Arial" w:cs="Arial"/>
          <w:b/>
        </w:rPr>
      </w:pPr>
    </w:p>
    <w:p w14:paraId="653E2150" w14:textId="3FAFDEE8" w:rsidR="000249AF" w:rsidRPr="00795E44" w:rsidRDefault="000249AF" w:rsidP="000249AF">
      <w:pPr>
        <w:numPr>
          <w:ilvl w:val="1"/>
          <w:numId w:val="16"/>
        </w:numPr>
        <w:spacing w:line="260" w:lineRule="atLeast"/>
        <w:ind w:left="851" w:hanging="425"/>
        <w:jc w:val="both"/>
        <w:rPr>
          <w:rFonts w:ascii="Arial" w:hAnsi="Arial" w:cs="Arial"/>
        </w:rPr>
      </w:pPr>
      <w:r w:rsidRPr="00795E44">
        <w:rPr>
          <w:rFonts w:ascii="Arial" w:hAnsi="Arial" w:cs="Arial"/>
        </w:rPr>
        <w:t>En la herramienta de ITSM, crea una solicitud con resolución automática dado que no hay degradación y en</w:t>
      </w:r>
      <w:r w:rsidR="003C558B">
        <w:rPr>
          <w:rFonts w:ascii="Arial" w:hAnsi="Arial" w:cs="Arial"/>
        </w:rPr>
        <w:t>vía</w:t>
      </w:r>
      <w:r w:rsidRPr="00795E44">
        <w:rPr>
          <w:rFonts w:ascii="Arial" w:hAnsi="Arial" w:cs="Arial"/>
        </w:rPr>
        <w:t xml:space="preserve"> un cambio estándar para aprobación del CAB. </w:t>
      </w:r>
    </w:p>
    <w:p w14:paraId="1B90EFDA" w14:textId="57E40E36" w:rsidR="000249AF" w:rsidRPr="00795E44" w:rsidRDefault="000249AF" w:rsidP="000249AF">
      <w:pPr>
        <w:numPr>
          <w:ilvl w:val="1"/>
          <w:numId w:val="16"/>
        </w:numPr>
        <w:spacing w:line="260" w:lineRule="atLeast"/>
        <w:ind w:left="851"/>
        <w:jc w:val="both"/>
        <w:rPr>
          <w:rFonts w:ascii="Arial" w:hAnsi="Arial" w:cs="Arial"/>
        </w:rPr>
      </w:pPr>
      <w:r w:rsidRPr="00795E44">
        <w:rPr>
          <w:rFonts w:ascii="Arial" w:hAnsi="Arial" w:cs="Arial"/>
        </w:rPr>
        <w:t>Ent</w:t>
      </w:r>
      <w:r w:rsidR="003C558B">
        <w:rPr>
          <w:rFonts w:ascii="Arial" w:hAnsi="Arial" w:cs="Arial"/>
        </w:rPr>
        <w:t>i</w:t>
      </w:r>
      <w:r w:rsidRPr="00795E44">
        <w:rPr>
          <w:rFonts w:ascii="Arial" w:hAnsi="Arial" w:cs="Arial"/>
        </w:rPr>
        <w:t>end</w:t>
      </w:r>
      <w:r w:rsidR="003C558B">
        <w:rPr>
          <w:rFonts w:ascii="Arial" w:hAnsi="Arial" w:cs="Arial"/>
        </w:rPr>
        <w:t>e</w:t>
      </w:r>
      <w:r w:rsidRPr="00795E44">
        <w:rPr>
          <w:rFonts w:ascii="Arial" w:hAnsi="Arial" w:cs="Arial"/>
        </w:rPr>
        <w:t xml:space="preserve"> que es un evento de advertencia detectado automáticamente por las herramientas de monitoreo por lo que no tom</w:t>
      </w:r>
      <w:r w:rsidR="003C558B">
        <w:rPr>
          <w:rFonts w:ascii="Arial" w:hAnsi="Arial" w:cs="Arial"/>
        </w:rPr>
        <w:t>a</w:t>
      </w:r>
      <w:r w:rsidRPr="00795E44">
        <w:rPr>
          <w:rFonts w:ascii="Arial" w:hAnsi="Arial" w:cs="Arial"/>
        </w:rPr>
        <w:t xml:space="preserve"> acción al esperar que el mismo sea asignado directamente al equipo de soporte de Infraestructura</w:t>
      </w:r>
    </w:p>
    <w:p w14:paraId="224E465A" w14:textId="08D8061E" w:rsidR="000249AF" w:rsidRPr="00795E44" w:rsidRDefault="000249AF" w:rsidP="000249AF">
      <w:pPr>
        <w:numPr>
          <w:ilvl w:val="1"/>
          <w:numId w:val="16"/>
        </w:numPr>
        <w:spacing w:line="260" w:lineRule="atLeast"/>
        <w:ind w:left="851"/>
        <w:jc w:val="both"/>
        <w:rPr>
          <w:rFonts w:ascii="Arial" w:hAnsi="Arial" w:cs="Arial"/>
        </w:rPr>
      </w:pPr>
      <w:r w:rsidRPr="00795E44">
        <w:rPr>
          <w:rFonts w:ascii="Arial" w:hAnsi="Arial" w:cs="Arial"/>
        </w:rPr>
        <w:t>Consider</w:t>
      </w:r>
      <w:r w:rsidR="003C558B">
        <w:rPr>
          <w:rFonts w:ascii="Arial" w:hAnsi="Arial" w:cs="Arial"/>
        </w:rPr>
        <w:t>a</w:t>
      </w:r>
      <w:r w:rsidRPr="00795E44">
        <w:rPr>
          <w:rFonts w:ascii="Arial" w:hAnsi="Arial" w:cs="Arial"/>
        </w:rPr>
        <w:t xml:space="preserve"> que el impacto es</w:t>
      </w:r>
      <w:r w:rsidR="003C558B">
        <w:rPr>
          <w:rFonts w:ascii="Arial" w:hAnsi="Arial" w:cs="Arial"/>
        </w:rPr>
        <w:t xml:space="preserve"> grande</w:t>
      </w:r>
      <w:r w:rsidRPr="00795E44">
        <w:rPr>
          <w:rFonts w:ascii="Arial" w:hAnsi="Arial" w:cs="Arial"/>
        </w:rPr>
        <w:t>, requiere una solución urgente, por lo que convoc</w:t>
      </w:r>
      <w:r w:rsidR="003C558B">
        <w:rPr>
          <w:rFonts w:ascii="Arial" w:hAnsi="Arial" w:cs="Arial"/>
        </w:rPr>
        <w:t>a</w:t>
      </w:r>
      <w:r w:rsidRPr="00795E44">
        <w:rPr>
          <w:rFonts w:ascii="Arial" w:hAnsi="Arial" w:cs="Arial"/>
        </w:rPr>
        <w:t xml:space="preserve"> de inmediato un CAB de emergencia con responsables claves para aprobar un cambio </w:t>
      </w:r>
    </w:p>
    <w:p w14:paraId="690F41F6" w14:textId="41C1A4F1" w:rsidR="000249AF" w:rsidRPr="00795E44" w:rsidRDefault="000249AF" w:rsidP="000249AF">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Document</w:t>
      </w:r>
      <w:r w:rsidR="003C558B">
        <w:rPr>
          <w:rFonts w:ascii="Arial" w:hAnsi="Arial" w:cs="Arial"/>
          <w:highlight w:val="yellow"/>
        </w:rPr>
        <w:t>a</w:t>
      </w:r>
      <w:r w:rsidRPr="00795E44">
        <w:rPr>
          <w:rFonts w:ascii="Arial" w:hAnsi="Arial" w:cs="Arial"/>
          <w:highlight w:val="yellow"/>
        </w:rPr>
        <w:t xml:space="preserve"> el incidente de interrupción y el </w:t>
      </w:r>
      <w:proofErr w:type="spellStart"/>
      <w:r w:rsidRPr="00795E44">
        <w:rPr>
          <w:rFonts w:ascii="Arial" w:hAnsi="Arial" w:cs="Arial"/>
          <w:highlight w:val="yellow"/>
        </w:rPr>
        <w:t>work</w:t>
      </w:r>
      <w:proofErr w:type="spellEnd"/>
      <w:r w:rsidR="003C558B">
        <w:rPr>
          <w:rFonts w:ascii="Arial" w:hAnsi="Arial" w:cs="Arial"/>
          <w:highlight w:val="yellow"/>
        </w:rPr>
        <w:t xml:space="preserve"> </w:t>
      </w:r>
      <w:proofErr w:type="spellStart"/>
      <w:r w:rsidRPr="00795E44">
        <w:rPr>
          <w:rFonts w:ascii="Arial" w:hAnsi="Arial" w:cs="Arial"/>
          <w:highlight w:val="yellow"/>
        </w:rPr>
        <w:t>around</w:t>
      </w:r>
      <w:proofErr w:type="spellEnd"/>
      <w:r w:rsidRPr="00795E44">
        <w:rPr>
          <w:rFonts w:ascii="Arial" w:hAnsi="Arial" w:cs="Arial"/>
          <w:highlight w:val="yellow"/>
        </w:rPr>
        <w:t xml:space="preserve"> implementado, para luego correlacionarlo con el Problema en investigación debido a la recurrencia del error. Le transmit</w:t>
      </w:r>
      <w:r w:rsidR="003C558B">
        <w:rPr>
          <w:rFonts w:ascii="Arial" w:hAnsi="Arial" w:cs="Arial"/>
          <w:highlight w:val="yellow"/>
        </w:rPr>
        <w:t>e</w:t>
      </w:r>
      <w:r w:rsidRPr="00795E44">
        <w:rPr>
          <w:rFonts w:ascii="Arial" w:hAnsi="Arial" w:cs="Arial"/>
          <w:highlight w:val="yellow"/>
        </w:rPr>
        <w:t xml:space="preserve"> al usuario que esperan resolverlo con un Cambio normal una vez resuelta la causa raíz. </w:t>
      </w:r>
    </w:p>
    <w:p w14:paraId="040DDD4C" w14:textId="77777777" w:rsidR="000249AF" w:rsidRPr="00795E44" w:rsidRDefault="000249AF" w:rsidP="000249AF">
      <w:pPr>
        <w:spacing w:line="260" w:lineRule="atLeast"/>
        <w:ind w:left="851"/>
        <w:jc w:val="both"/>
        <w:rPr>
          <w:rFonts w:ascii="Arial" w:hAnsi="Arial" w:cs="Arial"/>
        </w:rPr>
      </w:pPr>
    </w:p>
    <w:p w14:paraId="0962636C" w14:textId="4C813A0E" w:rsidR="000249AF" w:rsidRPr="00795E44" w:rsidRDefault="00BA3841" w:rsidP="00BA3841">
      <w:pPr>
        <w:numPr>
          <w:ilvl w:val="0"/>
          <w:numId w:val="16"/>
        </w:numPr>
        <w:spacing w:line="260" w:lineRule="atLeast"/>
        <w:jc w:val="both"/>
        <w:rPr>
          <w:rFonts w:ascii="Arial" w:hAnsi="Arial" w:cs="Arial"/>
          <w:b/>
        </w:rPr>
      </w:pPr>
      <w:r w:rsidRPr="00795E44">
        <w:rPr>
          <w:rFonts w:ascii="Arial" w:hAnsi="Arial" w:cs="Arial"/>
          <w:b/>
        </w:rPr>
        <w:t>Estás estimando los costos de un proyecto de inteligencia artificial con alta incertidumbre en requisitos técnicos. ¿Qué método(s) de estimación sería(n) más apropiado(s)?</w:t>
      </w:r>
    </w:p>
    <w:p w14:paraId="394B9466" w14:textId="77777777" w:rsidR="00BA3841" w:rsidRPr="00795E44" w:rsidRDefault="00BA3841" w:rsidP="00BA3841">
      <w:pPr>
        <w:spacing w:line="260" w:lineRule="atLeast"/>
        <w:ind w:left="360"/>
        <w:jc w:val="both"/>
        <w:rPr>
          <w:rFonts w:ascii="Arial" w:hAnsi="Arial" w:cs="Arial"/>
          <w:b/>
        </w:rPr>
      </w:pPr>
    </w:p>
    <w:p w14:paraId="1E8CCCAD" w14:textId="186CDF87"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Estimación análoga (usando datos de proyectos similares).</w:t>
      </w:r>
    </w:p>
    <w:p w14:paraId="1A94C34B" w14:textId="7E1F3678"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Estimación ascendente (</w:t>
      </w:r>
      <w:proofErr w:type="spellStart"/>
      <w:r w:rsidRPr="00795E44">
        <w:rPr>
          <w:rFonts w:ascii="Arial" w:hAnsi="Arial" w:cs="Arial"/>
          <w:highlight w:val="yellow"/>
        </w:rPr>
        <w:t>bottom</w:t>
      </w:r>
      <w:proofErr w:type="spellEnd"/>
      <w:r w:rsidRPr="00795E44">
        <w:rPr>
          <w:rFonts w:ascii="Arial" w:hAnsi="Arial" w:cs="Arial"/>
          <w:highlight w:val="yellow"/>
        </w:rPr>
        <w:t>-up).</w:t>
      </w:r>
    </w:p>
    <w:p w14:paraId="5814E1CC" w14:textId="08911AFC"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Estimación paramétrica (modelos estadísticos).</w:t>
      </w:r>
    </w:p>
    <w:p w14:paraId="342728E0" w14:textId="4FD7B1F6"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Reserva de contingencia fija (10% del presupuesto).</w:t>
      </w:r>
    </w:p>
    <w:p w14:paraId="5D57E414" w14:textId="4E29B01A"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Análisis de tres puntos (optimista, más probable, pesimista).</w:t>
      </w:r>
    </w:p>
    <w:p w14:paraId="149CFD49" w14:textId="77777777" w:rsidR="00BA3841" w:rsidRPr="00795E44" w:rsidRDefault="00BA3841" w:rsidP="00BA3841">
      <w:pPr>
        <w:spacing w:line="260" w:lineRule="atLeast"/>
        <w:ind w:left="360"/>
        <w:jc w:val="both"/>
        <w:rPr>
          <w:rFonts w:ascii="Arial" w:hAnsi="Arial" w:cs="Arial"/>
        </w:rPr>
      </w:pPr>
    </w:p>
    <w:p w14:paraId="5656A773" w14:textId="77777777"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En un proyecto de implementación de ERP, identificas un riesgo con alta probabilidad (70%) y bajo impacto (leve insatisfacción del usuario). Otro riesgo tiene baja probabilidad (20%) pero impacto catastrófico (pérdida de datos críticos). ¿Cómo priorizas estos riesgos?</w:t>
      </w:r>
    </w:p>
    <w:p w14:paraId="73485757" w14:textId="77777777" w:rsidR="00BA3841" w:rsidRPr="00795E44" w:rsidRDefault="00BA3841" w:rsidP="00BA3841">
      <w:pPr>
        <w:spacing w:line="260" w:lineRule="atLeast"/>
        <w:ind w:left="360"/>
        <w:jc w:val="both"/>
        <w:rPr>
          <w:rFonts w:ascii="Arial" w:hAnsi="Arial" w:cs="Arial"/>
          <w:b/>
        </w:rPr>
      </w:pPr>
    </w:p>
    <w:p w14:paraId="1C0AD403" w14:textId="77777777" w:rsidR="003C558B" w:rsidRPr="003C558B" w:rsidRDefault="003C558B" w:rsidP="003C558B">
      <w:pPr>
        <w:pStyle w:val="Prrafodelista"/>
        <w:numPr>
          <w:ilvl w:val="0"/>
          <w:numId w:val="46"/>
        </w:numPr>
        <w:spacing w:line="260" w:lineRule="atLeast"/>
        <w:ind w:left="1134"/>
        <w:jc w:val="both"/>
        <w:rPr>
          <w:rFonts w:ascii="Arial" w:hAnsi="Arial" w:cs="Arial"/>
        </w:rPr>
      </w:pPr>
      <w:r w:rsidRPr="003C558B">
        <w:rPr>
          <w:rFonts w:ascii="Arial" w:hAnsi="Arial" w:cs="Arial"/>
        </w:rPr>
        <w:t>Ambos riesgos deben tratarse con la misma urgencia.</w:t>
      </w:r>
    </w:p>
    <w:p w14:paraId="6674391A" w14:textId="77777777" w:rsidR="003C558B" w:rsidRPr="003C558B" w:rsidRDefault="003C558B" w:rsidP="003C558B">
      <w:pPr>
        <w:pStyle w:val="Prrafodelista"/>
        <w:numPr>
          <w:ilvl w:val="0"/>
          <w:numId w:val="46"/>
        </w:numPr>
        <w:spacing w:line="260" w:lineRule="atLeast"/>
        <w:ind w:left="1134"/>
        <w:jc w:val="both"/>
        <w:rPr>
          <w:rFonts w:ascii="Arial" w:hAnsi="Arial" w:cs="Arial"/>
          <w:highlight w:val="yellow"/>
        </w:rPr>
      </w:pPr>
      <w:r w:rsidRPr="003C558B">
        <w:rPr>
          <w:rFonts w:ascii="Arial" w:hAnsi="Arial" w:cs="Arial"/>
          <w:highlight w:val="yellow"/>
        </w:rPr>
        <w:t>El riesgo de pérdida de datos debe ser priorizado, aunque su probabilidad sea baja.</w:t>
      </w:r>
    </w:p>
    <w:p w14:paraId="13BF7543" w14:textId="77777777" w:rsidR="003C558B" w:rsidRPr="003C558B" w:rsidRDefault="003C558B" w:rsidP="003C558B">
      <w:pPr>
        <w:pStyle w:val="Prrafodelista"/>
        <w:numPr>
          <w:ilvl w:val="0"/>
          <w:numId w:val="46"/>
        </w:numPr>
        <w:spacing w:line="260" w:lineRule="atLeast"/>
        <w:ind w:left="1134"/>
        <w:jc w:val="both"/>
        <w:rPr>
          <w:rFonts w:ascii="Arial" w:hAnsi="Arial" w:cs="Arial"/>
        </w:rPr>
      </w:pPr>
      <w:r w:rsidRPr="003C558B">
        <w:rPr>
          <w:rFonts w:ascii="Arial" w:hAnsi="Arial" w:cs="Arial"/>
        </w:rPr>
        <w:t>La gestión del riesgo de insatisfacción del usuario requiere más atención por su alta probabilidad.</w:t>
      </w:r>
    </w:p>
    <w:p w14:paraId="33024483" w14:textId="77777777" w:rsidR="003C558B" w:rsidRPr="003C558B" w:rsidRDefault="003C558B" w:rsidP="003C558B">
      <w:pPr>
        <w:pStyle w:val="Prrafodelista"/>
        <w:numPr>
          <w:ilvl w:val="0"/>
          <w:numId w:val="46"/>
        </w:numPr>
        <w:spacing w:line="260" w:lineRule="atLeast"/>
        <w:ind w:left="1134"/>
        <w:jc w:val="both"/>
        <w:rPr>
          <w:rFonts w:ascii="Arial" w:hAnsi="Arial" w:cs="Arial"/>
          <w:highlight w:val="yellow"/>
        </w:rPr>
      </w:pPr>
      <w:r w:rsidRPr="003C558B">
        <w:rPr>
          <w:rFonts w:ascii="Arial" w:hAnsi="Arial" w:cs="Arial"/>
          <w:highlight w:val="yellow"/>
        </w:rPr>
        <w:t>La gestión del riesgo de bajo impacto puede posponerse para enfocarse en el de alto impacto.</w:t>
      </w:r>
    </w:p>
    <w:p w14:paraId="790B1FC4" w14:textId="77777777" w:rsidR="003C558B" w:rsidRPr="003C558B" w:rsidRDefault="003C558B" w:rsidP="003C558B">
      <w:pPr>
        <w:pStyle w:val="Prrafodelista"/>
        <w:numPr>
          <w:ilvl w:val="0"/>
          <w:numId w:val="46"/>
        </w:numPr>
        <w:spacing w:line="260" w:lineRule="atLeast"/>
        <w:ind w:left="1134"/>
        <w:jc w:val="both"/>
        <w:rPr>
          <w:rFonts w:ascii="Arial" w:hAnsi="Arial" w:cs="Arial"/>
        </w:rPr>
      </w:pPr>
      <w:r w:rsidRPr="003C558B">
        <w:rPr>
          <w:rFonts w:ascii="Arial" w:hAnsi="Arial" w:cs="Arial"/>
        </w:rPr>
        <w:t>Realizar un análisis cuantitativo para decidir.</w:t>
      </w:r>
    </w:p>
    <w:p w14:paraId="4406878C" w14:textId="77777777" w:rsidR="00BA3841" w:rsidRPr="00795E44" w:rsidRDefault="00BA3841" w:rsidP="00BA3841">
      <w:pPr>
        <w:spacing w:line="260" w:lineRule="atLeast"/>
        <w:ind w:left="1080"/>
        <w:jc w:val="both"/>
        <w:rPr>
          <w:rFonts w:ascii="Arial" w:hAnsi="Arial" w:cs="Arial"/>
        </w:rPr>
      </w:pPr>
    </w:p>
    <w:p w14:paraId="06E654D0" w14:textId="58DB66D4"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Un proyecto tiene un PV (</w:t>
      </w:r>
      <w:proofErr w:type="spellStart"/>
      <w:r w:rsidRPr="00795E44">
        <w:rPr>
          <w:rFonts w:ascii="Arial" w:hAnsi="Arial" w:cs="Arial"/>
          <w:b/>
        </w:rPr>
        <w:t>Planned</w:t>
      </w:r>
      <w:proofErr w:type="spellEnd"/>
      <w:r w:rsidRPr="00795E44">
        <w:rPr>
          <w:rFonts w:ascii="Arial" w:hAnsi="Arial" w:cs="Arial"/>
          <w:b/>
        </w:rPr>
        <w:t xml:space="preserve"> </w:t>
      </w:r>
      <w:proofErr w:type="spellStart"/>
      <w:r w:rsidRPr="00795E44">
        <w:rPr>
          <w:rFonts w:ascii="Arial" w:hAnsi="Arial" w:cs="Arial"/>
          <w:b/>
        </w:rPr>
        <w:t>Valude</w:t>
      </w:r>
      <w:proofErr w:type="spellEnd"/>
      <w:r w:rsidRPr="00795E44">
        <w:rPr>
          <w:rFonts w:ascii="Arial" w:hAnsi="Arial" w:cs="Arial"/>
          <w:b/>
        </w:rPr>
        <w:t xml:space="preserve"> $200,000 al mes 6, pero el EV (</w:t>
      </w:r>
      <w:proofErr w:type="spellStart"/>
      <w:r w:rsidRPr="00795E44">
        <w:rPr>
          <w:rFonts w:ascii="Arial" w:hAnsi="Arial" w:cs="Arial"/>
          <w:b/>
        </w:rPr>
        <w:t>Earned</w:t>
      </w:r>
      <w:proofErr w:type="spellEnd"/>
      <w:r w:rsidRPr="00795E44">
        <w:rPr>
          <w:rFonts w:ascii="Arial" w:hAnsi="Arial" w:cs="Arial"/>
          <w:b/>
        </w:rPr>
        <w:t xml:space="preserve"> </w:t>
      </w:r>
      <w:proofErr w:type="spellStart"/>
      <w:r w:rsidRPr="00795E44">
        <w:rPr>
          <w:rFonts w:ascii="Arial" w:hAnsi="Arial" w:cs="Arial"/>
          <w:b/>
        </w:rPr>
        <w:t>Values</w:t>
      </w:r>
      <w:proofErr w:type="spellEnd"/>
      <w:r w:rsidRPr="00795E44">
        <w:rPr>
          <w:rFonts w:ascii="Arial" w:hAnsi="Arial" w:cs="Arial"/>
          <w:b/>
        </w:rPr>
        <w:t xml:space="preserve"> $180,000 y el AC (Actual </w:t>
      </w:r>
      <w:proofErr w:type="spellStart"/>
      <w:r w:rsidRPr="00795E44">
        <w:rPr>
          <w:rFonts w:ascii="Arial" w:hAnsi="Arial" w:cs="Arial"/>
          <w:b/>
        </w:rPr>
        <w:t>Cost</w:t>
      </w:r>
      <w:proofErr w:type="spellEnd"/>
      <w:r w:rsidRPr="00795E44">
        <w:rPr>
          <w:rFonts w:ascii="Arial" w:hAnsi="Arial" w:cs="Arial"/>
          <w:b/>
        </w:rPr>
        <w:t>) es $210,000. ¿Qué indicadores reflejan la situación real del proyecto?</w:t>
      </w:r>
    </w:p>
    <w:p w14:paraId="51A2F2C5" w14:textId="77777777" w:rsidR="00BA3841" w:rsidRPr="00795E44" w:rsidRDefault="00BA3841" w:rsidP="00BA3841">
      <w:pPr>
        <w:spacing w:line="260" w:lineRule="atLeast"/>
        <w:ind w:left="360"/>
        <w:jc w:val="both"/>
        <w:rPr>
          <w:rFonts w:ascii="Arial" w:hAnsi="Arial" w:cs="Arial"/>
          <w:b/>
        </w:rPr>
      </w:pPr>
    </w:p>
    <w:p w14:paraId="4D505E78" w14:textId="4C7D1F77"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El proyecto está adelantado y bajo presupuesto.</w:t>
      </w:r>
    </w:p>
    <w:p w14:paraId="1F44F032" w14:textId="0E46FE99"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 xml:space="preserve">El SPI (Schedule Performance </w:t>
      </w:r>
      <w:proofErr w:type="spellStart"/>
      <w:r w:rsidRPr="00795E44">
        <w:rPr>
          <w:rFonts w:ascii="Arial" w:hAnsi="Arial" w:cs="Arial"/>
          <w:highlight w:val="yellow"/>
        </w:rPr>
        <w:t>Index</w:t>
      </w:r>
      <w:proofErr w:type="spellEnd"/>
      <w:r w:rsidRPr="00795E44">
        <w:rPr>
          <w:rFonts w:ascii="Arial" w:hAnsi="Arial" w:cs="Arial"/>
          <w:highlight w:val="yellow"/>
        </w:rPr>
        <w:t>) es 0.9, indicando retraso.</w:t>
      </w:r>
    </w:p>
    <w:p w14:paraId="32BF7665" w14:textId="5E9A832E"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El CPI (</w:t>
      </w:r>
      <w:proofErr w:type="spellStart"/>
      <w:r w:rsidRPr="00795E44">
        <w:rPr>
          <w:rFonts w:ascii="Arial" w:hAnsi="Arial" w:cs="Arial"/>
          <w:highlight w:val="yellow"/>
        </w:rPr>
        <w:t>Cost</w:t>
      </w:r>
      <w:proofErr w:type="spellEnd"/>
      <w:r w:rsidRPr="00795E44">
        <w:rPr>
          <w:rFonts w:ascii="Arial" w:hAnsi="Arial" w:cs="Arial"/>
          <w:highlight w:val="yellow"/>
        </w:rPr>
        <w:t xml:space="preserve"> Performance </w:t>
      </w:r>
      <w:proofErr w:type="spellStart"/>
      <w:r w:rsidRPr="00795E44">
        <w:rPr>
          <w:rFonts w:ascii="Arial" w:hAnsi="Arial" w:cs="Arial"/>
          <w:highlight w:val="yellow"/>
        </w:rPr>
        <w:t>Index</w:t>
      </w:r>
      <w:proofErr w:type="spellEnd"/>
      <w:r w:rsidRPr="00795E44">
        <w:rPr>
          <w:rFonts w:ascii="Arial" w:hAnsi="Arial" w:cs="Arial"/>
          <w:highlight w:val="yellow"/>
        </w:rPr>
        <w:t>) es 0.86, indicando sobrecosto.</w:t>
      </w:r>
    </w:p>
    <w:p w14:paraId="762DDE6C" w14:textId="74899890"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El EAC (</w:t>
      </w:r>
      <w:proofErr w:type="spellStart"/>
      <w:r w:rsidRPr="00795E44">
        <w:rPr>
          <w:rFonts w:ascii="Arial" w:hAnsi="Arial" w:cs="Arial"/>
        </w:rPr>
        <w:t>Estimate</w:t>
      </w:r>
      <w:proofErr w:type="spellEnd"/>
      <w:r w:rsidRPr="00795E44">
        <w:rPr>
          <w:rFonts w:ascii="Arial" w:hAnsi="Arial" w:cs="Arial"/>
        </w:rPr>
        <w:t xml:space="preserve"> at </w:t>
      </w:r>
      <w:proofErr w:type="spellStart"/>
      <w:r w:rsidRPr="00795E44">
        <w:rPr>
          <w:rFonts w:ascii="Arial" w:hAnsi="Arial" w:cs="Arial"/>
        </w:rPr>
        <w:t>Completion</w:t>
      </w:r>
      <w:proofErr w:type="spellEnd"/>
      <w:r w:rsidRPr="00795E44">
        <w:rPr>
          <w:rFonts w:ascii="Arial" w:hAnsi="Arial" w:cs="Arial"/>
        </w:rPr>
        <w:t xml:space="preserve">) será menor que el BAC (Budget at </w:t>
      </w:r>
      <w:proofErr w:type="spellStart"/>
      <w:r w:rsidRPr="00795E44">
        <w:rPr>
          <w:rFonts w:ascii="Arial" w:hAnsi="Arial" w:cs="Arial"/>
        </w:rPr>
        <w:t>Completion</w:t>
      </w:r>
      <w:proofErr w:type="spellEnd"/>
      <w:r w:rsidRPr="00795E44">
        <w:rPr>
          <w:rFonts w:ascii="Arial" w:hAnsi="Arial" w:cs="Arial"/>
        </w:rPr>
        <w:t>).</w:t>
      </w:r>
    </w:p>
    <w:p w14:paraId="58BADE5A" w14:textId="7404C32E"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Se debe recortar el alcance para cumplir con el presupuesto original.</w:t>
      </w:r>
    </w:p>
    <w:p w14:paraId="60BAE78F" w14:textId="77777777" w:rsidR="000249AF" w:rsidRPr="00795E44" w:rsidRDefault="000249AF" w:rsidP="00BA3841">
      <w:pPr>
        <w:spacing w:line="260" w:lineRule="atLeast"/>
        <w:ind w:left="360"/>
        <w:jc w:val="both"/>
        <w:rPr>
          <w:rFonts w:ascii="Arial" w:hAnsi="Arial" w:cs="Arial"/>
        </w:rPr>
      </w:pPr>
    </w:p>
    <w:p w14:paraId="4ED6F7F0" w14:textId="77777777" w:rsidR="00BA3841" w:rsidRPr="00795E44" w:rsidRDefault="00BA3841" w:rsidP="00BA3841">
      <w:pPr>
        <w:numPr>
          <w:ilvl w:val="0"/>
          <w:numId w:val="16"/>
        </w:numPr>
        <w:spacing w:line="260" w:lineRule="atLeast"/>
        <w:jc w:val="both"/>
        <w:rPr>
          <w:rFonts w:ascii="Arial" w:hAnsi="Arial" w:cs="Arial"/>
          <w:highlight w:val="yellow"/>
        </w:rPr>
      </w:pPr>
      <w:proofErr w:type="spellStart"/>
      <w:r w:rsidRPr="00795E44">
        <w:rPr>
          <w:rFonts w:ascii="Arial" w:hAnsi="Arial" w:cs="Arial"/>
          <w:b/>
        </w:rPr>
        <w:t>Sos</w:t>
      </w:r>
      <w:proofErr w:type="spellEnd"/>
      <w:r w:rsidRPr="00795E44">
        <w:rPr>
          <w:rFonts w:ascii="Arial" w:hAnsi="Arial" w:cs="Arial"/>
          <w:b/>
        </w:rPr>
        <w:t xml:space="preserve"> el director de un proyecto de desarrollo de software con un presupuesto aprobado de $500,000. Durante la ejecución, identificas que, debido a cambios en los requisitos, el costo estimado al finalizar (EAC) se ha incrementado a $550,000. El valor ganado (EV) hasta el momento es $300,000, y el costo real (AC) es $320,000</w:t>
      </w:r>
      <w:proofErr w:type="gramStart"/>
      <w:r w:rsidRPr="00795E44">
        <w:rPr>
          <w:rFonts w:ascii="Arial" w:hAnsi="Arial" w:cs="Arial"/>
          <w:b/>
        </w:rPr>
        <w:t>.¿</w:t>
      </w:r>
      <w:proofErr w:type="gramEnd"/>
      <w:r w:rsidRPr="00795E44">
        <w:rPr>
          <w:rFonts w:ascii="Arial" w:hAnsi="Arial" w:cs="Arial"/>
          <w:b/>
        </w:rPr>
        <w:t>Qué acciones deberías tomar para gestionar este desvío de costos?</w:t>
      </w:r>
    </w:p>
    <w:p w14:paraId="21F5178F" w14:textId="77777777" w:rsidR="00BA3841" w:rsidRPr="00795E44" w:rsidRDefault="00BA3841" w:rsidP="00BA3841">
      <w:pPr>
        <w:pStyle w:val="Prrafodelista"/>
        <w:rPr>
          <w:rFonts w:ascii="Arial" w:hAnsi="Arial" w:cs="Arial"/>
          <w:highlight w:val="yellow"/>
        </w:rPr>
      </w:pPr>
    </w:p>
    <w:p w14:paraId="76C051E0" w14:textId="27F2A01C" w:rsidR="000249AF" w:rsidRPr="00795E44" w:rsidRDefault="000249AF" w:rsidP="00BA3841">
      <w:pPr>
        <w:numPr>
          <w:ilvl w:val="1"/>
          <w:numId w:val="16"/>
        </w:numPr>
        <w:spacing w:line="260" w:lineRule="atLeast"/>
        <w:jc w:val="both"/>
        <w:rPr>
          <w:rFonts w:ascii="Arial" w:hAnsi="Arial" w:cs="Arial"/>
          <w:highlight w:val="yellow"/>
        </w:rPr>
      </w:pPr>
      <w:r w:rsidRPr="00795E44">
        <w:rPr>
          <w:rFonts w:ascii="Arial" w:hAnsi="Arial" w:cs="Arial"/>
          <w:highlight w:val="yellow"/>
        </w:rPr>
        <w:t>Solicitar fondos adicionales al patrocinador y ajustar la línea base del presupuesto.</w:t>
      </w:r>
    </w:p>
    <w:p w14:paraId="4B11F8CF" w14:textId="61FBFE30"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Revisar el alcance y priorizar entregables para reducir costos sin afectar el valor del proyecto.</w:t>
      </w:r>
    </w:p>
    <w:p w14:paraId="0B82EF66" w14:textId="4679371D"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Aplicar reservas de gestión para cubrir el sobrecosto sin notificar al cliente.</w:t>
      </w:r>
    </w:p>
    <w:p w14:paraId="3926D97F" w14:textId="5DAED1C2"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Revisar el índice de desempeño del costo (CPI) y ajustar las estimaciones futuras.</w:t>
      </w:r>
    </w:p>
    <w:p w14:paraId="2272B4E1" w14:textId="75C0B8B0"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Continuar con el plan actual, asumiendo que el sobrecosto se compensará en fases posteriores.</w:t>
      </w:r>
    </w:p>
    <w:p w14:paraId="561A3058" w14:textId="77777777" w:rsidR="00BA3841" w:rsidRPr="00795E44" w:rsidRDefault="00BA3841" w:rsidP="00BA3841">
      <w:pPr>
        <w:spacing w:line="260" w:lineRule="atLeast"/>
        <w:ind w:left="1080"/>
        <w:jc w:val="both"/>
        <w:rPr>
          <w:rFonts w:ascii="Arial" w:hAnsi="Arial" w:cs="Arial"/>
        </w:rPr>
      </w:pPr>
    </w:p>
    <w:p w14:paraId="0F4F0257" w14:textId="092BBE39"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 xml:space="preserve">En un proyecto de desarrollo ágil, el equipo identifica que un módulo crítico depende de una API externa con historial de inestabilidad. El proveedor no garantiza </w:t>
      </w:r>
      <w:proofErr w:type="spellStart"/>
      <w:r w:rsidRPr="00795E44">
        <w:rPr>
          <w:rFonts w:ascii="Arial" w:hAnsi="Arial" w:cs="Arial"/>
          <w:b/>
        </w:rPr>
        <w:t>SLAs</w:t>
      </w:r>
      <w:proofErr w:type="spellEnd"/>
      <w:r w:rsidRPr="00795E44">
        <w:rPr>
          <w:rFonts w:ascii="Arial" w:hAnsi="Arial" w:cs="Arial"/>
          <w:b/>
        </w:rPr>
        <w:t xml:space="preserve"> (Acuerdos de Nivel de Servicio).</w:t>
      </w:r>
      <w:r w:rsidR="00BA3841" w:rsidRPr="00795E44">
        <w:rPr>
          <w:rFonts w:ascii="Arial" w:hAnsi="Arial" w:cs="Arial"/>
          <w:b/>
        </w:rPr>
        <w:t xml:space="preserve"> </w:t>
      </w:r>
      <w:r w:rsidRPr="00795E44">
        <w:rPr>
          <w:rFonts w:ascii="Arial" w:hAnsi="Arial" w:cs="Arial"/>
          <w:b/>
        </w:rPr>
        <w:t>¿Qué estrategias de respuesta son válidas?</w:t>
      </w:r>
    </w:p>
    <w:p w14:paraId="52958411" w14:textId="77777777" w:rsidR="00BA3841" w:rsidRPr="00795E44" w:rsidRDefault="00BA3841" w:rsidP="00BA3841">
      <w:pPr>
        <w:spacing w:line="260" w:lineRule="atLeast"/>
        <w:ind w:left="360"/>
        <w:jc w:val="both"/>
        <w:rPr>
          <w:rFonts w:ascii="Arial" w:hAnsi="Arial" w:cs="Arial"/>
          <w:b/>
        </w:rPr>
      </w:pPr>
    </w:p>
    <w:p w14:paraId="65196C24" w14:textId="5105212A" w:rsidR="000249AF" w:rsidRPr="00795E44" w:rsidRDefault="000249AF" w:rsidP="00BA3841">
      <w:pPr>
        <w:numPr>
          <w:ilvl w:val="1"/>
          <w:numId w:val="16"/>
        </w:numPr>
        <w:spacing w:line="260" w:lineRule="atLeast"/>
        <w:jc w:val="both"/>
        <w:rPr>
          <w:rFonts w:ascii="Arial" w:hAnsi="Arial" w:cs="Arial"/>
          <w:highlight w:val="yellow"/>
        </w:rPr>
      </w:pPr>
      <w:r w:rsidRPr="00795E44">
        <w:rPr>
          <w:rFonts w:ascii="Arial" w:hAnsi="Arial" w:cs="Arial"/>
          <w:highlight w:val="yellow"/>
        </w:rPr>
        <w:t xml:space="preserve">Mitigar: Desarrollar un </w:t>
      </w:r>
      <w:proofErr w:type="spellStart"/>
      <w:r w:rsidRPr="00795E44">
        <w:rPr>
          <w:rFonts w:ascii="Arial" w:hAnsi="Arial" w:cs="Arial"/>
          <w:highlight w:val="yellow"/>
        </w:rPr>
        <w:t>mock</w:t>
      </w:r>
      <w:proofErr w:type="spellEnd"/>
      <w:r w:rsidRPr="00795E44">
        <w:rPr>
          <w:rFonts w:ascii="Arial" w:hAnsi="Arial" w:cs="Arial"/>
          <w:highlight w:val="yellow"/>
        </w:rPr>
        <w:t>-up de la API para pruebas y continuidad.</w:t>
      </w:r>
    </w:p>
    <w:p w14:paraId="1B56852F" w14:textId="6A7273A6" w:rsidR="000249AF" w:rsidRPr="00795E44" w:rsidRDefault="000249AF" w:rsidP="00BA3841">
      <w:pPr>
        <w:numPr>
          <w:ilvl w:val="1"/>
          <w:numId w:val="16"/>
        </w:numPr>
        <w:spacing w:line="260" w:lineRule="atLeast"/>
        <w:jc w:val="both"/>
        <w:rPr>
          <w:rFonts w:ascii="Arial" w:hAnsi="Arial" w:cs="Arial"/>
          <w:highlight w:val="yellow"/>
        </w:rPr>
      </w:pPr>
      <w:r w:rsidRPr="00795E44">
        <w:rPr>
          <w:rFonts w:ascii="Arial" w:hAnsi="Arial" w:cs="Arial"/>
          <w:highlight w:val="yellow"/>
        </w:rPr>
        <w:lastRenderedPageBreak/>
        <w:t>Transferir: Contratar un tercero para monitorear la API 24/7.</w:t>
      </w:r>
    </w:p>
    <w:p w14:paraId="61402953" w14:textId="33443C49" w:rsidR="000249AF" w:rsidRPr="00795E44" w:rsidRDefault="000249AF" w:rsidP="00BA3841">
      <w:pPr>
        <w:numPr>
          <w:ilvl w:val="1"/>
          <w:numId w:val="16"/>
        </w:numPr>
        <w:spacing w:line="260" w:lineRule="atLeast"/>
        <w:jc w:val="both"/>
        <w:rPr>
          <w:rFonts w:ascii="Arial" w:hAnsi="Arial" w:cs="Arial"/>
        </w:rPr>
      </w:pPr>
      <w:r w:rsidRPr="00795E44">
        <w:rPr>
          <w:rFonts w:ascii="Arial" w:hAnsi="Arial" w:cs="Arial"/>
        </w:rPr>
        <w:t>Aceptar: Documentar el riesgo y seguir adelante sin cambios.</w:t>
      </w:r>
    </w:p>
    <w:p w14:paraId="757E3967" w14:textId="42D068BB" w:rsidR="000249AF" w:rsidRPr="00795E44" w:rsidRDefault="000249AF" w:rsidP="00BA3841">
      <w:pPr>
        <w:numPr>
          <w:ilvl w:val="1"/>
          <w:numId w:val="16"/>
        </w:numPr>
        <w:spacing w:line="260" w:lineRule="atLeast"/>
        <w:jc w:val="both"/>
        <w:rPr>
          <w:rFonts w:ascii="Arial" w:hAnsi="Arial" w:cs="Arial"/>
          <w:highlight w:val="yellow"/>
        </w:rPr>
      </w:pPr>
      <w:r w:rsidRPr="00795E44">
        <w:rPr>
          <w:rFonts w:ascii="Arial" w:hAnsi="Arial" w:cs="Arial"/>
          <w:highlight w:val="yellow"/>
        </w:rPr>
        <w:t>Evitar: Reprogramar el módulo para no usar la API.</w:t>
      </w:r>
    </w:p>
    <w:p w14:paraId="066D25F9" w14:textId="7D7A373D" w:rsidR="000249AF" w:rsidRPr="00795E44" w:rsidRDefault="000249AF" w:rsidP="00BA3841">
      <w:pPr>
        <w:numPr>
          <w:ilvl w:val="1"/>
          <w:numId w:val="16"/>
        </w:numPr>
        <w:spacing w:line="260" w:lineRule="atLeast"/>
        <w:jc w:val="both"/>
        <w:rPr>
          <w:rFonts w:ascii="Arial" w:hAnsi="Arial" w:cs="Arial"/>
        </w:rPr>
      </w:pPr>
      <w:r w:rsidRPr="00795E44">
        <w:rPr>
          <w:rFonts w:ascii="Arial" w:hAnsi="Arial" w:cs="Arial"/>
        </w:rPr>
        <w:t>Explotar: Usar la inestabilidad para negociar un descuento con el proveedor.</w:t>
      </w:r>
    </w:p>
    <w:p w14:paraId="4CF86614" w14:textId="77777777" w:rsidR="00BA3841" w:rsidRPr="00795E44" w:rsidRDefault="00BA3841" w:rsidP="00BA3841">
      <w:pPr>
        <w:spacing w:line="260" w:lineRule="atLeast"/>
        <w:ind w:left="1080"/>
        <w:jc w:val="both"/>
        <w:rPr>
          <w:rFonts w:ascii="Arial" w:hAnsi="Arial" w:cs="Arial"/>
        </w:rPr>
      </w:pPr>
    </w:p>
    <w:p w14:paraId="17E02839" w14:textId="46638583"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En un proyecto de implementación de un CRM, el CPI es 0.8 y el SPI es 1.1. El patrocinador pregunta cómo interpretar estos índices. ¿Qué explicaci</w:t>
      </w:r>
      <w:r w:rsidR="00C5515D">
        <w:rPr>
          <w:rFonts w:ascii="Arial" w:hAnsi="Arial" w:cs="Arial"/>
          <w:b/>
        </w:rPr>
        <w:t xml:space="preserve">ones </w:t>
      </w:r>
      <w:r w:rsidRPr="00795E44">
        <w:rPr>
          <w:rFonts w:ascii="Arial" w:hAnsi="Arial" w:cs="Arial"/>
          <w:b/>
        </w:rPr>
        <w:t>son correcta(s)?</w:t>
      </w:r>
    </w:p>
    <w:p w14:paraId="7070E84D" w14:textId="77777777" w:rsidR="00BA3841" w:rsidRPr="00795E44" w:rsidRDefault="00BA3841" w:rsidP="00BA3841">
      <w:pPr>
        <w:spacing w:line="260" w:lineRule="atLeast"/>
        <w:ind w:left="360"/>
        <w:jc w:val="both"/>
        <w:rPr>
          <w:rFonts w:ascii="Arial" w:hAnsi="Arial" w:cs="Arial"/>
          <w:b/>
        </w:rPr>
      </w:pPr>
    </w:p>
    <w:p w14:paraId="0D73C9B5" w14:textId="5136E49A"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El proyecto está gastando más de lo planeado (sobrecosto).</w:t>
      </w:r>
    </w:p>
    <w:p w14:paraId="2E0DE4AB" w14:textId="3A55281D"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El proyecto está adelantado</w:t>
      </w:r>
      <w:r w:rsidR="00C5515D">
        <w:rPr>
          <w:rFonts w:ascii="Arial" w:hAnsi="Arial" w:cs="Arial"/>
        </w:rPr>
        <w:t xml:space="preserve"> en su ejecución</w:t>
      </w:r>
      <w:r w:rsidRPr="00795E44">
        <w:rPr>
          <w:rFonts w:ascii="Arial" w:hAnsi="Arial" w:cs="Arial"/>
        </w:rPr>
        <w:t xml:space="preserve"> pero eficiente en costos.</w:t>
      </w:r>
    </w:p>
    <w:p w14:paraId="660A4BA3" w14:textId="5BC993CF"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Se está trabajando más rápido, pero con sobrecostos.</w:t>
      </w:r>
    </w:p>
    <w:p w14:paraId="34048C0D" w14:textId="7619967E"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El equipo debe reducir recursos para mejorar el CPI.</w:t>
      </w:r>
    </w:p>
    <w:p w14:paraId="2D7D8E6A" w14:textId="54A61060"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El SPI &gt;1 indica que el EV es mayor que el PV.</w:t>
      </w:r>
    </w:p>
    <w:p w14:paraId="30F18BF8" w14:textId="77777777" w:rsidR="000249AF" w:rsidRPr="00795E44" w:rsidRDefault="000249AF" w:rsidP="00BA3841">
      <w:pPr>
        <w:spacing w:line="260" w:lineRule="atLeast"/>
        <w:ind w:left="360"/>
        <w:jc w:val="both"/>
        <w:rPr>
          <w:rFonts w:ascii="Arial" w:hAnsi="Arial" w:cs="Arial"/>
        </w:rPr>
      </w:pPr>
    </w:p>
    <w:p w14:paraId="3D938867" w14:textId="77777777"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 xml:space="preserve">En un proyecto de integración de sistemas con una </w:t>
      </w:r>
      <w:proofErr w:type="spellStart"/>
      <w:r w:rsidRPr="00795E44">
        <w:rPr>
          <w:rFonts w:ascii="Arial" w:hAnsi="Arial" w:cs="Arial"/>
          <w:b/>
        </w:rPr>
        <w:t>FinTech</w:t>
      </w:r>
      <w:proofErr w:type="spellEnd"/>
      <w:r w:rsidRPr="00795E44">
        <w:rPr>
          <w:rFonts w:ascii="Arial" w:hAnsi="Arial" w:cs="Arial"/>
          <w:b/>
        </w:rPr>
        <w:t xml:space="preserve">, se identifica un riesgo: "Filtración de datos sensibles por vulnerabilidades en el código". El impacto sería crítico (multas legales y daño </w:t>
      </w:r>
      <w:proofErr w:type="spellStart"/>
      <w:r w:rsidRPr="00795E44">
        <w:rPr>
          <w:rFonts w:ascii="Arial" w:hAnsi="Arial" w:cs="Arial"/>
          <w:b/>
        </w:rPr>
        <w:t>reputacional</w:t>
      </w:r>
      <w:proofErr w:type="spellEnd"/>
      <w:r w:rsidRPr="00795E44">
        <w:rPr>
          <w:rFonts w:ascii="Arial" w:hAnsi="Arial" w:cs="Arial"/>
          <w:b/>
        </w:rPr>
        <w:t>). ¿Qué acción(es) priorizarías?</w:t>
      </w:r>
    </w:p>
    <w:p w14:paraId="368CC66A" w14:textId="77777777" w:rsidR="00BA3841" w:rsidRPr="00795E44" w:rsidRDefault="00BA3841" w:rsidP="00BA3841">
      <w:pPr>
        <w:spacing w:line="260" w:lineRule="atLeast"/>
        <w:ind w:left="360"/>
        <w:jc w:val="both"/>
        <w:rPr>
          <w:rFonts w:ascii="Arial" w:hAnsi="Arial" w:cs="Arial"/>
          <w:b/>
        </w:rPr>
      </w:pPr>
    </w:p>
    <w:p w14:paraId="5FE4B30E" w14:textId="348AD9E8"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Mitigar: Realizar pruebas de penetración y revisión de código.</w:t>
      </w:r>
    </w:p>
    <w:p w14:paraId="63B5FF8B" w14:textId="48DDC63D"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Transferir: Contratar un seguro contra </w:t>
      </w:r>
      <w:proofErr w:type="spellStart"/>
      <w:r w:rsidRPr="00795E44">
        <w:rPr>
          <w:rFonts w:ascii="Arial" w:hAnsi="Arial" w:cs="Arial"/>
          <w:highlight w:val="yellow"/>
        </w:rPr>
        <w:t>ciberriesgos</w:t>
      </w:r>
      <w:proofErr w:type="spellEnd"/>
      <w:r w:rsidRPr="00795E44">
        <w:rPr>
          <w:rFonts w:ascii="Arial" w:hAnsi="Arial" w:cs="Arial"/>
          <w:highlight w:val="yellow"/>
        </w:rPr>
        <w:t>.</w:t>
      </w:r>
    </w:p>
    <w:p w14:paraId="58196112" w14:textId="106776D4"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Aceptar: Incluir cláusulas de confidencialidad en contratos.</w:t>
      </w:r>
    </w:p>
    <w:p w14:paraId="60ADC6C1" w14:textId="4EAF5E07"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Evitar: Cancelar la integración y usar sistemas independientes.</w:t>
      </w:r>
    </w:p>
    <w:p w14:paraId="05AEC471" w14:textId="01CDFBA3"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 xml:space="preserve">Compartir: Firmar un acuerdo de responsabilidad con la </w:t>
      </w:r>
      <w:proofErr w:type="spellStart"/>
      <w:r w:rsidRPr="00795E44">
        <w:rPr>
          <w:rFonts w:ascii="Arial" w:hAnsi="Arial" w:cs="Arial"/>
        </w:rPr>
        <w:t>FinTech</w:t>
      </w:r>
      <w:proofErr w:type="spellEnd"/>
      <w:r w:rsidRPr="00795E44">
        <w:rPr>
          <w:rFonts w:ascii="Arial" w:hAnsi="Arial" w:cs="Arial"/>
        </w:rPr>
        <w:t>.</w:t>
      </w:r>
    </w:p>
    <w:p w14:paraId="51A48E53" w14:textId="77777777" w:rsidR="00BA3841" w:rsidRPr="00795E44" w:rsidRDefault="00BA3841" w:rsidP="00BA3841">
      <w:pPr>
        <w:spacing w:line="260" w:lineRule="atLeast"/>
        <w:ind w:left="360"/>
        <w:jc w:val="both"/>
        <w:rPr>
          <w:rFonts w:ascii="Arial" w:hAnsi="Arial" w:cs="Arial"/>
        </w:rPr>
      </w:pPr>
    </w:p>
    <w:p w14:paraId="74694C66" w14:textId="41670A38"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 xml:space="preserve">Un cliente se queja de que el proceso de </w:t>
      </w:r>
      <w:proofErr w:type="spellStart"/>
      <w:r w:rsidRPr="00795E44">
        <w:rPr>
          <w:rFonts w:ascii="Arial" w:hAnsi="Arial" w:cs="Arial"/>
          <w:b/>
        </w:rPr>
        <w:t>onboarding</w:t>
      </w:r>
      <w:proofErr w:type="spellEnd"/>
      <w:r w:rsidRPr="00795E44">
        <w:rPr>
          <w:rFonts w:ascii="Arial" w:hAnsi="Arial" w:cs="Arial"/>
          <w:b/>
        </w:rPr>
        <w:t xml:space="preserve"> para un servicio de TI tarda 20 días y requiere múltiples interacciones con distintos equipos.</w:t>
      </w:r>
      <w:r w:rsidR="00BA3841" w:rsidRPr="00795E44">
        <w:rPr>
          <w:rFonts w:ascii="Arial" w:hAnsi="Arial" w:cs="Arial"/>
          <w:b/>
        </w:rPr>
        <w:t xml:space="preserve"> </w:t>
      </w:r>
      <w:r w:rsidRPr="00795E44">
        <w:rPr>
          <w:rFonts w:ascii="Arial" w:hAnsi="Arial" w:cs="Arial"/>
          <w:b/>
        </w:rPr>
        <w:t>¿Qué herramientas ayudarían a optimizar esta experiencia?</w:t>
      </w:r>
    </w:p>
    <w:p w14:paraId="28FFEC3F" w14:textId="77777777" w:rsidR="00BA3841" w:rsidRPr="00795E44" w:rsidRDefault="00BA3841" w:rsidP="00BA3841">
      <w:pPr>
        <w:spacing w:line="260" w:lineRule="atLeast"/>
        <w:ind w:left="360"/>
        <w:jc w:val="both"/>
        <w:rPr>
          <w:rFonts w:ascii="Arial" w:hAnsi="Arial" w:cs="Arial"/>
          <w:b/>
        </w:rPr>
      </w:pPr>
    </w:p>
    <w:p w14:paraId="06A4CB69" w14:textId="3478FB8D"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Mapa de </w:t>
      </w:r>
      <w:proofErr w:type="spellStart"/>
      <w:r w:rsidRPr="00795E44">
        <w:rPr>
          <w:rFonts w:ascii="Arial" w:hAnsi="Arial" w:cs="Arial"/>
          <w:highlight w:val="yellow"/>
        </w:rPr>
        <w:t>Customer</w:t>
      </w:r>
      <w:proofErr w:type="spellEnd"/>
      <w:r w:rsidRPr="00795E44">
        <w:rPr>
          <w:rFonts w:ascii="Arial" w:hAnsi="Arial" w:cs="Arial"/>
          <w:highlight w:val="yellow"/>
        </w:rPr>
        <w:t xml:space="preserve"> </w:t>
      </w:r>
      <w:proofErr w:type="spellStart"/>
      <w:r w:rsidRPr="00795E44">
        <w:rPr>
          <w:rFonts w:ascii="Arial" w:hAnsi="Arial" w:cs="Arial"/>
          <w:highlight w:val="yellow"/>
        </w:rPr>
        <w:t>Journey</w:t>
      </w:r>
      <w:proofErr w:type="spellEnd"/>
      <w:r w:rsidRPr="00795E44">
        <w:rPr>
          <w:rFonts w:ascii="Arial" w:hAnsi="Arial" w:cs="Arial"/>
          <w:highlight w:val="yellow"/>
        </w:rPr>
        <w:t>: Identificar cuellos de botella en pasos como "</w:t>
      </w:r>
      <w:proofErr w:type="spellStart"/>
      <w:r w:rsidRPr="00795E44">
        <w:rPr>
          <w:rFonts w:ascii="Arial" w:hAnsi="Arial" w:cs="Arial"/>
          <w:highlight w:val="yellow"/>
        </w:rPr>
        <w:t>Onboard</w:t>
      </w:r>
      <w:proofErr w:type="spellEnd"/>
      <w:r w:rsidRPr="00795E44">
        <w:rPr>
          <w:rFonts w:ascii="Arial" w:hAnsi="Arial" w:cs="Arial"/>
          <w:highlight w:val="yellow"/>
        </w:rPr>
        <w:t>" o "</w:t>
      </w:r>
      <w:proofErr w:type="spellStart"/>
      <w:r w:rsidRPr="00795E44">
        <w:rPr>
          <w:rFonts w:ascii="Arial" w:hAnsi="Arial" w:cs="Arial"/>
          <w:highlight w:val="yellow"/>
        </w:rPr>
        <w:t>Agree</w:t>
      </w:r>
      <w:proofErr w:type="spellEnd"/>
      <w:r w:rsidRPr="00795E44">
        <w:rPr>
          <w:rFonts w:ascii="Arial" w:hAnsi="Arial" w:cs="Arial"/>
          <w:highlight w:val="yellow"/>
        </w:rPr>
        <w:t>".</w:t>
      </w:r>
    </w:p>
    <w:p w14:paraId="7B1C3343" w14:textId="623D3FF6" w:rsidR="000249AF" w:rsidRPr="00795E44" w:rsidRDefault="000249AF" w:rsidP="00BA3841">
      <w:pPr>
        <w:numPr>
          <w:ilvl w:val="1"/>
          <w:numId w:val="16"/>
        </w:numPr>
        <w:spacing w:line="260" w:lineRule="atLeast"/>
        <w:ind w:left="851"/>
        <w:jc w:val="both"/>
        <w:rPr>
          <w:rFonts w:ascii="Arial" w:hAnsi="Arial" w:cs="Arial"/>
        </w:rPr>
      </w:pPr>
      <w:proofErr w:type="spellStart"/>
      <w:r w:rsidRPr="00795E44">
        <w:rPr>
          <w:rFonts w:ascii="Arial" w:hAnsi="Arial" w:cs="Arial"/>
        </w:rPr>
        <w:t>Service</w:t>
      </w:r>
      <w:proofErr w:type="spellEnd"/>
      <w:r w:rsidRPr="00795E44">
        <w:rPr>
          <w:rFonts w:ascii="Arial" w:hAnsi="Arial" w:cs="Arial"/>
        </w:rPr>
        <w:t xml:space="preserve"> </w:t>
      </w:r>
      <w:proofErr w:type="spellStart"/>
      <w:r w:rsidRPr="00795E44">
        <w:rPr>
          <w:rFonts w:ascii="Arial" w:hAnsi="Arial" w:cs="Arial"/>
        </w:rPr>
        <w:t>Desk</w:t>
      </w:r>
      <w:proofErr w:type="spellEnd"/>
      <w:r w:rsidRPr="00795E44">
        <w:rPr>
          <w:rFonts w:ascii="Arial" w:hAnsi="Arial" w:cs="Arial"/>
        </w:rPr>
        <w:t>: Centralizar la comunicación con el cliente.</w:t>
      </w:r>
    </w:p>
    <w:p w14:paraId="03E7936B" w14:textId="6C466480"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Gestión de Nivel de Servicio (SLM): Definir un SLA para cada paso.</w:t>
      </w:r>
    </w:p>
    <w:p w14:paraId="660F2FEF" w14:textId="61C498E0"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Gestión de Eventos: Monitorear interacciones en tiempo real.</w:t>
      </w:r>
    </w:p>
    <w:p w14:paraId="3AD56237" w14:textId="77777777" w:rsidR="000249AF" w:rsidRPr="00795E44" w:rsidRDefault="000249AF" w:rsidP="00BA3841">
      <w:pPr>
        <w:spacing w:line="260" w:lineRule="atLeast"/>
        <w:ind w:left="360"/>
        <w:jc w:val="both"/>
        <w:rPr>
          <w:rFonts w:ascii="Arial" w:hAnsi="Arial" w:cs="Arial"/>
        </w:rPr>
      </w:pPr>
    </w:p>
    <w:p w14:paraId="2086167B" w14:textId="77777777"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El área de TI tiene un alto volumen de incidentes recurrentes en su servicio de nube. El equipo desea aplicar el ciclo de Deming. ¿Qué pasos según ITIL son esenciales para esto?</w:t>
      </w:r>
    </w:p>
    <w:p w14:paraId="53192F38" w14:textId="2725987F"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 xml:space="preserve">Planificar: Identificar métricas clave como MTTR (Mean Time to </w:t>
      </w:r>
      <w:proofErr w:type="spellStart"/>
      <w:r w:rsidRPr="00795E44">
        <w:rPr>
          <w:rFonts w:ascii="Arial" w:hAnsi="Arial" w:cs="Arial"/>
          <w:highlight w:val="yellow"/>
        </w:rPr>
        <w:t>Repair</w:t>
      </w:r>
      <w:proofErr w:type="spellEnd"/>
      <w:r w:rsidRPr="00795E44">
        <w:rPr>
          <w:rFonts w:ascii="Arial" w:hAnsi="Arial" w:cs="Arial"/>
          <w:highlight w:val="yellow"/>
        </w:rPr>
        <w:t>).</w:t>
      </w:r>
    </w:p>
    <w:p w14:paraId="08355C93" w14:textId="4896F4C6"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Hacer: Implementar monitoreo proactivo de la infraestructura.</w:t>
      </w:r>
    </w:p>
    <w:p w14:paraId="022D3618" w14:textId="62CBB148"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Revisar: Analizar datos de incidentes mensualmente.</w:t>
      </w:r>
    </w:p>
    <w:p w14:paraId="1B80DD29" w14:textId="68516E7C"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Actuar: Automatizar respuestas para incidentes comunes.</w:t>
      </w:r>
    </w:p>
    <w:p w14:paraId="7D1707EC" w14:textId="77777777" w:rsidR="00BA3841" w:rsidRPr="00795E44" w:rsidRDefault="00BA3841" w:rsidP="00BA3841">
      <w:pPr>
        <w:spacing w:line="260" w:lineRule="atLeast"/>
        <w:ind w:left="360"/>
        <w:jc w:val="both"/>
        <w:rPr>
          <w:rFonts w:ascii="Arial" w:hAnsi="Arial" w:cs="Arial"/>
        </w:rPr>
      </w:pPr>
    </w:p>
    <w:p w14:paraId="4CC3852A" w14:textId="66AA9541"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Una empresa de e-</w:t>
      </w:r>
      <w:proofErr w:type="spellStart"/>
      <w:r w:rsidRPr="00795E44">
        <w:rPr>
          <w:rFonts w:ascii="Arial" w:hAnsi="Arial" w:cs="Arial"/>
          <w:b/>
        </w:rPr>
        <w:t>commerce</w:t>
      </w:r>
      <w:proofErr w:type="spellEnd"/>
      <w:r w:rsidRPr="00795E44">
        <w:rPr>
          <w:rFonts w:ascii="Arial" w:hAnsi="Arial" w:cs="Arial"/>
          <w:b/>
        </w:rPr>
        <w:t xml:space="preserve"> quiere migrar de </w:t>
      </w:r>
      <w:proofErr w:type="spellStart"/>
      <w:r w:rsidRPr="00795E44">
        <w:rPr>
          <w:rFonts w:ascii="Arial" w:hAnsi="Arial" w:cs="Arial"/>
          <w:b/>
        </w:rPr>
        <w:t>SLAs</w:t>
      </w:r>
      <w:proofErr w:type="spellEnd"/>
      <w:r w:rsidRPr="00795E44">
        <w:rPr>
          <w:rFonts w:ascii="Arial" w:hAnsi="Arial" w:cs="Arial"/>
          <w:b/>
        </w:rPr>
        <w:t xml:space="preserve"> tradicionales (basados en </w:t>
      </w:r>
      <w:proofErr w:type="spellStart"/>
      <w:r w:rsidRPr="00795E44">
        <w:rPr>
          <w:rFonts w:ascii="Arial" w:hAnsi="Arial" w:cs="Arial"/>
          <w:b/>
        </w:rPr>
        <w:t>disponibilidaa</w:t>
      </w:r>
      <w:proofErr w:type="spellEnd"/>
      <w:r w:rsidRPr="00795E44">
        <w:rPr>
          <w:rFonts w:ascii="Arial" w:hAnsi="Arial" w:cs="Arial"/>
          <w:b/>
        </w:rPr>
        <w:t xml:space="preserve"> métricas centradas en experiencia del cliente.</w:t>
      </w:r>
      <w:r w:rsidR="00BA3841" w:rsidRPr="00795E44">
        <w:rPr>
          <w:rFonts w:ascii="Arial" w:hAnsi="Arial" w:cs="Arial"/>
          <w:b/>
        </w:rPr>
        <w:t xml:space="preserve"> </w:t>
      </w:r>
      <w:r w:rsidRPr="00795E44">
        <w:rPr>
          <w:rFonts w:ascii="Arial" w:hAnsi="Arial" w:cs="Arial"/>
          <w:b/>
        </w:rPr>
        <w:t>¿Qué enfoque recomendarías?</w:t>
      </w:r>
    </w:p>
    <w:p w14:paraId="03D87C78" w14:textId="685802AC"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SLA (</w:t>
      </w:r>
      <w:proofErr w:type="spellStart"/>
      <w:r w:rsidRPr="00795E44">
        <w:rPr>
          <w:rFonts w:ascii="Arial" w:hAnsi="Arial" w:cs="Arial"/>
        </w:rPr>
        <w:t>Service-Oriented</w:t>
      </w:r>
      <w:proofErr w:type="spellEnd"/>
      <w:r w:rsidRPr="00795E44">
        <w:rPr>
          <w:rFonts w:ascii="Arial" w:hAnsi="Arial" w:cs="Arial"/>
        </w:rPr>
        <w:t>): Mantener métricas técnicas como tiempo de respuesta.</w:t>
      </w:r>
    </w:p>
    <w:p w14:paraId="232BC3C3" w14:textId="62391C81"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XLA (</w:t>
      </w:r>
      <w:proofErr w:type="spellStart"/>
      <w:r w:rsidRPr="00795E44">
        <w:rPr>
          <w:rFonts w:ascii="Arial" w:hAnsi="Arial" w:cs="Arial"/>
          <w:highlight w:val="yellow"/>
        </w:rPr>
        <w:t>Experience-Oriented</w:t>
      </w:r>
      <w:proofErr w:type="spellEnd"/>
      <w:r w:rsidRPr="00795E44">
        <w:rPr>
          <w:rFonts w:ascii="Arial" w:hAnsi="Arial" w:cs="Arial"/>
          <w:highlight w:val="yellow"/>
        </w:rPr>
        <w:t>): Medir satisfacción del usuario y productividad.</w:t>
      </w:r>
    </w:p>
    <w:p w14:paraId="6101E435" w14:textId="3B5D0D18"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Ambos: Combinar SLA para infraestructura y XLA para experiencia.</w:t>
      </w:r>
    </w:p>
    <w:p w14:paraId="209CB353" w14:textId="01BAD1DA"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 xml:space="preserve">Ninguno: Los </w:t>
      </w:r>
      <w:proofErr w:type="spellStart"/>
      <w:r w:rsidRPr="00795E44">
        <w:rPr>
          <w:rFonts w:ascii="Arial" w:hAnsi="Arial" w:cs="Arial"/>
        </w:rPr>
        <w:t>XLAs</w:t>
      </w:r>
      <w:proofErr w:type="spellEnd"/>
      <w:r w:rsidRPr="00795E44">
        <w:rPr>
          <w:rFonts w:ascii="Arial" w:hAnsi="Arial" w:cs="Arial"/>
        </w:rPr>
        <w:t xml:space="preserve"> son irrelevantes para TI.</w:t>
      </w:r>
    </w:p>
    <w:p w14:paraId="170875D3" w14:textId="77777777" w:rsidR="00BA3841" w:rsidRPr="00795E44" w:rsidRDefault="00BA3841" w:rsidP="00BA3841">
      <w:pPr>
        <w:spacing w:line="260" w:lineRule="atLeast"/>
        <w:ind w:left="360"/>
        <w:jc w:val="both"/>
        <w:rPr>
          <w:rFonts w:ascii="Arial" w:hAnsi="Arial" w:cs="Arial"/>
        </w:rPr>
      </w:pPr>
    </w:p>
    <w:p w14:paraId="33BCBB4B" w14:textId="77777777"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 xml:space="preserve">Una actualización de seguridad crítica para un servidor debe implementarse en 2 horas. El </w:t>
      </w:r>
      <w:proofErr w:type="spellStart"/>
      <w:r w:rsidRPr="00795E44">
        <w:rPr>
          <w:rFonts w:ascii="Arial" w:hAnsi="Arial" w:cs="Arial"/>
          <w:b/>
        </w:rPr>
        <w:t>Change</w:t>
      </w:r>
      <w:proofErr w:type="spellEnd"/>
      <w:r w:rsidRPr="00795E44">
        <w:rPr>
          <w:rFonts w:ascii="Arial" w:hAnsi="Arial" w:cs="Arial"/>
          <w:b/>
        </w:rPr>
        <w:t xml:space="preserve"> Manager no puede reunir al </w:t>
      </w:r>
      <w:proofErr w:type="spellStart"/>
      <w:r w:rsidRPr="00795E44">
        <w:rPr>
          <w:rFonts w:ascii="Arial" w:hAnsi="Arial" w:cs="Arial"/>
          <w:b/>
        </w:rPr>
        <w:t>Change</w:t>
      </w:r>
      <w:proofErr w:type="spellEnd"/>
      <w:r w:rsidRPr="00795E44">
        <w:rPr>
          <w:rFonts w:ascii="Arial" w:hAnsi="Arial" w:cs="Arial"/>
          <w:b/>
        </w:rPr>
        <w:t xml:space="preserve"> </w:t>
      </w:r>
      <w:proofErr w:type="spellStart"/>
      <w:r w:rsidRPr="00795E44">
        <w:rPr>
          <w:rFonts w:ascii="Arial" w:hAnsi="Arial" w:cs="Arial"/>
          <w:b/>
        </w:rPr>
        <w:t>Advisory</w:t>
      </w:r>
      <w:proofErr w:type="spellEnd"/>
      <w:r w:rsidRPr="00795E44">
        <w:rPr>
          <w:rFonts w:ascii="Arial" w:hAnsi="Arial" w:cs="Arial"/>
          <w:b/>
        </w:rPr>
        <w:t xml:space="preserve"> </w:t>
      </w:r>
      <w:proofErr w:type="spellStart"/>
      <w:r w:rsidRPr="00795E44">
        <w:rPr>
          <w:rFonts w:ascii="Arial" w:hAnsi="Arial" w:cs="Arial"/>
          <w:b/>
        </w:rPr>
        <w:t>Board</w:t>
      </w:r>
      <w:proofErr w:type="spellEnd"/>
      <w:r w:rsidRPr="00795E44">
        <w:rPr>
          <w:rFonts w:ascii="Arial" w:hAnsi="Arial" w:cs="Arial"/>
          <w:b/>
        </w:rPr>
        <w:t xml:space="preserve"> (CAB). ¿Qué tipo de cambio aplica y qué acción tomar?</w:t>
      </w:r>
    </w:p>
    <w:p w14:paraId="6E20DFB1" w14:textId="77777777" w:rsidR="00BA3841" w:rsidRPr="00795E44" w:rsidRDefault="00BA3841" w:rsidP="00BA3841">
      <w:pPr>
        <w:spacing w:line="260" w:lineRule="atLeast"/>
        <w:ind w:left="360"/>
        <w:jc w:val="both"/>
        <w:rPr>
          <w:rFonts w:ascii="Arial" w:hAnsi="Arial" w:cs="Arial"/>
          <w:b/>
        </w:rPr>
      </w:pPr>
    </w:p>
    <w:p w14:paraId="6A6A039C" w14:textId="136B65B7"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Normal: Esperar aprobación del CAB.</w:t>
      </w:r>
    </w:p>
    <w:p w14:paraId="00196FF0" w14:textId="6CD892E6"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 xml:space="preserve">Estándar: Usar un procedimiento </w:t>
      </w:r>
      <w:proofErr w:type="spellStart"/>
      <w:r w:rsidRPr="00795E44">
        <w:rPr>
          <w:rFonts w:ascii="Arial" w:hAnsi="Arial" w:cs="Arial"/>
        </w:rPr>
        <w:t>preaprobado</w:t>
      </w:r>
      <w:proofErr w:type="spellEnd"/>
      <w:r w:rsidRPr="00795E44">
        <w:rPr>
          <w:rFonts w:ascii="Arial" w:hAnsi="Arial" w:cs="Arial"/>
        </w:rPr>
        <w:t>.</w:t>
      </w:r>
    </w:p>
    <w:p w14:paraId="6AE7EBC1" w14:textId="62202516" w:rsidR="000249AF" w:rsidRPr="00795E44" w:rsidRDefault="000249AF" w:rsidP="00BA3841">
      <w:pPr>
        <w:numPr>
          <w:ilvl w:val="1"/>
          <w:numId w:val="16"/>
        </w:numPr>
        <w:spacing w:line="260" w:lineRule="atLeast"/>
        <w:ind w:left="851"/>
        <w:jc w:val="both"/>
        <w:rPr>
          <w:rFonts w:ascii="Arial" w:hAnsi="Arial" w:cs="Arial"/>
          <w:highlight w:val="yellow"/>
        </w:rPr>
      </w:pPr>
      <w:r w:rsidRPr="00795E44">
        <w:rPr>
          <w:rFonts w:ascii="Arial" w:hAnsi="Arial" w:cs="Arial"/>
          <w:highlight w:val="yellow"/>
        </w:rPr>
        <w:t>Emergencia: Aplicar el cambio con aprobación urgente del ECAB.</w:t>
      </w:r>
    </w:p>
    <w:p w14:paraId="5E4C3357" w14:textId="77115974" w:rsidR="000249AF" w:rsidRPr="00795E44" w:rsidRDefault="000249AF" w:rsidP="00BA3841">
      <w:pPr>
        <w:numPr>
          <w:ilvl w:val="1"/>
          <w:numId w:val="16"/>
        </w:numPr>
        <w:spacing w:line="260" w:lineRule="atLeast"/>
        <w:ind w:left="851"/>
        <w:jc w:val="both"/>
        <w:rPr>
          <w:rFonts w:ascii="Arial" w:hAnsi="Arial" w:cs="Arial"/>
        </w:rPr>
      </w:pPr>
      <w:r w:rsidRPr="00795E44">
        <w:rPr>
          <w:rFonts w:ascii="Arial" w:hAnsi="Arial" w:cs="Arial"/>
        </w:rPr>
        <w:t>Ninguno: Cancelar la actualización por riesgo operativo.</w:t>
      </w:r>
    </w:p>
    <w:p w14:paraId="3A9CCCE9" w14:textId="77777777" w:rsidR="00BA3841" w:rsidRPr="00795E44" w:rsidRDefault="00BA3841" w:rsidP="00BA3841">
      <w:pPr>
        <w:spacing w:line="260" w:lineRule="atLeast"/>
        <w:ind w:left="360"/>
        <w:jc w:val="both"/>
        <w:rPr>
          <w:rFonts w:ascii="Arial" w:hAnsi="Arial" w:cs="Arial"/>
        </w:rPr>
      </w:pPr>
    </w:p>
    <w:p w14:paraId="30817D76" w14:textId="11410889"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Un banco lanza una nueva app móvil, pero los usuarios reportan caídas frecuentes. El equipo de TI soluciona incidentes reactivamente, sin analizar causas raíz.</w:t>
      </w:r>
      <w:r w:rsidR="00BA3841" w:rsidRPr="00795E44">
        <w:rPr>
          <w:rFonts w:ascii="Arial" w:hAnsi="Arial" w:cs="Arial"/>
          <w:b/>
        </w:rPr>
        <w:t xml:space="preserve"> </w:t>
      </w:r>
      <w:r w:rsidRPr="00795E44">
        <w:rPr>
          <w:rFonts w:ascii="Arial" w:hAnsi="Arial" w:cs="Arial"/>
          <w:b/>
        </w:rPr>
        <w:t>¿Qué práctica de ITIL ayudaría a prevenir estos incidentes?</w:t>
      </w:r>
    </w:p>
    <w:p w14:paraId="06F1323C" w14:textId="77777777" w:rsidR="00BA3841" w:rsidRPr="00795E44" w:rsidRDefault="00BA3841" w:rsidP="00BA3841">
      <w:pPr>
        <w:spacing w:line="260" w:lineRule="atLeast"/>
        <w:ind w:left="360"/>
        <w:jc w:val="both"/>
        <w:rPr>
          <w:rFonts w:ascii="Arial" w:hAnsi="Arial" w:cs="Arial"/>
          <w:b/>
        </w:rPr>
      </w:pPr>
    </w:p>
    <w:p w14:paraId="72B6D59B" w14:textId="1A29E02B"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lastRenderedPageBreak/>
        <w:t>Gestión de Incidentes: Priorizar restablecer el servicio rápidamente.</w:t>
      </w:r>
    </w:p>
    <w:p w14:paraId="6B2D8EEC" w14:textId="4EB8C34B"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Gestión de Problemas: Investigar causas subyacentes con RCA.</w:t>
      </w:r>
    </w:p>
    <w:p w14:paraId="4DD0D810" w14:textId="39272341" w:rsidR="000249AF" w:rsidRPr="00795E44" w:rsidRDefault="000249AF" w:rsidP="000249AF">
      <w:pPr>
        <w:numPr>
          <w:ilvl w:val="1"/>
          <w:numId w:val="16"/>
        </w:numPr>
        <w:spacing w:line="260" w:lineRule="atLeast"/>
        <w:jc w:val="both"/>
        <w:rPr>
          <w:rFonts w:ascii="Arial" w:hAnsi="Arial" w:cs="Arial"/>
        </w:rPr>
      </w:pPr>
      <w:proofErr w:type="spellStart"/>
      <w:r w:rsidRPr="00795E44">
        <w:rPr>
          <w:rFonts w:ascii="Arial" w:hAnsi="Arial" w:cs="Arial"/>
        </w:rPr>
        <w:t>Service</w:t>
      </w:r>
      <w:proofErr w:type="spellEnd"/>
      <w:r w:rsidRPr="00795E44">
        <w:rPr>
          <w:rFonts w:ascii="Arial" w:hAnsi="Arial" w:cs="Arial"/>
        </w:rPr>
        <w:t xml:space="preserve"> </w:t>
      </w:r>
      <w:proofErr w:type="spellStart"/>
      <w:r w:rsidRPr="00795E44">
        <w:rPr>
          <w:rFonts w:ascii="Arial" w:hAnsi="Arial" w:cs="Arial"/>
        </w:rPr>
        <w:t>Desk</w:t>
      </w:r>
      <w:proofErr w:type="spellEnd"/>
      <w:r w:rsidRPr="00795E44">
        <w:rPr>
          <w:rFonts w:ascii="Arial" w:hAnsi="Arial" w:cs="Arial"/>
        </w:rPr>
        <w:t>: Ofrecer un único punto de contacto para reportes.</w:t>
      </w:r>
    </w:p>
    <w:p w14:paraId="5FFDC00B" w14:textId="6FA1BF5C"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Gestión de Cambios: Evaluar actualizaciones antes de desplegarlas.</w:t>
      </w:r>
    </w:p>
    <w:p w14:paraId="6A19A85D" w14:textId="77777777" w:rsidR="000249AF" w:rsidRPr="00795E44" w:rsidRDefault="000249AF" w:rsidP="00BA3841">
      <w:pPr>
        <w:spacing w:line="260" w:lineRule="atLeast"/>
        <w:ind w:left="360"/>
        <w:jc w:val="both"/>
        <w:rPr>
          <w:rFonts w:ascii="Arial" w:hAnsi="Arial" w:cs="Arial"/>
        </w:rPr>
      </w:pPr>
    </w:p>
    <w:p w14:paraId="6EC86E91" w14:textId="77777777"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Una multinacional con unidades de negocio independientes en 5 países quiere implementar un CRM global. Cada región tiene procesos distintos para ventas y atención al cliente. ¿Qué modelo operativo del documento permite equilibrar autonomía regional con estandarización global?</w:t>
      </w:r>
    </w:p>
    <w:p w14:paraId="7E327678" w14:textId="77777777" w:rsidR="00BA3841" w:rsidRPr="00795E44" w:rsidRDefault="00BA3841" w:rsidP="00BA3841">
      <w:pPr>
        <w:spacing w:line="260" w:lineRule="atLeast"/>
        <w:ind w:left="360"/>
        <w:jc w:val="both"/>
        <w:rPr>
          <w:rFonts w:ascii="Arial" w:hAnsi="Arial" w:cs="Arial"/>
        </w:rPr>
      </w:pPr>
    </w:p>
    <w:p w14:paraId="1A4695AF" w14:textId="53899E6C"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Unificación: Diseño centralizado de procesos por sede matriz.</w:t>
      </w:r>
    </w:p>
    <w:p w14:paraId="20E9085C" w14:textId="399EBB09"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Coordinación: Procesos autónomos pero con clientes/proveedores compartidos.</w:t>
      </w:r>
    </w:p>
    <w:p w14:paraId="26F2643A" w14:textId="2D8056FF"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Replicación: Procesos estandarizados con gestión local de datos.</w:t>
      </w:r>
    </w:p>
    <w:p w14:paraId="3BFBBE64" w14:textId="7DAF53C4"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Diversificación: Cada región diseña sus procesos sin compartir recursos.</w:t>
      </w:r>
    </w:p>
    <w:p w14:paraId="6D6B8FE0" w14:textId="77777777" w:rsidR="00BA3841" w:rsidRPr="00795E44" w:rsidRDefault="00BA3841" w:rsidP="00BA3841">
      <w:pPr>
        <w:spacing w:line="260" w:lineRule="atLeast"/>
        <w:ind w:left="360"/>
        <w:jc w:val="both"/>
        <w:rPr>
          <w:rFonts w:ascii="Arial" w:hAnsi="Arial" w:cs="Arial"/>
        </w:rPr>
      </w:pPr>
    </w:p>
    <w:p w14:paraId="7E6859F6" w14:textId="21BFC820" w:rsidR="000249AF" w:rsidRPr="00795E44" w:rsidRDefault="000249AF" w:rsidP="000249AF">
      <w:pPr>
        <w:numPr>
          <w:ilvl w:val="0"/>
          <w:numId w:val="16"/>
        </w:numPr>
        <w:spacing w:line="260" w:lineRule="atLeast"/>
        <w:jc w:val="both"/>
        <w:rPr>
          <w:rFonts w:ascii="Arial" w:hAnsi="Arial" w:cs="Arial"/>
          <w:b/>
        </w:rPr>
      </w:pPr>
      <w:r w:rsidRPr="00795E44">
        <w:rPr>
          <w:rFonts w:ascii="Arial" w:hAnsi="Arial" w:cs="Arial"/>
          <w:b/>
        </w:rPr>
        <w:t>Dos líderes técnicos discuten por la priorización de tareas: uno quiere seguir el plan original (cascad</w:t>
      </w:r>
      <w:r w:rsidR="00795E44" w:rsidRPr="00795E44">
        <w:rPr>
          <w:rFonts w:ascii="Arial" w:hAnsi="Arial" w:cs="Arial"/>
          <w:b/>
        </w:rPr>
        <w:t xml:space="preserve">a </w:t>
      </w:r>
      <w:r w:rsidRPr="00795E44">
        <w:rPr>
          <w:rFonts w:ascii="Arial" w:hAnsi="Arial" w:cs="Arial"/>
          <w:b/>
        </w:rPr>
        <w:t>y otro insiste en adaptarse a cambios (ágil). ¿Qué estrategia de resolución de conflictos aplicarías?</w:t>
      </w:r>
    </w:p>
    <w:p w14:paraId="527B6974" w14:textId="77777777" w:rsidR="00BA3841" w:rsidRPr="00795E44" w:rsidRDefault="00BA3841" w:rsidP="00BA3841">
      <w:pPr>
        <w:spacing w:line="260" w:lineRule="atLeast"/>
        <w:ind w:left="360"/>
        <w:jc w:val="both"/>
        <w:rPr>
          <w:rFonts w:ascii="Arial" w:hAnsi="Arial" w:cs="Arial"/>
        </w:rPr>
      </w:pPr>
    </w:p>
    <w:p w14:paraId="045034E5" w14:textId="223541A0" w:rsidR="000249AF" w:rsidRPr="00795E44" w:rsidRDefault="000249AF" w:rsidP="000249AF">
      <w:pPr>
        <w:numPr>
          <w:ilvl w:val="1"/>
          <w:numId w:val="16"/>
        </w:numPr>
        <w:spacing w:line="260" w:lineRule="atLeast"/>
        <w:jc w:val="both"/>
        <w:rPr>
          <w:rFonts w:ascii="Arial" w:hAnsi="Arial" w:cs="Arial"/>
          <w:highlight w:val="yellow"/>
        </w:rPr>
      </w:pPr>
      <w:r w:rsidRPr="00795E44">
        <w:rPr>
          <w:rFonts w:ascii="Arial" w:hAnsi="Arial" w:cs="Arial"/>
          <w:highlight w:val="yellow"/>
        </w:rPr>
        <w:t xml:space="preserve">Colaborar: Buscar un enfoque híbrido (ej.: </w:t>
      </w:r>
      <w:proofErr w:type="spellStart"/>
      <w:r w:rsidRPr="00795E44">
        <w:rPr>
          <w:rFonts w:ascii="Arial" w:hAnsi="Arial" w:cs="Arial"/>
          <w:highlight w:val="yellow"/>
        </w:rPr>
        <w:t>Scrum</w:t>
      </w:r>
      <w:proofErr w:type="spellEnd"/>
      <w:r w:rsidRPr="00795E44">
        <w:rPr>
          <w:rFonts w:ascii="Arial" w:hAnsi="Arial" w:cs="Arial"/>
          <w:highlight w:val="yellow"/>
        </w:rPr>
        <w:t xml:space="preserve"> con fases de diseño detallado).</w:t>
      </w:r>
    </w:p>
    <w:p w14:paraId="1409F8B4" w14:textId="197A2662"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Imponer: Decidir por el método con mayor ROI según el plan de gestión.</w:t>
      </w:r>
    </w:p>
    <w:p w14:paraId="5D96DE1E" w14:textId="3164F17D"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Retirar: Posponer la decisión hasta tener más datos.</w:t>
      </w:r>
    </w:p>
    <w:p w14:paraId="7FD3FEBC" w14:textId="4A2D886E" w:rsidR="000249AF" w:rsidRPr="00795E44" w:rsidRDefault="000249AF" w:rsidP="000249AF">
      <w:pPr>
        <w:numPr>
          <w:ilvl w:val="1"/>
          <w:numId w:val="16"/>
        </w:numPr>
        <w:spacing w:line="260" w:lineRule="atLeast"/>
        <w:jc w:val="both"/>
        <w:rPr>
          <w:rFonts w:ascii="Arial" w:hAnsi="Arial" w:cs="Arial"/>
        </w:rPr>
      </w:pPr>
      <w:r w:rsidRPr="00795E44">
        <w:rPr>
          <w:rFonts w:ascii="Arial" w:hAnsi="Arial" w:cs="Arial"/>
        </w:rPr>
        <w:t>Ceder: Aceptar la propuesta del líder con más antigüedad.</w:t>
      </w:r>
    </w:p>
    <w:p w14:paraId="7D446FB8" w14:textId="77777777" w:rsidR="00795E44" w:rsidRPr="00795E44" w:rsidRDefault="00795E44" w:rsidP="00795E44">
      <w:pPr>
        <w:spacing w:line="260" w:lineRule="atLeast"/>
        <w:ind w:left="360"/>
        <w:jc w:val="both"/>
        <w:rPr>
          <w:rFonts w:ascii="Arial" w:hAnsi="Arial" w:cs="Arial"/>
        </w:rPr>
      </w:pPr>
    </w:p>
    <w:p w14:paraId="246C856E" w14:textId="0A9C5801" w:rsidR="00795E44" w:rsidRPr="00795E44" w:rsidRDefault="00795E44" w:rsidP="00795E44">
      <w:pPr>
        <w:numPr>
          <w:ilvl w:val="0"/>
          <w:numId w:val="16"/>
        </w:numPr>
        <w:spacing w:line="260" w:lineRule="atLeast"/>
        <w:jc w:val="both"/>
        <w:rPr>
          <w:rFonts w:ascii="Arial" w:hAnsi="Arial" w:cs="Arial"/>
          <w:b/>
        </w:rPr>
      </w:pPr>
      <w:r w:rsidRPr="00795E44">
        <w:rPr>
          <w:rFonts w:ascii="Arial" w:hAnsi="Arial" w:cs="Arial"/>
          <w:b/>
        </w:rPr>
        <w:t>El proyecto requiere la contratación de una empresa externa para realizar pruebas de seguridad exhaustivas. Como PM, has emitido una Solicitud de Propuestas (RFP) y recibido varias ofertas. ¿Qué criterios son fundamentales para seleccionar al proveedor adecuado?</w:t>
      </w:r>
    </w:p>
    <w:p w14:paraId="2AE8C554" w14:textId="77777777" w:rsidR="00795E44" w:rsidRPr="00795E44" w:rsidRDefault="00795E44" w:rsidP="00795E44">
      <w:pPr>
        <w:spacing w:line="260" w:lineRule="atLeast"/>
        <w:ind w:left="360"/>
        <w:jc w:val="both"/>
        <w:rPr>
          <w:rFonts w:ascii="Arial" w:hAnsi="Arial" w:cs="Arial"/>
          <w:b/>
        </w:rPr>
      </w:pPr>
    </w:p>
    <w:p w14:paraId="72478EF8" w14:textId="3EE6EC60"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El precio más bajo, sin importar la experiencia o calidad.</w:t>
      </w:r>
    </w:p>
    <w:p w14:paraId="0D6C77AD" w14:textId="36625388"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Que el proveedor haya sido sugerido enfáticamente por uno de los directores.</w:t>
      </w:r>
    </w:p>
    <w:p w14:paraId="3E44C145" w14:textId="3C06F5F1" w:rsidR="00795E44" w:rsidRPr="00795E44" w:rsidRDefault="00795E44" w:rsidP="00795E44">
      <w:pPr>
        <w:numPr>
          <w:ilvl w:val="1"/>
          <w:numId w:val="16"/>
        </w:numPr>
        <w:spacing w:line="260" w:lineRule="atLeast"/>
        <w:jc w:val="both"/>
        <w:rPr>
          <w:rFonts w:ascii="Arial" w:hAnsi="Arial" w:cs="Arial"/>
          <w:highlight w:val="yellow"/>
        </w:rPr>
      </w:pPr>
      <w:r w:rsidRPr="00795E44">
        <w:rPr>
          <w:rFonts w:ascii="Arial" w:hAnsi="Arial" w:cs="Arial"/>
          <w:highlight w:val="yellow"/>
        </w:rPr>
        <w:t>La experiencia previa del proveedor en proyectos similares.</w:t>
      </w:r>
    </w:p>
    <w:p w14:paraId="6EB75399" w14:textId="7215FAEF" w:rsidR="00795E44" w:rsidRPr="00795E44" w:rsidRDefault="00795E44" w:rsidP="00795E44">
      <w:pPr>
        <w:numPr>
          <w:ilvl w:val="1"/>
          <w:numId w:val="16"/>
        </w:numPr>
        <w:spacing w:line="260" w:lineRule="atLeast"/>
        <w:jc w:val="both"/>
        <w:rPr>
          <w:rFonts w:ascii="Arial" w:hAnsi="Arial" w:cs="Arial"/>
          <w:highlight w:val="yellow"/>
        </w:rPr>
      </w:pPr>
      <w:r w:rsidRPr="00795E44">
        <w:rPr>
          <w:rFonts w:ascii="Arial" w:hAnsi="Arial" w:cs="Arial"/>
          <w:highlight w:val="yellow"/>
        </w:rPr>
        <w:t>La propuesta técnica, incluyendo la metodología y las herramientas a utilizar.</w:t>
      </w:r>
    </w:p>
    <w:p w14:paraId="0FD48057" w14:textId="77777777"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highlight w:val="yellow"/>
        </w:rPr>
        <w:t>Las referencias de clientes anteriores del proveedor.</w:t>
      </w:r>
    </w:p>
    <w:p w14:paraId="14A52DC1" w14:textId="77777777" w:rsidR="00795E44" w:rsidRPr="00795E44" w:rsidRDefault="00795E44" w:rsidP="00795E44">
      <w:pPr>
        <w:spacing w:line="260" w:lineRule="atLeast"/>
        <w:ind w:left="360"/>
        <w:jc w:val="both"/>
        <w:rPr>
          <w:rFonts w:ascii="Arial" w:hAnsi="Arial" w:cs="Arial"/>
        </w:rPr>
      </w:pPr>
    </w:p>
    <w:p w14:paraId="1519CAEF" w14:textId="1260FF3C" w:rsidR="00795E44" w:rsidRDefault="00795E44" w:rsidP="00795E44">
      <w:pPr>
        <w:numPr>
          <w:ilvl w:val="0"/>
          <w:numId w:val="16"/>
        </w:numPr>
        <w:spacing w:line="260" w:lineRule="atLeast"/>
        <w:jc w:val="both"/>
        <w:rPr>
          <w:rFonts w:ascii="Arial" w:hAnsi="Arial" w:cs="Arial"/>
          <w:b/>
        </w:rPr>
      </w:pPr>
      <w:r w:rsidRPr="00795E44">
        <w:rPr>
          <w:rFonts w:ascii="Arial" w:hAnsi="Arial" w:cs="Arial"/>
          <w:b/>
        </w:rPr>
        <w:t>Su proyecto de implementación de un nuevo sistema ERP está en marcha. Durante el seguimiento, detectas que los costos de licenciamiento de software son significativamente mayores a los presupuestados inicialmente. ¿Qué acciones deberías considerar para gestionar esta desviación?</w:t>
      </w:r>
    </w:p>
    <w:p w14:paraId="2A6BCA41" w14:textId="77777777" w:rsidR="00795E44" w:rsidRDefault="00795E44" w:rsidP="00795E44">
      <w:pPr>
        <w:spacing w:line="260" w:lineRule="atLeast"/>
        <w:ind w:left="360"/>
        <w:jc w:val="both"/>
        <w:rPr>
          <w:rFonts w:ascii="Arial" w:hAnsi="Arial" w:cs="Arial"/>
          <w:b/>
        </w:rPr>
      </w:pPr>
    </w:p>
    <w:p w14:paraId="198AE87A" w14:textId="23FC42F1"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Renegociar los términos del contrato de licenciamiento con el proveedor.</w:t>
      </w:r>
    </w:p>
    <w:p w14:paraId="010545E6" w14:textId="1BB54DFA"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Ajustar el alcance del proyecto para reducir la cantidad de licencias necesarias.</w:t>
      </w:r>
    </w:p>
    <w:p w14:paraId="42573729" w14:textId="51EDA8D1"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Aumentar el presupuesto del proyecto sin buscar alternativas.</w:t>
      </w:r>
    </w:p>
    <w:p w14:paraId="26EBF8FD" w14:textId="36E76F0D"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Identificar si la sobreestimación inicial del presupuesto se debió a una planificación deficiente.</w:t>
      </w:r>
    </w:p>
    <w:p w14:paraId="09A52844" w14:textId="77777777" w:rsidR="00795E44" w:rsidRDefault="00795E44" w:rsidP="00795E44">
      <w:pPr>
        <w:spacing w:line="260" w:lineRule="atLeast"/>
        <w:ind w:left="360"/>
        <w:jc w:val="both"/>
        <w:rPr>
          <w:rFonts w:ascii="Arial" w:hAnsi="Arial" w:cs="Arial"/>
          <w:b/>
        </w:rPr>
      </w:pPr>
    </w:p>
    <w:p w14:paraId="4EB716CA" w14:textId="30AA9B4F" w:rsidR="00795E44" w:rsidRDefault="00795E44" w:rsidP="00795E44">
      <w:pPr>
        <w:numPr>
          <w:ilvl w:val="0"/>
          <w:numId w:val="16"/>
        </w:numPr>
        <w:spacing w:line="260" w:lineRule="atLeast"/>
        <w:jc w:val="both"/>
        <w:rPr>
          <w:rFonts w:ascii="Arial" w:hAnsi="Arial" w:cs="Arial"/>
          <w:b/>
        </w:rPr>
      </w:pPr>
      <w:r w:rsidRPr="00795E44">
        <w:rPr>
          <w:rFonts w:ascii="Arial" w:hAnsi="Arial" w:cs="Arial"/>
          <w:b/>
        </w:rPr>
        <w:t>Está liderando un proyecto para desarrollar una aplicación móvil innovadora. Se identifica un riesgo clave: la tecnología de reconocimiento de voz necesaria para una funcionalidad central aún no es completamente madura. ¿Qué estrategias de respuesta a este riesgo podrías aplicar?</w:t>
      </w:r>
    </w:p>
    <w:p w14:paraId="1C14E88A" w14:textId="77777777" w:rsidR="00795E44" w:rsidRPr="00795E44" w:rsidRDefault="00795E44" w:rsidP="00795E44">
      <w:pPr>
        <w:spacing w:line="260" w:lineRule="atLeast"/>
        <w:ind w:left="360"/>
        <w:jc w:val="both"/>
        <w:rPr>
          <w:rFonts w:ascii="Arial" w:hAnsi="Arial" w:cs="Arial"/>
          <w:b/>
        </w:rPr>
      </w:pPr>
    </w:p>
    <w:p w14:paraId="60F22384" w14:textId="10776E4B"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Desarrollar un prototipo de la funcionalidad de reconocimiento de voz en paralelo para validar su viabilidad.</w:t>
      </w:r>
    </w:p>
    <w:p w14:paraId="44495A84" w14:textId="653EAAE0"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Eliminar la funcionalidad de reconocimiento de voz del alcance del proyecto.</w:t>
      </w:r>
    </w:p>
    <w:p w14:paraId="4D225271" w14:textId="62B13BC5"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Investigar proveedores alternativos de tecnología de reconocimiento de voz.</w:t>
      </w:r>
    </w:p>
    <w:p w14:paraId="38C1A6BF" w14:textId="6A589A01"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Ignorar el riesgo, esperando que la tecnología madure por sí sola durante el proyecto.</w:t>
      </w:r>
    </w:p>
    <w:p w14:paraId="6F4B146D" w14:textId="77777777" w:rsidR="00795E44" w:rsidRDefault="00795E44" w:rsidP="00795E44">
      <w:pPr>
        <w:spacing w:line="260" w:lineRule="atLeast"/>
        <w:jc w:val="both"/>
        <w:rPr>
          <w:rFonts w:ascii="Arial" w:hAnsi="Arial" w:cs="Arial"/>
          <w:b/>
        </w:rPr>
      </w:pPr>
    </w:p>
    <w:p w14:paraId="4DAA947D" w14:textId="77777777" w:rsidR="00795E44" w:rsidRDefault="00795E44" w:rsidP="00795E44">
      <w:pPr>
        <w:numPr>
          <w:ilvl w:val="0"/>
          <w:numId w:val="16"/>
        </w:numPr>
        <w:spacing w:line="260" w:lineRule="atLeast"/>
        <w:jc w:val="both"/>
        <w:rPr>
          <w:rFonts w:ascii="Arial" w:hAnsi="Arial" w:cs="Arial"/>
          <w:b/>
        </w:rPr>
      </w:pPr>
      <w:r w:rsidRPr="00795E44">
        <w:rPr>
          <w:rFonts w:ascii="Arial" w:hAnsi="Arial" w:cs="Arial"/>
          <w:b/>
        </w:rPr>
        <w:t>Gestión de Costos: Tu equipo de desarrollo de software ha reportado un aumento inesperado en las horas hombre para completar un módulo crítico. El Gerente de Proyectos anterior no documentó adecuadamente la estimación original. ¿Qué podrías hacer para controlar esta situación y evitar futuras desviaciones?</w:t>
      </w:r>
    </w:p>
    <w:p w14:paraId="70A75E9C" w14:textId="77777777" w:rsidR="00795E44" w:rsidRPr="00795E44" w:rsidRDefault="00795E44" w:rsidP="00795E44">
      <w:pPr>
        <w:spacing w:line="260" w:lineRule="atLeast"/>
        <w:ind w:left="360"/>
        <w:jc w:val="both"/>
        <w:rPr>
          <w:rFonts w:ascii="Arial" w:hAnsi="Arial" w:cs="Arial"/>
          <w:b/>
        </w:rPr>
      </w:pPr>
    </w:p>
    <w:p w14:paraId="240F5E45" w14:textId="6EDF4203"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Exigir que el equipo trabaje horas extra sin compensación para recuperar el tiempo.</w:t>
      </w:r>
    </w:p>
    <w:p w14:paraId="7CA05541" w14:textId="56AE1E0E"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Realizar un análisis de la varianza de costos para entender la magnitud del desvío.</w:t>
      </w:r>
    </w:p>
    <w:p w14:paraId="2DF396CD" w14:textId="0085A71D"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Revisar y mejorar los procesos de estimación de esfuerzo para futuros módulos.</w:t>
      </w:r>
    </w:p>
    <w:p w14:paraId="74ECF76F" w14:textId="5B513775" w:rsidR="00795E44" w:rsidRDefault="00795E44" w:rsidP="00795E44">
      <w:pPr>
        <w:numPr>
          <w:ilvl w:val="1"/>
          <w:numId w:val="16"/>
        </w:numPr>
        <w:spacing w:line="260" w:lineRule="atLeast"/>
        <w:jc w:val="both"/>
        <w:rPr>
          <w:rFonts w:ascii="Arial" w:hAnsi="Arial" w:cs="Arial"/>
        </w:rPr>
      </w:pPr>
      <w:r w:rsidRPr="00795E44">
        <w:rPr>
          <w:rFonts w:ascii="Arial" w:hAnsi="Arial" w:cs="Arial"/>
        </w:rPr>
        <w:t>Solicitar fondos adicionales sin justificación detallada.</w:t>
      </w:r>
    </w:p>
    <w:p w14:paraId="7C470D8A" w14:textId="77777777" w:rsidR="00795E44" w:rsidRPr="00795E44" w:rsidRDefault="00795E44" w:rsidP="00795E44">
      <w:pPr>
        <w:spacing w:line="260" w:lineRule="atLeast"/>
        <w:ind w:left="1080"/>
        <w:jc w:val="both"/>
        <w:rPr>
          <w:rFonts w:ascii="Arial" w:hAnsi="Arial" w:cs="Arial"/>
        </w:rPr>
      </w:pPr>
    </w:p>
    <w:p w14:paraId="616017FC" w14:textId="77777777" w:rsidR="00795E44" w:rsidRDefault="00795E44" w:rsidP="00795E44">
      <w:pPr>
        <w:numPr>
          <w:ilvl w:val="0"/>
          <w:numId w:val="16"/>
        </w:numPr>
        <w:spacing w:line="260" w:lineRule="atLeast"/>
        <w:jc w:val="both"/>
        <w:rPr>
          <w:rFonts w:ascii="Arial" w:hAnsi="Arial" w:cs="Arial"/>
          <w:b/>
        </w:rPr>
      </w:pPr>
      <w:r w:rsidRPr="00795E44">
        <w:rPr>
          <w:rFonts w:ascii="Arial" w:hAnsi="Arial" w:cs="Arial"/>
          <w:b/>
        </w:rPr>
        <w:t>Gestión de Riesgos: Durante la fase de planificación de un proyecto de migración de datos, se detecta que la calidad de los datos actuales es muy deficiente. Este es un riesgo significativo para la integridad de la migración. ¿Qué acciones proactivas tomarías para mitigar este riesgo?</w:t>
      </w:r>
    </w:p>
    <w:p w14:paraId="2675478F" w14:textId="77777777" w:rsidR="00795E44" w:rsidRPr="00795E44" w:rsidRDefault="00795E44" w:rsidP="00795E44">
      <w:pPr>
        <w:spacing w:line="260" w:lineRule="atLeast"/>
        <w:ind w:left="1080"/>
        <w:jc w:val="both"/>
        <w:rPr>
          <w:rFonts w:ascii="Arial" w:hAnsi="Arial" w:cs="Arial"/>
        </w:rPr>
      </w:pPr>
    </w:p>
    <w:p w14:paraId="3E8509D8" w14:textId="3AE32128"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Posponer la migración de datos indefinidamente.</w:t>
      </w:r>
    </w:p>
    <w:p w14:paraId="10D78182" w14:textId="2A17B1A3"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Asignar recursos adicionales para realizar una limpieza y depuración exhaustiva de los datos.</w:t>
      </w:r>
    </w:p>
    <w:p w14:paraId="36900A21" w14:textId="4A3F67AE"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Implementar herramientas de calidad de datos antes de la migración.</w:t>
      </w:r>
    </w:p>
    <w:p w14:paraId="4EE16CC7" w14:textId="31AE882C"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Notificar a los interesados sobre el riesgo, pero sin tomar acciones concretas.</w:t>
      </w:r>
    </w:p>
    <w:p w14:paraId="33D6AC90" w14:textId="77777777" w:rsidR="00795E44" w:rsidRDefault="00795E44" w:rsidP="00795E44">
      <w:pPr>
        <w:spacing w:line="260" w:lineRule="atLeast"/>
        <w:ind w:left="360"/>
        <w:jc w:val="both"/>
        <w:rPr>
          <w:rFonts w:ascii="Arial" w:hAnsi="Arial" w:cs="Arial"/>
          <w:b/>
        </w:rPr>
      </w:pPr>
    </w:p>
    <w:p w14:paraId="403B81DC" w14:textId="77777777" w:rsidR="00795E44" w:rsidRDefault="00795E44" w:rsidP="00795E44">
      <w:pPr>
        <w:numPr>
          <w:ilvl w:val="0"/>
          <w:numId w:val="16"/>
        </w:numPr>
        <w:spacing w:line="260" w:lineRule="atLeast"/>
        <w:jc w:val="both"/>
        <w:rPr>
          <w:rFonts w:ascii="Arial" w:hAnsi="Arial" w:cs="Arial"/>
          <w:b/>
        </w:rPr>
      </w:pPr>
      <w:r w:rsidRPr="00795E44">
        <w:rPr>
          <w:rFonts w:ascii="Arial" w:hAnsi="Arial" w:cs="Arial"/>
          <w:b/>
        </w:rPr>
        <w:t>Gestión de Adquisiciones: Estás gestionando un contrato de precio fijo con un proveedor para la entrega de un componente de hardware específico. El proveedor informa que debido a problemas en su cadena de suministro, no podrá cumplir con la fecha de entrega acordada. ¿Cómo deberías proceder?</w:t>
      </w:r>
    </w:p>
    <w:p w14:paraId="1CF607D8" w14:textId="77777777" w:rsidR="00795E44" w:rsidRPr="00795E44" w:rsidRDefault="00795E44" w:rsidP="00795E44">
      <w:pPr>
        <w:spacing w:line="260" w:lineRule="atLeast"/>
        <w:ind w:left="360"/>
        <w:jc w:val="both"/>
        <w:rPr>
          <w:rFonts w:ascii="Arial" w:hAnsi="Arial" w:cs="Arial"/>
          <w:b/>
        </w:rPr>
      </w:pPr>
    </w:p>
    <w:p w14:paraId="45F19DE7" w14:textId="3E85F564"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Aceptar la nueva fecha de entrega sin cuestionar, ya que el contrato es de precio fijo.</w:t>
      </w:r>
    </w:p>
    <w:p w14:paraId="61437D9C" w14:textId="284A7DE0"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Revisar las cláusulas del contrato relacionadas con incumplimientos y penalidades.</w:t>
      </w:r>
    </w:p>
    <w:p w14:paraId="7536A994" w14:textId="25584842"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Explorar opciones con otros proveedores para el mismo componente.</w:t>
      </w:r>
    </w:p>
    <w:p w14:paraId="4D147FC9" w14:textId="0AC37BEE"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Negociar con el proveedor una compensación por el retraso o una reducción del precio.</w:t>
      </w:r>
    </w:p>
    <w:p w14:paraId="2083A8A6" w14:textId="77777777" w:rsidR="00795E44" w:rsidRPr="00795E44" w:rsidRDefault="00795E44" w:rsidP="00795E44">
      <w:pPr>
        <w:spacing w:line="260" w:lineRule="atLeast"/>
        <w:ind w:left="1080"/>
        <w:jc w:val="both"/>
        <w:rPr>
          <w:rFonts w:ascii="Arial" w:hAnsi="Arial" w:cs="Arial"/>
        </w:rPr>
      </w:pPr>
    </w:p>
    <w:p w14:paraId="441E0574" w14:textId="77777777" w:rsidR="00795E44" w:rsidRDefault="00795E44" w:rsidP="00795E44">
      <w:pPr>
        <w:numPr>
          <w:ilvl w:val="0"/>
          <w:numId w:val="16"/>
        </w:numPr>
        <w:spacing w:line="260" w:lineRule="atLeast"/>
        <w:jc w:val="both"/>
        <w:rPr>
          <w:rFonts w:ascii="Arial" w:hAnsi="Arial" w:cs="Arial"/>
          <w:b/>
        </w:rPr>
      </w:pPr>
      <w:r w:rsidRPr="00795E44">
        <w:rPr>
          <w:rFonts w:ascii="Arial" w:hAnsi="Arial" w:cs="Arial"/>
          <w:b/>
        </w:rPr>
        <w:t>Gestión de Costos: Has implementado una herramienta de seguimiento de costos en tu proyecto, y esta muestra que el valor ganado (EV) es menor que el costo real (AC), y el índice de rendimiento del costo (CPI) es inferior a 1. ¿Qué significa esta situación y qué acciones podrías considerar?</w:t>
      </w:r>
    </w:p>
    <w:p w14:paraId="75E9A6F1" w14:textId="77777777" w:rsidR="00795E44" w:rsidRPr="00795E44" w:rsidRDefault="00795E44" w:rsidP="00795E44">
      <w:pPr>
        <w:spacing w:line="260" w:lineRule="atLeast"/>
        <w:ind w:left="360"/>
        <w:jc w:val="both"/>
        <w:rPr>
          <w:rFonts w:ascii="Arial" w:hAnsi="Arial" w:cs="Arial"/>
          <w:b/>
        </w:rPr>
      </w:pPr>
    </w:p>
    <w:p w14:paraId="4EC4106D" w14:textId="6AF7DD1D"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El proyecto está por debajo del presupuesto.</w:t>
      </w:r>
    </w:p>
    <w:p w14:paraId="52B704E8" w14:textId="08601D13"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El proyecto está gastando más de lo planificado para el trabajo realizado.</w:t>
      </w:r>
    </w:p>
    <w:p w14:paraId="524413EB" w14:textId="42EE77B1"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 xml:space="preserve">Es necesario identificar las causas </w:t>
      </w:r>
      <w:proofErr w:type="gramStart"/>
      <w:r w:rsidRPr="005B14A8">
        <w:rPr>
          <w:rFonts w:ascii="Arial" w:hAnsi="Arial" w:cs="Arial"/>
          <w:highlight w:val="yellow"/>
        </w:rPr>
        <w:t>de la</w:t>
      </w:r>
      <w:proofErr w:type="gramEnd"/>
      <w:r w:rsidRPr="005B14A8">
        <w:rPr>
          <w:rFonts w:ascii="Arial" w:hAnsi="Arial" w:cs="Arial"/>
          <w:highlight w:val="yellow"/>
        </w:rPr>
        <w:t xml:space="preserve"> sobre-ejecución de costos.</w:t>
      </w:r>
    </w:p>
    <w:p w14:paraId="18BCFDD5" w14:textId="28536A5E"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Se debe considerar la reasignación de recursos o la optimización de procesos para mejorar la eficiencia.</w:t>
      </w:r>
    </w:p>
    <w:p w14:paraId="56B71497" w14:textId="77777777" w:rsidR="00795E44" w:rsidRDefault="00795E44" w:rsidP="00795E44">
      <w:pPr>
        <w:spacing w:line="260" w:lineRule="atLeast"/>
        <w:jc w:val="both"/>
        <w:rPr>
          <w:rFonts w:ascii="Arial" w:hAnsi="Arial" w:cs="Arial"/>
        </w:rPr>
      </w:pPr>
    </w:p>
    <w:p w14:paraId="525E5312" w14:textId="77777777" w:rsidR="00795E44" w:rsidRDefault="00795E44" w:rsidP="00795E44">
      <w:pPr>
        <w:numPr>
          <w:ilvl w:val="0"/>
          <w:numId w:val="16"/>
        </w:numPr>
        <w:spacing w:line="260" w:lineRule="atLeast"/>
        <w:jc w:val="both"/>
        <w:rPr>
          <w:rFonts w:ascii="Arial" w:hAnsi="Arial" w:cs="Arial"/>
          <w:b/>
        </w:rPr>
      </w:pPr>
      <w:r w:rsidRPr="00795E44">
        <w:rPr>
          <w:rFonts w:ascii="Arial" w:hAnsi="Arial" w:cs="Arial"/>
          <w:b/>
        </w:rPr>
        <w:t>Gestión de Riesgos: Tu proyecto depende de la aprobación regulatoria de un organismo gubernamental, que es un proceso notoriamente lento e impredecible. ¿Cómo gestionarías este riesgo?</w:t>
      </w:r>
    </w:p>
    <w:p w14:paraId="76D26D28" w14:textId="77777777" w:rsidR="00795E44" w:rsidRPr="00795E44" w:rsidRDefault="00795E44" w:rsidP="00795E44">
      <w:pPr>
        <w:spacing w:line="260" w:lineRule="atLeast"/>
        <w:ind w:left="360"/>
        <w:jc w:val="both"/>
        <w:rPr>
          <w:rFonts w:ascii="Arial" w:hAnsi="Arial" w:cs="Arial"/>
          <w:b/>
        </w:rPr>
      </w:pPr>
    </w:p>
    <w:p w14:paraId="07A5C3DE" w14:textId="32F5ABA4"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Iniciar el proceso de aprobación lo antes posible y con toda la documentación requerida.</w:t>
      </w:r>
    </w:p>
    <w:p w14:paraId="7D57C574" w14:textId="0A66A578"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Desarrollar un plan de contingencia en caso de que la aprobación se retrase significativamente.</w:t>
      </w:r>
    </w:p>
    <w:p w14:paraId="2B3F00FB" w14:textId="37C6A7DC"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Establecer una comunicación regular con el organismo regulador para monitorear el progreso.</w:t>
      </w:r>
    </w:p>
    <w:p w14:paraId="2B15712E" w14:textId="40877A26" w:rsidR="00795E44" w:rsidRDefault="00795E44" w:rsidP="00795E44">
      <w:pPr>
        <w:numPr>
          <w:ilvl w:val="1"/>
          <w:numId w:val="16"/>
        </w:numPr>
        <w:spacing w:line="260" w:lineRule="atLeast"/>
        <w:jc w:val="both"/>
        <w:rPr>
          <w:rFonts w:ascii="Arial" w:hAnsi="Arial" w:cs="Arial"/>
        </w:rPr>
      </w:pPr>
      <w:r w:rsidRPr="00795E44">
        <w:rPr>
          <w:rFonts w:ascii="Arial" w:hAnsi="Arial" w:cs="Arial"/>
        </w:rPr>
        <w:t>Desestimar el riesgo, asumiendo que la aprobación llegará a tiempo.</w:t>
      </w:r>
    </w:p>
    <w:p w14:paraId="5852D295" w14:textId="77777777" w:rsidR="00795E44" w:rsidRPr="00795E44" w:rsidRDefault="00795E44" w:rsidP="00795E44">
      <w:pPr>
        <w:spacing w:line="260" w:lineRule="atLeast"/>
        <w:ind w:left="1080"/>
        <w:jc w:val="both"/>
        <w:rPr>
          <w:rFonts w:ascii="Arial" w:hAnsi="Arial" w:cs="Arial"/>
        </w:rPr>
      </w:pPr>
    </w:p>
    <w:p w14:paraId="54942B1D" w14:textId="27C14D87" w:rsidR="00795E44" w:rsidRDefault="00795E44" w:rsidP="00795E44">
      <w:pPr>
        <w:numPr>
          <w:ilvl w:val="0"/>
          <w:numId w:val="16"/>
        </w:numPr>
        <w:spacing w:line="260" w:lineRule="atLeast"/>
        <w:jc w:val="both"/>
        <w:rPr>
          <w:rFonts w:ascii="Arial" w:hAnsi="Arial" w:cs="Arial"/>
          <w:b/>
        </w:rPr>
      </w:pPr>
      <w:bookmarkStart w:id="0" w:name="_GoBack"/>
      <w:r w:rsidRPr="00795E44">
        <w:rPr>
          <w:rFonts w:ascii="Arial" w:hAnsi="Arial" w:cs="Arial"/>
          <w:b/>
        </w:rPr>
        <w:t>Durante la ejecución de un contrato, el proveedor ha solicitado un cambio en las especificaciones del producto acordadas inicialmente. El cambio implica un costo adicional y un retraso mínimo. ¿Qué pasos seguirías para evaluar esta solicitud?</w:t>
      </w:r>
    </w:p>
    <w:p w14:paraId="7C65884D" w14:textId="77777777" w:rsidR="00795E44" w:rsidRPr="00795E44" w:rsidRDefault="00795E44" w:rsidP="00795E44">
      <w:pPr>
        <w:spacing w:line="260" w:lineRule="atLeast"/>
        <w:ind w:left="360"/>
        <w:jc w:val="both"/>
        <w:rPr>
          <w:rFonts w:ascii="Arial" w:hAnsi="Arial" w:cs="Arial"/>
          <w:b/>
        </w:rPr>
      </w:pPr>
    </w:p>
    <w:p w14:paraId="5346CEFA" w14:textId="2BDD153F" w:rsidR="00795E44" w:rsidRPr="0043567A" w:rsidRDefault="00795E44" w:rsidP="00795E44">
      <w:pPr>
        <w:numPr>
          <w:ilvl w:val="1"/>
          <w:numId w:val="16"/>
        </w:numPr>
        <w:spacing w:line="260" w:lineRule="atLeast"/>
        <w:jc w:val="both"/>
        <w:rPr>
          <w:rFonts w:ascii="Arial" w:hAnsi="Arial" w:cs="Arial"/>
        </w:rPr>
      </w:pPr>
      <w:r w:rsidRPr="0043567A">
        <w:rPr>
          <w:rFonts w:ascii="Arial" w:hAnsi="Arial" w:cs="Arial"/>
        </w:rPr>
        <w:t>Aprobar el cambio automáticamente para mantener una buena relación con el proveedor.</w:t>
      </w:r>
    </w:p>
    <w:p w14:paraId="5E7F25AF" w14:textId="1244BAED" w:rsidR="00795E44" w:rsidRPr="0043567A" w:rsidRDefault="00795E44" w:rsidP="00795E44">
      <w:pPr>
        <w:numPr>
          <w:ilvl w:val="1"/>
          <w:numId w:val="16"/>
        </w:numPr>
        <w:spacing w:line="260" w:lineRule="atLeast"/>
        <w:jc w:val="both"/>
        <w:rPr>
          <w:rFonts w:ascii="Arial" w:hAnsi="Arial" w:cs="Arial"/>
          <w:highlight w:val="yellow"/>
        </w:rPr>
      </w:pPr>
      <w:r w:rsidRPr="0043567A">
        <w:rPr>
          <w:rFonts w:ascii="Arial" w:hAnsi="Arial" w:cs="Arial"/>
          <w:highlight w:val="yellow"/>
        </w:rPr>
        <w:t>Evaluar el impacto del cambio propuesto en el alcance, cronograma y presupuesto del proyecto.</w:t>
      </w:r>
    </w:p>
    <w:p w14:paraId="40847887" w14:textId="55F5503F" w:rsidR="0043567A" w:rsidRPr="0043567A" w:rsidRDefault="0043567A" w:rsidP="00795E44">
      <w:pPr>
        <w:numPr>
          <w:ilvl w:val="1"/>
          <w:numId w:val="16"/>
        </w:numPr>
        <w:spacing w:line="260" w:lineRule="atLeast"/>
        <w:jc w:val="both"/>
        <w:rPr>
          <w:rFonts w:ascii="Arial" w:hAnsi="Arial" w:cs="Arial"/>
        </w:rPr>
      </w:pPr>
      <w:r w:rsidRPr="0043567A">
        <w:rPr>
          <w:rFonts w:ascii="Arial" w:hAnsi="Arial" w:cs="Arial"/>
        </w:rPr>
        <w:t>Cambiar de proveedor.</w:t>
      </w:r>
    </w:p>
    <w:p w14:paraId="4ED594BF" w14:textId="7F69AE54" w:rsidR="00795E44" w:rsidRPr="0043567A" w:rsidRDefault="00795E44" w:rsidP="00795E44">
      <w:pPr>
        <w:numPr>
          <w:ilvl w:val="1"/>
          <w:numId w:val="16"/>
        </w:numPr>
        <w:spacing w:line="260" w:lineRule="atLeast"/>
        <w:jc w:val="both"/>
        <w:rPr>
          <w:rFonts w:ascii="Arial" w:hAnsi="Arial" w:cs="Arial"/>
          <w:highlight w:val="yellow"/>
        </w:rPr>
      </w:pPr>
      <w:r w:rsidRPr="0043567A">
        <w:rPr>
          <w:rFonts w:ascii="Arial" w:hAnsi="Arial" w:cs="Arial"/>
          <w:highlight w:val="yellow"/>
        </w:rPr>
        <w:t>Negociar con el proveedor para entender la justificación del cambio y buscar alternativas.</w:t>
      </w:r>
    </w:p>
    <w:p w14:paraId="72B84BFC" w14:textId="4D72BAE3" w:rsidR="00795E44" w:rsidRPr="0043567A" w:rsidRDefault="00795E44" w:rsidP="00795E44">
      <w:pPr>
        <w:numPr>
          <w:ilvl w:val="1"/>
          <w:numId w:val="16"/>
        </w:numPr>
        <w:spacing w:line="260" w:lineRule="atLeast"/>
        <w:jc w:val="both"/>
        <w:rPr>
          <w:rFonts w:ascii="Arial" w:hAnsi="Arial" w:cs="Arial"/>
        </w:rPr>
      </w:pPr>
      <w:r w:rsidRPr="0043567A">
        <w:rPr>
          <w:rFonts w:ascii="Arial" w:hAnsi="Arial" w:cs="Arial"/>
        </w:rPr>
        <w:t>Rechazar el cambio de plano, ya que está fuera del contrato original.</w:t>
      </w:r>
    </w:p>
    <w:bookmarkEnd w:id="0"/>
    <w:p w14:paraId="5A469FA5" w14:textId="77777777" w:rsidR="00795E44" w:rsidRDefault="00795E44" w:rsidP="00795E44">
      <w:pPr>
        <w:spacing w:line="260" w:lineRule="atLeast"/>
        <w:ind w:left="360"/>
        <w:jc w:val="both"/>
        <w:rPr>
          <w:rFonts w:ascii="Arial" w:hAnsi="Arial" w:cs="Arial"/>
          <w:b/>
        </w:rPr>
      </w:pPr>
    </w:p>
    <w:p w14:paraId="1A25EDF3" w14:textId="63E66211" w:rsidR="00795E44" w:rsidRDefault="0043567A" w:rsidP="00795E44">
      <w:pPr>
        <w:numPr>
          <w:ilvl w:val="0"/>
          <w:numId w:val="16"/>
        </w:numPr>
        <w:spacing w:line="260" w:lineRule="atLeast"/>
        <w:jc w:val="both"/>
        <w:rPr>
          <w:rFonts w:ascii="Arial" w:hAnsi="Arial" w:cs="Arial"/>
          <w:b/>
        </w:rPr>
      </w:pPr>
      <w:r>
        <w:rPr>
          <w:rFonts w:ascii="Arial" w:hAnsi="Arial" w:cs="Arial"/>
          <w:b/>
        </w:rPr>
        <w:t>El</w:t>
      </w:r>
      <w:r w:rsidR="00795E44" w:rsidRPr="00795E44">
        <w:rPr>
          <w:rFonts w:ascii="Arial" w:hAnsi="Arial" w:cs="Arial"/>
          <w:b/>
        </w:rPr>
        <w:t xml:space="preserve"> proyecto de desarrollo de un nuevo software presenta un alto nivel de incertidumbre en las estimaciones iniciales de costos debido a la innovación tecnológica. ¿Qué enfoques combinaría para gestionar mejor los costos y los riesgos en este escenario?</w:t>
      </w:r>
    </w:p>
    <w:p w14:paraId="62676E9B" w14:textId="77777777" w:rsidR="00795E44" w:rsidRPr="00795E44" w:rsidRDefault="00795E44" w:rsidP="00795E44">
      <w:pPr>
        <w:spacing w:line="260" w:lineRule="atLeast"/>
        <w:ind w:left="360"/>
        <w:jc w:val="both"/>
        <w:rPr>
          <w:rFonts w:ascii="Arial" w:hAnsi="Arial" w:cs="Arial"/>
          <w:b/>
        </w:rPr>
      </w:pPr>
    </w:p>
    <w:p w14:paraId="3C26558D" w14:textId="0D0AF565" w:rsidR="00795E44" w:rsidRPr="00795E44" w:rsidRDefault="00795E44" w:rsidP="00795E44">
      <w:pPr>
        <w:numPr>
          <w:ilvl w:val="1"/>
          <w:numId w:val="16"/>
        </w:numPr>
        <w:spacing w:line="260" w:lineRule="atLeast"/>
        <w:jc w:val="both"/>
        <w:rPr>
          <w:rFonts w:ascii="Arial" w:hAnsi="Arial" w:cs="Arial"/>
        </w:rPr>
      </w:pPr>
      <w:r w:rsidRPr="00795E44">
        <w:rPr>
          <w:rFonts w:ascii="Arial" w:hAnsi="Arial" w:cs="Arial"/>
        </w:rPr>
        <w:t>Utilizar un enfoque de estimación análoga para una mayor precisión.</w:t>
      </w:r>
    </w:p>
    <w:p w14:paraId="25ACC6A2" w14:textId="143BEA13"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Incorporar reservas para contingencias en el presupuesto.</w:t>
      </w:r>
    </w:p>
    <w:p w14:paraId="704D0878" w14:textId="349FB1A0" w:rsidR="00795E44" w:rsidRPr="005B14A8"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Implementar un proceso robusto de gestión de cambios para controlar las desviaciones.</w:t>
      </w:r>
    </w:p>
    <w:p w14:paraId="46E6EA81" w14:textId="47C508A6" w:rsidR="00795E44" w:rsidRDefault="00795E44" w:rsidP="00795E44">
      <w:pPr>
        <w:numPr>
          <w:ilvl w:val="1"/>
          <w:numId w:val="16"/>
        </w:numPr>
        <w:spacing w:line="260" w:lineRule="atLeast"/>
        <w:jc w:val="both"/>
        <w:rPr>
          <w:rFonts w:ascii="Arial" w:hAnsi="Arial" w:cs="Arial"/>
          <w:highlight w:val="yellow"/>
        </w:rPr>
      </w:pPr>
      <w:r w:rsidRPr="005B14A8">
        <w:rPr>
          <w:rFonts w:ascii="Arial" w:hAnsi="Arial" w:cs="Arial"/>
          <w:highlight w:val="yellow"/>
        </w:rPr>
        <w:t>Realizar un análisis de sensibilidad de los costos para identificar los drivers principales.</w:t>
      </w:r>
    </w:p>
    <w:p w14:paraId="5C8AB9C1" w14:textId="58B5F324" w:rsidR="0043567A" w:rsidRPr="0043567A" w:rsidRDefault="0043567A" w:rsidP="00795E44">
      <w:pPr>
        <w:numPr>
          <w:ilvl w:val="1"/>
          <w:numId w:val="16"/>
        </w:numPr>
        <w:spacing w:line="260" w:lineRule="atLeast"/>
        <w:jc w:val="both"/>
        <w:rPr>
          <w:rFonts w:ascii="Arial" w:hAnsi="Arial" w:cs="Arial"/>
        </w:rPr>
      </w:pPr>
      <w:r w:rsidRPr="0043567A">
        <w:rPr>
          <w:rFonts w:ascii="Arial" w:hAnsi="Arial" w:cs="Arial"/>
        </w:rPr>
        <w:t xml:space="preserve">La Gestión de costos no guarda relación </w:t>
      </w:r>
      <w:r>
        <w:rPr>
          <w:rFonts w:ascii="Arial" w:hAnsi="Arial" w:cs="Arial"/>
        </w:rPr>
        <w:t xml:space="preserve">alguna </w:t>
      </w:r>
      <w:r w:rsidRPr="0043567A">
        <w:rPr>
          <w:rFonts w:ascii="Arial" w:hAnsi="Arial" w:cs="Arial"/>
        </w:rPr>
        <w:t>con la Gestión de Riesgos.</w:t>
      </w:r>
    </w:p>
    <w:sectPr w:rsidR="0043567A" w:rsidRPr="0043567A" w:rsidSect="00F11C50">
      <w:footerReference w:type="even" r:id="rId10"/>
      <w:footerReference w:type="default" r:id="rId11"/>
      <w:pgSz w:w="11906" w:h="16838"/>
      <w:pgMar w:top="426" w:right="991" w:bottom="284" w:left="709" w:header="720" w:footer="34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D56270" w14:textId="77777777" w:rsidR="00C32014" w:rsidRDefault="00C32014">
      <w:r>
        <w:separator/>
      </w:r>
    </w:p>
  </w:endnote>
  <w:endnote w:type="continuationSeparator" w:id="0">
    <w:p w14:paraId="0E4CB9BD" w14:textId="77777777" w:rsidR="00C32014" w:rsidRDefault="00C3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F9210A" w14:textId="77777777" w:rsidR="00F20C71" w:rsidRDefault="00F20C7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77350">
      <w:rPr>
        <w:rStyle w:val="Nmerodepgina"/>
        <w:noProof/>
      </w:rPr>
      <w:t>2</w:t>
    </w:r>
    <w:r>
      <w:rPr>
        <w:rStyle w:val="Nmerodepgina"/>
      </w:rPr>
      <w:fldChar w:fldCharType="end"/>
    </w:r>
  </w:p>
  <w:p w14:paraId="5E754B15" w14:textId="77777777" w:rsidR="00F20C71" w:rsidRDefault="00F20C7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9162761"/>
      <w:docPartObj>
        <w:docPartGallery w:val="Page Numbers (Bottom of Page)"/>
        <w:docPartUnique/>
      </w:docPartObj>
    </w:sdtPr>
    <w:sdtEndPr/>
    <w:sdtContent>
      <w:p w14:paraId="1B85D67D" w14:textId="34C474DB" w:rsidR="005C2DD7" w:rsidRDefault="005C2DD7">
        <w:pPr>
          <w:pStyle w:val="Piedepgina"/>
          <w:jc w:val="center"/>
        </w:pPr>
        <w:r>
          <w:fldChar w:fldCharType="begin"/>
        </w:r>
        <w:r>
          <w:instrText>PAGE   \* MERGEFORMAT</w:instrText>
        </w:r>
        <w:r>
          <w:fldChar w:fldCharType="separate"/>
        </w:r>
        <w:r w:rsidR="0043567A" w:rsidRPr="0043567A">
          <w:rPr>
            <w:noProof/>
            <w:lang w:val="es-ES"/>
          </w:rPr>
          <w:t>9</w:t>
        </w:r>
        <w:r>
          <w:fldChar w:fldCharType="end"/>
        </w:r>
      </w:p>
    </w:sdtContent>
  </w:sdt>
  <w:p w14:paraId="76D90DDC" w14:textId="77777777" w:rsidR="005C2DD7" w:rsidRDefault="005C2DD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90CDDA" w14:textId="77777777" w:rsidR="00C32014" w:rsidRDefault="00C32014">
      <w:r>
        <w:separator/>
      </w:r>
    </w:p>
  </w:footnote>
  <w:footnote w:type="continuationSeparator" w:id="0">
    <w:p w14:paraId="6E6482A4" w14:textId="77777777" w:rsidR="00C32014" w:rsidRDefault="00C320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4628F030"/>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0986613"/>
    <w:multiLevelType w:val="hybridMultilevel"/>
    <w:tmpl w:val="648EFD5A"/>
    <w:lvl w:ilvl="0" w:tplc="2C0A0017">
      <w:start w:val="1"/>
      <w:numFmt w:val="lowerLetter"/>
      <w:lvlText w:val="%1)"/>
      <w:lvlJc w:val="left"/>
      <w:pPr>
        <w:ind w:left="360" w:hanging="360"/>
      </w:pPr>
    </w:lvl>
    <w:lvl w:ilvl="1" w:tplc="E1DAF114">
      <w:start w:val="1"/>
      <w:numFmt w:val="lowerLetter"/>
      <w:lvlText w:val="%2)"/>
      <w:lvlJc w:val="left"/>
      <w:pPr>
        <w:ind w:left="1080" w:hanging="360"/>
      </w:pPr>
      <w:rPr>
        <w:rFonts w:hint="default"/>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nsid w:val="02407912"/>
    <w:multiLevelType w:val="hybridMultilevel"/>
    <w:tmpl w:val="DE7CCD3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nsid w:val="0AD531E6"/>
    <w:multiLevelType w:val="multilevel"/>
    <w:tmpl w:val="262E211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nsid w:val="0C832FA0"/>
    <w:multiLevelType w:val="hybridMultilevel"/>
    <w:tmpl w:val="9EA8138A"/>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0FD87AC2"/>
    <w:multiLevelType w:val="hybridMultilevel"/>
    <w:tmpl w:val="8C949A1A"/>
    <w:lvl w:ilvl="0" w:tplc="9D6E25D8">
      <w:start w:val="1"/>
      <w:numFmt w:val="lowerRoman"/>
      <w:lvlText w:val="%1."/>
      <w:lvlJc w:val="right"/>
      <w:pPr>
        <w:ind w:left="1440" w:hanging="360"/>
      </w:pPr>
      <w:rPr>
        <w:rFonts w:hint="default"/>
        <w:b/>
        <w:i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6">
    <w:nsid w:val="16DC322F"/>
    <w:multiLevelType w:val="hybridMultilevel"/>
    <w:tmpl w:val="DE28270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nsid w:val="181506EE"/>
    <w:multiLevelType w:val="multilevel"/>
    <w:tmpl w:val="1FAC4B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014E0B"/>
    <w:multiLevelType w:val="hybridMultilevel"/>
    <w:tmpl w:val="6B867F2E"/>
    <w:lvl w:ilvl="0" w:tplc="8506D24C">
      <w:start w:val="1"/>
      <w:numFmt w:val="lowerRoman"/>
      <w:lvlText w:val="%1."/>
      <w:lvlJc w:val="right"/>
      <w:pPr>
        <w:ind w:left="1440" w:hanging="360"/>
      </w:pPr>
      <w:rPr>
        <w:rFonts w:hint="default"/>
        <w:b/>
        <w:i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9">
    <w:nsid w:val="1FF95717"/>
    <w:multiLevelType w:val="hybridMultilevel"/>
    <w:tmpl w:val="B38A373C"/>
    <w:lvl w:ilvl="0" w:tplc="7A22F65A">
      <w:numFmt w:val="decimal"/>
      <w:lvlText w:val="%1."/>
      <w:lvlJc w:val="left"/>
      <w:pPr>
        <w:ind w:left="360" w:hanging="360"/>
      </w:pPr>
      <w:rPr>
        <w:rFonts w:hint="default"/>
        <w:b/>
      </w:rPr>
    </w:lvl>
    <w:lvl w:ilvl="1" w:tplc="2C0A0019">
      <w:start w:val="1"/>
      <w:numFmt w:val="lowerLetter"/>
      <w:lvlText w:val="%2."/>
      <w:lvlJc w:val="left"/>
      <w:pPr>
        <w:ind w:left="1080" w:hanging="360"/>
      </w:pPr>
    </w:lvl>
    <w:lvl w:ilvl="2" w:tplc="61628230">
      <w:start w:val="1"/>
      <w:numFmt w:val="lowerLetter"/>
      <w:lvlText w:val="%3)"/>
      <w:lvlJc w:val="left"/>
      <w:pPr>
        <w:ind w:left="1980" w:hanging="360"/>
      </w:pPr>
      <w:rPr>
        <w:rFonts w:hint="default"/>
      </w:r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nsid w:val="21F43B89"/>
    <w:multiLevelType w:val="hybridMultilevel"/>
    <w:tmpl w:val="AA7E3D2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28D2340"/>
    <w:multiLevelType w:val="hybridMultilevel"/>
    <w:tmpl w:val="F9501A20"/>
    <w:lvl w:ilvl="0" w:tplc="1F96135E">
      <w:start w:val="1"/>
      <w:numFmt w:val="lowerLetter"/>
      <w:lvlText w:val="%1."/>
      <w:lvlJc w:val="left"/>
      <w:pPr>
        <w:ind w:left="720" w:hanging="360"/>
      </w:pPr>
      <w:rPr>
        <w:rFonts w:hint="default"/>
        <w:b/>
        <w:i w:val="0"/>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297D5DD0"/>
    <w:multiLevelType w:val="multilevel"/>
    <w:tmpl w:val="5964AF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5F3AF3"/>
    <w:multiLevelType w:val="hybridMultilevel"/>
    <w:tmpl w:val="8A66D82A"/>
    <w:lvl w:ilvl="0" w:tplc="983A5A40">
      <w:start w:val="1"/>
      <w:numFmt w:val="lowerLetter"/>
      <w:lvlText w:val="%1."/>
      <w:lvlJc w:val="left"/>
      <w:pPr>
        <w:ind w:left="720" w:hanging="360"/>
      </w:pPr>
      <w:rPr>
        <w:rFonts w:hint="default"/>
        <w:b/>
        <w:i w:val="0"/>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2A6774EE"/>
    <w:multiLevelType w:val="hybridMultilevel"/>
    <w:tmpl w:val="58203D8E"/>
    <w:lvl w:ilvl="0" w:tplc="229E8816">
      <w:start w:val="1"/>
      <w:numFmt w:val="lowerRoman"/>
      <w:lvlText w:val="%1."/>
      <w:lvlJc w:val="right"/>
      <w:pPr>
        <w:ind w:left="1440" w:hanging="360"/>
      </w:pPr>
      <w:rPr>
        <w:rFonts w:hint="default"/>
        <w:b/>
        <w:i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5">
    <w:nsid w:val="2AAC4A0F"/>
    <w:multiLevelType w:val="hybridMultilevel"/>
    <w:tmpl w:val="A8880B1E"/>
    <w:lvl w:ilvl="0" w:tplc="0C0A0019">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6">
    <w:nsid w:val="2DF12478"/>
    <w:multiLevelType w:val="hybridMultilevel"/>
    <w:tmpl w:val="97D8B72A"/>
    <w:lvl w:ilvl="0" w:tplc="2C0A0017">
      <w:start w:val="1"/>
      <w:numFmt w:val="lowerLetter"/>
      <w:lvlText w:val="%1)"/>
      <w:lvlJc w:val="left"/>
      <w:pPr>
        <w:ind w:left="360" w:hanging="360"/>
      </w:pPr>
    </w:lvl>
    <w:lvl w:ilvl="1" w:tplc="E1DAF114">
      <w:start w:val="1"/>
      <w:numFmt w:val="lowerLetter"/>
      <w:lvlText w:val="%2)"/>
      <w:lvlJc w:val="left"/>
      <w:pPr>
        <w:ind w:left="1080" w:hanging="360"/>
      </w:pPr>
      <w:rPr>
        <w:rFonts w:hint="default"/>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nsid w:val="2EFF1E39"/>
    <w:multiLevelType w:val="hybridMultilevel"/>
    <w:tmpl w:val="B422F440"/>
    <w:lvl w:ilvl="0" w:tplc="462C539A">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8">
    <w:nsid w:val="30683C1F"/>
    <w:multiLevelType w:val="hybridMultilevel"/>
    <w:tmpl w:val="2AD202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35943430"/>
    <w:multiLevelType w:val="hybridMultilevel"/>
    <w:tmpl w:val="ADC4DC70"/>
    <w:lvl w:ilvl="0" w:tplc="5F4E909E">
      <w:start w:val="1"/>
      <w:numFmt w:val="decimal"/>
      <w:lvlText w:val="%1."/>
      <w:lvlJc w:val="left"/>
      <w:pPr>
        <w:ind w:left="1146" w:hanging="360"/>
      </w:pPr>
      <w:rPr>
        <w:rFonts w:ascii="Arial" w:hAnsi="Arial" w:cs="Arial" w:hint="default"/>
        <w:b/>
        <w:i w:val="0"/>
        <w:sz w:val="20"/>
        <w:szCs w:val="20"/>
      </w:rPr>
    </w:lvl>
    <w:lvl w:ilvl="1" w:tplc="2C0A0019">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20">
    <w:nsid w:val="37404B94"/>
    <w:multiLevelType w:val="multilevel"/>
    <w:tmpl w:val="6606889E"/>
    <w:lvl w:ilvl="0">
      <w:start w:val="1"/>
      <w:numFmt w:val="lowerLetter"/>
      <w:lvlText w:val="%1."/>
      <w:lvlJc w:val="left"/>
      <w:pPr>
        <w:ind w:left="720" w:firstLine="360"/>
      </w:pPr>
      <w:rPr>
        <w:vertAlign w:val="baseline"/>
      </w:rPr>
    </w:lvl>
    <w:lvl w:ilvl="1">
      <w:start w:val="1"/>
      <w:numFmt w:val="decimal"/>
      <w:lvlText w:val="%1.%2."/>
      <w:lvlJc w:val="left"/>
      <w:pPr>
        <w:ind w:left="1152" w:firstLine="720"/>
      </w:pPr>
      <w:rPr>
        <w:vertAlign w:val="baseline"/>
      </w:rPr>
    </w:lvl>
    <w:lvl w:ilvl="2">
      <w:start w:val="1"/>
      <w:numFmt w:val="decimal"/>
      <w:lvlText w:val="%1.%2.%3."/>
      <w:lvlJc w:val="left"/>
      <w:pPr>
        <w:ind w:left="1584" w:firstLine="1080"/>
      </w:pPr>
      <w:rPr>
        <w:vertAlign w:val="baseline"/>
      </w:rPr>
    </w:lvl>
    <w:lvl w:ilvl="3">
      <w:start w:val="1"/>
      <w:numFmt w:val="decimal"/>
      <w:lvlText w:val="%1.%2.%3.%4."/>
      <w:lvlJc w:val="left"/>
      <w:pPr>
        <w:ind w:left="2088" w:firstLine="1440"/>
      </w:pPr>
      <w:rPr>
        <w:vertAlign w:val="baseline"/>
      </w:rPr>
    </w:lvl>
    <w:lvl w:ilvl="4">
      <w:start w:val="1"/>
      <w:numFmt w:val="decimal"/>
      <w:lvlText w:val="%1.%2.%3.%4.%5."/>
      <w:lvlJc w:val="left"/>
      <w:pPr>
        <w:ind w:left="2592" w:firstLine="1800"/>
      </w:pPr>
      <w:rPr>
        <w:vertAlign w:val="baseline"/>
      </w:rPr>
    </w:lvl>
    <w:lvl w:ilvl="5">
      <w:start w:val="1"/>
      <w:numFmt w:val="decimal"/>
      <w:lvlText w:val="%1.%2.%3.%4.%5.%6."/>
      <w:lvlJc w:val="left"/>
      <w:pPr>
        <w:ind w:left="3096" w:firstLine="2160"/>
      </w:pPr>
      <w:rPr>
        <w:vertAlign w:val="baseline"/>
      </w:rPr>
    </w:lvl>
    <w:lvl w:ilvl="6">
      <w:start w:val="1"/>
      <w:numFmt w:val="decimal"/>
      <w:lvlText w:val="%1.%2.%3.%4.%5.%6.%7."/>
      <w:lvlJc w:val="left"/>
      <w:pPr>
        <w:ind w:left="3600" w:firstLine="2520"/>
      </w:pPr>
      <w:rPr>
        <w:vertAlign w:val="baseline"/>
      </w:rPr>
    </w:lvl>
    <w:lvl w:ilvl="7">
      <w:start w:val="1"/>
      <w:numFmt w:val="decimal"/>
      <w:lvlText w:val="%1.%2.%3.%4.%5.%6.%7.%8."/>
      <w:lvlJc w:val="left"/>
      <w:pPr>
        <w:ind w:left="4104" w:firstLine="2880"/>
      </w:pPr>
      <w:rPr>
        <w:vertAlign w:val="baseline"/>
      </w:rPr>
    </w:lvl>
    <w:lvl w:ilvl="8">
      <w:start w:val="1"/>
      <w:numFmt w:val="decimal"/>
      <w:lvlText w:val="%1.%2.%3.%4.%5.%6.%7.%8.%9."/>
      <w:lvlJc w:val="left"/>
      <w:pPr>
        <w:ind w:left="4680" w:firstLine="3240"/>
      </w:pPr>
      <w:rPr>
        <w:vertAlign w:val="baseline"/>
      </w:rPr>
    </w:lvl>
  </w:abstractNum>
  <w:abstractNum w:abstractNumId="21">
    <w:nsid w:val="394B2D6F"/>
    <w:multiLevelType w:val="multilevel"/>
    <w:tmpl w:val="80FCAF7E"/>
    <w:lvl w:ilvl="0">
      <w:start w:val="1"/>
      <w:numFmt w:val="lowerLetter"/>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nsid w:val="3DF364B2"/>
    <w:multiLevelType w:val="hybridMultilevel"/>
    <w:tmpl w:val="84ECD20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
    <w:nsid w:val="3FE73A8E"/>
    <w:multiLevelType w:val="hybridMultilevel"/>
    <w:tmpl w:val="432AF8C2"/>
    <w:lvl w:ilvl="0" w:tplc="658C1D0A">
      <w:start w:val="1"/>
      <w:numFmt w:val="lowerRoman"/>
      <w:lvlText w:val="%1."/>
      <w:lvlJc w:val="right"/>
      <w:pPr>
        <w:ind w:left="1440" w:hanging="360"/>
      </w:pPr>
      <w:rPr>
        <w:rFonts w:hint="default"/>
        <w:b/>
        <w:i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4">
    <w:nsid w:val="424466B2"/>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47362F31"/>
    <w:multiLevelType w:val="hybridMultilevel"/>
    <w:tmpl w:val="4E90555C"/>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6">
    <w:nsid w:val="48D6755F"/>
    <w:multiLevelType w:val="hybridMultilevel"/>
    <w:tmpl w:val="073C0B9A"/>
    <w:lvl w:ilvl="0" w:tplc="0C0A0019">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7">
    <w:nsid w:val="49C54DE2"/>
    <w:multiLevelType w:val="multilevel"/>
    <w:tmpl w:val="374E29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8">
    <w:nsid w:val="4E3A4BB1"/>
    <w:multiLevelType w:val="multilevel"/>
    <w:tmpl w:val="09AE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F275F59"/>
    <w:multiLevelType w:val="multilevel"/>
    <w:tmpl w:val="593CE136"/>
    <w:lvl w:ilvl="0">
      <w:numFmt w:val="decimal"/>
      <w:lvlText w:val="%1."/>
      <w:lvlJc w:val="left"/>
      <w:pPr>
        <w:ind w:left="1146" w:hanging="360"/>
      </w:pPr>
      <w:rPr>
        <w:rFonts w:ascii="Arial" w:eastAsia="Arial" w:hAnsi="Arial" w:cs="Arial"/>
        <w:b/>
        <w:i w:val="0"/>
        <w:sz w:val="20"/>
        <w:szCs w:val="20"/>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30">
    <w:nsid w:val="4F4F5B65"/>
    <w:multiLevelType w:val="multilevel"/>
    <w:tmpl w:val="FA3A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F802184"/>
    <w:multiLevelType w:val="multilevel"/>
    <w:tmpl w:val="D934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2A424E5"/>
    <w:multiLevelType w:val="hybridMultilevel"/>
    <w:tmpl w:val="21C60628"/>
    <w:lvl w:ilvl="0" w:tplc="FC1413AA">
      <w:start w:val="1"/>
      <w:numFmt w:val="lowerRoman"/>
      <w:lvlText w:val="%1."/>
      <w:lvlJc w:val="right"/>
      <w:pPr>
        <w:ind w:left="1440" w:hanging="360"/>
      </w:pPr>
      <w:rPr>
        <w:rFonts w:hint="default"/>
        <w:b/>
        <w:i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3">
    <w:nsid w:val="54934830"/>
    <w:multiLevelType w:val="hybridMultilevel"/>
    <w:tmpl w:val="765E82FC"/>
    <w:lvl w:ilvl="0" w:tplc="AAEA618A">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4">
    <w:nsid w:val="5E9259CB"/>
    <w:multiLevelType w:val="hybridMultilevel"/>
    <w:tmpl w:val="7EBEBCFC"/>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
    <w:nsid w:val="5F2D79B2"/>
    <w:multiLevelType w:val="multilevel"/>
    <w:tmpl w:val="E154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0740DB7"/>
    <w:multiLevelType w:val="hybridMultilevel"/>
    <w:tmpl w:val="9CDC2A7A"/>
    <w:lvl w:ilvl="0" w:tplc="1C0A0019">
      <w:start w:val="1"/>
      <w:numFmt w:val="lowerLetter"/>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7">
    <w:nsid w:val="650B24D3"/>
    <w:multiLevelType w:val="hybridMultilevel"/>
    <w:tmpl w:val="CCAEEEB8"/>
    <w:lvl w:ilvl="0" w:tplc="7828F5CA">
      <w:start w:val="1"/>
      <w:numFmt w:val="lowerRoman"/>
      <w:lvlText w:val="%1."/>
      <w:lvlJc w:val="right"/>
      <w:pPr>
        <w:ind w:left="1440" w:hanging="360"/>
      </w:pPr>
      <w:rPr>
        <w:rFonts w:hint="default"/>
        <w:b/>
        <w:i w:val="0"/>
      </w:rPr>
    </w:lvl>
    <w:lvl w:ilvl="1" w:tplc="2C0A0019">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8">
    <w:nsid w:val="661C1DB3"/>
    <w:multiLevelType w:val="hybridMultilevel"/>
    <w:tmpl w:val="81E0EB5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nsid w:val="6769738A"/>
    <w:multiLevelType w:val="hybridMultilevel"/>
    <w:tmpl w:val="94B68AD8"/>
    <w:lvl w:ilvl="0" w:tplc="2C0A001B">
      <w:start w:val="1"/>
      <w:numFmt w:val="lowerRoman"/>
      <w:lvlText w:val="%1."/>
      <w:lvlJc w:val="right"/>
      <w:pPr>
        <w:ind w:left="1440" w:hanging="360"/>
      </w:pPr>
      <w:rPr>
        <w:rFonts w:hint="default"/>
        <w:b/>
        <w:i w:val="0"/>
      </w:rPr>
    </w:lvl>
    <w:lvl w:ilvl="1" w:tplc="2C0A0019">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0">
    <w:nsid w:val="68374ABC"/>
    <w:multiLevelType w:val="hybridMultilevel"/>
    <w:tmpl w:val="30DA878E"/>
    <w:lvl w:ilvl="0" w:tplc="0C0A000F">
      <w:start w:val="1"/>
      <w:numFmt w:val="decimal"/>
      <w:lvlText w:val="%1."/>
      <w:lvlJc w:val="left"/>
      <w:pPr>
        <w:tabs>
          <w:tab w:val="num" w:pos="780"/>
        </w:tabs>
        <w:ind w:left="780" w:hanging="360"/>
      </w:pPr>
    </w:lvl>
    <w:lvl w:ilvl="1" w:tplc="F52C4AC8">
      <w:start w:val="1"/>
      <w:numFmt w:val="lowerLetter"/>
      <w:lvlText w:val="%2."/>
      <w:lvlJc w:val="left"/>
      <w:pPr>
        <w:tabs>
          <w:tab w:val="num" w:pos="1080"/>
        </w:tabs>
        <w:ind w:left="1080" w:hanging="360"/>
      </w:pPr>
      <w:rPr>
        <w:rFonts w:hint="default"/>
        <w:b w:val="0"/>
        <w:i w:val="0"/>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41">
    <w:nsid w:val="6B0A2299"/>
    <w:multiLevelType w:val="hybridMultilevel"/>
    <w:tmpl w:val="DFFEB79A"/>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42">
    <w:nsid w:val="6DFB0EB1"/>
    <w:multiLevelType w:val="hybridMultilevel"/>
    <w:tmpl w:val="838CFC84"/>
    <w:lvl w:ilvl="0" w:tplc="1C0A0019">
      <w:start w:val="1"/>
      <w:numFmt w:val="lowerLetter"/>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3">
    <w:nsid w:val="705F4151"/>
    <w:multiLevelType w:val="hybridMultilevel"/>
    <w:tmpl w:val="20420900"/>
    <w:lvl w:ilvl="0" w:tplc="EEB2A992">
      <w:start w:val="1"/>
      <w:numFmt w:val="lowerRoman"/>
      <w:lvlText w:val="%1."/>
      <w:lvlJc w:val="right"/>
      <w:pPr>
        <w:ind w:left="1440" w:hanging="360"/>
      </w:pPr>
      <w:rPr>
        <w:rFonts w:hint="default"/>
        <w:b/>
        <w:i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4">
    <w:nsid w:val="749842D0"/>
    <w:multiLevelType w:val="multilevel"/>
    <w:tmpl w:val="D26C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7DB684A"/>
    <w:multiLevelType w:val="hybridMultilevel"/>
    <w:tmpl w:val="7D42A8D2"/>
    <w:lvl w:ilvl="0" w:tplc="2C0A0019">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0"/>
  </w:num>
  <w:num w:numId="2">
    <w:abstractNumId w:val="40"/>
  </w:num>
  <w:num w:numId="3">
    <w:abstractNumId w:val="13"/>
  </w:num>
  <w:num w:numId="4">
    <w:abstractNumId w:val="39"/>
  </w:num>
  <w:num w:numId="5">
    <w:abstractNumId w:val="8"/>
  </w:num>
  <w:num w:numId="6">
    <w:abstractNumId w:val="32"/>
  </w:num>
  <w:num w:numId="7">
    <w:abstractNumId w:val="5"/>
  </w:num>
  <w:num w:numId="8">
    <w:abstractNumId w:val="14"/>
  </w:num>
  <w:num w:numId="9">
    <w:abstractNumId w:val="43"/>
  </w:num>
  <w:num w:numId="10">
    <w:abstractNumId w:val="23"/>
  </w:num>
  <w:num w:numId="11">
    <w:abstractNumId w:val="37"/>
  </w:num>
  <w:num w:numId="12">
    <w:abstractNumId w:val="24"/>
  </w:num>
  <w:num w:numId="13">
    <w:abstractNumId w:val="11"/>
  </w:num>
  <w:num w:numId="14">
    <w:abstractNumId w:val="25"/>
  </w:num>
  <w:num w:numId="15">
    <w:abstractNumId w:val="34"/>
  </w:num>
  <w:num w:numId="16">
    <w:abstractNumId w:val="9"/>
  </w:num>
  <w:num w:numId="17">
    <w:abstractNumId w:val="36"/>
  </w:num>
  <w:num w:numId="18">
    <w:abstractNumId w:val="42"/>
  </w:num>
  <w:num w:numId="19">
    <w:abstractNumId w:val="33"/>
  </w:num>
  <w:num w:numId="20">
    <w:abstractNumId w:val="17"/>
  </w:num>
  <w:num w:numId="21">
    <w:abstractNumId w:val="1"/>
  </w:num>
  <w:num w:numId="22">
    <w:abstractNumId w:val="16"/>
  </w:num>
  <w:num w:numId="23">
    <w:abstractNumId w:val="22"/>
  </w:num>
  <w:num w:numId="24">
    <w:abstractNumId w:val="2"/>
  </w:num>
  <w:num w:numId="25">
    <w:abstractNumId w:val="6"/>
  </w:num>
  <w:num w:numId="26">
    <w:abstractNumId w:val="4"/>
  </w:num>
  <w:num w:numId="27">
    <w:abstractNumId w:val="18"/>
  </w:num>
  <w:num w:numId="28">
    <w:abstractNumId w:val="28"/>
  </w:num>
  <w:num w:numId="29">
    <w:abstractNumId w:val="30"/>
  </w:num>
  <w:num w:numId="30">
    <w:abstractNumId w:val="31"/>
  </w:num>
  <w:num w:numId="31">
    <w:abstractNumId w:val="35"/>
  </w:num>
  <w:num w:numId="32">
    <w:abstractNumId w:val="19"/>
  </w:num>
  <w:num w:numId="33">
    <w:abstractNumId w:val="21"/>
  </w:num>
  <w:num w:numId="34">
    <w:abstractNumId w:val="3"/>
  </w:num>
  <w:num w:numId="35">
    <w:abstractNumId w:val="27"/>
  </w:num>
  <w:num w:numId="36">
    <w:abstractNumId w:val="38"/>
  </w:num>
  <w:num w:numId="37">
    <w:abstractNumId w:val="20"/>
  </w:num>
  <w:num w:numId="38">
    <w:abstractNumId w:val="29"/>
  </w:num>
  <w:num w:numId="39">
    <w:abstractNumId w:val="12"/>
  </w:num>
  <w:num w:numId="40">
    <w:abstractNumId w:val="44"/>
  </w:num>
  <w:num w:numId="41">
    <w:abstractNumId w:val="10"/>
  </w:num>
  <w:num w:numId="42">
    <w:abstractNumId w:val="7"/>
  </w:num>
  <w:num w:numId="43">
    <w:abstractNumId w:val="45"/>
  </w:num>
  <w:num w:numId="44">
    <w:abstractNumId w:val="41"/>
  </w:num>
  <w:num w:numId="45">
    <w:abstractNumId w:val="15"/>
  </w:num>
  <w:num w:numId="46">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activeWritingStyle w:appName="MSWord" w:lang="pt-BR" w:vendorID="64" w:dllVersion="6" w:nlCheck="1" w:checkStyle="0"/>
  <w:activeWritingStyle w:appName="MSWord" w:lang="es-AR" w:vendorID="64" w:dllVersion="6" w:nlCheck="1" w:checkStyle="1"/>
  <w:activeWritingStyle w:appName="MSWord" w:lang="es-DO"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ES" w:vendorID="64" w:dllVersion="0" w:nlCheck="1" w:checkStyle="0"/>
  <w:activeWritingStyle w:appName="MSWord" w:lang="es-ES_tradnl" w:vendorID="64" w:dllVersion="0" w:nlCheck="1" w:checkStyle="0"/>
  <w:activeWritingStyle w:appName="MSWord" w:lang="es-DO" w:vendorID="64" w:dllVersion="0" w:nlCheck="1" w:checkStyle="0"/>
  <w:activeWritingStyle w:appName="MSWord" w:lang="es-ES_tradnl" w:vendorID="64" w:dllVersion="131078" w:nlCheck="1" w:checkStyle="1"/>
  <w:activeWritingStyle w:appName="MSWord" w:lang="es-E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zYyNDAzsTSxMLU0NTJR0lEKTi0uzszPAykwqwUAG7Us9SwAAAA="/>
  </w:docVars>
  <w:rsids>
    <w:rsidRoot w:val="00DF2910"/>
    <w:rsid w:val="00000776"/>
    <w:rsid w:val="00001DB9"/>
    <w:rsid w:val="00002923"/>
    <w:rsid w:val="00006867"/>
    <w:rsid w:val="00006D2E"/>
    <w:rsid w:val="000213C5"/>
    <w:rsid w:val="000249AF"/>
    <w:rsid w:val="000435E9"/>
    <w:rsid w:val="00052F16"/>
    <w:rsid w:val="000561DA"/>
    <w:rsid w:val="000B164E"/>
    <w:rsid w:val="000C3AB2"/>
    <w:rsid w:val="000D1737"/>
    <w:rsid w:val="000F5B77"/>
    <w:rsid w:val="001007A0"/>
    <w:rsid w:val="00100CE8"/>
    <w:rsid w:val="00107595"/>
    <w:rsid w:val="001151A6"/>
    <w:rsid w:val="001245E0"/>
    <w:rsid w:val="00132C01"/>
    <w:rsid w:val="00141022"/>
    <w:rsid w:val="001429AC"/>
    <w:rsid w:val="00142FEE"/>
    <w:rsid w:val="00151E87"/>
    <w:rsid w:val="00153717"/>
    <w:rsid w:val="00160962"/>
    <w:rsid w:val="00161458"/>
    <w:rsid w:val="00163FE2"/>
    <w:rsid w:val="00183092"/>
    <w:rsid w:val="00197D12"/>
    <w:rsid w:val="001A0961"/>
    <w:rsid w:val="001A4D0A"/>
    <w:rsid w:val="001B06F3"/>
    <w:rsid w:val="001B200D"/>
    <w:rsid w:val="001B7DCF"/>
    <w:rsid w:val="001C15B6"/>
    <w:rsid w:val="001C2EE0"/>
    <w:rsid w:val="001C32D6"/>
    <w:rsid w:val="001C5EAB"/>
    <w:rsid w:val="001D2DCE"/>
    <w:rsid w:val="001D583B"/>
    <w:rsid w:val="001E1460"/>
    <w:rsid w:val="001F35BD"/>
    <w:rsid w:val="001F4F65"/>
    <w:rsid w:val="00200561"/>
    <w:rsid w:val="00210DC3"/>
    <w:rsid w:val="00215B2A"/>
    <w:rsid w:val="0021648A"/>
    <w:rsid w:val="0021743B"/>
    <w:rsid w:val="002245CF"/>
    <w:rsid w:val="00235A0C"/>
    <w:rsid w:val="00243BCD"/>
    <w:rsid w:val="00247A89"/>
    <w:rsid w:val="002507C6"/>
    <w:rsid w:val="00250841"/>
    <w:rsid w:val="00251BFF"/>
    <w:rsid w:val="0026241C"/>
    <w:rsid w:val="002626B7"/>
    <w:rsid w:val="0026311B"/>
    <w:rsid w:val="002827A5"/>
    <w:rsid w:val="00294340"/>
    <w:rsid w:val="002A34AE"/>
    <w:rsid w:val="002A3DED"/>
    <w:rsid w:val="002B38CB"/>
    <w:rsid w:val="002C4B1D"/>
    <w:rsid w:val="002C5358"/>
    <w:rsid w:val="002D07B1"/>
    <w:rsid w:val="002D29E3"/>
    <w:rsid w:val="002D3CDE"/>
    <w:rsid w:val="002E49FA"/>
    <w:rsid w:val="002E5EB8"/>
    <w:rsid w:val="003067FD"/>
    <w:rsid w:val="00310D1D"/>
    <w:rsid w:val="003243D9"/>
    <w:rsid w:val="0032788D"/>
    <w:rsid w:val="003306CD"/>
    <w:rsid w:val="00334657"/>
    <w:rsid w:val="00335D0A"/>
    <w:rsid w:val="003375FE"/>
    <w:rsid w:val="003444B8"/>
    <w:rsid w:val="003478A8"/>
    <w:rsid w:val="003541B6"/>
    <w:rsid w:val="00356FD6"/>
    <w:rsid w:val="00366498"/>
    <w:rsid w:val="0039258B"/>
    <w:rsid w:val="003A05B2"/>
    <w:rsid w:val="003A3680"/>
    <w:rsid w:val="003C5340"/>
    <w:rsid w:val="003C558B"/>
    <w:rsid w:val="003D0550"/>
    <w:rsid w:val="003D0EC2"/>
    <w:rsid w:val="003D6C3A"/>
    <w:rsid w:val="003E3F73"/>
    <w:rsid w:val="003E49B6"/>
    <w:rsid w:val="003E5AB3"/>
    <w:rsid w:val="003F0418"/>
    <w:rsid w:val="003F3D4D"/>
    <w:rsid w:val="00407093"/>
    <w:rsid w:val="00407958"/>
    <w:rsid w:val="00433757"/>
    <w:rsid w:val="0043567A"/>
    <w:rsid w:val="00436B02"/>
    <w:rsid w:val="00440C89"/>
    <w:rsid w:val="00442F74"/>
    <w:rsid w:val="004502C4"/>
    <w:rsid w:val="00452CAE"/>
    <w:rsid w:val="004549A7"/>
    <w:rsid w:val="0047286B"/>
    <w:rsid w:val="00472D08"/>
    <w:rsid w:val="00472F65"/>
    <w:rsid w:val="00480D59"/>
    <w:rsid w:val="004820F0"/>
    <w:rsid w:val="004940DA"/>
    <w:rsid w:val="004978CF"/>
    <w:rsid w:val="004A57B8"/>
    <w:rsid w:val="004B3CD8"/>
    <w:rsid w:val="004B4D25"/>
    <w:rsid w:val="004C3D4C"/>
    <w:rsid w:val="004E047C"/>
    <w:rsid w:val="004E46CC"/>
    <w:rsid w:val="004E5999"/>
    <w:rsid w:val="004F3B0C"/>
    <w:rsid w:val="005227B3"/>
    <w:rsid w:val="00523EE0"/>
    <w:rsid w:val="0054610A"/>
    <w:rsid w:val="005535D9"/>
    <w:rsid w:val="0056161B"/>
    <w:rsid w:val="0057176B"/>
    <w:rsid w:val="00574B78"/>
    <w:rsid w:val="0058158F"/>
    <w:rsid w:val="00590027"/>
    <w:rsid w:val="00594822"/>
    <w:rsid w:val="00597B41"/>
    <w:rsid w:val="005A2DAF"/>
    <w:rsid w:val="005A45B0"/>
    <w:rsid w:val="005B14A8"/>
    <w:rsid w:val="005B7B05"/>
    <w:rsid w:val="005C1E71"/>
    <w:rsid w:val="005C2DD7"/>
    <w:rsid w:val="005D041A"/>
    <w:rsid w:val="005D0716"/>
    <w:rsid w:val="005E66D2"/>
    <w:rsid w:val="005F58D7"/>
    <w:rsid w:val="00604218"/>
    <w:rsid w:val="006055BA"/>
    <w:rsid w:val="00622E10"/>
    <w:rsid w:val="00625F24"/>
    <w:rsid w:val="006265E0"/>
    <w:rsid w:val="00626CE7"/>
    <w:rsid w:val="006350A7"/>
    <w:rsid w:val="00640BBD"/>
    <w:rsid w:val="00656357"/>
    <w:rsid w:val="0066005A"/>
    <w:rsid w:val="006620D2"/>
    <w:rsid w:val="00664574"/>
    <w:rsid w:val="006662BF"/>
    <w:rsid w:val="00670698"/>
    <w:rsid w:val="00670A1D"/>
    <w:rsid w:val="006A53C1"/>
    <w:rsid w:val="006A6AE9"/>
    <w:rsid w:val="006B79A3"/>
    <w:rsid w:val="006B7C0E"/>
    <w:rsid w:val="006C0CFD"/>
    <w:rsid w:val="006D2899"/>
    <w:rsid w:val="006D6213"/>
    <w:rsid w:val="006E22C4"/>
    <w:rsid w:val="006E2EC6"/>
    <w:rsid w:val="006E46EF"/>
    <w:rsid w:val="007016B7"/>
    <w:rsid w:val="00701C86"/>
    <w:rsid w:val="00705364"/>
    <w:rsid w:val="00710C54"/>
    <w:rsid w:val="00715FE1"/>
    <w:rsid w:val="00721B15"/>
    <w:rsid w:val="00733829"/>
    <w:rsid w:val="00740EA1"/>
    <w:rsid w:val="00766013"/>
    <w:rsid w:val="00767D47"/>
    <w:rsid w:val="007765BE"/>
    <w:rsid w:val="007804CC"/>
    <w:rsid w:val="00790E59"/>
    <w:rsid w:val="007927F0"/>
    <w:rsid w:val="0079521E"/>
    <w:rsid w:val="00795E44"/>
    <w:rsid w:val="007A2389"/>
    <w:rsid w:val="007A3F1D"/>
    <w:rsid w:val="007C5A1C"/>
    <w:rsid w:val="007D2D82"/>
    <w:rsid w:val="007D6E90"/>
    <w:rsid w:val="007E4F90"/>
    <w:rsid w:val="00825503"/>
    <w:rsid w:val="00831C58"/>
    <w:rsid w:val="00837CBB"/>
    <w:rsid w:val="00841F3B"/>
    <w:rsid w:val="00843D0D"/>
    <w:rsid w:val="00843EE4"/>
    <w:rsid w:val="008559F6"/>
    <w:rsid w:val="008648C1"/>
    <w:rsid w:val="008660E2"/>
    <w:rsid w:val="008738CB"/>
    <w:rsid w:val="00882C5A"/>
    <w:rsid w:val="00884272"/>
    <w:rsid w:val="00887956"/>
    <w:rsid w:val="008A3A95"/>
    <w:rsid w:val="008A6310"/>
    <w:rsid w:val="008B73A7"/>
    <w:rsid w:val="008C5CAA"/>
    <w:rsid w:val="008E32B2"/>
    <w:rsid w:val="008E3694"/>
    <w:rsid w:val="0090431F"/>
    <w:rsid w:val="00907583"/>
    <w:rsid w:val="00915268"/>
    <w:rsid w:val="0091770E"/>
    <w:rsid w:val="009240FA"/>
    <w:rsid w:val="00931743"/>
    <w:rsid w:val="00932FC4"/>
    <w:rsid w:val="009403B9"/>
    <w:rsid w:val="0094602F"/>
    <w:rsid w:val="009514F8"/>
    <w:rsid w:val="009550D4"/>
    <w:rsid w:val="00964105"/>
    <w:rsid w:val="00994E55"/>
    <w:rsid w:val="009A6EFA"/>
    <w:rsid w:val="009C4287"/>
    <w:rsid w:val="009C488F"/>
    <w:rsid w:val="009D10F3"/>
    <w:rsid w:val="009D2007"/>
    <w:rsid w:val="009D6058"/>
    <w:rsid w:val="009F3066"/>
    <w:rsid w:val="00A10344"/>
    <w:rsid w:val="00A1320E"/>
    <w:rsid w:val="00A21241"/>
    <w:rsid w:val="00A50999"/>
    <w:rsid w:val="00A61918"/>
    <w:rsid w:val="00A674F7"/>
    <w:rsid w:val="00A724F2"/>
    <w:rsid w:val="00A730C0"/>
    <w:rsid w:val="00A746EC"/>
    <w:rsid w:val="00A77350"/>
    <w:rsid w:val="00A82F4E"/>
    <w:rsid w:val="00A83983"/>
    <w:rsid w:val="00A92EDF"/>
    <w:rsid w:val="00A948D6"/>
    <w:rsid w:val="00AA5B8D"/>
    <w:rsid w:val="00AB3382"/>
    <w:rsid w:val="00AB3DFC"/>
    <w:rsid w:val="00AB4CCA"/>
    <w:rsid w:val="00AB6E41"/>
    <w:rsid w:val="00AC0E63"/>
    <w:rsid w:val="00AC2920"/>
    <w:rsid w:val="00AD14F6"/>
    <w:rsid w:val="00AD19BB"/>
    <w:rsid w:val="00AD2A68"/>
    <w:rsid w:val="00AE1AFE"/>
    <w:rsid w:val="00AF3932"/>
    <w:rsid w:val="00B01F02"/>
    <w:rsid w:val="00B05B16"/>
    <w:rsid w:val="00B0694A"/>
    <w:rsid w:val="00B22700"/>
    <w:rsid w:val="00B22DBB"/>
    <w:rsid w:val="00B300BB"/>
    <w:rsid w:val="00B35777"/>
    <w:rsid w:val="00B40C0C"/>
    <w:rsid w:val="00B42D69"/>
    <w:rsid w:val="00B447A2"/>
    <w:rsid w:val="00B842EB"/>
    <w:rsid w:val="00B848F8"/>
    <w:rsid w:val="00B84B9C"/>
    <w:rsid w:val="00B85CDB"/>
    <w:rsid w:val="00B9117A"/>
    <w:rsid w:val="00B975B0"/>
    <w:rsid w:val="00BA1689"/>
    <w:rsid w:val="00BA3841"/>
    <w:rsid w:val="00BC05D0"/>
    <w:rsid w:val="00BC6A91"/>
    <w:rsid w:val="00BE2083"/>
    <w:rsid w:val="00BF0596"/>
    <w:rsid w:val="00BF087B"/>
    <w:rsid w:val="00BF71D4"/>
    <w:rsid w:val="00C17D22"/>
    <w:rsid w:val="00C21636"/>
    <w:rsid w:val="00C32014"/>
    <w:rsid w:val="00C46143"/>
    <w:rsid w:val="00C47CB8"/>
    <w:rsid w:val="00C544F9"/>
    <w:rsid w:val="00C54E32"/>
    <w:rsid w:val="00C5515D"/>
    <w:rsid w:val="00C6388E"/>
    <w:rsid w:val="00C72CDA"/>
    <w:rsid w:val="00C8012D"/>
    <w:rsid w:val="00C8318D"/>
    <w:rsid w:val="00C83FC9"/>
    <w:rsid w:val="00C868E1"/>
    <w:rsid w:val="00CA61C9"/>
    <w:rsid w:val="00CC6E60"/>
    <w:rsid w:val="00CD2DA4"/>
    <w:rsid w:val="00CD4F2A"/>
    <w:rsid w:val="00CD63C5"/>
    <w:rsid w:val="00CD6E19"/>
    <w:rsid w:val="00CD77CA"/>
    <w:rsid w:val="00CF0E8C"/>
    <w:rsid w:val="00CF1830"/>
    <w:rsid w:val="00D06ABB"/>
    <w:rsid w:val="00D076DA"/>
    <w:rsid w:val="00D14027"/>
    <w:rsid w:val="00D171D6"/>
    <w:rsid w:val="00D17B32"/>
    <w:rsid w:val="00D503E6"/>
    <w:rsid w:val="00D54147"/>
    <w:rsid w:val="00D57CDB"/>
    <w:rsid w:val="00D81458"/>
    <w:rsid w:val="00D91893"/>
    <w:rsid w:val="00DA0A29"/>
    <w:rsid w:val="00DA5504"/>
    <w:rsid w:val="00DB2508"/>
    <w:rsid w:val="00DC6D6B"/>
    <w:rsid w:val="00DD10BD"/>
    <w:rsid w:val="00DD190D"/>
    <w:rsid w:val="00DD7BB8"/>
    <w:rsid w:val="00DE4967"/>
    <w:rsid w:val="00DE60AF"/>
    <w:rsid w:val="00DF269C"/>
    <w:rsid w:val="00DF2910"/>
    <w:rsid w:val="00DF59EB"/>
    <w:rsid w:val="00E04282"/>
    <w:rsid w:val="00E12DB6"/>
    <w:rsid w:val="00E22608"/>
    <w:rsid w:val="00E2717D"/>
    <w:rsid w:val="00E32DFD"/>
    <w:rsid w:val="00E50593"/>
    <w:rsid w:val="00E5115E"/>
    <w:rsid w:val="00E52ABE"/>
    <w:rsid w:val="00E76CF5"/>
    <w:rsid w:val="00E84904"/>
    <w:rsid w:val="00E8767D"/>
    <w:rsid w:val="00E878F1"/>
    <w:rsid w:val="00E91F31"/>
    <w:rsid w:val="00E93C75"/>
    <w:rsid w:val="00E96BF5"/>
    <w:rsid w:val="00E977E9"/>
    <w:rsid w:val="00EB1788"/>
    <w:rsid w:val="00EB1B0E"/>
    <w:rsid w:val="00EB1F8C"/>
    <w:rsid w:val="00EB56BA"/>
    <w:rsid w:val="00ED02C5"/>
    <w:rsid w:val="00EE70A2"/>
    <w:rsid w:val="00EF03D3"/>
    <w:rsid w:val="00F00B1A"/>
    <w:rsid w:val="00F03615"/>
    <w:rsid w:val="00F0561B"/>
    <w:rsid w:val="00F07A52"/>
    <w:rsid w:val="00F11C50"/>
    <w:rsid w:val="00F20269"/>
    <w:rsid w:val="00F20C71"/>
    <w:rsid w:val="00F215AE"/>
    <w:rsid w:val="00F2503E"/>
    <w:rsid w:val="00F33D72"/>
    <w:rsid w:val="00F36307"/>
    <w:rsid w:val="00F5632B"/>
    <w:rsid w:val="00F61719"/>
    <w:rsid w:val="00F86840"/>
    <w:rsid w:val="00F87584"/>
    <w:rsid w:val="00F9047F"/>
    <w:rsid w:val="00F913B8"/>
    <w:rsid w:val="00FA2DB1"/>
    <w:rsid w:val="00FD2A33"/>
    <w:rsid w:val="00FD4513"/>
    <w:rsid w:val="00FD7B12"/>
    <w:rsid w:val="00FE48A5"/>
    <w:rsid w:val="00FE5967"/>
    <w:rsid w:val="00FE5D2B"/>
    <w:rsid w:val="00FE65A5"/>
    <w:rsid w:val="00FE6A3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A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0F0"/>
    <w:rPr>
      <w:lang w:val="es-ES_tradnl" w:eastAsia="es-ES"/>
    </w:rPr>
  </w:style>
  <w:style w:type="paragraph" w:styleId="Ttulo1">
    <w:name w:val="heading 1"/>
    <w:basedOn w:val="Normal"/>
    <w:next w:val="Normal"/>
    <w:qFormat/>
    <w:pPr>
      <w:keepNext/>
      <w:jc w:val="center"/>
      <w:outlineLvl w:val="0"/>
    </w:pPr>
    <w:rPr>
      <w:rFonts w:ascii="Century Schoolbook" w:hAnsi="Century Schoolbook"/>
      <w:b/>
      <w:sz w:val="28"/>
    </w:rPr>
  </w:style>
  <w:style w:type="paragraph" w:styleId="Ttulo2">
    <w:name w:val="heading 2"/>
    <w:basedOn w:val="Normal"/>
    <w:next w:val="Normal"/>
    <w:qFormat/>
    <w:pPr>
      <w:keepNext/>
      <w:pBdr>
        <w:top w:val="single" w:sz="4" w:space="1" w:color="auto"/>
        <w:bottom w:val="single" w:sz="4" w:space="1" w:color="auto"/>
      </w:pBdr>
      <w:ind w:right="566"/>
      <w:outlineLvl w:val="1"/>
    </w:pPr>
    <w:rPr>
      <w:rFonts w:ascii="Century Schoolbook" w:hAnsi="Century Schoolbook"/>
      <w:b/>
      <w:i/>
      <w:sz w:val="28"/>
    </w:rPr>
  </w:style>
  <w:style w:type="paragraph" w:styleId="Ttulo3">
    <w:name w:val="heading 3"/>
    <w:basedOn w:val="Normal"/>
    <w:next w:val="Normal"/>
    <w:qFormat/>
    <w:pPr>
      <w:keepNext/>
      <w:spacing w:before="400" w:line="240" w:lineRule="exact"/>
      <w:outlineLvl w:val="2"/>
    </w:pPr>
    <w:rPr>
      <w:rFonts w:ascii="Times" w:hAnsi="Times"/>
      <w:b/>
      <w:caps/>
      <w:sz w:val="22"/>
    </w:rPr>
  </w:style>
  <w:style w:type="paragraph" w:styleId="Ttulo4">
    <w:name w:val="heading 4"/>
    <w:basedOn w:val="Normal"/>
    <w:next w:val="Normal"/>
    <w:qFormat/>
    <w:pPr>
      <w:keepNext/>
      <w:autoSpaceDE w:val="0"/>
      <w:autoSpaceDN w:val="0"/>
      <w:adjustRightInd w:val="0"/>
      <w:outlineLvl w:val="3"/>
    </w:pPr>
    <w:rPr>
      <w:rFonts w:ascii="Arial" w:hAnsi="Arial" w:cs="Arial"/>
      <w:b/>
      <w:bCs/>
      <w:color w:val="CC00CC"/>
      <w:szCs w:val="2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000000"/>
      <w:sz w:val="28"/>
      <w:szCs w:val="28"/>
    </w:rPr>
  </w:style>
  <w:style w:type="paragraph" w:styleId="Ttulo6">
    <w:name w:val="heading 6"/>
    <w:basedOn w:val="Normal"/>
    <w:next w:val="Normal"/>
    <w:qFormat/>
    <w:pPr>
      <w:keepNext/>
      <w:outlineLvl w:val="5"/>
    </w:pPr>
    <w:rPr>
      <w:sz w:val="24"/>
      <w:szCs w:val="48"/>
    </w:rPr>
  </w:style>
  <w:style w:type="paragraph" w:styleId="Ttulo7">
    <w:name w:val="heading 7"/>
    <w:basedOn w:val="Normal"/>
    <w:next w:val="Normal"/>
    <w:qFormat/>
    <w:pPr>
      <w:keepNext/>
      <w:jc w:val="both"/>
      <w:outlineLvl w:val="6"/>
    </w:pPr>
    <w:rPr>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normal">
    <w:name w:val="Texto normal"/>
    <w:basedOn w:val="Normal"/>
    <w:pPr>
      <w:spacing w:before="240" w:line="240" w:lineRule="atLeast"/>
      <w:jc w:val="both"/>
    </w:pPr>
    <w:rPr>
      <w:sz w:val="22"/>
    </w:rPr>
  </w:style>
  <w:style w:type="paragraph" w:styleId="Textoindependiente">
    <w:name w:val="Body Text"/>
    <w:basedOn w:val="Normal"/>
    <w:pPr>
      <w:jc w:val="both"/>
    </w:pPr>
    <w:rPr>
      <w:sz w:val="24"/>
    </w:rPr>
  </w:style>
  <w:style w:type="paragraph" w:customStyle="1" w:styleId="Epgrafe1">
    <w:name w:val="Epígrafe1"/>
    <w:basedOn w:val="Normal"/>
    <w:next w:val="Normal"/>
    <w:qFormat/>
    <w:pPr>
      <w:spacing w:before="120" w:after="120"/>
    </w:pPr>
    <w:rPr>
      <w:b/>
    </w:rPr>
  </w:style>
  <w:style w:type="paragraph" w:styleId="Textoindependiente2">
    <w:name w:val="Body Text 2"/>
    <w:basedOn w:val="Normal"/>
    <w:pPr>
      <w:spacing w:after="120"/>
      <w:jc w:val="both"/>
    </w:pPr>
  </w:style>
  <w:style w:type="character" w:styleId="Refdecomentario">
    <w:name w:val="annotation reference"/>
    <w:semiHidden/>
    <w:rPr>
      <w:sz w:val="16"/>
    </w:rPr>
  </w:style>
  <w:style w:type="paragraph" w:customStyle="1" w:styleId="Texto">
    <w:name w:val="Texto"/>
    <w:basedOn w:val="Normal"/>
    <w:pPr>
      <w:spacing w:before="200" w:line="240" w:lineRule="exact"/>
      <w:ind w:firstLine="454"/>
      <w:jc w:val="both"/>
    </w:pPr>
    <w:rPr>
      <w:rFonts w:ascii="Times" w:hAnsi="Times"/>
      <w:sz w:val="22"/>
    </w:r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styleId="Lista">
    <w:name w:val="List"/>
    <w:basedOn w:val="Normal"/>
    <w:pPr>
      <w:ind w:left="283" w:hanging="283"/>
    </w:pPr>
  </w:style>
  <w:style w:type="paragraph" w:styleId="Listaconvietas">
    <w:name w:val="List Bullet"/>
    <w:basedOn w:val="Normal"/>
    <w:autoRedefine/>
    <w:pPr>
      <w:numPr>
        <w:numId w:val="1"/>
      </w:numPr>
    </w:pPr>
  </w:style>
  <w:style w:type="paragraph" w:styleId="Textoindependiente3">
    <w:name w:val="Body Text 3"/>
    <w:basedOn w:val="Normal"/>
    <w:link w:val="Textoindependiente3Car"/>
    <w:pPr>
      <w:jc w:val="both"/>
    </w:pPr>
    <w:rPr>
      <w:b/>
      <w:bCs/>
      <w:sz w:val="22"/>
    </w:rPr>
  </w:style>
  <w:style w:type="paragraph" w:styleId="Encabezado">
    <w:name w:val="header"/>
    <w:basedOn w:val="Normal"/>
    <w:link w:val="EncabezadoCar"/>
    <w:uiPriority w:val="99"/>
    <w:rsid w:val="00001DB9"/>
    <w:pPr>
      <w:tabs>
        <w:tab w:val="center" w:pos="4252"/>
        <w:tab w:val="right" w:pos="8504"/>
      </w:tabs>
    </w:pPr>
  </w:style>
  <w:style w:type="character" w:customStyle="1" w:styleId="EncabezadoCar">
    <w:name w:val="Encabezado Car"/>
    <w:link w:val="Encabezado"/>
    <w:uiPriority w:val="99"/>
    <w:rsid w:val="00001DB9"/>
    <w:rPr>
      <w:lang w:val="es-ES_tradnl" w:eastAsia="es-ES"/>
    </w:rPr>
  </w:style>
  <w:style w:type="paragraph" w:styleId="Prrafodelista">
    <w:name w:val="List Paragraph"/>
    <w:basedOn w:val="Normal"/>
    <w:uiPriority w:val="34"/>
    <w:qFormat/>
    <w:rsid w:val="00CC6E60"/>
    <w:pPr>
      <w:ind w:left="708"/>
    </w:pPr>
  </w:style>
  <w:style w:type="character" w:customStyle="1" w:styleId="Textoindependiente3Car">
    <w:name w:val="Texto independiente 3 Car"/>
    <w:link w:val="Textoindependiente3"/>
    <w:rsid w:val="003F0418"/>
    <w:rPr>
      <w:b/>
      <w:bCs/>
      <w:sz w:val="22"/>
      <w:lang w:val="es-ES_tradnl" w:eastAsia="es-ES"/>
    </w:rPr>
  </w:style>
  <w:style w:type="paragraph" w:styleId="Textodeglobo">
    <w:name w:val="Balloon Text"/>
    <w:basedOn w:val="Normal"/>
    <w:link w:val="TextodegloboCar"/>
    <w:rsid w:val="003A3680"/>
    <w:rPr>
      <w:rFonts w:ascii="Segoe UI" w:hAnsi="Segoe UI" w:cs="Segoe UI"/>
      <w:sz w:val="18"/>
      <w:szCs w:val="18"/>
    </w:rPr>
  </w:style>
  <w:style w:type="character" w:customStyle="1" w:styleId="TextodegloboCar">
    <w:name w:val="Texto de globo Car"/>
    <w:link w:val="Textodeglobo"/>
    <w:rsid w:val="003A3680"/>
    <w:rPr>
      <w:rFonts w:ascii="Segoe UI" w:hAnsi="Segoe UI" w:cs="Segoe UI"/>
      <w:sz w:val="18"/>
      <w:szCs w:val="18"/>
      <w:lang w:val="es-ES_tradnl"/>
    </w:rPr>
  </w:style>
  <w:style w:type="paragraph" w:styleId="NormalWeb">
    <w:name w:val="Normal (Web)"/>
    <w:basedOn w:val="Normal"/>
    <w:uiPriority w:val="99"/>
    <w:unhideWhenUsed/>
    <w:rsid w:val="00BC6A91"/>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uiPriority w:val="99"/>
    <w:rsid w:val="005C2DD7"/>
    <w:rPr>
      <w:lang w:val="es-ES_tradnl" w:eastAsia="es-ES"/>
    </w:rPr>
  </w:style>
  <w:style w:type="character" w:styleId="Textoennegrita">
    <w:name w:val="Strong"/>
    <w:basedOn w:val="Fuentedeprrafopredeter"/>
    <w:uiPriority w:val="22"/>
    <w:qFormat/>
    <w:rsid w:val="00795E4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0F0"/>
    <w:rPr>
      <w:lang w:val="es-ES_tradnl" w:eastAsia="es-ES"/>
    </w:rPr>
  </w:style>
  <w:style w:type="paragraph" w:styleId="Ttulo1">
    <w:name w:val="heading 1"/>
    <w:basedOn w:val="Normal"/>
    <w:next w:val="Normal"/>
    <w:qFormat/>
    <w:pPr>
      <w:keepNext/>
      <w:jc w:val="center"/>
      <w:outlineLvl w:val="0"/>
    </w:pPr>
    <w:rPr>
      <w:rFonts w:ascii="Century Schoolbook" w:hAnsi="Century Schoolbook"/>
      <w:b/>
      <w:sz w:val="28"/>
    </w:rPr>
  </w:style>
  <w:style w:type="paragraph" w:styleId="Ttulo2">
    <w:name w:val="heading 2"/>
    <w:basedOn w:val="Normal"/>
    <w:next w:val="Normal"/>
    <w:qFormat/>
    <w:pPr>
      <w:keepNext/>
      <w:pBdr>
        <w:top w:val="single" w:sz="4" w:space="1" w:color="auto"/>
        <w:bottom w:val="single" w:sz="4" w:space="1" w:color="auto"/>
      </w:pBdr>
      <w:ind w:right="566"/>
      <w:outlineLvl w:val="1"/>
    </w:pPr>
    <w:rPr>
      <w:rFonts w:ascii="Century Schoolbook" w:hAnsi="Century Schoolbook"/>
      <w:b/>
      <w:i/>
      <w:sz w:val="28"/>
    </w:rPr>
  </w:style>
  <w:style w:type="paragraph" w:styleId="Ttulo3">
    <w:name w:val="heading 3"/>
    <w:basedOn w:val="Normal"/>
    <w:next w:val="Normal"/>
    <w:qFormat/>
    <w:pPr>
      <w:keepNext/>
      <w:spacing w:before="400" w:line="240" w:lineRule="exact"/>
      <w:outlineLvl w:val="2"/>
    </w:pPr>
    <w:rPr>
      <w:rFonts w:ascii="Times" w:hAnsi="Times"/>
      <w:b/>
      <w:caps/>
      <w:sz w:val="22"/>
    </w:rPr>
  </w:style>
  <w:style w:type="paragraph" w:styleId="Ttulo4">
    <w:name w:val="heading 4"/>
    <w:basedOn w:val="Normal"/>
    <w:next w:val="Normal"/>
    <w:qFormat/>
    <w:pPr>
      <w:keepNext/>
      <w:autoSpaceDE w:val="0"/>
      <w:autoSpaceDN w:val="0"/>
      <w:adjustRightInd w:val="0"/>
      <w:outlineLvl w:val="3"/>
    </w:pPr>
    <w:rPr>
      <w:rFonts w:ascii="Arial" w:hAnsi="Arial" w:cs="Arial"/>
      <w:b/>
      <w:bCs/>
      <w:color w:val="CC00CC"/>
      <w:szCs w:val="2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000000"/>
      <w:sz w:val="28"/>
      <w:szCs w:val="28"/>
    </w:rPr>
  </w:style>
  <w:style w:type="paragraph" w:styleId="Ttulo6">
    <w:name w:val="heading 6"/>
    <w:basedOn w:val="Normal"/>
    <w:next w:val="Normal"/>
    <w:qFormat/>
    <w:pPr>
      <w:keepNext/>
      <w:outlineLvl w:val="5"/>
    </w:pPr>
    <w:rPr>
      <w:sz w:val="24"/>
      <w:szCs w:val="48"/>
    </w:rPr>
  </w:style>
  <w:style w:type="paragraph" w:styleId="Ttulo7">
    <w:name w:val="heading 7"/>
    <w:basedOn w:val="Normal"/>
    <w:next w:val="Normal"/>
    <w:qFormat/>
    <w:pPr>
      <w:keepNext/>
      <w:jc w:val="both"/>
      <w:outlineLvl w:val="6"/>
    </w:pPr>
    <w:rPr>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normal">
    <w:name w:val="Texto normal"/>
    <w:basedOn w:val="Normal"/>
    <w:pPr>
      <w:spacing w:before="240" w:line="240" w:lineRule="atLeast"/>
      <w:jc w:val="both"/>
    </w:pPr>
    <w:rPr>
      <w:sz w:val="22"/>
    </w:rPr>
  </w:style>
  <w:style w:type="paragraph" w:styleId="Textoindependiente">
    <w:name w:val="Body Text"/>
    <w:basedOn w:val="Normal"/>
    <w:pPr>
      <w:jc w:val="both"/>
    </w:pPr>
    <w:rPr>
      <w:sz w:val="24"/>
    </w:rPr>
  </w:style>
  <w:style w:type="paragraph" w:customStyle="1" w:styleId="Epgrafe1">
    <w:name w:val="Epígrafe1"/>
    <w:basedOn w:val="Normal"/>
    <w:next w:val="Normal"/>
    <w:qFormat/>
    <w:pPr>
      <w:spacing w:before="120" w:after="120"/>
    </w:pPr>
    <w:rPr>
      <w:b/>
    </w:rPr>
  </w:style>
  <w:style w:type="paragraph" w:styleId="Textoindependiente2">
    <w:name w:val="Body Text 2"/>
    <w:basedOn w:val="Normal"/>
    <w:pPr>
      <w:spacing w:after="120"/>
      <w:jc w:val="both"/>
    </w:pPr>
  </w:style>
  <w:style w:type="character" w:styleId="Refdecomentario">
    <w:name w:val="annotation reference"/>
    <w:semiHidden/>
    <w:rPr>
      <w:sz w:val="16"/>
    </w:rPr>
  </w:style>
  <w:style w:type="paragraph" w:customStyle="1" w:styleId="Texto">
    <w:name w:val="Texto"/>
    <w:basedOn w:val="Normal"/>
    <w:pPr>
      <w:spacing w:before="200" w:line="240" w:lineRule="exact"/>
      <w:ind w:firstLine="454"/>
      <w:jc w:val="both"/>
    </w:pPr>
    <w:rPr>
      <w:rFonts w:ascii="Times" w:hAnsi="Times"/>
      <w:sz w:val="22"/>
    </w:r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styleId="Lista">
    <w:name w:val="List"/>
    <w:basedOn w:val="Normal"/>
    <w:pPr>
      <w:ind w:left="283" w:hanging="283"/>
    </w:pPr>
  </w:style>
  <w:style w:type="paragraph" w:styleId="Listaconvietas">
    <w:name w:val="List Bullet"/>
    <w:basedOn w:val="Normal"/>
    <w:autoRedefine/>
    <w:pPr>
      <w:numPr>
        <w:numId w:val="1"/>
      </w:numPr>
    </w:pPr>
  </w:style>
  <w:style w:type="paragraph" w:styleId="Textoindependiente3">
    <w:name w:val="Body Text 3"/>
    <w:basedOn w:val="Normal"/>
    <w:link w:val="Textoindependiente3Car"/>
    <w:pPr>
      <w:jc w:val="both"/>
    </w:pPr>
    <w:rPr>
      <w:b/>
      <w:bCs/>
      <w:sz w:val="22"/>
    </w:rPr>
  </w:style>
  <w:style w:type="paragraph" w:styleId="Encabezado">
    <w:name w:val="header"/>
    <w:basedOn w:val="Normal"/>
    <w:link w:val="EncabezadoCar"/>
    <w:uiPriority w:val="99"/>
    <w:rsid w:val="00001DB9"/>
    <w:pPr>
      <w:tabs>
        <w:tab w:val="center" w:pos="4252"/>
        <w:tab w:val="right" w:pos="8504"/>
      </w:tabs>
    </w:pPr>
  </w:style>
  <w:style w:type="character" w:customStyle="1" w:styleId="EncabezadoCar">
    <w:name w:val="Encabezado Car"/>
    <w:link w:val="Encabezado"/>
    <w:uiPriority w:val="99"/>
    <w:rsid w:val="00001DB9"/>
    <w:rPr>
      <w:lang w:val="es-ES_tradnl" w:eastAsia="es-ES"/>
    </w:rPr>
  </w:style>
  <w:style w:type="paragraph" w:styleId="Prrafodelista">
    <w:name w:val="List Paragraph"/>
    <w:basedOn w:val="Normal"/>
    <w:uiPriority w:val="34"/>
    <w:qFormat/>
    <w:rsid w:val="00CC6E60"/>
    <w:pPr>
      <w:ind w:left="708"/>
    </w:pPr>
  </w:style>
  <w:style w:type="character" w:customStyle="1" w:styleId="Textoindependiente3Car">
    <w:name w:val="Texto independiente 3 Car"/>
    <w:link w:val="Textoindependiente3"/>
    <w:rsid w:val="003F0418"/>
    <w:rPr>
      <w:b/>
      <w:bCs/>
      <w:sz w:val="22"/>
      <w:lang w:val="es-ES_tradnl" w:eastAsia="es-ES"/>
    </w:rPr>
  </w:style>
  <w:style w:type="paragraph" w:styleId="Textodeglobo">
    <w:name w:val="Balloon Text"/>
    <w:basedOn w:val="Normal"/>
    <w:link w:val="TextodegloboCar"/>
    <w:rsid w:val="003A3680"/>
    <w:rPr>
      <w:rFonts w:ascii="Segoe UI" w:hAnsi="Segoe UI" w:cs="Segoe UI"/>
      <w:sz w:val="18"/>
      <w:szCs w:val="18"/>
    </w:rPr>
  </w:style>
  <w:style w:type="character" w:customStyle="1" w:styleId="TextodegloboCar">
    <w:name w:val="Texto de globo Car"/>
    <w:link w:val="Textodeglobo"/>
    <w:rsid w:val="003A3680"/>
    <w:rPr>
      <w:rFonts w:ascii="Segoe UI" w:hAnsi="Segoe UI" w:cs="Segoe UI"/>
      <w:sz w:val="18"/>
      <w:szCs w:val="18"/>
      <w:lang w:val="es-ES_tradnl"/>
    </w:rPr>
  </w:style>
  <w:style w:type="paragraph" w:styleId="NormalWeb">
    <w:name w:val="Normal (Web)"/>
    <w:basedOn w:val="Normal"/>
    <w:uiPriority w:val="99"/>
    <w:unhideWhenUsed/>
    <w:rsid w:val="00BC6A91"/>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uiPriority w:val="99"/>
    <w:rsid w:val="005C2DD7"/>
    <w:rPr>
      <w:lang w:val="es-ES_tradnl" w:eastAsia="es-ES"/>
    </w:rPr>
  </w:style>
  <w:style w:type="character" w:styleId="Textoennegrita">
    <w:name w:val="Strong"/>
    <w:basedOn w:val="Fuentedeprrafopredeter"/>
    <w:uiPriority w:val="22"/>
    <w:qFormat/>
    <w:rsid w:val="00795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552852">
      <w:bodyDiv w:val="1"/>
      <w:marLeft w:val="0"/>
      <w:marRight w:val="0"/>
      <w:marTop w:val="0"/>
      <w:marBottom w:val="0"/>
      <w:divBdr>
        <w:top w:val="none" w:sz="0" w:space="0" w:color="auto"/>
        <w:left w:val="none" w:sz="0" w:space="0" w:color="auto"/>
        <w:bottom w:val="none" w:sz="0" w:space="0" w:color="auto"/>
        <w:right w:val="none" w:sz="0" w:space="0" w:color="auto"/>
      </w:divBdr>
    </w:div>
    <w:div w:id="606470263">
      <w:bodyDiv w:val="1"/>
      <w:marLeft w:val="0"/>
      <w:marRight w:val="0"/>
      <w:marTop w:val="0"/>
      <w:marBottom w:val="0"/>
      <w:divBdr>
        <w:top w:val="none" w:sz="0" w:space="0" w:color="auto"/>
        <w:left w:val="none" w:sz="0" w:space="0" w:color="auto"/>
        <w:bottom w:val="none" w:sz="0" w:space="0" w:color="auto"/>
        <w:right w:val="none" w:sz="0" w:space="0" w:color="auto"/>
      </w:divBdr>
    </w:div>
    <w:div w:id="630476934">
      <w:bodyDiv w:val="1"/>
      <w:marLeft w:val="0"/>
      <w:marRight w:val="0"/>
      <w:marTop w:val="0"/>
      <w:marBottom w:val="0"/>
      <w:divBdr>
        <w:top w:val="none" w:sz="0" w:space="0" w:color="auto"/>
        <w:left w:val="none" w:sz="0" w:space="0" w:color="auto"/>
        <w:bottom w:val="none" w:sz="0" w:space="0" w:color="auto"/>
        <w:right w:val="none" w:sz="0" w:space="0" w:color="auto"/>
      </w:divBdr>
      <w:divsChild>
        <w:div w:id="368652689">
          <w:marLeft w:val="0"/>
          <w:marRight w:val="0"/>
          <w:marTop w:val="0"/>
          <w:marBottom w:val="0"/>
          <w:divBdr>
            <w:top w:val="none" w:sz="0" w:space="0" w:color="auto"/>
            <w:left w:val="none" w:sz="0" w:space="0" w:color="auto"/>
            <w:bottom w:val="none" w:sz="0" w:space="0" w:color="auto"/>
            <w:right w:val="none" w:sz="0" w:space="0" w:color="auto"/>
          </w:divBdr>
        </w:div>
      </w:divsChild>
    </w:div>
    <w:div w:id="1082988126">
      <w:bodyDiv w:val="1"/>
      <w:marLeft w:val="0"/>
      <w:marRight w:val="0"/>
      <w:marTop w:val="0"/>
      <w:marBottom w:val="0"/>
      <w:divBdr>
        <w:top w:val="none" w:sz="0" w:space="0" w:color="auto"/>
        <w:left w:val="none" w:sz="0" w:space="0" w:color="auto"/>
        <w:bottom w:val="none" w:sz="0" w:space="0" w:color="auto"/>
        <w:right w:val="none" w:sz="0" w:space="0" w:color="auto"/>
      </w:divBdr>
      <w:divsChild>
        <w:div w:id="960576009">
          <w:marLeft w:val="0"/>
          <w:marRight w:val="0"/>
          <w:marTop w:val="0"/>
          <w:marBottom w:val="0"/>
          <w:divBdr>
            <w:top w:val="none" w:sz="0" w:space="0" w:color="auto"/>
            <w:left w:val="none" w:sz="0" w:space="0" w:color="auto"/>
            <w:bottom w:val="none" w:sz="0" w:space="0" w:color="auto"/>
            <w:right w:val="none" w:sz="0" w:space="0" w:color="auto"/>
          </w:divBdr>
          <w:divsChild>
            <w:div w:id="2145348944">
              <w:marLeft w:val="0"/>
              <w:marRight w:val="0"/>
              <w:marTop w:val="0"/>
              <w:marBottom w:val="0"/>
              <w:divBdr>
                <w:top w:val="none" w:sz="0" w:space="0" w:color="auto"/>
                <w:left w:val="none" w:sz="0" w:space="0" w:color="auto"/>
                <w:bottom w:val="none" w:sz="0" w:space="0" w:color="auto"/>
                <w:right w:val="none" w:sz="0" w:space="0" w:color="auto"/>
              </w:divBdr>
              <w:divsChild>
                <w:div w:id="1722244483">
                  <w:marLeft w:val="0"/>
                  <w:marRight w:val="0"/>
                  <w:marTop w:val="0"/>
                  <w:marBottom w:val="0"/>
                  <w:divBdr>
                    <w:top w:val="none" w:sz="0" w:space="0" w:color="auto"/>
                    <w:left w:val="none" w:sz="0" w:space="0" w:color="auto"/>
                    <w:bottom w:val="none" w:sz="0" w:space="0" w:color="auto"/>
                    <w:right w:val="none" w:sz="0" w:space="0" w:color="auto"/>
                  </w:divBdr>
                  <w:divsChild>
                    <w:div w:id="1142383666">
                      <w:marLeft w:val="0"/>
                      <w:marRight w:val="0"/>
                      <w:marTop w:val="0"/>
                      <w:marBottom w:val="0"/>
                      <w:divBdr>
                        <w:top w:val="none" w:sz="0" w:space="0" w:color="auto"/>
                        <w:left w:val="none" w:sz="0" w:space="0" w:color="auto"/>
                        <w:bottom w:val="none" w:sz="0" w:space="0" w:color="auto"/>
                        <w:right w:val="none" w:sz="0" w:space="0" w:color="auto"/>
                      </w:divBdr>
                      <w:divsChild>
                        <w:div w:id="1410691679">
                          <w:marLeft w:val="0"/>
                          <w:marRight w:val="0"/>
                          <w:marTop w:val="0"/>
                          <w:marBottom w:val="0"/>
                          <w:divBdr>
                            <w:top w:val="none" w:sz="0" w:space="0" w:color="auto"/>
                            <w:left w:val="none" w:sz="0" w:space="0" w:color="auto"/>
                            <w:bottom w:val="none" w:sz="0" w:space="0" w:color="auto"/>
                            <w:right w:val="none" w:sz="0" w:space="0" w:color="auto"/>
                          </w:divBdr>
                          <w:divsChild>
                            <w:div w:id="1538735350">
                              <w:marLeft w:val="0"/>
                              <w:marRight w:val="0"/>
                              <w:marTop w:val="0"/>
                              <w:marBottom w:val="0"/>
                              <w:divBdr>
                                <w:top w:val="none" w:sz="0" w:space="0" w:color="auto"/>
                                <w:left w:val="none" w:sz="0" w:space="0" w:color="auto"/>
                                <w:bottom w:val="none" w:sz="0" w:space="0" w:color="auto"/>
                                <w:right w:val="none" w:sz="0" w:space="0" w:color="auto"/>
                              </w:divBdr>
                              <w:divsChild>
                                <w:div w:id="868101749">
                                  <w:marLeft w:val="0"/>
                                  <w:marRight w:val="0"/>
                                  <w:marTop w:val="0"/>
                                  <w:marBottom w:val="0"/>
                                  <w:divBdr>
                                    <w:top w:val="none" w:sz="0" w:space="0" w:color="auto"/>
                                    <w:left w:val="none" w:sz="0" w:space="0" w:color="auto"/>
                                    <w:bottom w:val="none" w:sz="0" w:space="0" w:color="auto"/>
                                    <w:right w:val="none" w:sz="0" w:space="0" w:color="auto"/>
                                  </w:divBdr>
                                  <w:divsChild>
                                    <w:div w:id="14617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6869401">
          <w:marLeft w:val="0"/>
          <w:marRight w:val="0"/>
          <w:marTop w:val="0"/>
          <w:marBottom w:val="0"/>
          <w:divBdr>
            <w:top w:val="none" w:sz="0" w:space="0" w:color="auto"/>
            <w:left w:val="none" w:sz="0" w:space="0" w:color="auto"/>
            <w:bottom w:val="none" w:sz="0" w:space="0" w:color="auto"/>
            <w:right w:val="none" w:sz="0" w:space="0" w:color="auto"/>
          </w:divBdr>
          <w:divsChild>
            <w:div w:id="1715812608">
              <w:marLeft w:val="0"/>
              <w:marRight w:val="0"/>
              <w:marTop w:val="0"/>
              <w:marBottom w:val="0"/>
              <w:divBdr>
                <w:top w:val="none" w:sz="0" w:space="0" w:color="auto"/>
                <w:left w:val="none" w:sz="0" w:space="0" w:color="auto"/>
                <w:bottom w:val="none" w:sz="0" w:space="0" w:color="auto"/>
                <w:right w:val="none" w:sz="0" w:space="0" w:color="auto"/>
              </w:divBdr>
              <w:divsChild>
                <w:div w:id="2080596861">
                  <w:marLeft w:val="0"/>
                  <w:marRight w:val="0"/>
                  <w:marTop w:val="0"/>
                  <w:marBottom w:val="0"/>
                  <w:divBdr>
                    <w:top w:val="none" w:sz="0" w:space="0" w:color="auto"/>
                    <w:left w:val="none" w:sz="0" w:space="0" w:color="auto"/>
                    <w:bottom w:val="none" w:sz="0" w:space="0" w:color="auto"/>
                    <w:right w:val="none" w:sz="0" w:space="0" w:color="auto"/>
                  </w:divBdr>
                  <w:divsChild>
                    <w:div w:id="1441560991">
                      <w:marLeft w:val="0"/>
                      <w:marRight w:val="0"/>
                      <w:marTop w:val="0"/>
                      <w:marBottom w:val="0"/>
                      <w:divBdr>
                        <w:top w:val="none" w:sz="0" w:space="0" w:color="auto"/>
                        <w:left w:val="none" w:sz="0" w:space="0" w:color="auto"/>
                        <w:bottom w:val="none" w:sz="0" w:space="0" w:color="auto"/>
                        <w:right w:val="none" w:sz="0" w:space="0" w:color="auto"/>
                      </w:divBdr>
                      <w:divsChild>
                        <w:div w:id="2023505867">
                          <w:marLeft w:val="0"/>
                          <w:marRight w:val="0"/>
                          <w:marTop w:val="0"/>
                          <w:marBottom w:val="0"/>
                          <w:divBdr>
                            <w:top w:val="none" w:sz="0" w:space="0" w:color="auto"/>
                            <w:left w:val="none" w:sz="0" w:space="0" w:color="auto"/>
                            <w:bottom w:val="none" w:sz="0" w:space="0" w:color="auto"/>
                            <w:right w:val="none" w:sz="0" w:space="0" w:color="auto"/>
                          </w:divBdr>
                        </w:div>
                        <w:div w:id="219557596">
                          <w:marLeft w:val="0"/>
                          <w:marRight w:val="0"/>
                          <w:marTop w:val="0"/>
                          <w:marBottom w:val="0"/>
                          <w:divBdr>
                            <w:top w:val="none" w:sz="0" w:space="0" w:color="auto"/>
                            <w:left w:val="none" w:sz="0" w:space="0" w:color="auto"/>
                            <w:bottom w:val="none" w:sz="0" w:space="0" w:color="auto"/>
                            <w:right w:val="none" w:sz="0" w:space="0" w:color="auto"/>
                          </w:divBdr>
                          <w:divsChild>
                            <w:div w:id="2094232991">
                              <w:marLeft w:val="0"/>
                              <w:marRight w:val="0"/>
                              <w:marTop w:val="0"/>
                              <w:marBottom w:val="0"/>
                              <w:divBdr>
                                <w:top w:val="none" w:sz="0" w:space="0" w:color="auto"/>
                                <w:left w:val="none" w:sz="0" w:space="0" w:color="auto"/>
                                <w:bottom w:val="none" w:sz="0" w:space="0" w:color="auto"/>
                                <w:right w:val="none" w:sz="0" w:space="0" w:color="auto"/>
                              </w:divBdr>
                              <w:divsChild>
                                <w:div w:id="261182673">
                                  <w:marLeft w:val="0"/>
                                  <w:marRight w:val="0"/>
                                  <w:marTop w:val="0"/>
                                  <w:marBottom w:val="0"/>
                                  <w:divBdr>
                                    <w:top w:val="none" w:sz="0" w:space="0" w:color="auto"/>
                                    <w:left w:val="none" w:sz="0" w:space="0" w:color="auto"/>
                                    <w:bottom w:val="none" w:sz="0" w:space="0" w:color="auto"/>
                                    <w:right w:val="none" w:sz="0" w:space="0" w:color="auto"/>
                                  </w:divBdr>
                                  <w:divsChild>
                                    <w:div w:id="17740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652699">
          <w:marLeft w:val="0"/>
          <w:marRight w:val="0"/>
          <w:marTop w:val="0"/>
          <w:marBottom w:val="0"/>
          <w:divBdr>
            <w:top w:val="none" w:sz="0" w:space="0" w:color="auto"/>
            <w:left w:val="none" w:sz="0" w:space="0" w:color="auto"/>
            <w:bottom w:val="none" w:sz="0" w:space="0" w:color="auto"/>
            <w:right w:val="none" w:sz="0" w:space="0" w:color="auto"/>
          </w:divBdr>
          <w:divsChild>
            <w:div w:id="860973138">
              <w:marLeft w:val="0"/>
              <w:marRight w:val="0"/>
              <w:marTop w:val="0"/>
              <w:marBottom w:val="0"/>
              <w:divBdr>
                <w:top w:val="none" w:sz="0" w:space="0" w:color="auto"/>
                <w:left w:val="none" w:sz="0" w:space="0" w:color="auto"/>
                <w:bottom w:val="none" w:sz="0" w:space="0" w:color="auto"/>
                <w:right w:val="none" w:sz="0" w:space="0" w:color="auto"/>
              </w:divBdr>
              <w:divsChild>
                <w:div w:id="1699433198">
                  <w:marLeft w:val="0"/>
                  <w:marRight w:val="0"/>
                  <w:marTop w:val="0"/>
                  <w:marBottom w:val="0"/>
                  <w:divBdr>
                    <w:top w:val="none" w:sz="0" w:space="0" w:color="auto"/>
                    <w:left w:val="none" w:sz="0" w:space="0" w:color="auto"/>
                    <w:bottom w:val="none" w:sz="0" w:space="0" w:color="auto"/>
                    <w:right w:val="none" w:sz="0" w:space="0" w:color="auto"/>
                  </w:divBdr>
                  <w:divsChild>
                    <w:div w:id="1062603273">
                      <w:marLeft w:val="0"/>
                      <w:marRight w:val="0"/>
                      <w:marTop w:val="0"/>
                      <w:marBottom w:val="0"/>
                      <w:divBdr>
                        <w:top w:val="none" w:sz="0" w:space="0" w:color="auto"/>
                        <w:left w:val="none" w:sz="0" w:space="0" w:color="auto"/>
                        <w:bottom w:val="none" w:sz="0" w:space="0" w:color="auto"/>
                        <w:right w:val="none" w:sz="0" w:space="0" w:color="auto"/>
                      </w:divBdr>
                      <w:divsChild>
                        <w:div w:id="1308049010">
                          <w:marLeft w:val="0"/>
                          <w:marRight w:val="0"/>
                          <w:marTop w:val="0"/>
                          <w:marBottom w:val="0"/>
                          <w:divBdr>
                            <w:top w:val="none" w:sz="0" w:space="0" w:color="auto"/>
                            <w:left w:val="none" w:sz="0" w:space="0" w:color="auto"/>
                            <w:bottom w:val="none" w:sz="0" w:space="0" w:color="auto"/>
                            <w:right w:val="none" w:sz="0" w:space="0" w:color="auto"/>
                          </w:divBdr>
                          <w:divsChild>
                            <w:div w:id="1459759262">
                              <w:marLeft w:val="0"/>
                              <w:marRight w:val="0"/>
                              <w:marTop w:val="0"/>
                              <w:marBottom w:val="0"/>
                              <w:divBdr>
                                <w:top w:val="none" w:sz="0" w:space="0" w:color="auto"/>
                                <w:left w:val="none" w:sz="0" w:space="0" w:color="auto"/>
                                <w:bottom w:val="none" w:sz="0" w:space="0" w:color="auto"/>
                                <w:right w:val="none" w:sz="0" w:space="0" w:color="auto"/>
                              </w:divBdr>
                              <w:divsChild>
                                <w:div w:id="417168622">
                                  <w:marLeft w:val="0"/>
                                  <w:marRight w:val="0"/>
                                  <w:marTop w:val="0"/>
                                  <w:marBottom w:val="0"/>
                                  <w:divBdr>
                                    <w:top w:val="none" w:sz="0" w:space="0" w:color="auto"/>
                                    <w:left w:val="none" w:sz="0" w:space="0" w:color="auto"/>
                                    <w:bottom w:val="none" w:sz="0" w:space="0" w:color="auto"/>
                                    <w:right w:val="none" w:sz="0" w:space="0" w:color="auto"/>
                                  </w:divBdr>
                                  <w:divsChild>
                                    <w:div w:id="19057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31340">
                      <w:marLeft w:val="0"/>
                      <w:marRight w:val="0"/>
                      <w:marTop w:val="0"/>
                      <w:marBottom w:val="0"/>
                      <w:divBdr>
                        <w:top w:val="none" w:sz="0" w:space="0" w:color="auto"/>
                        <w:left w:val="none" w:sz="0" w:space="0" w:color="auto"/>
                        <w:bottom w:val="none" w:sz="0" w:space="0" w:color="auto"/>
                        <w:right w:val="none" w:sz="0" w:space="0" w:color="auto"/>
                      </w:divBdr>
                      <w:divsChild>
                        <w:div w:id="865153">
                          <w:marLeft w:val="0"/>
                          <w:marRight w:val="0"/>
                          <w:marTop w:val="0"/>
                          <w:marBottom w:val="0"/>
                          <w:divBdr>
                            <w:top w:val="none" w:sz="0" w:space="0" w:color="auto"/>
                            <w:left w:val="none" w:sz="0" w:space="0" w:color="auto"/>
                            <w:bottom w:val="none" w:sz="0" w:space="0" w:color="auto"/>
                            <w:right w:val="none" w:sz="0" w:space="0" w:color="auto"/>
                          </w:divBdr>
                        </w:div>
                        <w:div w:id="2078092353">
                          <w:marLeft w:val="0"/>
                          <w:marRight w:val="0"/>
                          <w:marTop w:val="0"/>
                          <w:marBottom w:val="0"/>
                          <w:divBdr>
                            <w:top w:val="none" w:sz="0" w:space="0" w:color="auto"/>
                            <w:left w:val="none" w:sz="0" w:space="0" w:color="auto"/>
                            <w:bottom w:val="none" w:sz="0" w:space="0" w:color="auto"/>
                            <w:right w:val="none" w:sz="0" w:space="0" w:color="auto"/>
                          </w:divBdr>
                          <w:divsChild>
                            <w:div w:id="388965832">
                              <w:marLeft w:val="0"/>
                              <w:marRight w:val="0"/>
                              <w:marTop w:val="0"/>
                              <w:marBottom w:val="0"/>
                              <w:divBdr>
                                <w:top w:val="none" w:sz="0" w:space="0" w:color="auto"/>
                                <w:left w:val="none" w:sz="0" w:space="0" w:color="auto"/>
                                <w:bottom w:val="none" w:sz="0" w:space="0" w:color="auto"/>
                                <w:right w:val="none" w:sz="0" w:space="0" w:color="auto"/>
                              </w:divBdr>
                              <w:divsChild>
                                <w:div w:id="888882945">
                                  <w:marLeft w:val="0"/>
                                  <w:marRight w:val="0"/>
                                  <w:marTop w:val="0"/>
                                  <w:marBottom w:val="0"/>
                                  <w:divBdr>
                                    <w:top w:val="none" w:sz="0" w:space="0" w:color="auto"/>
                                    <w:left w:val="none" w:sz="0" w:space="0" w:color="auto"/>
                                    <w:bottom w:val="none" w:sz="0" w:space="0" w:color="auto"/>
                                    <w:right w:val="none" w:sz="0" w:space="0" w:color="auto"/>
                                  </w:divBdr>
                                  <w:divsChild>
                                    <w:div w:id="17525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615508">
      <w:bodyDiv w:val="1"/>
      <w:marLeft w:val="0"/>
      <w:marRight w:val="0"/>
      <w:marTop w:val="0"/>
      <w:marBottom w:val="0"/>
      <w:divBdr>
        <w:top w:val="none" w:sz="0" w:space="0" w:color="auto"/>
        <w:left w:val="none" w:sz="0" w:space="0" w:color="auto"/>
        <w:bottom w:val="none" w:sz="0" w:space="0" w:color="auto"/>
        <w:right w:val="none" w:sz="0" w:space="0" w:color="auto"/>
      </w:divBdr>
    </w:div>
    <w:div w:id="1748384208">
      <w:bodyDiv w:val="1"/>
      <w:marLeft w:val="0"/>
      <w:marRight w:val="0"/>
      <w:marTop w:val="0"/>
      <w:marBottom w:val="0"/>
      <w:divBdr>
        <w:top w:val="none" w:sz="0" w:space="0" w:color="auto"/>
        <w:left w:val="none" w:sz="0" w:space="0" w:color="auto"/>
        <w:bottom w:val="none" w:sz="0" w:space="0" w:color="auto"/>
        <w:right w:val="none" w:sz="0" w:space="0" w:color="auto"/>
      </w:divBdr>
    </w:div>
    <w:div w:id="1775859738">
      <w:bodyDiv w:val="1"/>
      <w:marLeft w:val="0"/>
      <w:marRight w:val="0"/>
      <w:marTop w:val="0"/>
      <w:marBottom w:val="0"/>
      <w:divBdr>
        <w:top w:val="none" w:sz="0" w:space="0" w:color="auto"/>
        <w:left w:val="none" w:sz="0" w:space="0" w:color="auto"/>
        <w:bottom w:val="none" w:sz="0" w:space="0" w:color="auto"/>
        <w:right w:val="none" w:sz="0" w:space="0" w:color="auto"/>
      </w:divBdr>
    </w:div>
    <w:div w:id="1853182262">
      <w:bodyDiv w:val="1"/>
      <w:marLeft w:val="0"/>
      <w:marRight w:val="0"/>
      <w:marTop w:val="0"/>
      <w:marBottom w:val="0"/>
      <w:divBdr>
        <w:top w:val="none" w:sz="0" w:space="0" w:color="auto"/>
        <w:left w:val="none" w:sz="0" w:space="0" w:color="auto"/>
        <w:bottom w:val="none" w:sz="0" w:space="0" w:color="auto"/>
        <w:right w:val="none" w:sz="0" w:space="0" w:color="auto"/>
      </w:divBdr>
    </w:div>
    <w:div w:id="1899129858">
      <w:bodyDiv w:val="1"/>
      <w:marLeft w:val="0"/>
      <w:marRight w:val="0"/>
      <w:marTop w:val="0"/>
      <w:marBottom w:val="0"/>
      <w:divBdr>
        <w:top w:val="none" w:sz="0" w:space="0" w:color="auto"/>
        <w:left w:val="none" w:sz="0" w:space="0" w:color="auto"/>
        <w:bottom w:val="none" w:sz="0" w:space="0" w:color="auto"/>
        <w:right w:val="none" w:sz="0" w:space="0" w:color="auto"/>
      </w:divBdr>
      <w:divsChild>
        <w:div w:id="49698845">
          <w:marLeft w:val="0"/>
          <w:marRight w:val="0"/>
          <w:marTop w:val="0"/>
          <w:marBottom w:val="0"/>
          <w:divBdr>
            <w:top w:val="none" w:sz="0" w:space="0" w:color="auto"/>
            <w:left w:val="none" w:sz="0" w:space="0" w:color="auto"/>
            <w:bottom w:val="none" w:sz="0" w:space="0" w:color="auto"/>
            <w:right w:val="none" w:sz="0" w:space="0" w:color="auto"/>
          </w:divBdr>
        </w:div>
        <w:div w:id="54477460">
          <w:marLeft w:val="0"/>
          <w:marRight w:val="0"/>
          <w:marTop w:val="0"/>
          <w:marBottom w:val="0"/>
          <w:divBdr>
            <w:top w:val="none" w:sz="0" w:space="0" w:color="auto"/>
            <w:left w:val="none" w:sz="0" w:space="0" w:color="auto"/>
            <w:bottom w:val="none" w:sz="0" w:space="0" w:color="auto"/>
            <w:right w:val="none" w:sz="0" w:space="0" w:color="auto"/>
          </w:divBdr>
        </w:div>
        <w:div w:id="111174714">
          <w:marLeft w:val="0"/>
          <w:marRight w:val="0"/>
          <w:marTop w:val="0"/>
          <w:marBottom w:val="0"/>
          <w:divBdr>
            <w:top w:val="none" w:sz="0" w:space="0" w:color="auto"/>
            <w:left w:val="none" w:sz="0" w:space="0" w:color="auto"/>
            <w:bottom w:val="none" w:sz="0" w:space="0" w:color="auto"/>
            <w:right w:val="none" w:sz="0" w:space="0" w:color="auto"/>
          </w:divBdr>
        </w:div>
        <w:div w:id="113987724">
          <w:marLeft w:val="0"/>
          <w:marRight w:val="0"/>
          <w:marTop w:val="0"/>
          <w:marBottom w:val="0"/>
          <w:divBdr>
            <w:top w:val="none" w:sz="0" w:space="0" w:color="auto"/>
            <w:left w:val="none" w:sz="0" w:space="0" w:color="auto"/>
            <w:bottom w:val="none" w:sz="0" w:space="0" w:color="auto"/>
            <w:right w:val="none" w:sz="0" w:space="0" w:color="auto"/>
          </w:divBdr>
        </w:div>
        <w:div w:id="151722350">
          <w:marLeft w:val="0"/>
          <w:marRight w:val="0"/>
          <w:marTop w:val="0"/>
          <w:marBottom w:val="0"/>
          <w:divBdr>
            <w:top w:val="none" w:sz="0" w:space="0" w:color="auto"/>
            <w:left w:val="none" w:sz="0" w:space="0" w:color="auto"/>
            <w:bottom w:val="none" w:sz="0" w:space="0" w:color="auto"/>
            <w:right w:val="none" w:sz="0" w:space="0" w:color="auto"/>
          </w:divBdr>
        </w:div>
        <w:div w:id="165558901">
          <w:marLeft w:val="0"/>
          <w:marRight w:val="0"/>
          <w:marTop w:val="0"/>
          <w:marBottom w:val="0"/>
          <w:divBdr>
            <w:top w:val="none" w:sz="0" w:space="0" w:color="auto"/>
            <w:left w:val="none" w:sz="0" w:space="0" w:color="auto"/>
            <w:bottom w:val="none" w:sz="0" w:space="0" w:color="auto"/>
            <w:right w:val="none" w:sz="0" w:space="0" w:color="auto"/>
          </w:divBdr>
        </w:div>
        <w:div w:id="257713416">
          <w:marLeft w:val="0"/>
          <w:marRight w:val="0"/>
          <w:marTop w:val="0"/>
          <w:marBottom w:val="0"/>
          <w:divBdr>
            <w:top w:val="none" w:sz="0" w:space="0" w:color="auto"/>
            <w:left w:val="none" w:sz="0" w:space="0" w:color="auto"/>
            <w:bottom w:val="none" w:sz="0" w:space="0" w:color="auto"/>
            <w:right w:val="none" w:sz="0" w:space="0" w:color="auto"/>
          </w:divBdr>
        </w:div>
        <w:div w:id="282614921">
          <w:marLeft w:val="0"/>
          <w:marRight w:val="0"/>
          <w:marTop w:val="0"/>
          <w:marBottom w:val="0"/>
          <w:divBdr>
            <w:top w:val="none" w:sz="0" w:space="0" w:color="auto"/>
            <w:left w:val="none" w:sz="0" w:space="0" w:color="auto"/>
            <w:bottom w:val="none" w:sz="0" w:space="0" w:color="auto"/>
            <w:right w:val="none" w:sz="0" w:space="0" w:color="auto"/>
          </w:divBdr>
        </w:div>
        <w:div w:id="304747526">
          <w:marLeft w:val="0"/>
          <w:marRight w:val="0"/>
          <w:marTop w:val="0"/>
          <w:marBottom w:val="0"/>
          <w:divBdr>
            <w:top w:val="none" w:sz="0" w:space="0" w:color="auto"/>
            <w:left w:val="none" w:sz="0" w:space="0" w:color="auto"/>
            <w:bottom w:val="none" w:sz="0" w:space="0" w:color="auto"/>
            <w:right w:val="none" w:sz="0" w:space="0" w:color="auto"/>
          </w:divBdr>
        </w:div>
        <w:div w:id="337654104">
          <w:marLeft w:val="0"/>
          <w:marRight w:val="0"/>
          <w:marTop w:val="0"/>
          <w:marBottom w:val="0"/>
          <w:divBdr>
            <w:top w:val="none" w:sz="0" w:space="0" w:color="auto"/>
            <w:left w:val="none" w:sz="0" w:space="0" w:color="auto"/>
            <w:bottom w:val="none" w:sz="0" w:space="0" w:color="auto"/>
            <w:right w:val="none" w:sz="0" w:space="0" w:color="auto"/>
          </w:divBdr>
        </w:div>
        <w:div w:id="344989650">
          <w:marLeft w:val="0"/>
          <w:marRight w:val="0"/>
          <w:marTop w:val="0"/>
          <w:marBottom w:val="0"/>
          <w:divBdr>
            <w:top w:val="none" w:sz="0" w:space="0" w:color="auto"/>
            <w:left w:val="none" w:sz="0" w:space="0" w:color="auto"/>
            <w:bottom w:val="none" w:sz="0" w:space="0" w:color="auto"/>
            <w:right w:val="none" w:sz="0" w:space="0" w:color="auto"/>
          </w:divBdr>
        </w:div>
        <w:div w:id="406610041">
          <w:marLeft w:val="0"/>
          <w:marRight w:val="0"/>
          <w:marTop w:val="0"/>
          <w:marBottom w:val="0"/>
          <w:divBdr>
            <w:top w:val="none" w:sz="0" w:space="0" w:color="auto"/>
            <w:left w:val="none" w:sz="0" w:space="0" w:color="auto"/>
            <w:bottom w:val="none" w:sz="0" w:space="0" w:color="auto"/>
            <w:right w:val="none" w:sz="0" w:space="0" w:color="auto"/>
          </w:divBdr>
        </w:div>
        <w:div w:id="419956650">
          <w:marLeft w:val="0"/>
          <w:marRight w:val="0"/>
          <w:marTop w:val="0"/>
          <w:marBottom w:val="0"/>
          <w:divBdr>
            <w:top w:val="none" w:sz="0" w:space="0" w:color="auto"/>
            <w:left w:val="none" w:sz="0" w:space="0" w:color="auto"/>
            <w:bottom w:val="none" w:sz="0" w:space="0" w:color="auto"/>
            <w:right w:val="none" w:sz="0" w:space="0" w:color="auto"/>
          </w:divBdr>
        </w:div>
        <w:div w:id="507407840">
          <w:marLeft w:val="0"/>
          <w:marRight w:val="0"/>
          <w:marTop w:val="0"/>
          <w:marBottom w:val="0"/>
          <w:divBdr>
            <w:top w:val="none" w:sz="0" w:space="0" w:color="auto"/>
            <w:left w:val="none" w:sz="0" w:space="0" w:color="auto"/>
            <w:bottom w:val="none" w:sz="0" w:space="0" w:color="auto"/>
            <w:right w:val="none" w:sz="0" w:space="0" w:color="auto"/>
          </w:divBdr>
        </w:div>
        <w:div w:id="508763425">
          <w:marLeft w:val="0"/>
          <w:marRight w:val="0"/>
          <w:marTop w:val="0"/>
          <w:marBottom w:val="0"/>
          <w:divBdr>
            <w:top w:val="none" w:sz="0" w:space="0" w:color="auto"/>
            <w:left w:val="none" w:sz="0" w:space="0" w:color="auto"/>
            <w:bottom w:val="none" w:sz="0" w:space="0" w:color="auto"/>
            <w:right w:val="none" w:sz="0" w:space="0" w:color="auto"/>
          </w:divBdr>
        </w:div>
        <w:div w:id="544754686">
          <w:marLeft w:val="0"/>
          <w:marRight w:val="0"/>
          <w:marTop w:val="0"/>
          <w:marBottom w:val="0"/>
          <w:divBdr>
            <w:top w:val="none" w:sz="0" w:space="0" w:color="auto"/>
            <w:left w:val="none" w:sz="0" w:space="0" w:color="auto"/>
            <w:bottom w:val="none" w:sz="0" w:space="0" w:color="auto"/>
            <w:right w:val="none" w:sz="0" w:space="0" w:color="auto"/>
          </w:divBdr>
        </w:div>
        <w:div w:id="697505850">
          <w:marLeft w:val="0"/>
          <w:marRight w:val="0"/>
          <w:marTop w:val="0"/>
          <w:marBottom w:val="0"/>
          <w:divBdr>
            <w:top w:val="none" w:sz="0" w:space="0" w:color="auto"/>
            <w:left w:val="none" w:sz="0" w:space="0" w:color="auto"/>
            <w:bottom w:val="none" w:sz="0" w:space="0" w:color="auto"/>
            <w:right w:val="none" w:sz="0" w:space="0" w:color="auto"/>
          </w:divBdr>
        </w:div>
        <w:div w:id="817497656">
          <w:marLeft w:val="0"/>
          <w:marRight w:val="0"/>
          <w:marTop w:val="0"/>
          <w:marBottom w:val="0"/>
          <w:divBdr>
            <w:top w:val="none" w:sz="0" w:space="0" w:color="auto"/>
            <w:left w:val="none" w:sz="0" w:space="0" w:color="auto"/>
            <w:bottom w:val="none" w:sz="0" w:space="0" w:color="auto"/>
            <w:right w:val="none" w:sz="0" w:space="0" w:color="auto"/>
          </w:divBdr>
        </w:div>
        <w:div w:id="827745122">
          <w:marLeft w:val="0"/>
          <w:marRight w:val="0"/>
          <w:marTop w:val="0"/>
          <w:marBottom w:val="0"/>
          <w:divBdr>
            <w:top w:val="none" w:sz="0" w:space="0" w:color="auto"/>
            <w:left w:val="none" w:sz="0" w:space="0" w:color="auto"/>
            <w:bottom w:val="none" w:sz="0" w:space="0" w:color="auto"/>
            <w:right w:val="none" w:sz="0" w:space="0" w:color="auto"/>
          </w:divBdr>
        </w:div>
        <w:div w:id="866715626">
          <w:marLeft w:val="0"/>
          <w:marRight w:val="0"/>
          <w:marTop w:val="0"/>
          <w:marBottom w:val="0"/>
          <w:divBdr>
            <w:top w:val="none" w:sz="0" w:space="0" w:color="auto"/>
            <w:left w:val="none" w:sz="0" w:space="0" w:color="auto"/>
            <w:bottom w:val="none" w:sz="0" w:space="0" w:color="auto"/>
            <w:right w:val="none" w:sz="0" w:space="0" w:color="auto"/>
          </w:divBdr>
        </w:div>
        <w:div w:id="877428678">
          <w:marLeft w:val="0"/>
          <w:marRight w:val="0"/>
          <w:marTop w:val="0"/>
          <w:marBottom w:val="0"/>
          <w:divBdr>
            <w:top w:val="none" w:sz="0" w:space="0" w:color="auto"/>
            <w:left w:val="none" w:sz="0" w:space="0" w:color="auto"/>
            <w:bottom w:val="none" w:sz="0" w:space="0" w:color="auto"/>
            <w:right w:val="none" w:sz="0" w:space="0" w:color="auto"/>
          </w:divBdr>
        </w:div>
        <w:div w:id="880937813">
          <w:marLeft w:val="0"/>
          <w:marRight w:val="0"/>
          <w:marTop w:val="0"/>
          <w:marBottom w:val="0"/>
          <w:divBdr>
            <w:top w:val="none" w:sz="0" w:space="0" w:color="auto"/>
            <w:left w:val="none" w:sz="0" w:space="0" w:color="auto"/>
            <w:bottom w:val="none" w:sz="0" w:space="0" w:color="auto"/>
            <w:right w:val="none" w:sz="0" w:space="0" w:color="auto"/>
          </w:divBdr>
        </w:div>
        <w:div w:id="964384609">
          <w:marLeft w:val="0"/>
          <w:marRight w:val="0"/>
          <w:marTop w:val="0"/>
          <w:marBottom w:val="0"/>
          <w:divBdr>
            <w:top w:val="none" w:sz="0" w:space="0" w:color="auto"/>
            <w:left w:val="none" w:sz="0" w:space="0" w:color="auto"/>
            <w:bottom w:val="none" w:sz="0" w:space="0" w:color="auto"/>
            <w:right w:val="none" w:sz="0" w:space="0" w:color="auto"/>
          </w:divBdr>
        </w:div>
        <w:div w:id="971209020">
          <w:marLeft w:val="0"/>
          <w:marRight w:val="0"/>
          <w:marTop w:val="0"/>
          <w:marBottom w:val="0"/>
          <w:divBdr>
            <w:top w:val="none" w:sz="0" w:space="0" w:color="auto"/>
            <w:left w:val="none" w:sz="0" w:space="0" w:color="auto"/>
            <w:bottom w:val="none" w:sz="0" w:space="0" w:color="auto"/>
            <w:right w:val="none" w:sz="0" w:space="0" w:color="auto"/>
          </w:divBdr>
        </w:div>
        <w:div w:id="1029143399">
          <w:marLeft w:val="0"/>
          <w:marRight w:val="0"/>
          <w:marTop w:val="0"/>
          <w:marBottom w:val="0"/>
          <w:divBdr>
            <w:top w:val="none" w:sz="0" w:space="0" w:color="auto"/>
            <w:left w:val="none" w:sz="0" w:space="0" w:color="auto"/>
            <w:bottom w:val="none" w:sz="0" w:space="0" w:color="auto"/>
            <w:right w:val="none" w:sz="0" w:space="0" w:color="auto"/>
          </w:divBdr>
        </w:div>
        <w:div w:id="1046367010">
          <w:marLeft w:val="0"/>
          <w:marRight w:val="0"/>
          <w:marTop w:val="0"/>
          <w:marBottom w:val="0"/>
          <w:divBdr>
            <w:top w:val="none" w:sz="0" w:space="0" w:color="auto"/>
            <w:left w:val="none" w:sz="0" w:space="0" w:color="auto"/>
            <w:bottom w:val="none" w:sz="0" w:space="0" w:color="auto"/>
            <w:right w:val="none" w:sz="0" w:space="0" w:color="auto"/>
          </w:divBdr>
        </w:div>
        <w:div w:id="1174537203">
          <w:marLeft w:val="0"/>
          <w:marRight w:val="0"/>
          <w:marTop w:val="0"/>
          <w:marBottom w:val="0"/>
          <w:divBdr>
            <w:top w:val="none" w:sz="0" w:space="0" w:color="auto"/>
            <w:left w:val="none" w:sz="0" w:space="0" w:color="auto"/>
            <w:bottom w:val="none" w:sz="0" w:space="0" w:color="auto"/>
            <w:right w:val="none" w:sz="0" w:space="0" w:color="auto"/>
          </w:divBdr>
        </w:div>
        <w:div w:id="1221164058">
          <w:marLeft w:val="0"/>
          <w:marRight w:val="0"/>
          <w:marTop w:val="0"/>
          <w:marBottom w:val="0"/>
          <w:divBdr>
            <w:top w:val="none" w:sz="0" w:space="0" w:color="auto"/>
            <w:left w:val="none" w:sz="0" w:space="0" w:color="auto"/>
            <w:bottom w:val="none" w:sz="0" w:space="0" w:color="auto"/>
            <w:right w:val="none" w:sz="0" w:space="0" w:color="auto"/>
          </w:divBdr>
        </w:div>
        <w:div w:id="1314481400">
          <w:marLeft w:val="0"/>
          <w:marRight w:val="0"/>
          <w:marTop w:val="0"/>
          <w:marBottom w:val="0"/>
          <w:divBdr>
            <w:top w:val="none" w:sz="0" w:space="0" w:color="auto"/>
            <w:left w:val="none" w:sz="0" w:space="0" w:color="auto"/>
            <w:bottom w:val="none" w:sz="0" w:space="0" w:color="auto"/>
            <w:right w:val="none" w:sz="0" w:space="0" w:color="auto"/>
          </w:divBdr>
        </w:div>
        <w:div w:id="1328247209">
          <w:marLeft w:val="0"/>
          <w:marRight w:val="0"/>
          <w:marTop w:val="0"/>
          <w:marBottom w:val="0"/>
          <w:divBdr>
            <w:top w:val="none" w:sz="0" w:space="0" w:color="auto"/>
            <w:left w:val="none" w:sz="0" w:space="0" w:color="auto"/>
            <w:bottom w:val="none" w:sz="0" w:space="0" w:color="auto"/>
            <w:right w:val="none" w:sz="0" w:space="0" w:color="auto"/>
          </w:divBdr>
        </w:div>
        <w:div w:id="1408305030">
          <w:marLeft w:val="0"/>
          <w:marRight w:val="0"/>
          <w:marTop w:val="0"/>
          <w:marBottom w:val="0"/>
          <w:divBdr>
            <w:top w:val="none" w:sz="0" w:space="0" w:color="auto"/>
            <w:left w:val="none" w:sz="0" w:space="0" w:color="auto"/>
            <w:bottom w:val="none" w:sz="0" w:space="0" w:color="auto"/>
            <w:right w:val="none" w:sz="0" w:space="0" w:color="auto"/>
          </w:divBdr>
        </w:div>
        <w:div w:id="1450008769">
          <w:marLeft w:val="0"/>
          <w:marRight w:val="0"/>
          <w:marTop w:val="0"/>
          <w:marBottom w:val="0"/>
          <w:divBdr>
            <w:top w:val="none" w:sz="0" w:space="0" w:color="auto"/>
            <w:left w:val="none" w:sz="0" w:space="0" w:color="auto"/>
            <w:bottom w:val="none" w:sz="0" w:space="0" w:color="auto"/>
            <w:right w:val="none" w:sz="0" w:space="0" w:color="auto"/>
          </w:divBdr>
        </w:div>
        <w:div w:id="1498958232">
          <w:marLeft w:val="0"/>
          <w:marRight w:val="0"/>
          <w:marTop w:val="0"/>
          <w:marBottom w:val="0"/>
          <w:divBdr>
            <w:top w:val="none" w:sz="0" w:space="0" w:color="auto"/>
            <w:left w:val="none" w:sz="0" w:space="0" w:color="auto"/>
            <w:bottom w:val="none" w:sz="0" w:space="0" w:color="auto"/>
            <w:right w:val="none" w:sz="0" w:space="0" w:color="auto"/>
          </w:divBdr>
        </w:div>
        <w:div w:id="1529954780">
          <w:marLeft w:val="0"/>
          <w:marRight w:val="0"/>
          <w:marTop w:val="0"/>
          <w:marBottom w:val="0"/>
          <w:divBdr>
            <w:top w:val="none" w:sz="0" w:space="0" w:color="auto"/>
            <w:left w:val="none" w:sz="0" w:space="0" w:color="auto"/>
            <w:bottom w:val="none" w:sz="0" w:space="0" w:color="auto"/>
            <w:right w:val="none" w:sz="0" w:space="0" w:color="auto"/>
          </w:divBdr>
        </w:div>
        <w:div w:id="1551262433">
          <w:marLeft w:val="0"/>
          <w:marRight w:val="0"/>
          <w:marTop w:val="0"/>
          <w:marBottom w:val="0"/>
          <w:divBdr>
            <w:top w:val="none" w:sz="0" w:space="0" w:color="auto"/>
            <w:left w:val="none" w:sz="0" w:space="0" w:color="auto"/>
            <w:bottom w:val="none" w:sz="0" w:space="0" w:color="auto"/>
            <w:right w:val="none" w:sz="0" w:space="0" w:color="auto"/>
          </w:divBdr>
        </w:div>
        <w:div w:id="1653753745">
          <w:marLeft w:val="0"/>
          <w:marRight w:val="0"/>
          <w:marTop w:val="0"/>
          <w:marBottom w:val="0"/>
          <w:divBdr>
            <w:top w:val="none" w:sz="0" w:space="0" w:color="auto"/>
            <w:left w:val="none" w:sz="0" w:space="0" w:color="auto"/>
            <w:bottom w:val="none" w:sz="0" w:space="0" w:color="auto"/>
            <w:right w:val="none" w:sz="0" w:space="0" w:color="auto"/>
          </w:divBdr>
        </w:div>
        <w:div w:id="1704092570">
          <w:marLeft w:val="0"/>
          <w:marRight w:val="0"/>
          <w:marTop w:val="0"/>
          <w:marBottom w:val="0"/>
          <w:divBdr>
            <w:top w:val="none" w:sz="0" w:space="0" w:color="auto"/>
            <w:left w:val="none" w:sz="0" w:space="0" w:color="auto"/>
            <w:bottom w:val="none" w:sz="0" w:space="0" w:color="auto"/>
            <w:right w:val="none" w:sz="0" w:space="0" w:color="auto"/>
          </w:divBdr>
        </w:div>
        <w:div w:id="1976983434">
          <w:marLeft w:val="0"/>
          <w:marRight w:val="0"/>
          <w:marTop w:val="0"/>
          <w:marBottom w:val="0"/>
          <w:divBdr>
            <w:top w:val="none" w:sz="0" w:space="0" w:color="auto"/>
            <w:left w:val="none" w:sz="0" w:space="0" w:color="auto"/>
            <w:bottom w:val="none" w:sz="0" w:space="0" w:color="auto"/>
            <w:right w:val="none" w:sz="0" w:space="0" w:color="auto"/>
          </w:divBdr>
        </w:div>
        <w:div w:id="2000421216">
          <w:marLeft w:val="0"/>
          <w:marRight w:val="0"/>
          <w:marTop w:val="0"/>
          <w:marBottom w:val="0"/>
          <w:divBdr>
            <w:top w:val="none" w:sz="0" w:space="0" w:color="auto"/>
            <w:left w:val="none" w:sz="0" w:space="0" w:color="auto"/>
            <w:bottom w:val="none" w:sz="0" w:space="0" w:color="auto"/>
            <w:right w:val="none" w:sz="0" w:space="0" w:color="auto"/>
          </w:divBdr>
        </w:div>
        <w:div w:id="2032492734">
          <w:marLeft w:val="0"/>
          <w:marRight w:val="0"/>
          <w:marTop w:val="0"/>
          <w:marBottom w:val="0"/>
          <w:divBdr>
            <w:top w:val="none" w:sz="0" w:space="0" w:color="auto"/>
            <w:left w:val="none" w:sz="0" w:space="0" w:color="auto"/>
            <w:bottom w:val="none" w:sz="0" w:space="0" w:color="auto"/>
            <w:right w:val="none" w:sz="0" w:space="0" w:color="auto"/>
          </w:divBdr>
        </w:div>
        <w:div w:id="2037346924">
          <w:marLeft w:val="0"/>
          <w:marRight w:val="0"/>
          <w:marTop w:val="0"/>
          <w:marBottom w:val="0"/>
          <w:divBdr>
            <w:top w:val="none" w:sz="0" w:space="0" w:color="auto"/>
            <w:left w:val="none" w:sz="0" w:space="0" w:color="auto"/>
            <w:bottom w:val="none" w:sz="0" w:space="0" w:color="auto"/>
            <w:right w:val="none" w:sz="0" w:space="0" w:color="auto"/>
          </w:divBdr>
        </w:div>
        <w:div w:id="2054575926">
          <w:marLeft w:val="0"/>
          <w:marRight w:val="0"/>
          <w:marTop w:val="0"/>
          <w:marBottom w:val="0"/>
          <w:divBdr>
            <w:top w:val="none" w:sz="0" w:space="0" w:color="auto"/>
            <w:left w:val="none" w:sz="0" w:space="0" w:color="auto"/>
            <w:bottom w:val="none" w:sz="0" w:space="0" w:color="auto"/>
            <w:right w:val="none" w:sz="0" w:space="0" w:color="auto"/>
          </w:divBdr>
        </w:div>
        <w:div w:id="21431885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4626</Words>
  <Characters>25443</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ISM</vt:lpstr>
    </vt:vector>
  </TitlesOfParts>
  <Company>UBA</Company>
  <LinksUpToDate>false</LinksUpToDate>
  <CharactersWithSpaces>30009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dc:title>
  <dc:subject>Examen</dc:subject>
  <dc:creator>Diego Carralbal</dc:creator>
  <cp:lastModifiedBy>Julio</cp:lastModifiedBy>
  <cp:revision>9</cp:revision>
  <cp:lastPrinted>2018-06-11T18:02:00Z</cp:lastPrinted>
  <dcterms:created xsi:type="dcterms:W3CDTF">2024-06-02T17:52:00Z</dcterms:created>
  <dcterms:modified xsi:type="dcterms:W3CDTF">2025-06-30T03:41:00Z</dcterms:modified>
</cp:coreProperties>
</file>