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B01EE" w14:textId="77777777" w:rsidR="007252EE" w:rsidRPr="007252EE" w:rsidRDefault="007252EE" w:rsidP="007252EE">
      <w:pPr>
        <w:spacing w:line="480" w:lineRule="auto"/>
        <w:rPr>
          <w:rFonts w:ascii="Times New Roman" w:hAnsi="Times New Roman" w:cs="Times New Roman"/>
        </w:rPr>
      </w:pPr>
      <w:r w:rsidRPr="007252EE">
        <w:rPr>
          <w:rFonts w:ascii="Times New Roman" w:hAnsi="Times New Roman" w:cs="Times New Roman"/>
        </w:rPr>
        <w:t>Jessica Ramirez</w:t>
      </w:r>
    </w:p>
    <w:p w14:paraId="547C0C98" w14:textId="77777777" w:rsidR="007252EE" w:rsidRPr="007252EE" w:rsidRDefault="007252EE" w:rsidP="007252EE">
      <w:pPr>
        <w:spacing w:line="480" w:lineRule="auto"/>
        <w:rPr>
          <w:rFonts w:ascii="Times New Roman" w:hAnsi="Times New Roman" w:cs="Times New Roman"/>
        </w:rPr>
      </w:pPr>
      <w:r w:rsidRPr="007252EE">
        <w:rPr>
          <w:rFonts w:ascii="Times New Roman" w:hAnsi="Times New Roman" w:cs="Times New Roman"/>
        </w:rPr>
        <w:t>CS350</w:t>
      </w:r>
    </w:p>
    <w:p w14:paraId="20187EDD" w14:textId="219B0E30" w:rsidR="007252EE" w:rsidRPr="007252EE" w:rsidRDefault="007252EE" w:rsidP="007252EE">
      <w:pPr>
        <w:spacing w:line="480" w:lineRule="auto"/>
        <w:rPr>
          <w:rFonts w:ascii="Times New Roman" w:hAnsi="Times New Roman" w:cs="Times New Roman"/>
        </w:rPr>
      </w:pPr>
      <w:r w:rsidRPr="007252EE">
        <w:rPr>
          <w:rFonts w:ascii="Times New Roman" w:hAnsi="Times New Roman" w:cs="Times New Roman"/>
        </w:rPr>
        <w:t>Professor Morales</w:t>
      </w:r>
    </w:p>
    <w:p w14:paraId="4AA4D71D" w14:textId="7A312875" w:rsidR="007252EE" w:rsidRPr="007252EE" w:rsidRDefault="007252EE" w:rsidP="007252EE">
      <w:pPr>
        <w:spacing w:line="480" w:lineRule="auto"/>
        <w:jc w:val="center"/>
        <w:rPr>
          <w:rFonts w:ascii="Times New Roman" w:hAnsi="Times New Roman" w:cs="Times New Roman"/>
        </w:rPr>
      </w:pPr>
      <w:r w:rsidRPr="007252EE">
        <w:rPr>
          <w:rFonts w:ascii="Times New Roman" w:hAnsi="Times New Roman" w:cs="Times New Roman"/>
        </w:rPr>
        <w:t>7-1 Final Project: Thermostat Lab</w:t>
      </w:r>
      <w:r w:rsidRPr="007252EE">
        <w:rPr>
          <w:rFonts w:ascii="Times New Roman" w:hAnsi="Times New Roman" w:cs="Times New Roman"/>
        </w:rPr>
        <w:t xml:space="preserve"> Report</w:t>
      </w:r>
    </w:p>
    <w:p w14:paraId="32E723D9" w14:textId="2CEB64D1" w:rsidR="007252EE" w:rsidRPr="007252EE" w:rsidRDefault="007252EE" w:rsidP="007252EE">
      <w:pPr>
        <w:spacing w:line="480" w:lineRule="auto"/>
        <w:ind w:firstLine="720"/>
        <w:rPr>
          <w:rFonts w:ascii="Times New Roman" w:hAnsi="Times New Roman" w:cs="Times New Roman"/>
        </w:rPr>
      </w:pPr>
      <w:r w:rsidRPr="007252EE">
        <w:rPr>
          <w:rFonts w:ascii="Times New Roman" w:hAnsi="Times New Roman" w:cs="Times New Roman"/>
        </w:rPr>
        <w:t xml:space="preserve">The global smart thermostat market is projected to grow significantly, reaching nearly $9 billion by 2026 (Fortune Business Insights, 2021). Recognizing this opportunity, </w:t>
      </w:r>
      <w:proofErr w:type="spellStart"/>
      <w:r w:rsidRPr="007252EE">
        <w:rPr>
          <w:rFonts w:ascii="Times New Roman" w:hAnsi="Times New Roman" w:cs="Times New Roman"/>
        </w:rPr>
        <w:t>SysTec</w:t>
      </w:r>
      <w:proofErr w:type="spellEnd"/>
      <w:r w:rsidRPr="007252EE">
        <w:rPr>
          <w:rFonts w:ascii="Times New Roman" w:hAnsi="Times New Roman" w:cs="Times New Roman"/>
        </w:rPr>
        <w:t xml:space="preserve"> has initiated development on a smart thermostat that complements its analytics software platform. The prototype, developed using a Raspberry Pi, showcases core thermostat functionalities including temperature monitoring via an AHT20 sensor, state-based heating and cooling control, user interaction through buttons and an LCD display, and serial output for logging (Raspberry Pi Foundation, n.d.). While the prototype meets the initial requirements for embedded systems behavior and user interaction, the long-term goal is to transition to a production-ready system that sends temperature and system state data to </w:t>
      </w:r>
      <w:proofErr w:type="spellStart"/>
      <w:r w:rsidRPr="007252EE">
        <w:rPr>
          <w:rFonts w:ascii="Times New Roman" w:hAnsi="Times New Roman" w:cs="Times New Roman"/>
        </w:rPr>
        <w:t>SysTec’s</w:t>
      </w:r>
      <w:proofErr w:type="spellEnd"/>
      <w:r w:rsidRPr="007252EE">
        <w:rPr>
          <w:rFonts w:ascii="Times New Roman" w:hAnsi="Times New Roman" w:cs="Times New Roman"/>
        </w:rPr>
        <w:t xml:space="preserve"> server software via Wi-Fi.</w:t>
      </w:r>
    </w:p>
    <w:p w14:paraId="68570C9A" w14:textId="77777777" w:rsidR="007252EE" w:rsidRPr="007252EE" w:rsidRDefault="007252EE" w:rsidP="007252EE">
      <w:pPr>
        <w:spacing w:line="480" w:lineRule="auto"/>
        <w:ind w:firstLine="720"/>
        <w:rPr>
          <w:rFonts w:ascii="Times New Roman" w:hAnsi="Times New Roman" w:cs="Times New Roman"/>
        </w:rPr>
      </w:pPr>
      <w:r w:rsidRPr="007252EE">
        <w:rPr>
          <w:rFonts w:ascii="Times New Roman" w:hAnsi="Times New Roman" w:cs="Times New Roman"/>
        </w:rPr>
        <w:t xml:space="preserve">To move into production, three hardware architectures were evaluated based on the business requirements: peripheral support, integrated Wi-Fi capability, and sufficient memory for firmware and network operations. The Raspberry Pi Zero 2 W provides an easy-to-develop environment with built-in Wi-Fi and a full Linux stack, making it ideal for prototyping but too resource-heavy and expensive for large-scale deployment (Raspberry Pi Foundation, n.d.). Freescale’s NXP i.MX RT1020 offers low-power, bare-metal operation with solid peripheral support, but with limited Flash and more complex integration (NXP Semiconductors, n.d.). Microchip’s ATSAME54P20A, however, provides the best balance—supporting necessary interfaces (GPIO, I2C, UART), offering ample Flash (1MB) and SRAM (256KB), and pairing </w:t>
      </w:r>
      <w:r w:rsidRPr="007252EE">
        <w:rPr>
          <w:rFonts w:ascii="Times New Roman" w:hAnsi="Times New Roman" w:cs="Times New Roman"/>
        </w:rPr>
        <w:lastRenderedPageBreak/>
        <w:t xml:space="preserve">well with Wi-Fi modules like the WINC1500 for cloud communication (Microchip Technology Inc., n.d.). It supports development using </w:t>
      </w:r>
      <w:proofErr w:type="spellStart"/>
      <w:r w:rsidRPr="007252EE">
        <w:rPr>
          <w:rFonts w:ascii="Times New Roman" w:hAnsi="Times New Roman" w:cs="Times New Roman"/>
        </w:rPr>
        <w:t>FreeRTOS</w:t>
      </w:r>
      <w:proofErr w:type="spellEnd"/>
      <w:r w:rsidRPr="007252EE">
        <w:rPr>
          <w:rFonts w:ascii="Times New Roman" w:hAnsi="Times New Roman" w:cs="Times New Roman"/>
        </w:rPr>
        <w:t xml:space="preserve"> and is optimized for low power consumption and scalability in commercial hardware.</w:t>
      </w:r>
    </w:p>
    <w:p w14:paraId="79F69EC4" w14:textId="5DF22111" w:rsidR="007252EE" w:rsidRDefault="007252EE" w:rsidP="007252EE">
      <w:pPr>
        <w:spacing w:line="480" w:lineRule="auto"/>
        <w:ind w:firstLine="720"/>
        <w:rPr>
          <w:rFonts w:ascii="Times New Roman" w:hAnsi="Times New Roman" w:cs="Times New Roman"/>
        </w:rPr>
      </w:pPr>
      <w:r w:rsidRPr="007252EE">
        <w:rPr>
          <w:rFonts w:ascii="Times New Roman" w:hAnsi="Times New Roman" w:cs="Times New Roman"/>
        </w:rPr>
        <w:t xml:space="preserve">Based on these findings, the Microchip ATSAME54P20A is recommended for the next development phase. It enables cloud integration through lightweight MQTT protocols, allows firmware upgrades, and supports battery-efficient operation—aligning perfectly with </w:t>
      </w:r>
      <w:proofErr w:type="spellStart"/>
      <w:r w:rsidRPr="007252EE">
        <w:rPr>
          <w:rFonts w:ascii="Times New Roman" w:hAnsi="Times New Roman" w:cs="Times New Roman"/>
        </w:rPr>
        <w:t>SysTec’s</w:t>
      </w:r>
      <w:proofErr w:type="spellEnd"/>
      <w:r w:rsidRPr="007252EE">
        <w:rPr>
          <w:rFonts w:ascii="Times New Roman" w:hAnsi="Times New Roman" w:cs="Times New Roman"/>
        </w:rPr>
        <w:t xml:space="preserve"> goals of building a cost-effective, connected, and reliable smart thermostat. The transition will involve rewriting the codebase in C/C++, integrating Wi-Fi modules, and enabling secure telemetry to </w:t>
      </w:r>
      <w:proofErr w:type="spellStart"/>
      <w:r w:rsidRPr="007252EE">
        <w:rPr>
          <w:rFonts w:ascii="Times New Roman" w:hAnsi="Times New Roman" w:cs="Times New Roman"/>
        </w:rPr>
        <w:t>SysTec’s</w:t>
      </w:r>
      <w:proofErr w:type="spellEnd"/>
      <w:r w:rsidRPr="007252EE">
        <w:rPr>
          <w:rFonts w:ascii="Times New Roman" w:hAnsi="Times New Roman" w:cs="Times New Roman"/>
        </w:rPr>
        <w:t xml:space="preserve"> cloud services. With this foundation, </w:t>
      </w:r>
      <w:proofErr w:type="spellStart"/>
      <w:r w:rsidRPr="007252EE">
        <w:rPr>
          <w:rFonts w:ascii="Times New Roman" w:hAnsi="Times New Roman" w:cs="Times New Roman"/>
        </w:rPr>
        <w:t>SysTec</w:t>
      </w:r>
      <w:proofErr w:type="spellEnd"/>
      <w:r w:rsidRPr="007252EE">
        <w:rPr>
          <w:rFonts w:ascii="Times New Roman" w:hAnsi="Times New Roman" w:cs="Times New Roman"/>
        </w:rPr>
        <w:t xml:space="preserve"> is well-positioned to bring a competitive, cloud-enabled smart thermostat to </w:t>
      </w:r>
      <w:proofErr w:type="gramStart"/>
      <w:r w:rsidRPr="007252EE">
        <w:rPr>
          <w:rFonts w:ascii="Times New Roman" w:hAnsi="Times New Roman" w:cs="Times New Roman"/>
        </w:rPr>
        <w:t>market</w:t>
      </w:r>
      <w:proofErr w:type="gramEnd"/>
      <w:r w:rsidRPr="007252EE">
        <w:rPr>
          <w:rFonts w:ascii="Times New Roman" w:hAnsi="Times New Roman" w:cs="Times New Roman"/>
        </w:rPr>
        <w:t>.</w:t>
      </w:r>
    </w:p>
    <w:p w14:paraId="564769B8" w14:textId="77777777" w:rsidR="007252EE" w:rsidRPr="007252EE" w:rsidRDefault="007252EE" w:rsidP="007252EE">
      <w:pPr>
        <w:spacing w:line="480" w:lineRule="auto"/>
        <w:rPr>
          <w:rFonts w:ascii="Times New Roman" w:hAnsi="Times New Roman" w:cs="Times New Roman"/>
          <w:b/>
          <w:bCs/>
        </w:rPr>
      </w:pPr>
      <w:r w:rsidRPr="007252EE">
        <w:rPr>
          <w:rFonts w:ascii="Times New Roman" w:hAnsi="Times New Roman" w:cs="Times New Roman"/>
          <w:b/>
          <w:bCs/>
        </w:rPr>
        <w:t>Works Cited</w:t>
      </w:r>
    </w:p>
    <w:p w14:paraId="0CAFAD56" w14:textId="77777777" w:rsidR="007252EE" w:rsidRPr="007252EE" w:rsidRDefault="007252EE" w:rsidP="007252EE">
      <w:pPr>
        <w:spacing w:line="480" w:lineRule="auto"/>
        <w:rPr>
          <w:rFonts w:ascii="Times New Roman" w:hAnsi="Times New Roman" w:cs="Times New Roman"/>
        </w:rPr>
      </w:pPr>
      <w:r w:rsidRPr="007252EE">
        <w:rPr>
          <w:rFonts w:ascii="Times New Roman" w:hAnsi="Times New Roman" w:cs="Times New Roman"/>
        </w:rPr>
        <w:t xml:space="preserve">Fortune Business Insights. (2021). </w:t>
      </w:r>
      <w:r w:rsidRPr="007252EE">
        <w:rPr>
          <w:rFonts w:ascii="Times New Roman" w:hAnsi="Times New Roman" w:cs="Times New Roman"/>
          <w:i/>
          <w:iCs/>
        </w:rPr>
        <w:t>Smart thermostat market size, share &amp; COVID-19 impact analysis, by type (connected, learning), by application (residential, commercial, industrial), and regional forecast, 2019–2026.</w:t>
      </w:r>
      <w:r w:rsidRPr="007252EE">
        <w:rPr>
          <w:rFonts w:ascii="Times New Roman" w:hAnsi="Times New Roman" w:cs="Times New Roman"/>
        </w:rPr>
        <w:t xml:space="preserve"> Retrieved from https://www.fortunebusinessinsights.com/smart-thermostat-market-103682</w:t>
      </w:r>
    </w:p>
    <w:p w14:paraId="4A996886" w14:textId="77777777" w:rsidR="007252EE" w:rsidRPr="007252EE" w:rsidRDefault="007252EE" w:rsidP="007252EE">
      <w:pPr>
        <w:spacing w:line="480" w:lineRule="auto"/>
        <w:rPr>
          <w:rFonts w:ascii="Times New Roman" w:hAnsi="Times New Roman" w:cs="Times New Roman"/>
        </w:rPr>
      </w:pPr>
      <w:r w:rsidRPr="007252EE">
        <w:rPr>
          <w:rFonts w:ascii="Times New Roman" w:hAnsi="Times New Roman" w:cs="Times New Roman"/>
        </w:rPr>
        <w:t xml:space="preserve">Microchip Technology Inc. (n.d.). </w:t>
      </w:r>
      <w:r w:rsidRPr="007252EE">
        <w:rPr>
          <w:rFonts w:ascii="Times New Roman" w:hAnsi="Times New Roman" w:cs="Times New Roman"/>
          <w:i/>
          <w:iCs/>
        </w:rPr>
        <w:t>ATSAME54P20A - 32-bit microcontroller with 1 MB Flash and 256 KB SRAM.</w:t>
      </w:r>
      <w:r w:rsidRPr="007252EE">
        <w:rPr>
          <w:rFonts w:ascii="Times New Roman" w:hAnsi="Times New Roman" w:cs="Times New Roman"/>
        </w:rPr>
        <w:t xml:space="preserve"> Retrieved from https://www.microchip.com/en-us/product/ATSAME54P20A</w:t>
      </w:r>
    </w:p>
    <w:p w14:paraId="7A4BC3ED" w14:textId="77777777" w:rsidR="007252EE" w:rsidRPr="007252EE" w:rsidRDefault="007252EE" w:rsidP="007252EE">
      <w:pPr>
        <w:spacing w:line="480" w:lineRule="auto"/>
        <w:rPr>
          <w:rFonts w:ascii="Times New Roman" w:hAnsi="Times New Roman" w:cs="Times New Roman"/>
        </w:rPr>
      </w:pPr>
      <w:r w:rsidRPr="007252EE">
        <w:rPr>
          <w:rFonts w:ascii="Times New Roman" w:hAnsi="Times New Roman" w:cs="Times New Roman"/>
        </w:rPr>
        <w:t xml:space="preserve">NXP Semiconductors. (n.d.). </w:t>
      </w:r>
      <w:r w:rsidRPr="007252EE">
        <w:rPr>
          <w:rFonts w:ascii="Times New Roman" w:hAnsi="Times New Roman" w:cs="Times New Roman"/>
          <w:i/>
          <w:iCs/>
        </w:rPr>
        <w:t>i.MX RT1020 Crossover MCU.</w:t>
      </w:r>
      <w:r w:rsidRPr="007252EE">
        <w:rPr>
          <w:rFonts w:ascii="Times New Roman" w:hAnsi="Times New Roman" w:cs="Times New Roman"/>
        </w:rPr>
        <w:t xml:space="preserve"> Retrieved from https://www.nxp.com/products/processors-and-microcontrollers/arm-microcontrollers/i-mx-rt-series/i-mx-rt1020-crossover-mcu-with-arm-cortex-m7-core:i.MX-RT1020</w:t>
      </w:r>
    </w:p>
    <w:p w14:paraId="32B6D9E1" w14:textId="0FAC11A4" w:rsidR="007252EE" w:rsidRPr="007252EE" w:rsidRDefault="007252EE" w:rsidP="007252EE">
      <w:pPr>
        <w:spacing w:line="480" w:lineRule="auto"/>
        <w:rPr>
          <w:rFonts w:ascii="Times New Roman" w:hAnsi="Times New Roman" w:cs="Times New Roman"/>
        </w:rPr>
      </w:pPr>
      <w:r w:rsidRPr="007252EE">
        <w:rPr>
          <w:rFonts w:ascii="Times New Roman" w:hAnsi="Times New Roman" w:cs="Times New Roman"/>
        </w:rPr>
        <w:t xml:space="preserve">Raspberry Pi Foundation. (n.d.). </w:t>
      </w:r>
      <w:r w:rsidRPr="007252EE">
        <w:rPr>
          <w:rFonts w:ascii="Times New Roman" w:hAnsi="Times New Roman" w:cs="Times New Roman"/>
          <w:i/>
          <w:iCs/>
        </w:rPr>
        <w:t>Raspberry Pi Zero 2 W.</w:t>
      </w:r>
      <w:r w:rsidRPr="007252EE">
        <w:rPr>
          <w:rFonts w:ascii="Times New Roman" w:hAnsi="Times New Roman" w:cs="Times New Roman"/>
        </w:rPr>
        <w:t xml:space="preserve"> Retrieved from https://www.raspberrypi.com/products/raspberry-pi-zero-2-w/</w:t>
      </w:r>
    </w:p>
    <w:sectPr w:rsidR="007252EE" w:rsidRPr="0072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EE"/>
    <w:rsid w:val="007252EE"/>
    <w:rsid w:val="00DE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2B64"/>
  <w15:chartTrackingRefBased/>
  <w15:docId w15:val="{0F248ADA-21AB-40B3-A57F-43FA90E2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2EE"/>
    <w:rPr>
      <w:rFonts w:eastAsiaTheme="majorEastAsia" w:cstheme="majorBidi"/>
      <w:color w:val="272727" w:themeColor="text1" w:themeTint="D8"/>
    </w:rPr>
  </w:style>
  <w:style w:type="paragraph" w:styleId="Title">
    <w:name w:val="Title"/>
    <w:basedOn w:val="Normal"/>
    <w:next w:val="Normal"/>
    <w:link w:val="TitleChar"/>
    <w:uiPriority w:val="10"/>
    <w:qFormat/>
    <w:rsid w:val="0072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252EE"/>
    <w:rPr>
      <w:i/>
      <w:iCs/>
      <w:color w:val="404040" w:themeColor="text1" w:themeTint="BF"/>
    </w:rPr>
  </w:style>
  <w:style w:type="paragraph" w:styleId="ListParagraph">
    <w:name w:val="List Paragraph"/>
    <w:basedOn w:val="Normal"/>
    <w:uiPriority w:val="34"/>
    <w:qFormat/>
    <w:rsid w:val="007252EE"/>
    <w:pPr>
      <w:ind w:left="720"/>
      <w:contextualSpacing/>
    </w:pPr>
  </w:style>
  <w:style w:type="character" w:styleId="IntenseEmphasis">
    <w:name w:val="Intense Emphasis"/>
    <w:basedOn w:val="DefaultParagraphFont"/>
    <w:uiPriority w:val="21"/>
    <w:qFormat/>
    <w:rsid w:val="007252EE"/>
    <w:rPr>
      <w:i/>
      <w:iCs/>
      <w:color w:val="0F4761" w:themeColor="accent1" w:themeShade="BF"/>
    </w:rPr>
  </w:style>
  <w:style w:type="paragraph" w:styleId="IntenseQuote">
    <w:name w:val="Intense Quote"/>
    <w:basedOn w:val="Normal"/>
    <w:next w:val="Normal"/>
    <w:link w:val="IntenseQuoteChar"/>
    <w:uiPriority w:val="30"/>
    <w:qFormat/>
    <w:rsid w:val="0072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2EE"/>
    <w:rPr>
      <w:i/>
      <w:iCs/>
      <w:color w:val="0F4761" w:themeColor="accent1" w:themeShade="BF"/>
    </w:rPr>
  </w:style>
  <w:style w:type="character" w:styleId="IntenseReference">
    <w:name w:val="Intense Reference"/>
    <w:basedOn w:val="DefaultParagraphFont"/>
    <w:uiPriority w:val="32"/>
    <w:qFormat/>
    <w:rsid w:val="00725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6720">
      <w:bodyDiv w:val="1"/>
      <w:marLeft w:val="0"/>
      <w:marRight w:val="0"/>
      <w:marTop w:val="0"/>
      <w:marBottom w:val="0"/>
      <w:divBdr>
        <w:top w:val="none" w:sz="0" w:space="0" w:color="auto"/>
        <w:left w:val="none" w:sz="0" w:space="0" w:color="auto"/>
        <w:bottom w:val="none" w:sz="0" w:space="0" w:color="auto"/>
        <w:right w:val="none" w:sz="0" w:space="0" w:color="auto"/>
      </w:divBdr>
    </w:div>
    <w:div w:id="291712735">
      <w:bodyDiv w:val="1"/>
      <w:marLeft w:val="0"/>
      <w:marRight w:val="0"/>
      <w:marTop w:val="0"/>
      <w:marBottom w:val="0"/>
      <w:divBdr>
        <w:top w:val="none" w:sz="0" w:space="0" w:color="auto"/>
        <w:left w:val="none" w:sz="0" w:space="0" w:color="auto"/>
        <w:bottom w:val="none" w:sz="0" w:space="0" w:color="auto"/>
        <w:right w:val="none" w:sz="0" w:space="0" w:color="auto"/>
      </w:divBdr>
    </w:div>
    <w:div w:id="1614097526">
      <w:bodyDiv w:val="1"/>
      <w:marLeft w:val="0"/>
      <w:marRight w:val="0"/>
      <w:marTop w:val="0"/>
      <w:marBottom w:val="0"/>
      <w:divBdr>
        <w:top w:val="none" w:sz="0" w:space="0" w:color="auto"/>
        <w:left w:val="none" w:sz="0" w:space="0" w:color="auto"/>
        <w:bottom w:val="none" w:sz="0" w:space="0" w:color="auto"/>
        <w:right w:val="none" w:sz="0" w:space="0" w:color="auto"/>
      </w:divBdr>
    </w:div>
    <w:div w:id="20181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Ramirez</dc:creator>
  <cp:keywords/>
  <dc:description/>
  <cp:lastModifiedBy>Jessica Ramirez</cp:lastModifiedBy>
  <cp:revision>1</cp:revision>
  <dcterms:created xsi:type="dcterms:W3CDTF">2025-06-26T14:11:00Z</dcterms:created>
  <dcterms:modified xsi:type="dcterms:W3CDTF">2025-06-26T14:15:00Z</dcterms:modified>
</cp:coreProperties>
</file>