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X</w:t>
            </w:r>
          </w:p>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C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9">
            <w:pPr>
              <w:jc w:val="both"/>
              <w:rPr>
                <w:rFonts w:ascii="Calibri" w:cs="Calibri" w:eastAsia="Calibri" w:hAnsi="Calibri"/>
                <w:b w:val="1"/>
                <w:bCs w:val="1"/>
                <w:sz w:val="30"/>
                <w:szCs w:val="3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30"/>
                <w:szCs w:val="30"/>
                <w:rtl w:val="0"/>
              </w:rPr>
              <w:t xml:space="preserve">       X</w:t>
            </w:r>
          </w:p>
          <w:p w:rsidR="00000000" w:rsidDel="00000000" w:rsidP="00000000" w:rsidRDefault="00000000" w:rsidRPr="00000000" w14:paraId="000000C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D1">
            <w:pPr>
              <w:jc w:val="both"/>
              <w:rPr>
                <w:rFonts w:ascii="Calibri" w:cs="Calibri" w:eastAsia="Calibri" w:hAnsi="Calibri"/>
                <w:b w:val="1"/>
                <w:bCs w:val="1"/>
                <w:sz w:val="30"/>
                <w:szCs w:val="3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30"/>
                <w:szCs w:val="30"/>
                <w:rtl w:val="0"/>
              </w:rPr>
              <w:t xml:space="preserve">    X</w:t>
            </w:r>
          </w:p>
          <w:p w:rsidR="00000000" w:rsidDel="00000000" w:rsidP="00000000" w:rsidRDefault="00000000" w:rsidRPr="00000000" w14:paraId="000000D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9">
            <w:pPr>
              <w:jc w:val="center"/>
              <w:rPr>
                <w:rFonts w:ascii="Calibri" w:cs="Calibri" w:eastAsia="Calibri" w:hAnsi="Calibri"/>
                <w:b w:val="1"/>
                <w:bCs w:val="1"/>
                <w:sz w:val="30"/>
                <w:szCs w:val="3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30"/>
                <w:szCs w:val="30"/>
                <w:rtl w:val="0"/>
              </w:rPr>
              <w:t xml:space="preserve">                                      X</w:t>
            </w:r>
          </w:p>
          <w:p w:rsidR="00000000" w:rsidDel="00000000" w:rsidP="00000000" w:rsidRDefault="00000000" w:rsidRPr="00000000" w14:paraId="000000D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E1">
            <w:pPr>
              <w:jc w:val="center"/>
              <w:rPr>
                <w:rFonts w:ascii="Calibri" w:cs="Calibri" w:eastAsia="Calibri" w:hAnsi="Calibri"/>
                <w:b w:val="1"/>
                <w:bCs w:val="1"/>
                <w:sz w:val="30"/>
                <w:szCs w:val="3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30"/>
                <w:szCs w:val="30"/>
                <w:rtl w:val="0"/>
              </w:rPr>
              <w:t xml:space="preserve">                   X</w:t>
            </w:r>
          </w:p>
          <w:p w:rsidR="00000000" w:rsidDel="00000000" w:rsidP="00000000" w:rsidRDefault="00000000" w:rsidRPr="00000000" w14:paraId="000000E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E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9">
            <w:pPr>
              <w:jc w:val="center"/>
              <w:rPr>
                <w:rFonts w:ascii="Calibri" w:cs="Calibri" w:eastAsia="Calibri" w:hAnsi="Calibri"/>
                <w:b w:val="1"/>
                <w:bCs w:val="1"/>
                <w:sz w:val="30"/>
                <w:szCs w:val="3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30"/>
                <w:szCs w:val="30"/>
                <w:rtl w:val="0"/>
              </w:rPr>
              <w:t xml:space="preserve">                   X</w:t>
            </w:r>
          </w:p>
          <w:p w:rsidR="00000000" w:rsidDel="00000000" w:rsidP="00000000" w:rsidRDefault="00000000" w:rsidRPr="00000000" w14:paraId="000000E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F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F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3">
            <w:pPr>
              <w:spacing w:after="0" w:line="240" w:lineRule="auto"/>
              <w:jc w:val="left"/>
              <w:rPr>
                <w:rFonts w:ascii="Calibri" w:cs="Calibri" w:eastAsia="Calibri" w:hAnsi="Calibri"/>
                <w:b w:val="1"/>
                <w:bCs w:val="1"/>
                <w:sz w:val="30"/>
                <w:szCs w:val="3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30"/>
                <w:szCs w:val="30"/>
                <w:rtl w:val="0"/>
              </w:rPr>
              <w:t xml:space="preserve"> X</w:t>
            </w:r>
          </w:p>
          <w:p w:rsidR="00000000" w:rsidDel="00000000" w:rsidP="00000000" w:rsidRDefault="00000000" w:rsidRPr="00000000" w14:paraId="000000F4">
            <w:pPr>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F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F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F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FB">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FC">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10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102">
      <w:pPr>
        <w:rPr>
          <w:rFonts w:ascii="Calibri" w:cs="Calibri" w:eastAsia="Calibri" w:hAnsi="Calibri"/>
          <w:color w:val="000000"/>
          <w:sz w:val="22"/>
          <w:szCs w:val="22"/>
          <w:u w:val="single"/>
        </w:rPr>
      </w:pPr>
      <w:bookmarkStart w:colFirst="0" w:colLast="0" w:name="_heading=h.cpzemi6u881b"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9YG1A8siIpsZfIH3S4gEMNrbQ==">CgMxLjAyDmguY3B6ZW1pNnU4ODFiOAByITEtUGRRdkNhTUhmcHRoOUtWUzBPekNtNTNBS1p6cTY3Tg==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