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17" w:rsidRPr="006B6540" w:rsidRDefault="006B6540" w:rsidP="006B6540">
      <w:pPr>
        <w:pStyle w:val="a4"/>
        <w:numPr>
          <w:ilvl w:val="0"/>
          <w:numId w:val="1"/>
        </w:numPr>
        <w:spacing w:line="360" w:lineRule="auto"/>
        <w:ind w:firstLineChars="0"/>
        <w:rPr>
          <w:rFonts w:cs="Times New Roman"/>
          <w:szCs w:val="24"/>
        </w:rPr>
      </w:pPr>
      <w:r w:rsidRPr="006B6540">
        <w:rPr>
          <w:rFonts w:cs="Times New Roman"/>
          <w:szCs w:val="24"/>
        </w:rPr>
        <w:t>Pliers (</w:t>
      </w:r>
      <w:r w:rsidRPr="006B6540">
        <w:rPr>
          <w:rFonts w:cs="Times New Roman"/>
          <w:szCs w:val="24"/>
        </w:rPr>
        <w:t>diagonal cutter, long-nose)</w:t>
      </w:r>
    </w:p>
    <w:p w:rsidR="006B6540" w:rsidRPr="006B6540" w:rsidRDefault="006B6540" w:rsidP="006B654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6B6540">
        <w:rPr>
          <w:rFonts w:ascii="Times New Roman" w:hAnsi="Times New Roman" w:cs="Times New Roman"/>
        </w:rPr>
        <w:t>Electri</w:t>
      </w:r>
      <w:r w:rsidRPr="006B6540">
        <w:rPr>
          <w:rFonts w:ascii="Times New Roman" w:hAnsi="Times New Roman" w:cs="Times New Roman"/>
        </w:rPr>
        <w:t>cal tapes</w:t>
      </w:r>
    </w:p>
    <w:p w:rsidR="006B6540" w:rsidRPr="006B6540" w:rsidRDefault="006B6540" w:rsidP="006B654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6B6540">
        <w:rPr>
          <w:rFonts w:ascii="Times New Roman" w:hAnsi="Times New Roman" w:cs="Times New Roman"/>
        </w:rPr>
        <w:t>Scissors</w:t>
      </w:r>
    </w:p>
    <w:p w:rsidR="006B6540" w:rsidRDefault="006B6540" w:rsidP="006B6540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Theme="minorEastAsia" w:cs="Times New Roman"/>
          <w:szCs w:val="24"/>
        </w:rPr>
      </w:pPr>
      <w:proofErr w:type="spellStart"/>
      <w:r w:rsidRPr="006B6540">
        <w:rPr>
          <w:rFonts w:eastAsiaTheme="minorEastAsia" w:cs="Times New Roman"/>
          <w:szCs w:val="24"/>
        </w:rPr>
        <w:t>Multimeters</w:t>
      </w:r>
      <w:proofErr w:type="spellEnd"/>
    </w:p>
    <w:p w:rsidR="006B6540" w:rsidRDefault="006B6540" w:rsidP="006B6540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One or two soldering stations in total</w:t>
      </w:r>
    </w:p>
    <w:p w:rsidR="006B6540" w:rsidRPr="006B6540" w:rsidRDefault="006B6540" w:rsidP="006B6540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1.5V AA batteries (at least 5 per group) </w:t>
      </w:r>
    </w:p>
    <w:p w:rsidR="006B6540" w:rsidRPr="006B6540" w:rsidRDefault="006B6540">
      <w:pPr>
        <w:rPr>
          <w:rFonts w:eastAsiaTheme="minorEastAsia" w:hint="eastAsia"/>
        </w:rPr>
      </w:pPr>
      <w:bookmarkStart w:id="0" w:name="_GoBack"/>
      <w:bookmarkEnd w:id="0"/>
    </w:p>
    <w:sectPr w:rsidR="006B6540" w:rsidRPr="006B6540" w:rsidSect="000811ED">
      <w:pgSz w:w="12242" w:h="15842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F96"/>
    <w:multiLevelType w:val="hybridMultilevel"/>
    <w:tmpl w:val="CAD8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3B"/>
    <w:rsid w:val="000811ED"/>
    <w:rsid w:val="006B6540"/>
    <w:rsid w:val="00915556"/>
    <w:rsid w:val="0096533B"/>
    <w:rsid w:val="00B8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C466"/>
  <w15:chartTrackingRefBased/>
  <w15:docId w15:val="{1BD55A68-B2A3-4E90-BCD4-85202C26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（英文）"/>
    <w:qFormat/>
    <w:rsid w:val="00915556"/>
    <w:pPr>
      <w:widowControl w:val="0"/>
      <w:spacing w:line="480" w:lineRule="auto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654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6B6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</dc:creator>
  <cp:keywords/>
  <dc:description/>
  <cp:lastModifiedBy>Jin C</cp:lastModifiedBy>
  <cp:revision>2</cp:revision>
  <dcterms:created xsi:type="dcterms:W3CDTF">2016-03-30T19:45:00Z</dcterms:created>
  <dcterms:modified xsi:type="dcterms:W3CDTF">2016-03-30T19:50:00Z</dcterms:modified>
</cp:coreProperties>
</file>