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4F72B" w14:textId="2E622B44" w:rsidR="000250E6" w:rsidRPr="000250E6" w:rsidRDefault="00250F44" w:rsidP="000250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0250E6" w:rsidRPr="000250E6">
        <w:rPr>
          <w:rFonts w:ascii="Arial" w:hAnsi="Arial" w:cs="Arial"/>
          <w:sz w:val="24"/>
          <w:szCs w:val="24"/>
        </w:rPr>
        <w:t>nformación de los profesores que soportan el desarrollo de las actividades académicas y la respectiva formación de los estudiantes del programa a 2019</w:t>
      </w:r>
    </w:p>
    <w:p w14:paraId="77BB149E" w14:textId="77777777" w:rsidR="000250E6" w:rsidRPr="00CD4A22" w:rsidRDefault="000250E6" w:rsidP="000250E6">
      <w:pPr>
        <w:jc w:val="both"/>
        <w:rPr>
          <w:rFonts w:ascii="Times New Roman" w:hAnsi="Times New Roman" w:cs="Times New Roman"/>
          <w:color w:val="00B050"/>
          <w:sz w:val="24"/>
          <w:szCs w:val="20"/>
        </w:rPr>
      </w:pPr>
    </w:p>
    <w:tbl>
      <w:tblPr>
        <w:tblStyle w:val="Tabladecuadrcula4-nfasis51"/>
        <w:tblW w:w="1063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129"/>
        <w:gridCol w:w="1418"/>
        <w:gridCol w:w="1701"/>
        <w:gridCol w:w="1276"/>
        <w:gridCol w:w="1276"/>
        <w:gridCol w:w="850"/>
        <w:gridCol w:w="777"/>
        <w:gridCol w:w="529"/>
        <w:gridCol w:w="679"/>
      </w:tblGrid>
      <w:tr w:rsidR="000250E6" w:rsidRPr="00CD4A22" w14:paraId="6AFAB4E1" w14:textId="77777777" w:rsidTr="004073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 w:val="restart"/>
            <w:tcBorders>
              <w:bottom w:val="single" w:sz="4" w:space="0" w:color="9CC2E5" w:themeColor="accent5" w:themeTint="99"/>
            </w:tcBorders>
            <w:shd w:val="clear" w:color="auto" w:fill="B4C6E7" w:themeFill="accent1" w:themeFillTint="66"/>
            <w:vAlign w:val="center"/>
          </w:tcPr>
          <w:p w14:paraId="5F12F618" w14:textId="77777777" w:rsidR="000250E6" w:rsidRPr="000F04E8" w:rsidRDefault="000250E6" w:rsidP="0040738E">
            <w:pPr>
              <w:jc w:val="center"/>
              <w:rPr>
                <w:rFonts w:ascii="Arial" w:hAnsi="Arial" w:cs="Arial"/>
                <w:bCs w:val="0"/>
                <w:color w:val="C45911" w:themeColor="accent2" w:themeShade="BF"/>
                <w:sz w:val="20"/>
                <w:szCs w:val="20"/>
                <w:lang w:val="es-CO"/>
              </w:rPr>
            </w:pPr>
          </w:p>
          <w:p w14:paraId="7577EAEE" w14:textId="77777777" w:rsidR="000250E6" w:rsidRPr="000F04E8" w:rsidRDefault="000250E6" w:rsidP="0040738E">
            <w:pPr>
              <w:jc w:val="center"/>
              <w:rPr>
                <w:rFonts w:ascii="Arial" w:hAnsi="Arial" w:cs="Arial"/>
                <w:color w:val="C45911" w:themeColor="accent2" w:themeShade="BF"/>
                <w:sz w:val="20"/>
                <w:szCs w:val="20"/>
                <w:lang w:val="en-US"/>
              </w:rPr>
            </w:pPr>
            <w:r w:rsidRPr="000F04E8">
              <w:rPr>
                <w:rFonts w:ascii="Arial" w:hAnsi="Arial" w:cs="Arial"/>
                <w:color w:val="C45911" w:themeColor="accent2" w:themeShade="BF"/>
                <w:sz w:val="20"/>
                <w:szCs w:val="20"/>
              </w:rPr>
              <w:t>Nombre</w:t>
            </w:r>
          </w:p>
        </w:tc>
        <w:tc>
          <w:tcPr>
            <w:tcW w:w="1417" w:type="dxa"/>
            <w:vMerge w:val="restart"/>
            <w:tcBorders>
              <w:bottom w:val="single" w:sz="4" w:space="0" w:color="9CC2E5" w:themeColor="accent5" w:themeTint="99"/>
            </w:tcBorders>
            <w:shd w:val="clear" w:color="auto" w:fill="B4C6E7" w:themeFill="accent1" w:themeFillTint="66"/>
            <w:vAlign w:val="center"/>
            <w:hideMark/>
          </w:tcPr>
          <w:p w14:paraId="147CA21A" w14:textId="77777777" w:rsidR="000250E6" w:rsidRPr="000F04E8" w:rsidRDefault="000250E6" w:rsidP="004073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C45911" w:themeColor="accent2" w:themeShade="BF"/>
                <w:sz w:val="20"/>
                <w:szCs w:val="20"/>
              </w:rPr>
            </w:pPr>
            <w:r w:rsidRPr="000F04E8">
              <w:rPr>
                <w:rFonts w:ascii="Arial" w:hAnsi="Arial" w:cs="Arial"/>
                <w:color w:val="C45911" w:themeColor="accent2" w:themeShade="BF"/>
                <w:sz w:val="20"/>
                <w:szCs w:val="20"/>
              </w:rPr>
              <w:t>Tipo Vinculación</w:t>
            </w:r>
          </w:p>
        </w:tc>
        <w:tc>
          <w:tcPr>
            <w:tcW w:w="1701" w:type="dxa"/>
            <w:vMerge w:val="restart"/>
            <w:tcBorders>
              <w:bottom w:val="single" w:sz="4" w:space="0" w:color="9CC2E5" w:themeColor="accent5" w:themeTint="99"/>
            </w:tcBorders>
            <w:shd w:val="clear" w:color="auto" w:fill="B4C6E7" w:themeFill="accent1" w:themeFillTint="66"/>
            <w:vAlign w:val="center"/>
            <w:hideMark/>
          </w:tcPr>
          <w:p w14:paraId="0C6379D1" w14:textId="77777777" w:rsidR="000250E6" w:rsidRPr="000F04E8" w:rsidRDefault="000250E6" w:rsidP="004073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C45911" w:themeColor="accent2" w:themeShade="BF"/>
                <w:sz w:val="20"/>
                <w:szCs w:val="20"/>
              </w:rPr>
            </w:pPr>
            <w:r w:rsidRPr="000F04E8">
              <w:rPr>
                <w:rFonts w:ascii="Arial" w:hAnsi="Arial" w:cs="Arial"/>
                <w:color w:val="C45911" w:themeColor="accent2" w:themeShade="BF"/>
                <w:sz w:val="20"/>
                <w:szCs w:val="20"/>
              </w:rPr>
              <w:t>Unidad Académica</w:t>
            </w:r>
          </w:p>
        </w:tc>
        <w:tc>
          <w:tcPr>
            <w:tcW w:w="1276" w:type="dxa"/>
            <w:vMerge w:val="restart"/>
            <w:tcBorders>
              <w:bottom w:val="single" w:sz="4" w:space="0" w:color="9CC2E5" w:themeColor="accent5" w:themeTint="99"/>
            </w:tcBorders>
            <w:shd w:val="clear" w:color="auto" w:fill="B4C6E7" w:themeFill="accent1" w:themeFillTint="66"/>
            <w:vAlign w:val="center"/>
            <w:hideMark/>
          </w:tcPr>
          <w:p w14:paraId="5F450D82" w14:textId="77777777" w:rsidR="000250E6" w:rsidRPr="000F04E8" w:rsidRDefault="000250E6" w:rsidP="004073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C45911" w:themeColor="accent2" w:themeShade="BF"/>
                <w:sz w:val="20"/>
                <w:szCs w:val="20"/>
              </w:rPr>
            </w:pPr>
            <w:r w:rsidRPr="000F04E8">
              <w:rPr>
                <w:rFonts w:ascii="Arial" w:hAnsi="Arial" w:cs="Arial"/>
                <w:color w:val="C45911" w:themeColor="accent2" w:themeShade="BF"/>
                <w:sz w:val="20"/>
                <w:szCs w:val="20"/>
              </w:rPr>
              <w:t>Escalafón</w:t>
            </w:r>
          </w:p>
        </w:tc>
        <w:tc>
          <w:tcPr>
            <w:tcW w:w="1276" w:type="dxa"/>
            <w:vMerge w:val="restart"/>
            <w:tcBorders>
              <w:bottom w:val="single" w:sz="4" w:space="0" w:color="9CC2E5" w:themeColor="accent5" w:themeTint="99"/>
            </w:tcBorders>
            <w:shd w:val="clear" w:color="auto" w:fill="B4C6E7" w:themeFill="accent1" w:themeFillTint="66"/>
            <w:vAlign w:val="center"/>
            <w:hideMark/>
          </w:tcPr>
          <w:p w14:paraId="7724121C" w14:textId="77777777" w:rsidR="000250E6" w:rsidRPr="000F04E8" w:rsidRDefault="000250E6" w:rsidP="004073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C45911" w:themeColor="accent2" w:themeShade="BF"/>
                <w:sz w:val="20"/>
                <w:szCs w:val="20"/>
              </w:rPr>
            </w:pPr>
            <w:r w:rsidRPr="000F04E8">
              <w:rPr>
                <w:rFonts w:ascii="Arial" w:hAnsi="Arial" w:cs="Arial"/>
                <w:color w:val="C45911" w:themeColor="accent2" w:themeShade="BF"/>
                <w:sz w:val="20"/>
                <w:szCs w:val="20"/>
              </w:rPr>
              <w:t>Nivel Máximo de Formación</w:t>
            </w:r>
          </w:p>
        </w:tc>
        <w:tc>
          <w:tcPr>
            <w:tcW w:w="850" w:type="dxa"/>
            <w:vMerge w:val="restart"/>
            <w:tcBorders>
              <w:bottom w:val="single" w:sz="4" w:space="0" w:color="9CC2E5" w:themeColor="accent5" w:themeTint="99"/>
            </w:tcBorders>
            <w:shd w:val="clear" w:color="auto" w:fill="B4C6E7" w:themeFill="accent1" w:themeFillTint="66"/>
            <w:vAlign w:val="center"/>
            <w:hideMark/>
          </w:tcPr>
          <w:p w14:paraId="3DD7ACDD" w14:textId="77777777" w:rsidR="000250E6" w:rsidRPr="000F04E8" w:rsidRDefault="000250E6" w:rsidP="004073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C45911" w:themeColor="accent2" w:themeShade="BF"/>
                <w:sz w:val="20"/>
                <w:szCs w:val="20"/>
                <w:lang w:val="es-CO"/>
              </w:rPr>
            </w:pPr>
            <w:r w:rsidRPr="000F04E8">
              <w:rPr>
                <w:rFonts w:ascii="Arial" w:hAnsi="Arial" w:cs="Arial"/>
                <w:color w:val="C45911" w:themeColor="accent2" w:themeShade="BF"/>
                <w:sz w:val="20"/>
                <w:szCs w:val="20"/>
                <w:lang w:val="es-CO"/>
              </w:rPr>
              <w:t>Dedicación a la semana en horas</w:t>
            </w:r>
          </w:p>
        </w:tc>
        <w:tc>
          <w:tcPr>
            <w:tcW w:w="1985" w:type="dxa"/>
            <w:gridSpan w:val="3"/>
            <w:shd w:val="clear" w:color="auto" w:fill="B4C6E7" w:themeFill="accent1" w:themeFillTint="66"/>
            <w:vAlign w:val="center"/>
            <w:hideMark/>
          </w:tcPr>
          <w:p w14:paraId="160F7B52" w14:textId="77777777" w:rsidR="000250E6" w:rsidRPr="000F04E8" w:rsidRDefault="000250E6" w:rsidP="004073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C45911" w:themeColor="accent2" w:themeShade="BF"/>
                <w:sz w:val="20"/>
                <w:szCs w:val="20"/>
                <w:lang w:val="es-CO"/>
              </w:rPr>
            </w:pPr>
            <w:r w:rsidRPr="000F04E8">
              <w:rPr>
                <w:rFonts w:ascii="Arial" w:hAnsi="Arial" w:cs="Arial"/>
                <w:color w:val="C45911" w:themeColor="accent2" w:themeShade="BF"/>
                <w:sz w:val="20"/>
                <w:szCs w:val="20"/>
                <w:lang w:val="es-CO"/>
              </w:rPr>
              <w:t>Dedicación a las funciones sustantivas %</w:t>
            </w:r>
          </w:p>
        </w:tc>
      </w:tr>
      <w:tr w:rsidR="000250E6" w:rsidRPr="00CD4A22" w14:paraId="66233B2F" w14:textId="77777777" w:rsidTr="00407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9CC2E5" w:themeColor="accent5" w:themeTint="99"/>
              <w:right w:val="nil"/>
            </w:tcBorders>
            <w:shd w:val="clear" w:color="auto" w:fill="B4C6E7" w:themeFill="accent1" w:themeFillTint="66"/>
            <w:vAlign w:val="center"/>
            <w:hideMark/>
          </w:tcPr>
          <w:p w14:paraId="2EFA0F81" w14:textId="77777777" w:rsidR="000250E6" w:rsidRPr="00CD4A22" w:rsidRDefault="000250E6" w:rsidP="0040738E">
            <w:pPr>
              <w:rPr>
                <w:rFonts w:ascii="Arial" w:hAnsi="Arial" w:cs="Arial"/>
                <w:color w:val="00B050"/>
                <w:sz w:val="20"/>
                <w:szCs w:val="20"/>
                <w:lang w:val="es-CO"/>
              </w:rPr>
            </w:pPr>
          </w:p>
        </w:tc>
        <w:tc>
          <w:tcPr>
            <w:tcW w:w="1417" w:type="dxa"/>
            <w:vMerge/>
            <w:tcBorders>
              <w:top w:val="single" w:sz="4" w:space="0" w:color="5B9BD5" w:themeColor="accent5"/>
              <w:left w:val="nil"/>
              <w:bottom w:val="single" w:sz="4" w:space="0" w:color="9CC2E5" w:themeColor="accent5" w:themeTint="99"/>
              <w:right w:val="nil"/>
            </w:tcBorders>
            <w:shd w:val="clear" w:color="auto" w:fill="B4C6E7" w:themeFill="accent1" w:themeFillTint="66"/>
            <w:vAlign w:val="center"/>
            <w:hideMark/>
          </w:tcPr>
          <w:p w14:paraId="4A3193C4" w14:textId="77777777" w:rsidR="000250E6" w:rsidRPr="00CD4A22" w:rsidRDefault="000250E6" w:rsidP="00407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B050"/>
                <w:sz w:val="20"/>
                <w:szCs w:val="20"/>
                <w:lang w:val="es-CO"/>
              </w:rPr>
            </w:pPr>
          </w:p>
        </w:tc>
        <w:tc>
          <w:tcPr>
            <w:tcW w:w="1701" w:type="dxa"/>
            <w:vMerge/>
            <w:tcBorders>
              <w:top w:val="single" w:sz="4" w:space="0" w:color="5B9BD5" w:themeColor="accent5"/>
              <w:left w:val="nil"/>
              <w:bottom w:val="single" w:sz="4" w:space="0" w:color="9CC2E5" w:themeColor="accent5" w:themeTint="99"/>
              <w:right w:val="nil"/>
            </w:tcBorders>
            <w:shd w:val="clear" w:color="auto" w:fill="B4C6E7" w:themeFill="accent1" w:themeFillTint="66"/>
            <w:vAlign w:val="center"/>
            <w:hideMark/>
          </w:tcPr>
          <w:p w14:paraId="6AFEA01D" w14:textId="77777777" w:rsidR="000250E6" w:rsidRPr="00CD4A22" w:rsidRDefault="000250E6" w:rsidP="00407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B050"/>
                <w:sz w:val="20"/>
                <w:szCs w:val="20"/>
                <w:lang w:val="es-CO"/>
              </w:rPr>
            </w:pPr>
          </w:p>
        </w:tc>
        <w:tc>
          <w:tcPr>
            <w:tcW w:w="1276" w:type="dxa"/>
            <w:vMerge/>
            <w:tcBorders>
              <w:top w:val="single" w:sz="4" w:space="0" w:color="5B9BD5" w:themeColor="accent5"/>
              <w:left w:val="nil"/>
              <w:bottom w:val="single" w:sz="4" w:space="0" w:color="9CC2E5" w:themeColor="accent5" w:themeTint="99"/>
              <w:right w:val="nil"/>
            </w:tcBorders>
            <w:shd w:val="clear" w:color="auto" w:fill="B4C6E7" w:themeFill="accent1" w:themeFillTint="66"/>
            <w:vAlign w:val="center"/>
            <w:hideMark/>
          </w:tcPr>
          <w:p w14:paraId="4551778A" w14:textId="77777777" w:rsidR="000250E6" w:rsidRPr="00CD4A22" w:rsidRDefault="000250E6" w:rsidP="00407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B050"/>
                <w:sz w:val="20"/>
                <w:szCs w:val="20"/>
                <w:lang w:val="es-CO"/>
              </w:rPr>
            </w:pPr>
          </w:p>
        </w:tc>
        <w:tc>
          <w:tcPr>
            <w:tcW w:w="1276" w:type="dxa"/>
            <w:vMerge/>
            <w:tcBorders>
              <w:top w:val="single" w:sz="4" w:space="0" w:color="5B9BD5" w:themeColor="accent5"/>
              <w:left w:val="nil"/>
              <w:bottom w:val="single" w:sz="4" w:space="0" w:color="9CC2E5" w:themeColor="accent5" w:themeTint="99"/>
              <w:right w:val="nil"/>
            </w:tcBorders>
            <w:shd w:val="clear" w:color="auto" w:fill="B4C6E7" w:themeFill="accent1" w:themeFillTint="66"/>
            <w:vAlign w:val="center"/>
            <w:hideMark/>
          </w:tcPr>
          <w:p w14:paraId="6163BE79" w14:textId="77777777" w:rsidR="000250E6" w:rsidRPr="00CD4A22" w:rsidRDefault="000250E6" w:rsidP="00407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B050"/>
                <w:sz w:val="20"/>
                <w:szCs w:val="20"/>
                <w:lang w:val="es-CO"/>
              </w:rPr>
            </w:pPr>
          </w:p>
        </w:tc>
        <w:tc>
          <w:tcPr>
            <w:tcW w:w="850" w:type="dxa"/>
            <w:vMerge/>
            <w:tcBorders>
              <w:top w:val="single" w:sz="4" w:space="0" w:color="5B9BD5" w:themeColor="accent5"/>
              <w:left w:val="nil"/>
              <w:bottom w:val="single" w:sz="4" w:space="0" w:color="9CC2E5" w:themeColor="accent5" w:themeTint="99"/>
              <w:right w:val="nil"/>
            </w:tcBorders>
            <w:shd w:val="clear" w:color="auto" w:fill="B4C6E7" w:themeFill="accent1" w:themeFillTint="66"/>
            <w:vAlign w:val="center"/>
            <w:hideMark/>
          </w:tcPr>
          <w:p w14:paraId="4A8F23E3" w14:textId="77777777" w:rsidR="000250E6" w:rsidRPr="00CD4A22" w:rsidRDefault="000250E6" w:rsidP="00407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B050"/>
                <w:sz w:val="20"/>
                <w:szCs w:val="20"/>
                <w:lang w:val="es-CO"/>
              </w:rPr>
            </w:pPr>
          </w:p>
        </w:tc>
        <w:tc>
          <w:tcPr>
            <w:tcW w:w="77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B4C6E7" w:themeFill="accent1" w:themeFillTint="66"/>
            <w:vAlign w:val="center"/>
            <w:hideMark/>
          </w:tcPr>
          <w:p w14:paraId="7060A5EF" w14:textId="77777777" w:rsidR="000250E6" w:rsidRPr="000F04E8" w:rsidRDefault="000250E6" w:rsidP="0040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45911" w:themeColor="accent2" w:themeShade="BF"/>
                <w:sz w:val="20"/>
                <w:szCs w:val="20"/>
                <w:lang w:val="en-US"/>
              </w:rPr>
            </w:pPr>
            <w:r w:rsidRPr="000F04E8">
              <w:rPr>
                <w:rFonts w:ascii="Arial" w:hAnsi="Arial" w:cs="Arial"/>
                <w:b/>
                <w:color w:val="C45911" w:themeColor="accent2" w:themeShade="BF"/>
                <w:sz w:val="20"/>
                <w:szCs w:val="20"/>
              </w:rPr>
              <w:t>Doc.</w:t>
            </w:r>
          </w:p>
        </w:tc>
        <w:tc>
          <w:tcPr>
            <w:tcW w:w="5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B4C6E7" w:themeFill="accent1" w:themeFillTint="66"/>
            <w:hideMark/>
          </w:tcPr>
          <w:p w14:paraId="46CAC64C" w14:textId="77777777" w:rsidR="000250E6" w:rsidRPr="000F04E8" w:rsidRDefault="000250E6" w:rsidP="0040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45911" w:themeColor="accent2" w:themeShade="BF"/>
                <w:sz w:val="20"/>
                <w:szCs w:val="20"/>
              </w:rPr>
            </w:pPr>
          </w:p>
          <w:p w14:paraId="6C2630D7" w14:textId="77777777" w:rsidR="000250E6" w:rsidRPr="000F04E8" w:rsidRDefault="000250E6" w:rsidP="0040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45911" w:themeColor="accent2" w:themeShade="BF"/>
                <w:sz w:val="20"/>
                <w:szCs w:val="20"/>
              </w:rPr>
            </w:pPr>
            <w:proofErr w:type="spellStart"/>
            <w:r w:rsidRPr="000F04E8">
              <w:rPr>
                <w:rFonts w:ascii="Arial" w:hAnsi="Arial" w:cs="Arial"/>
                <w:b/>
                <w:color w:val="C45911" w:themeColor="accent2" w:themeShade="BF"/>
                <w:sz w:val="20"/>
                <w:szCs w:val="20"/>
              </w:rPr>
              <w:t>Inv</w:t>
            </w:r>
            <w:proofErr w:type="spellEnd"/>
          </w:p>
        </w:tc>
        <w:tc>
          <w:tcPr>
            <w:tcW w:w="67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shd w:val="clear" w:color="auto" w:fill="B4C6E7" w:themeFill="accent1" w:themeFillTint="66"/>
            <w:hideMark/>
          </w:tcPr>
          <w:p w14:paraId="102CA324" w14:textId="77777777" w:rsidR="000250E6" w:rsidRPr="000F04E8" w:rsidRDefault="000250E6" w:rsidP="0040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45911" w:themeColor="accent2" w:themeShade="BF"/>
                <w:sz w:val="20"/>
                <w:szCs w:val="20"/>
              </w:rPr>
            </w:pPr>
          </w:p>
          <w:p w14:paraId="1B7B5972" w14:textId="77777777" w:rsidR="000250E6" w:rsidRPr="000F04E8" w:rsidRDefault="000250E6" w:rsidP="00407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C45911" w:themeColor="accent2" w:themeShade="BF"/>
                <w:sz w:val="20"/>
                <w:szCs w:val="20"/>
              </w:rPr>
            </w:pPr>
            <w:proofErr w:type="gramStart"/>
            <w:r w:rsidRPr="000F04E8">
              <w:rPr>
                <w:rFonts w:ascii="Arial" w:hAnsi="Arial" w:cs="Arial"/>
                <w:b/>
                <w:color w:val="C45911" w:themeColor="accent2" w:themeShade="BF"/>
                <w:sz w:val="20"/>
                <w:szCs w:val="20"/>
              </w:rPr>
              <w:t>P.S</w:t>
            </w:r>
            <w:proofErr w:type="gramEnd"/>
          </w:p>
        </w:tc>
      </w:tr>
      <w:tr w:rsidR="000250E6" w:rsidRPr="000250E6" w14:paraId="22D8CFDC" w14:textId="77777777" w:rsidTr="004073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0A272EE" w14:textId="77777777" w:rsidR="000250E6" w:rsidRPr="00250F44" w:rsidRDefault="000250E6" w:rsidP="0040738E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250F44">
              <w:rPr>
                <w:rFonts w:ascii="Arial" w:hAnsi="Arial" w:cs="Arial"/>
                <w:b w:val="0"/>
                <w:sz w:val="20"/>
                <w:szCs w:val="20"/>
              </w:rPr>
              <w:t>María Elvira Martínez Acuña</w:t>
            </w:r>
          </w:p>
        </w:tc>
        <w:tc>
          <w:tcPr>
            <w:tcW w:w="141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3201424" w14:textId="77777777" w:rsidR="000250E6" w:rsidRPr="00250F44" w:rsidRDefault="000250E6" w:rsidP="0040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50F44">
              <w:rPr>
                <w:rFonts w:ascii="Arial" w:hAnsi="Arial" w:cs="Arial"/>
                <w:sz w:val="20"/>
                <w:szCs w:val="20"/>
              </w:rPr>
              <w:t>Término indefinido.</w:t>
            </w:r>
          </w:p>
          <w:p w14:paraId="20B17056" w14:textId="77777777" w:rsidR="000250E6" w:rsidRPr="00250F44" w:rsidRDefault="000250E6" w:rsidP="0040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50F44">
              <w:rPr>
                <w:rFonts w:ascii="Arial" w:hAnsi="Arial" w:cs="Arial"/>
                <w:sz w:val="20"/>
                <w:szCs w:val="20"/>
              </w:rPr>
              <w:t>tiempo completo</w:t>
            </w:r>
          </w:p>
        </w:tc>
        <w:tc>
          <w:tcPr>
            <w:tcW w:w="17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22F631D" w14:textId="77777777" w:rsidR="000250E6" w:rsidRPr="00250F44" w:rsidRDefault="000250E6" w:rsidP="0040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250F44">
              <w:rPr>
                <w:rFonts w:ascii="Arial" w:hAnsi="Arial" w:cs="Arial"/>
                <w:sz w:val="20"/>
                <w:szCs w:val="20"/>
                <w:lang w:val="es-CO"/>
              </w:rPr>
              <w:t>Facultad de Filosofía y Ciencias Humanas</w:t>
            </w:r>
          </w:p>
        </w:tc>
        <w:tc>
          <w:tcPr>
            <w:tcW w:w="127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EFA417F" w14:textId="77777777" w:rsidR="000250E6" w:rsidRPr="00250F44" w:rsidRDefault="000250E6" w:rsidP="0040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50F44">
              <w:rPr>
                <w:rFonts w:ascii="Arial" w:hAnsi="Arial" w:cs="Arial"/>
                <w:sz w:val="20"/>
                <w:szCs w:val="20"/>
              </w:rPr>
              <w:t xml:space="preserve">Titular </w:t>
            </w:r>
          </w:p>
        </w:tc>
        <w:tc>
          <w:tcPr>
            <w:tcW w:w="127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1AFAFE7" w14:textId="77777777" w:rsidR="000250E6" w:rsidRPr="00250F44" w:rsidRDefault="000250E6" w:rsidP="0040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50F44">
              <w:rPr>
                <w:rFonts w:ascii="Arial" w:hAnsi="Arial" w:cs="Arial"/>
                <w:sz w:val="20"/>
                <w:szCs w:val="20"/>
              </w:rPr>
              <w:t>Doctorado</w:t>
            </w:r>
          </w:p>
        </w:tc>
        <w:tc>
          <w:tcPr>
            <w:tcW w:w="8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BFC1A0B" w14:textId="77777777" w:rsidR="000250E6" w:rsidRPr="00250F44" w:rsidRDefault="000250E6" w:rsidP="0040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50F44">
              <w:rPr>
                <w:rFonts w:ascii="Arial" w:hAnsi="Arial" w:cs="Arial"/>
                <w:sz w:val="20"/>
                <w:szCs w:val="20"/>
              </w:rPr>
              <w:t xml:space="preserve">48 </w:t>
            </w:r>
          </w:p>
        </w:tc>
        <w:tc>
          <w:tcPr>
            <w:tcW w:w="77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17FEBC5" w14:textId="77777777" w:rsidR="000250E6" w:rsidRPr="00250F44" w:rsidRDefault="000250E6" w:rsidP="0040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50F44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3849AE4" w14:textId="77777777" w:rsidR="000250E6" w:rsidRPr="00250F44" w:rsidRDefault="000250E6" w:rsidP="0040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50F44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67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136EAC2" w14:textId="77777777" w:rsidR="000250E6" w:rsidRPr="00250F44" w:rsidRDefault="000250E6" w:rsidP="0040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50F44"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0250E6" w:rsidRPr="000250E6" w14:paraId="7CAA5148" w14:textId="77777777" w:rsidTr="00407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2AAEFAA" w14:textId="77777777" w:rsidR="000250E6" w:rsidRPr="00250F44" w:rsidRDefault="000250E6" w:rsidP="0040738E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250F44">
              <w:rPr>
                <w:rFonts w:ascii="Arial" w:hAnsi="Arial" w:cs="Arial"/>
                <w:b w:val="0"/>
                <w:sz w:val="20"/>
                <w:szCs w:val="20"/>
              </w:rPr>
              <w:t>Claudia Carbonell Fernández</w:t>
            </w:r>
          </w:p>
        </w:tc>
        <w:tc>
          <w:tcPr>
            <w:tcW w:w="141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2B952EB" w14:textId="77777777" w:rsidR="000250E6" w:rsidRPr="00250F44" w:rsidRDefault="000250E6" w:rsidP="0040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50F44">
              <w:rPr>
                <w:rFonts w:ascii="Arial" w:hAnsi="Arial" w:cs="Arial"/>
                <w:sz w:val="20"/>
                <w:szCs w:val="20"/>
              </w:rPr>
              <w:t>Término indefinido.</w:t>
            </w:r>
          </w:p>
          <w:p w14:paraId="3AAED0DF" w14:textId="77777777" w:rsidR="000250E6" w:rsidRPr="00250F44" w:rsidRDefault="000250E6" w:rsidP="0040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50F44">
              <w:rPr>
                <w:rFonts w:ascii="Arial" w:hAnsi="Arial" w:cs="Arial"/>
                <w:sz w:val="20"/>
                <w:szCs w:val="20"/>
              </w:rPr>
              <w:t>tiempo completo</w:t>
            </w:r>
          </w:p>
        </w:tc>
        <w:tc>
          <w:tcPr>
            <w:tcW w:w="17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F8FCA22" w14:textId="77777777" w:rsidR="000250E6" w:rsidRPr="00250F44" w:rsidRDefault="000250E6" w:rsidP="0040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250F44">
              <w:rPr>
                <w:rFonts w:ascii="Arial" w:hAnsi="Arial" w:cs="Arial"/>
                <w:sz w:val="20"/>
                <w:szCs w:val="20"/>
                <w:lang w:val="es-CO"/>
              </w:rPr>
              <w:t>Facultad de Filosofía y Ciencias Humanas</w:t>
            </w:r>
          </w:p>
        </w:tc>
        <w:tc>
          <w:tcPr>
            <w:tcW w:w="127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A4A735D" w14:textId="77777777" w:rsidR="000250E6" w:rsidRPr="00250F44" w:rsidRDefault="000250E6" w:rsidP="0040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50F44">
              <w:rPr>
                <w:rFonts w:ascii="Arial" w:hAnsi="Arial" w:cs="Arial"/>
                <w:sz w:val="20"/>
                <w:szCs w:val="20"/>
              </w:rPr>
              <w:t xml:space="preserve">Titular </w:t>
            </w:r>
          </w:p>
        </w:tc>
        <w:tc>
          <w:tcPr>
            <w:tcW w:w="127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53877AD" w14:textId="77777777" w:rsidR="000250E6" w:rsidRPr="00250F44" w:rsidRDefault="000250E6" w:rsidP="0040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50F44">
              <w:rPr>
                <w:rFonts w:ascii="Arial" w:hAnsi="Arial" w:cs="Arial"/>
                <w:sz w:val="20"/>
                <w:szCs w:val="20"/>
              </w:rPr>
              <w:t>Doctorado</w:t>
            </w:r>
          </w:p>
        </w:tc>
        <w:tc>
          <w:tcPr>
            <w:tcW w:w="8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253E6DC" w14:textId="77777777" w:rsidR="000250E6" w:rsidRPr="00250F44" w:rsidRDefault="000250E6" w:rsidP="0040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50F44">
              <w:rPr>
                <w:rFonts w:ascii="Arial" w:hAnsi="Arial" w:cs="Arial"/>
                <w:sz w:val="20"/>
                <w:szCs w:val="20"/>
              </w:rPr>
              <w:t xml:space="preserve">48 </w:t>
            </w:r>
          </w:p>
        </w:tc>
        <w:tc>
          <w:tcPr>
            <w:tcW w:w="77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7CC7CE8" w14:textId="77777777" w:rsidR="000250E6" w:rsidRPr="00250F44" w:rsidRDefault="000250E6" w:rsidP="0040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50F44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AE0BB35" w14:textId="77777777" w:rsidR="000250E6" w:rsidRPr="00250F44" w:rsidRDefault="000250E6" w:rsidP="0040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50F44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67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A7A9B72" w14:textId="77777777" w:rsidR="000250E6" w:rsidRPr="00250F44" w:rsidRDefault="000250E6" w:rsidP="0040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50F44"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0250E6" w:rsidRPr="000250E6" w14:paraId="5FC5EBFA" w14:textId="77777777" w:rsidTr="004073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CFD3470" w14:textId="77777777" w:rsidR="000250E6" w:rsidRPr="00250F44" w:rsidRDefault="000250E6" w:rsidP="0040738E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250F44">
              <w:rPr>
                <w:rFonts w:ascii="Arial" w:hAnsi="Arial" w:cs="Arial"/>
                <w:b w:val="0"/>
                <w:sz w:val="20"/>
                <w:szCs w:val="20"/>
              </w:rPr>
              <w:t xml:space="preserve">Amalia Quevedo </w:t>
            </w:r>
          </w:p>
        </w:tc>
        <w:tc>
          <w:tcPr>
            <w:tcW w:w="141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8D17B24" w14:textId="77777777" w:rsidR="000250E6" w:rsidRPr="00250F44" w:rsidRDefault="000250E6" w:rsidP="0040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50F44">
              <w:rPr>
                <w:rFonts w:ascii="Arial" w:hAnsi="Arial" w:cs="Arial"/>
                <w:sz w:val="20"/>
                <w:szCs w:val="20"/>
              </w:rPr>
              <w:t>Término indefinido.</w:t>
            </w:r>
          </w:p>
          <w:p w14:paraId="676DCE5F" w14:textId="77777777" w:rsidR="000250E6" w:rsidRPr="00250F44" w:rsidRDefault="000250E6" w:rsidP="0040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50F44">
              <w:rPr>
                <w:rFonts w:ascii="Arial" w:hAnsi="Arial" w:cs="Arial"/>
                <w:sz w:val="20"/>
                <w:szCs w:val="20"/>
              </w:rPr>
              <w:t>tiempo completo</w:t>
            </w:r>
          </w:p>
        </w:tc>
        <w:tc>
          <w:tcPr>
            <w:tcW w:w="17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A92F87C" w14:textId="77777777" w:rsidR="000250E6" w:rsidRPr="00250F44" w:rsidRDefault="000250E6" w:rsidP="0040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250F44">
              <w:rPr>
                <w:rFonts w:ascii="Arial" w:hAnsi="Arial" w:cs="Arial"/>
                <w:sz w:val="20"/>
                <w:szCs w:val="20"/>
                <w:lang w:val="es-CO"/>
              </w:rPr>
              <w:t>Facultad de Filosofía y Ciencias Humanas</w:t>
            </w:r>
          </w:p>
        </w:tc>
        <w:tc>
          <w:tcPr>
            <w:tcW w:w="127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353B56A" w14:textId="77777777" w:rsidR="000250E6" w:rsidRPr="00250F44" w:rsidRDefault="000250E6" w:rsidP="0040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50F44">
              <w:rPr>
                <w:rFonts w:ascii="Arial" w:hAnsi="Arial" w:cs="Arial"/>
                <w:sz w:val="20"/>
                <w:szCs w:val="20"/>
              </w:rPr>
              <w:t xml:space="preserve">Titular </w:t>
            </w:r>
          </w:p>
        </w:tc>
        <w:tc>
          <w:tcPr>
            <w:tcW w:w="127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D6393D3" w14:textId="77777777" w:rsidR="000250E6" w:rsidRPr="00250F44" w:rsidRDefault="000250E6" w:rsidP="0040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250F44">
              <w:rPr>
                <w:rFonts w:ascii="Arial" w:hAnsi="Arial" w:cs="Arial"/>
                <w:sz w:val="20"/>
                <w:szCs w:val="20"/>
                <w:lang w:val="es-CO"/>
              </w:rPr>
              <w:t>Doctorado en filosofía y letras</w:t>
            </w:r>
          </w:p>
        </w:tc>
        <w:tc>
          <w:tcPr>
            <w:tcW w:w="8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02AEA49" w14:textId="77777777" w:rsidR="000250E6" w:rsidRPr="00250F44" w:rsidRDefault="000250E6" w:rsidP="0040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50F44">
              <w:rPr>
                <w:rFonts w:ascii="Arial" w:hAnsi="Arial" w:cs="Arial"/>
                <w:sz w:val="20"/>
                <w:szCs w:val="20"/>
              </w:rPr>
              <w:t xml:space="preserve">48 </w:t>
            </w:r>
          </w:p>
        </w:tc>
        <w:tc>
          <w:tcPr>
            <w:tcW w:w="77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96AA3E6" w14:textId="77777777" w:rsidR="000250E6" w:rsidRPr="00250F44" w:rsidRDefault="000250E6" w:rsidP="0040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50F44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B1E7CED" w14:textId="77777777" w:rsidR="000250E6" w:rsidRPr="00250F44" w:rsidRDefault="000250E6" w:rsidP="0040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50F44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67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BAB9026" w14:textId="77777777" w:rsidR="000250E6" w:rsidRPr="00250F44" w:rsidRDefault="000250E6" w:rsidP="0040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50F44"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0250E6" w:rsidRPr="000250E6" w14:paraId="2254AA41" w14:textId="77777777" w:rsidTr="00407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6FABE6C" w14:textId="77777777" w:rsidR="000250E6" w:rsidRPr="00250F44" w:rsidRDefault="000250E6" w:rsidP="0040738E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250F44">
              <w:rPr>
                <w:rFonts w:ascii="Arial" w:hAnsi="Arial" w:cs="Arial"/>
                <w:b w:val="0"/>
                <w:sz w:val="20"/>
                <w:szCs w:val="20"/>
              </w:rPr>
              <w:t>Juan Camilo Espejo</w:t>
            </w:r>
          </w:p>
        </w:tc>
        <w:tc>
          <w:tcPr>
            <w:tcW w:w="141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C67FE97" w14:textId="77777777" w:rsidR="000250E6" w:rsidRPr="00250F44" w:rsidRDefault="000250E6" w:rsidP="0040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250F44">
              <w:rPr>
                <w:rFonts w:ascii="Arial" w:hAnsi="Arial" w:cs="Arial"/>
                <w:sz w:val="20"/>
                <w:szCs w:val="20"/>
              </w:rPr>
              <w:t>Término  indefinido</w:t>
            </w:r>
            <w:proofErr w:type="gramEnd"/>
            <w:r w:rsidRPr="00250F44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C9EBA06" w14:textId="77777777" w:rsidR="000250E6" w:rsidRPr="00250F44" w:rsidRDefault="000250E6" w:rsidP="0040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50F44">
              <w:rPr>
                <w:rFonts w:ascii="Arial" w:hAnsi="Arial" w:cs="Arial"/>
                <w:sz w:val="20"/>
                <w:szCs w:val="20"/>
              </w:rPr>
              <w:t>tiempo completo</w:t>
            </w:r>
          </w:p>
        </w:tc>
        <w:tc>
          <w:tcPr>
            <w:tcW w:w="17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05369D8" w14:textId="77777777" w:rsidR="000250E6" w:rsidRPr="00250F44" w:rsidRDefault="000250E6" w:rsidP="0040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250F44">
              <w:rPr>
                <w:rFonts w:ascii="Arial" w:hAnsi="Arial" w:cs="Arial"/>
                <w:sz w:val="20"/>
                <w:szCs w:val="20"/>
                <w:lang w:val="es-CO"/>
              </w:rPr>
              <w:t>Facultad de Filosofía y Ciencias Humanas</w:t>
            </w:r>
          </w:p>
        </w:tc>
        <w:tc>
          <w:tcPr>
            <w:tcW w:w="127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B10725D" w14:textId="77777777" w:rsidR="000250E6" w:rsidRPr="00250F44" w:rsidRDefault="000250E6" w:rsidP="0040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250F44">
              <w:rPr>
                <w:rFonts w:ascii="Arial" w:hAnsi="Arial" w:cs="Arial"/>
                <w:sz w:val="20"/>
                <w:szCs w:val="20"/>
                <w:lang w:val="es-CO"/>
              </w:rPr>
              <w:t>Asistente</w:t>
            </w:r>
          </w:p>
        </w:tc>
        <w:tc>
          <w:tcPr>
            <w:tcW w:w="127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1002D08" w14:textId="77777777" w:rsidR="000250E6" w:rsidRPr="00250F44" w:rsidRDefault="000250E6" w:rsidP="0040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250F44">
              <w:rPr>
                <w:rFonts w:ascii="Arial" w:hAnsi="Arial" w:cs="Arial"/>
                <w:sz w:val="20"/>
                <w:szCs w:val="20"/>
                <w:lang w:val="es-CO"/>
              </w:rPr>
              <w:t xml:space="preserve">Doctor en filosofía </w:t>
            </w:r>
          </w:p>
        </w:tc>
        <w:tc>
          <w:tcPr>
            <w:tcW w:w="8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ECC5E2D" w14:textId="77777777" w:rsidR="000250E6" w:rsidRPr="00250F44" w:rsidRDefault="000250E6" w:rsidP="0040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250F44">
              <w:rPr>
                <w:rFonts w:ascii="Arial" w:hAnsi="Arial" w:cs="Arial"/>
                <w:sz w:val="20"/>
                <w:szCs w:val="20"/>
                <w:lang w:val="es-CO"/>
              </w:rPr>
              <w:t>48</w:t>
            </w:r>
          </w:p>
        </w:tc>
        <w:tc>
          <w:tcPr>
            <w:tcW w:w="77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145CF1F" w14:textId="77777777" w:rsidR="000250E6" w:rsidRPr="00250F44" w:rsidRDefault="000250E6" w:rsidP="0040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250F44">
              <w:rPr>
                <w:rFonts w:ascii="Arial" w:hAnsi="Arial" w:cs="Arial"/>
                <w:sz w:val="20"/>
                <w:szCs w:val="20"/>
                <w:lang w:val="es-CO"/>
              </w:rPr>
              <w:t>10</w:t>
            </w:r>
          </w:p>
        </w:tc>
        <w:tc>
          <w:tcPr>
            <w:tcW w:w="5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E27ABF5" w14:textId="77777777" w:rsidR="000250E6" w:rsidRPr="00250F44" w:rsidRDefault="000250E6" w:rsidP="0040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250F44">
              <w:rPr>
                <w:rFonts w:ascii="Arial" w:hAnsi="Arial" w:cs="Arial"/>
                <w:sz w:val="20"/>
                <w:szCs w:val="20"/>
                <w:lang w:val="es-CO"/>
              </w:rPr>
              <w:t>20</w:t>
            </w:r>
          </w:p>
        </w:tc>
        <w:tc>
          <w:tcPr>
            <w:tcW w:w="67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2FCABB9" w14:textId="77777777" w:rsidR="000250E6" w:rsidRPr="00250F44" w:rsidRDefault="000250E6" w:rsidP="0040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250F44">
              <w:rPr>
                <w:rFonts w:ascii="Arial" w:hAnsi="Arial" w:cs="Arial"/>
                <w:sz w:val="20"/>
                <w:szCs w:val="20"/>
                <w:lang w:val="es-CO"/>
              </w:rPr>
              <w:t>15</w:t>
            </w:r>
          </w:p>
        </w:tc>
      </w:tr>
      <w:tr w:rsidR="000250E6" w:rsidRPr="000250E6" w14:paraId="07D0CA85" w14:textId="77777777" w:rsidTr="004073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514557C" w14:textId="77777777" w:rsidR="000250E6" w:rsidRPr="00250F44" w:rsidRDefault="000250E6" w:rsidP="0040738E">
            <w:pPr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proofErr w:type="spellStart"/>
            <w:r w:rsidRPr="00250F44">
              <w:rPr>
                <w:rFonts w:ascii="Arial" w:hAnsi="Arial" w:cs="Arial"/>
                <w:b w:val="0"/>
                <w:sz w:val="20"/>
                <w:szCs w:val="20"/>
              </w:rPr>
              <w:t>Jesus</w:t>
            </w:r>
            <w:proofErr w:type="spellEnd"/>
            <w:r w:rsidRPr="00250F44">
              <w:rPr>
                <w:rFonts w:ascii="Arial" w:hAnsi="Arial" w:cs="Arial"/>
                <w:b w:val="0"/>
                <w:sz w:val="20"/>
                <w:szCs w:val="20"/>
              </w:rPr>
              <w:t xml:space="preserve"> David Girado</w:t>
            </w:r>
          </w:p>
        </w:tc>
        <w:tc>
          <w:tcPr>
            <w:tcW w:w="141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8202FAB" w14:textId="77777777" w:rsidR="000250E6" w:rsidRPr="00250F44" w:rsidRDefault="000250E6" w:rsidP="0040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50F44">
              <w:rPr>
                <w:rFonts w:ascii="Arial" w:hAnsi="Arial" w:cs="Arial"/>
                <w:sz w:val="20"/>
                <w:szCs w:val="20"/>
              </w:rPr>
              <w:t>Término</w:t>
            </w:r>
          </w:p>
          <w:p w14:paraId="25D180C0" w14:textId="77777777" w:rsidR="000250E6" w:rsidRPr="00250F44" w:rsidRDefault="000250E6" w:rsidP="0040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50F44">
              <w:rPr>
                <w:rFonts w:ascii="Arial" w:hAnsi="Arial" w:cs="Arial"/>
                <w:sz w:val="20"/>
                <w:szCs w:val="20"/>
              </w:rPr>
              <w:t>indefinido.</w:t>
            </w:r>
          </w:p>
          <w:p w14:paraId="7145001E" w14:textId="77777777" w:rsidR="000250E6" w:rsidRPr="00250F44" w:rsidRDefault="000250E6" w:rsidP="0040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50F44">
              <w:rPr>
                <w:rFonts w:ascii="Arial" w:hAnsi="Arial" w:cs="Arial"/>
                <w:sz w:val="20"/>
                <w:szCs w:val="20"/>
              </w:rPr>
              <w:t>tiempo completo</w:t>
            </w:r>
          </w:p>
        </w:tc>
        <w:tc>
          <w:tcPr>
            <w:tcW w:w="17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F226BD7" w14:textId="77777777" w:rsidR="000250E6" w:rsidRPr="00250F44" w:rsidRDefault="000250E6" w:rsidP="0040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250F44">
              <w:rPr>
                <w:rFonts w:ascii="Arial" w:hAnsi="Arial" w:cs="Arial"/>
                <w:sz w:val="20"/>
                <w:szCs w:val="20"/>
                <w:lang w:val="es-CO"/>
              </w:rPr>
              <w:t>Facultad de Filosofía y Ciencias Humanas</w:t>
            </w:r>
          </w:p>
        </w:tc>
        <w:tc>
          <w:tcPr>
            <w:tcW w:w="127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6901B80" w14:textId="77777777" w:rsidR="000250E6" w:rsidRPr="00250F44" w:rsidRDefault="000250E6" w:rsidP="0040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250F44">
              <w:rPr>
                <w:rFonts w:ascii="Arial" w:hAnsi="Arial" w:cs="Arial"/>
                <w:sz w:val="20"/>
                <w:szCs w:val="20"/>
                <w:lang w:val="es-CO"/>
              </w:rPr>
              <w:t>Asistente</w:t>
            </w:r>
          </w:p>
        </w:tc>
        <w:tc>
          <w:tcPr>
            <w:tcW w:w="127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17BFC34" w14:textId="77777777" w:rsidR="000250E6" w:rsidRPr="00250F44" w:rsidRDefault="000250E6" w:rsidP="0040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250F44">
              <w:rPr>
                <w:rFonts w:ascii="Arial" w:hAnsi="Arial" w:cs="Arial"/>
                <w:sz w:val="20"/>
                <w:szCs w:val="20"/>
                <w:lang w:val="es-CO"/>
              </w:rPr>
              <w:t xml:space="preserve">Doctor en filosofía </w:t>
            </w:r>
          </w:p>
        </w:tc>
        <w:tc>
          <w:tcPr>
            <w:tcW w:w="8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C8736A6" w14:textId="77777777" w:rsidR="000250E6" w:rsidRPr="00250F44" w:rsidRDefault="000250E6" w:rsidP="0040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250F44">
              <w:rPr>
                <w:rFonts w:ascii="Arial" w:hAnsi="Arial" w:cs="Arial"/>
                <w:sz w:val="20"/>
                <w:szCs w:val="20"/>
                <w:lang w:val="es-CO"/>
              </w:rPr>
              <w:t>48</w:t>
            </w:r>
          </w:p>
        </w:tc>
        <w:tc>
          <w:tcPr>
            <w:tcW w:w="77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A485D63" w14:textId="77777777" w:rsidR="000250E6" w:rsidRPr="00250F44" w:rsidRDefault="000250E6" w:rsidP="0040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250F44">
              <w:rPr>
                <w:rFonts w:ascii="Arial" w:hAnsi="Arial" w:cs="Arial"/>
                <w:sz w:val="20"/>
                <w:szCs w:val="20"/>
                <w:lang w:val="es-CO"/>
              </w:rPr>
              <w:t>10</w:t>
            </w:r>
          </w:p>
        </w:tc>
        <w:tc>
          <w:tcPr>
            <w:tcW w:w="5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5338C0F" w14:textId="77777777" w:rsidR="000250E6" w:rsidRPr="00250F44" w:rsidRDefault="000250E6" w:rsidP="0040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250F44">
              <w:rPr>
                <w:rFonts w:ascii="Arial" w:hAnsi="Arial" w:cs="Arial"/>
                <w:sz w:val="20"/>
                <w:szCs w:val="20"/>
                <w:lang w:val="es-CO"/>
              </w:rPr>
              <w:t>20</w:t>
            </w:r>
          </w:p>
        </w:tc>
        <w:tc>
          <w:tcPr>
            <w:tcW w:w="67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5910745" w14:textId="77777777" w:rsidR="000250E6" w:rsidRPr="00250F44" w:rsidRDefault="000250E6" w:rsidP="0040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250F44">
              <w:rPr>
                <w:rFonts w:ascii="Arial" w:hAnsi="Arial" w:cs="Arial"/>
                <w:sz w:val="20"/>
                <w:szCs w:val="20"/>
                <w:lang w:val="es-CO"/>
              </w:rPr>
              <w:t>15</w:t>
            </w:r>
          </w:p>
        </w:tc>
      </w:tr>
      <w:tr w:rsidR="000250E6" w:rsidRPr="000250E6" w14:paraId="66F2449E" w14:textId="77777777" w:rsidTr="00407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FF60BBB" w14:textId="77777777" w:rsidR="000250E6" w:rsidRPr="00250F44" w:rsidRDefault="000250E6" w:rsidP="0040738E">
            <w:pPr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250F44">
              <w:rPr>
                <w:rFonts w:ascii="Arial" w:hAnsi="Arial" w:cs="Arial"/>
                <w:b w:val="0"/>
                <w:sz w:val="20"/>
                <w:szCs w:val="20"/>
              </w:rPr>
              <w:t>Ronald Forero</w:t>
            </w:r>
          </w:p>
        </w:tc>
        <w:tc>
          <w:tcPr>
            <w:tcW w:w="141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D2D06B5" w14:textId="77777777" w:rsidR="000250E6" w:rsidRPr="00250F44" w:rsidRDefault="000250E6" w:rsidP="0040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50F44">
              <w:rPr>
                <w:rFonts w:ascii="Arial" w:hAnsi="Arial" w:cs="Arial"/>
                <w:sz w:val="20"/>
                <w:szCs w:val="20"/>
              </w:rPr>
              <w:t>Término indefinido.</w:t>
            </w:r>
          </w:p>
          <w:p w14:paraId="53673EAC" w14:textId="77777777" w:rsidR="000250E6" w:rsidRPr="00250F44" w:rsidRDefault="000250E6" w:rsidP="0040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50F44">
              <w:rPr>
                <w:rFonts w:ascii="Arial" w:hAnsi="Arial" w:cs="Arial"/>
                <w:sz w:val="20"/>
                <w:szCs w:val="20"/>
              </w:rPr>
              <w:t>tiempo completo</w:t>
            </w:r>
          </w:p>
        </w:tc>
        <w:tc>
          <w:tcPr>
            <w:tcW w:w="17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ADC1C0F" w14:textId="77777777" w:rsidR="000250E6" w:rsidRPr="00250F44" w:rsidRDefault="000250E6" w:rsidP="0040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250F44">
              <w:rPr>
                <w:rFonts w:ascii="Arial" w:hAnsi="Arial" w:cs="Arial"/>
                <w:sz w:val="20"/>
                <w:szCs w:val="20"/>
                <w:lang w:val="es-CO"/>
              </w:rPr>
              <w:t>Facultad de Filosofía y Ciencias Humanas</w:t>
            </w:r>
          </w:p>
        </w:tc>
        <w:tc>
          <w:tcPr>
            <w:tcW w:w="127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92D418B" w14:textId="77777777" w:rsidR="000250E6" w:rsidRPr="00250F44" w:rsidRDefault="000250E6" w:rsidP="0040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250F44">
              <w:rPr>
                <w:rFonts w:ascii="Arial" w:hAnsi="Arial" w:cs="Arial"/>
                <w:sz w:val="20"/>
                <w:szCs w:val="20"/>
                <w:lang w:val="es-CO"/>
              </w:rPr>
              <w:t>Asociado</w:t>
            </w:r>
          </w:p>
        </w:tc>
        <w:tc>
          <w:tcPr>
            <w:tcW w:w="127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8384005" w14:textId="77777777" w:rsidR="000250E6" w:rsidRPr="00250F44" w:rsidRDefault="000250E6" w:rsidP="0040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50F44">
              <w:rPr>
                <w:rFonts w:ascii="Arial" w:hAnsi="Arial" w:cs="Arial"/>
                <w:sz w:val="20"/>
                <w:szCs w:val="20"/>
              </w:rPr>
              <w:t xml:space="preserve">Doctor </w:t>
            </w:r>
          </w:p>
        </w:tc>
        <w:tc>
          <w:tcPr>
            <w:tcW w:w="8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0FCE772" w14:textId="77777777" w:rsidR="000250E6" w:rsidRPr="00250F44" w:rsidRDefault="000250E6" w:rsidP="0040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50F44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77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147BBE8" w14:textId="77777777" w:rsidR="000250E6" w:rsidRPr="00250F44" w:rsidRDefault="000250E6" w:rsidP="0040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50F44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5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80095A9" w14:textId="77777777" w:rsidR="000250E6" w:rsidRPr="00250F44" w:rsidRDefault="000250E6" w:rsidP="0040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50F44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67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97A6143" w14:textId="77777777" w:rsidR="000250E6" w:rsidRPr="00250F44" w:rsidRDefault="000250E6" w:rsidP="0040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50F44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0250E6" w:rsidRPr="000250E6" w14:paraId="04C05E75" w14:textId="77777777" w:rsidTr="004073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73F5635" w14:textId="77777777" w:rsidR="000250E6" w:rsidRPr="00250F44" w:rsidRDefault="000250E6" w:rsidP="0040738E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250F44">
              <w:rPr>
                <w:rFonts w:ascii="Arial" w:hAnsi="Arial" w:cs="Arial"/>
                <w:b w:val="0"/>
                <w:sz w:val="20"/>
                <w:szCs w:val="20"/>
              </w:rPr>
              <w:t>Maria Camila Gallego</w:t>
            </w:r>
          </w:p>
        </w:tc>
        <w:tc>
          <w:tcPr>
            <w:tcW w:w="141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3DB3646" w14:textId="77777777" w:rsidR="000250E6" w:rsidRPr="00250F44" w:rsidRDefault="000250E6" w:rsidP="0040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50F44">
              <w:rPr>
                <w:rFonts w:ascii="Arial" w:hAnsi="Arial" w:cs="Arial"/>
                <w:sz w:val="20"/>
                <w:szCs w:val="20"/>
              </w:rPr>
              <w:t>Profesora por escalafonar</w:t>
            </w:r>
          </w:p>
        </w:tc>
        <w:tc>
          <w:tcPr>
            <w:tcW w:w="17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BBE018F" w14:textId="77777777" w:rsidR="000250E6" w:rsidRPr="00250F44" w:rsidRDefault="000250E6" w:rsidP="0040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250F44">
              <w:rPr>
                <w:rFonts w:ascii="Arial" w:hAnsi="Arial" w:cs="Arial"/>
                <w:sz w:val="20"/>
                <w:szCs w:val="20"/>
                <w:lang w:val="es-CO"/>
              </w:rPr>
              <w:t>Facultad de Filosofía y Ciencias Humanas</w:t>
            </w:r>
          </w:p>
        </w:tc>
        <w:tc>
          <w:tcPr>
            <w:tcW w:w="127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34E9487" w14:textId="77777777" w:rsidR="000250E6" w:rsidRPr="00250F44" w:rsidRDefault="000250E6" w:rsidP="0040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250F44">
              <w:rPr>
                <w:rFonts w:ascii="Arial" w:hAnsi="Arial" w:cs="Arial"/>
                <w:sz w:val="20"/>
                <w:szCs w:val="20"/>
                <w:lang w:val="es-CO"/>
              </w:rPr>
              <w:t>Por escalafonar</w:t>
            </w:r>
          </w:p>
        </w:tc>
        <w:tc>
          <w:tcPr>
            <w:tcW w:w="127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8A4E71E" w14:textId="77777777" w:rsidR="000250E6" w:rsidRPr="00250F44" w:rsidRDefault="000250E6" w:rsidP="0040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250F44">
              <w:rPr>
                <w:rFonts w:ascii="Arial" w:hAnsi="Arial" w:cs="Arial"/>
                <w:sz w:val="20"/>
                <w:szCs w:val="20"/>
                <w:lang w:val="es-CO"/>
              </w:rPr>
              <w:t>Doctor en filosofía</w:t>
            </w:r>
          </w:p>
        </w:tc>
        <w:tc>
          <w:tcPr>
            <w:tcW w:w="8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9434F34" w14:textId="77777777" w:rsidR="000250E6" w:rsidRPr="00250F44" w:rsidRDefault="000250E6" w:rsidP="0040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250F44">
              <w:rPr>
                <w:rFonts w:ascii="Arial" w:hAnsi="Arial" w:cs="Arial"/>
                <w:sz w:val="20"/>
                <w:szCs w:val="20"/>
                <w:lang w:val="es-CO"/>
              </w:rPr>
              <w:t>48</w:t>
            </w:r>
          </w:p>
        </w:tc>
        <w:tc>
          <w:tcPr>
            <w:tcW w:w="77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642478C" w14:textId="77777777" w:rsidR="000250E6" w:rsidRPr="00250F44" w:rsidRDefault="000250E6" w:rsidP="0040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250F44">
              <w:rPr>
                <w:rFonts w:ascii="Arial" w:hAnsi="Arial" w:cs="Arial"/>
                <w:sz w:val="20"/>
                <w:szCs w:val="20"/>
                <w:lang w:val="es-CO"/>
              </w:rPr>
              <w:t>12</w:t>
            </w:r>
          </w:p>
        </w:tc>
        <w:tc>
          <w:tcPr>
            <w:tcW w:w="5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7BF8E8B" w14:textId="77777777" w:rsidR="000250E6" w:rsidRPr="00250F44" w:rsidRDefault="000250E6" w:rsidP="0040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250F44">
              <w:rPr>
                <w:rFonts w:ascii="Arial" w:hAnsi="Arial" w:cs="Arial"/>
                <w:sz w:val="20"/>
                <w:szCs w:val="20"/>
                <w:lang w:val="es-CO"/>
              </w:rPr>
              <w:t>10</w:t>
            </w:r>
          </w:p>
        </w:tc>
        <w:tc>
          <w:tcPr>
            <w:tcW w:w="67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ACC2550" w14:textId="77777777" w:rsidR="000250E6" w:rsidRPr="00250F44" w:rsidRDefault="000250E6" w:rsidP="0040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250F44">
              <w:rPr>
                <w:rFonts w:ascii="Arial" w:hAnsi="Arial" w:cs="Arial"/>
                <w:sz w:val="20"/>
                <w:szCs w:val="20"/>
                <w:lang w:val="es-CO"/>
              </w:rPr>
              <w:t>15</w:t>
            </w:r>
          </w:p>
        </w:tc>
      </w:tr>
      <w:tr w:rsidR="000250E6" w:rsidRPr="000250E6" w14:paraId="3D48B46F" w14:textId="77777777" w:rsidTr="00407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2F473A9" w14:textId="77777777" w:rsidR="000250E6" w:rsidRPr="00250F44" w:rsidRDefault="000250E6" w:rsidP="0040738E">
            <w:pPr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250F44">
              <w:rPr>
                <w:rFonts w:ascii="Arial" w:hAnsi="Arial" w:cs="Arial"/>
                <w:b w:val="0"/>
                <w:sz w:val="20"/>
                <w:szCs w:val="20"/>
              </w:rPr>
              <w:t>John Anderson Pinzón</w:t>
            </w:r>
          </w:p>
        </w:tc>
        <w:tc>
          <w:tcPr>
            <w:tcW w:w="141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7060D55" w14:textId="77777777" w:rsidR="000250E6" w:rsidRPr="00250F44" w:rsidRDefault="000250E6" w:rsidP="0040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50F44">
              <w:rPr>
                <w:rFonts w:ascii="Arial" w:hAnsi="Arial" w:cs="Arial"/>
                <w:sz w:val="20"/>
                <w:szCs w:val="20"/>
              </w:rPr>
              <w:t>Cátedra</w:t>
            </w:r>
          </w:p>
        </w:tc>
        <w:tc>
          <w:tcPr>
            <w:tcW w:w="17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E3A6826" w14:textId="77777777" w:rsidR="000250E6" w:rsidRPr="00250F44" w:rsidRDefault="000250E6" w:rsidP="0040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250F44">
              <w:rPr>
                <w:rFonts w:ascii="Arial" w:hAnsi="Arial" w:cs="Arial"/>
                <w:sz w:val="20"/>
                <w:szCs w:val="20"/>
                <w:lang w:val="es-CO"/>
              </w:rPr>
              <w:t>Facultad de Filosofía y Ciencias Humanas</w:t>
            </w:r>
          </w:p>
        </w:tc>
        <w:tc>
          <w:tcPr>
            <w:tcW w:w="127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1BA2D5B" w14:textId="77777777" w:rsidR="000250E6" w:rsidRPr="00250F44" w:rsidRDefault="000250E6" w:rsidP="0040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E6AD4B3" w14:textId="77777777" w:rsidR="000250E6" w:rsidRPr="00250F44" w:rsidRDefault="000250E6" w:rsidP="0040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250F44">
              <w:rPr>
                <w:rFonts w:ascii="Arial" w:hAnsi="Arial" w:cs="Arial"/>
                <w:sz w:val="20"/>
                <w:szCs w:val="20"/>
                <w:lang w:val="es-CO"/>
              </w:rPr>
              <w:t>Candidato a Doctor en filosofía</w:t>
            </w:r>
          </w:p>
        </w:tc>
        <w:tc>
          <w:tcPr>
            <w:tcW w:w="8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36EAC4D" w14:textId="77777777" w:rsidR="000250E6" w:rsidRPr="00250F44" w:rsidRDefault="000250E6" w:rsidP="0040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50F44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77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7D4AE36" w14:textId="77777777" w:rsidR="000250E6" w:rsidRPr="00250F44" w:rsidRDefault="000250E6" w:rsidP="0040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50F44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52C15D9" w14:textId="77777777" w:rsidR="000250E6" w:rsidRPr="00250F44" w:rsidRDefault="000250E6" w:rsidP="0040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50F44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67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74F0391" w14:textId="77777777" w:rsidR="000250E6" w:rsidRPr="00250F44" w:rsidRDefault="000250E6" w:rsidP="0040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50F44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0250E6" w:rsidRPr="000250E6" w14:paraId="4A8E0456" w14:textId="77777777" w:rsidTr="0040738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93EC93D" w14:textId="77777777" w:rsidR="000250E6" w:rsidRPr="00250F44" w:rsidRDefault="000250E6" w:rsidP="0040738E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250F44">
              <w:rPr>
                <w:rFonts w:ascii="Arial" w:hAnsi="Arial" w:cs="Arial"/>
                <w:b w:val="0"/>
                <w:sz w:val="20"/>
                <w:szCs w:val="20"/>
              </w:rPr>
              <w:t>Padre Euclides Eslava</w:t>
            </w:r>
          </w:p>
          <w:p w14:paraId="68BAE480" w14:textId="77777777" w:rsidR="000250E6" w:rsidRPr="00250F44" w:rsidRDefault="000250E6" w:rsidP="0040738E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4DCFD4E" w14:textId="77777777" w:rsidR="000250E6" w:rsidRPr="00250F44" w:rsidRDefault="000250E6" w:rsidP="0040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50F44">
              <w:rPr>
                <w:rFonts w:ascii="Arial" w:hAnsi="Arial" w:cs="Arial"/>
                <w:sz w:val="20"/>
                <w:szCs w:val="20"/>
              </w:rPr>
              <w:t>Cátedra</w:t>
            </w:r>
          </w:p>
        </w:tc>
        <w:tc>
          <w:tcPr>
            <w:tcW w:w="17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CEE8E61" w14:textId="77777777" w:rsidR="000250E6" w:rsidRPr="00250F44" w:rsidRDefault="000250E6" w:rsidP="0040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250F44">
              <w:rPr>
                <w:rFonts w:ascii="Arial" w:hAnsi="Arial" w:cs="Arial"/>
                <w:sz w:val="20"/>
                <w:szCs w:val="20"/>
                <w:lang w:val="es-CO"/>
              </w:rPr>
              <w:t>Facultad de Filosofía y Ciencias Humanas</w:t>
            </w:r>
          </w:p>
        </w:tc>
        <w:tc>
          <w:tcPr>
            <w:tcW w:w="127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6D8C813" w14:textId="77777777" w:rsidR="000250E6" w:rsidRPr="00250F44" w:rsidRDefault="000250E6" w:rsidP="0040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5805A84" w14:textId="77777777" w:rsidR="000250E6" w:rsidRPr="00250F44" w:rsidRDefault="000250E6" w:rsidP="0040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50F44">
              <w:rPr>
                <w:rFonts w:ascii="Arial" w:hAnsi="Arial" w:cs="Arial"/>
                <w:sz w:val="20"/>
                <w:szCs w:val="20"/>
              </w:rPr>
              <w:t>Doctor en filosofía</w:t>
            </w:r>
          </w:p>
          <w:p w14:paraId="181D5D16" w14:textId="77777777" w:rsidR="000250E6" w:rsidRPr="00250F44" w:rsidRDefault="000250E6" w:rsidP="0040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988D462" w14:textId="77777777" w:rsidR="000250E6" w:rsidRPr="00250F44" w:rsidRDefault="000250E6" w:rsidP="0040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50F4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7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14880B4" w14:textId="77777777" w:rsidR="000250E6" w:rsidRPr="00250F44" w:rsidRDefault="000250E6" w:rsidP="0040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50F4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57E4FB5" w14:textId="77777777" w:rsidR="000250E6" w:rsidRPr="00250F44" w:rsidRDefault="000250E6" w:rsidP="0040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50F44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67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9C4B62F" w14:textId="77777777" w:rsidR="000250E6" w:rsidRPr="00250F44" w:rsidRDefault="000250E6" w:rsidP="0040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50F44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0250E6" w:rsidRPr="000250E6" w14:paraId="15AC9FD3" w14:textId="77777777" w:rsidTr="00407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5493A39" w14:textId="77777777" w:rsidR="000250E6" w:rsidRPr="00250F44" w:rsidRDefault="000250E6" w:rsidP="0040738E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250F44">
              <w:rPr>
                <w:rFonts w:ascii="Arial" w:hAnsi="Arial" w:cs="Arial"/>
                <w:b w:val="0"/>
                <w:sz w:val="20"/>
                <w:szCs w:val="20"/>
              </w:rPr>
              <w:t xml:space="preserve">Jorge Enrique </w:t>
            </w:r>
            <w:proofErr w:type="spellStart"/>
            <w:r w:rsidRPr="00250F44">
              <w:rPr>
                <w:rFonts w:ascii="Arial" w:hAnsi="Arial" w:cs="Arial"/>
                <w:b w:val="0"/>
                <w:sz w:val="20"/>
                <w:szCs w:val="20"/>
              </w:rPr>
              <w:t>Arbelaez</w:t>
            </w:r>
            <w:proofErr w:type="spellEnd"/>
          </w:p>
        </w:tc>
        <w:tc>
          <w:tcPr>
            <w:tcW w:w="141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54B7486" w14:textId="77777777" w:rsidR="000250E6" w:rsidRPr="00250F44" w:rsidRDefault="000250E6" w:rsidP="0040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50F44">
              <w:rPr>
                <w:rFonts w:ascii="Arial" w:hAnsi="Arial" w:cs="Arial"/>
                <w:sz w:val="20"/>
                <w:szCs w:val="20"/>
              </w:rPr>
              <w:t>Cátedra</w:t>
            </w:r>
          </w:p>
        </w:tc>
        <w:tc>
          <w:tcPr>
            <w:tcW w:w="17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AC20E06" w14:textId="77777777" w:rsidR="000250E6" w:rsidRPr="00250F44" w:rsidRDefault="000250E6" w:rsidP="0040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250F44">
              <w:rPr>
                <w:rFonts w:ascii="Arial" w:hAnsi="Arial" w:cs="Arial"/>
                <w:sz w:val="20"/>
                <w:szCs w:val="20"/>
                <w:lang w:val="es-CO"/>
              </w:rPr>
              <w:t>Facultad de Filosofía y Ciencias Humanas</w:t>
            </w:r>
          </w:p>
        </w:tc>
        <w:tc>
          <w:tcPr>
            <w:tcW w:w="127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1A0D1BF" w14:textId="77777777" w:rsidR="000250E6" w:rsidRPr="00250F44" w:rsidRDefault="000250E6" w:rsidP="0040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19B76DB" w14:textId="77777777" w:rsidR="000250E6" w:rsidRPr="00250F44" w:rsidRDefault="000250E6" w:rsidP="0040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250F44">
              <w:rPr>
                <w:rFonts w:ascii="Arial" w:hAnsi="Arial" w:cs="Arial"/>
                <w:sz w:val="20"/>
                <w:szCs w:val="20"/>
                <w:lang w:val="es-CO"/>
              </w:rPr>
              <w:t>Magister</w:t>
            </w:r>
          </w:p>
        </w:tc>
        <w:tc>
          <w:tcPr>
            <w:tcW w:w="8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42BB407" w14:textId="77777777" w:rsidR="000250E6" w:rsidRPr="00250F44" w:rsidRDefault="000250E6" w:rsidP="0040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250F44">
              <w:rPr>
                <w:rFonts w:ascii="Arial" w:hAnsi="Arial" w:cs="Arial"/>
                <w:sz w:val="20"/>
                <w:szCs w:val="20"/>
                <w:lang w:val="es-CO"/>
              </w:rPr>
              <w:t>15</w:t>
            </w:r>
          </w:p>
        </w:tc>
        <w:tc>
          <w:tcPr>
            <w:tcW w:w="77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BA67624" w14:textId="77777777" w:rsidR="000250E6" w:rsidRPr="00250F44" w:rsidRDefault="000250E6" w:rsidP="0040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5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C0F17D2" w14:textId="77777777" w:rsidR="000250E6" w:rsidRPr="00250F44" w:rsidRDefault="000250E6" w:rsidP="0040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67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A11BDD5" w14:textId="77777777" w:rsidR="000250E6" w:rsidRPr="00250F44" w:rsidRDefault="000250E6" w:rsidP="0040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0250E6" w:rsidRPr="000250E6" w14:paraId="72CCD161" w14:textId="77777777" w:rsidTr="0040738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A7C167B" w14:textId="77777777" w:rsidR="000250E6" w:rsidRPr="00250F44" w:rsidRDefault="000250E6" w:rsidP="0040738E">
            <w:pPr>
              <w:jc w:val="both"/>
              <w:rPr>
                <w:rFonts w:ascii="Arial" w:hAnsi="Arial" w:cs="Arial"/>
                <w:b w:val="0"/>
                <w:sz w:val="20"/>
                <w:szCs w:val="20"/>
                <w:lang w:val="es-CO"/>
              </w:rPr>
            </w:pPr>
            <w:r w:rsidRPr="00250F44">
              <w:rPr>
                <w:rFonts w:ascii="Arial" w:hAnsi="Arial" w:cs="Arial"/>
                <w:b w:val="0"/>
                <w:sz w:val="20"/>
                <w:szCs w:val="20"/>
                <w:lang w:val="es-CO"/>
              </w:rPr>
              <w:t>Francisco casas</w:t>
            </w:r>
          </w:p>
        </w:tc>
        <w:tc>
          <w:tcPr>
            <w:tcW w:w="141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5772256" w14:textId="77777777" w:rsidR="000250E6" w:rsidRPr="00250F44" w:rsidRDefault="000250E6" w:rsidP="0040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250F44">
              <w:rPr>
                <w:rFonts w:ascii="Arial" w:hAnsi="Arial" w:cs="Arial"/>
                <w:sz w:val="20"/>
                <w:szCs w:val="20"/>
                <w:lang w:val="es-CO"/>
              </w:rPr>
              <w:t xml:space="preserve">Cátedra </w:t>
            </w:r>
          </w:p>
        </w:tc>
        <w:tc>
          <w:tcPr>
            <w:tcW w:w="17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66CF2D0" w14:textId="77777777" w:rsidR="000250E6" w:rsidRPr="00250F44" w:rsidRDefault="000250E6" w:rsidP="0040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250F44">
              <w:rPr>
                <w:rFonts w:ascii="Arial" w:hAnsi="Arial" w:cs="Arial"/>
                <w:sz w:val="20"/>
                <w:szCs w:val="20"/>
                <w:lang w:val="es-CO"/>
              </w:rPr>
              <w:t>Facultad de Filosofía y Ciencias Humanas</w:t>
            </w:r>
          </w:p>
        </w:tc>
        <w:tc>
          <w:tcPr>
            <w:tcW w:w="127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CAC10E4" w14:textId="77777777" w:rsidR="000250E6" w:rsidRPr="00250F44" w:rsidRDefault="000250E6" w:rsidP="0040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010FA47" w14:textId="77777777" w:rsidR="000250E6" w:rsidRPr="00250F44" w:rsidRDefault="000250E6" w:rsidP="0040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250F44">
              <w:rPr>
                <w:rFonts w:ascii="Arial" w:hAnsi="Arial" w:cs="Arial"/>
                <w:sz w:val="20"/>
                <w:szCs w:val="20"/>
                <w:lang w:val="es-CO"/>
              </w:rPr>
              <w:t>Doctor en filosofía</w:t>
            </w:r>
          </w:p>
        </w:tc>
        <w:tc>
          <w:tcPr>
            <w:tcW w:w="8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65E74F2" w14:textId="77777777" w:rsidR="000250E6" w:rsidRPr="00250F44" w:rsidRDefault="000250E6" w:rsidP="0040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250F44">
              <w:rPr>
                <w:rFonts w:ascii="Arial" w:hAnsi="Arial" w:cs="Arial"/>
                <w:sz w:val="20"/>
                <w:szCs w:val="20"/>
                <w:lang w:val="es-CO"/>
              </w:rPr>
              <w:t>6</w:t>
            </w:r>
          </w:p>
        </w:tc>
        <w:tc>
          <w:tcPr>
            <w:tcW w:w="77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B94B33" w14:textId="77777777" w:rsidR="000250E6" w:rsidRPr="00250F44" w:rsidRDefault="000250E6" w:rsidP="0040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5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F868A7D" w14:textId="77777777" w:rsidR="000250E6" w:rsidRPr="00250F44" w:rsidRDefault="000250E6" w:rsidP="0040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67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77BC8A2" w14:textId="77777777" w:rsidR="000250E6" w:rsidRPr="00250F44" w:rsidRDefault="000250E6" w:rsidP="0040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0250E6" w:rsidRPr="000250E6" w14:paraId="7937BEBD" w14:textId="77777777" w:rsidTr="00407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68970F9" w14:textId="77777777" w:rsidR="000250E6" w:rsidRPr="00250F44" w:rsidRDefault="000250E6" w:rsidP="0040738E">
            <w:pPr>
              <w:jc w:val="both"/>
              <w:rPr>
                <w:rFonts w:ascii="Arial" w:hAnsi="Arial" w:cs="Arial"/>
                <w:b w:val="0"/>
                <w:sz w:val="20"/>
                <w:szCs w:val="20"/>
                <w:lang w:val="es-CO"/>
              </w:rPr>
            </w:pPr>
            <w:r w:rsidRPr="00250F44">
              <w:rPr>
                <w:rFonts w:ascii="Arial" w:hAnsi="Arial" w:cs="Arial"/>
                <w:b w:val="0"/>
                <w:sz w:val="20"/>
                <w:szCs w:val="20"/>
                <w:lang w:val="es-CO"/>
              </w:rPr>
              <w:lastRenderedPageBreak/>
              <w:t>Cristian camilo López</w:t>
            </w:r>
          </w:p>
        </w:tc>
        <w:tc>
          <w:tcPr>
            <w:tcW w:w="141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1BFC850" w14:textId="77777777" w:rsidR="000250E6" w:rsidRPr="00250F44" w:rsidRDefault="000250E6" w:rsidP="0040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250F44">
              <w:rPr>
                <w:rFonts w:ascii="Arial" w:hAnsi="Arial" w:cs="Arial"/>
                <w:sz w:val="20"/>
                <w:szCs w:val="20"/>
                <w:lang w:val="es-CO"/>
              </w:rPr>
              <w:t>Cátedra</w:t>
            </w:r>
          </w:p>
        </w:tc>
        <w:tc>
          <w:tcPr>
            <w:tcW w:w="17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5748652" w14:textId="77777777" w:rsidR="000250E6" w:rsidRPr="00250F44" w:rsidRDefault="000250E6" w:rsidP="0040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250F44">
              <w:rPr>
                <w:rFonts w:ascii="Arial" w:hAnsi="Arial" w:cs="Arial"/>
                <w:sz w:val="20"/>
                <w:szCs w:val="20"/>
                <w:lang w:val="es-CO"/>
              </w:rPr>
              <w:t>Facultad de Filosofía y Ciencias Humanas</w:t>
            </w:r>
          </w:p>
        </w:tc>
        <w:tc>
          <w:tcPr>
            <w:tcW w:w="127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251C8CA" w14:textId="77777777" w:rsidR="000250E6" w:rsidRPr="00250F44" w:rsidRDefault="000250E6" w:rsidP="0040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690AE6C" w14:textId="77777777" w:rsidR="000250E6" w:rsidRPr="00250F44" w:rsidRDefault="000250E6" w:rsidP="0040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250F44">
              <w:rPr>
                <w:rFonts w:ascii="Arial" w:hAnsi="Arial" w:cs="Arial"/>
                <w:sz w:val="20"/>
                <w:szCs w:val="20"/>
                <w:lang w:val="es-CO"/>
              </w:rPr>
              <w:t>Magister</w:t>
            </w:r>
          </w:p>
        </w:tc>
        <w:tc>
          <w:tcPr>
            <w:tcW w:w="8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780322F" w14:textId="77777777" w:rsidR="000250E6" w:rsidRPr="00250F44" w:rsidRDefault="000250E6" w:rsidP="0040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250F44">
              <w:rPr>
                <w:rFonts w:ascii="Arial" w:hAnsi="Arial" w:cs="Arial"/>
                <w:sz w:val="20"/>
                <w:szCs w:val="20"/>
                <w:lang w:val="es-CO"/>
              </w:rPr>
              <w:t>13</w:t>
            </w:r>
          </w:p>
        </w:tc>
        <w:tc>
          <w:tcPr>
            <w:tcW w:w="77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C1223D2" w14:textId="77777777" w:rsidR="000250E6" w:rsidRPr="00250F44" w:rsidRDefault="000250E6" w:rsidP="0040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5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EF4F49A" w14:textId="77777777" w:rsidR="000250E6" w:rsidRPr="00250F44" w:rsidRDefault="000250E6" w:rsidP="0040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67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6586C19" w14:textId="77777777" w:rsidR="000250E6" w:rsidRPr="00250F44" w:rsidRDefault="000250E6" w:rsidP="00407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0250E6" w:rsidRPr="000250E6" w14:paraId="1120856A" w14:textId="77777777" w:rsidTr="0040738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A9D59AF" w14:textId="77777777" w:rsidR="000250E6" w:rsidRPr="00250F44" w:rsidRDefault="000250E6" w:rsidP="0040738E">
            <w:pPr>
              <w:jc w:val="both"/>
              <w:rPr>
                <w:rFonts w:ascii="Arial" w:hAnsi="Arial" w:cs="Arial"/>
                <w:b w:val="0"/>
                <w:sz w:val="20"/>
                <w:szCs w:val="20"/>
                <w:lang w:val="es-CO"/>
              </w:rPr>
            </w:pPr>
            <w:r w:rsidRPr="00250F44">
              <w:rPr>
                <w:rFonts w:ascii="Arial" w:hAnsi="Arial" w:cs="Arial"/>
                <w:b w:val="0"/>
                <w:sz w:val="20"/>
                <w:szCs w:val="20"/>
                <w:lang w:val="es-CO"/>
              </w:rPr>
              <w:t xml:space="preserve">María José Jaramillo </w:t>
            </w:r>
          </w:p>
        </w:tc>
        <w:tc>
          <w:tcPr>
            <w:tcW w:w="141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18686AF" w14:textId="77777777" w:rsidR="000250E6" w:rsidRPr="00250F44" w:rsidRDefault="000250E6" w:rsidP="0040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250F44">
              <w:rPr>
                <w:rFonts w:ascii="Arial" w:hAnsi="Arial" w:cs="Arial"/>
                <w:sz w:val="20"/>
                <w:szCs w:val="20"/>
                <w:lang w:val="es-CO"/>
              </w:rPr>
              <w:t>Cátedra</w:t>
            </w:r>
          </w:p>
        </w:tc>
        <w:tc>
          <w:tcPr>
            <w:tcW w:w="17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0E9C7EF" w14:textId="77777777" w:rsidR="000250E6" w:rsidRPr="00250F44" w:rsidRDefault="000250E6" w:rsidP="0040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250F44">
              <w:rPr>
                <w:rFonts w:ascii="Arial" w:hAnsi="Arial" w:cs="Arial"/>
                <w:sz w:val="20"/>
                <w:szCs w:val="20"/>
                <w:lang w:val="es-CO"/>
              </w:rPr>
              <w:t>Facultad de Filosofía y Ciencias Humanas</w:t>
            </w:r>
          </w:p>
        </w:tc>
        <w:tc>
          <w:tcPr>
            <w:tcW w:w="127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3A7E5ED" w14:textId="77777777" w:rsidR="000250E6" w:rsidRPr="00250F44" w:rsidRDefault="000250E6" w:rsidP="0040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127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B2CA797" w14:textId="77777777" w:rsidR="000250E6" w:rsidRPr="00250F44" w:rsidRDefault="000250E6" w:rsidP="0040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250F44">
              <w:rPr>
                <w:rFonts w:ascii="Arial" w:hAnsi="Arial" w:cs="Arial"/>
                <w:sz w:val="20"/>
                <w:szCs w:val="20"/>
                <w:lang w:val="es-CO"/>
              </w:rPr>
              <w:t xml:space="preserve">Doctor en filosofía </w:t>
            </w:r>
          </w:p>
        </w:tc>
        <w:tc>
          <w:tcPr>
            <w:tcW w:w="85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B261450" w14:textId="77777777" w:rsidR="000250E6" w:rsidRPr="00250F44" w:rsidRDefault="000250E6" w:rsidP="0040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250F44">
              <w:rPr>
                <w:rFonts w:ascii="Arial" w:hAnsi="Arial" w:cs="Arial"/>
                <w:sz w:val="20"/>
                <w:szCs w:val="20"/>
                <w:lang w:val="es-CO"/>
              </w:rPr>
              <w:t>8</w:t>
            </w:r>
          </w:p>
        </w:tc>
        <w:tc>
          <w:tcPr>
            <w:tcW w:w="77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EE60D58" w14:textId="77777777" w:rsidR="000250E6" w:rsidRPr="00250F44" w:rsidRDefault="000250E6" w:rsidP="0040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5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A9A9900" w14:textId="77777777" w:rsidR="000250E6" w:rsidRPr="00250F44" w:rsidRDefault="000250E6" w:rsidP="0040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67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7EC590A" w14:textId="77777777" w:rsidR="000250E6" w:rsidRPr="00250F44" w:rsidRDefault="000250E6" w:rsidP="00407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</w:tbl>
    <w:p w14:paraId="27AAF080" w14:textId="77777777" w:rsidR="000250E6" w:rsidRPr="00CD4A22" w:rsidRDefault="000250E6" w:rsidP="000250E6">
      <w:pPr>
        <w:jc w:val="both"/>
        <w:rPr>
          <w:rFonts w:ascii="Arial" w:hAnsi="Arial" w:cs="Arial"/>
          <w:color w:val="00B050"/>
          <w:spacing w:val="15"/>
          <w:sz w:val="20"/>
          <w:szCs w:val="20"/>
          <w:lang w:eastAsia="es-ES"/>
        </w:rPr>
      </w:pPr>
      <w:bookmarkStart w:id="0" w:name="_Toc435539566"/>
    </w:p>
    <w:bookmarkEnd w:id="0"/>
    <w:p w14:paraId="12F0904D" w14:textId="77777777" w:rsidR="001F76DC" w:rsidRDefault="001F76DC"/>
    <w:sectPr w:rsidR="001F76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5CE"/>
    <w:rsid w:val="000250E6"/>
    <w:rsid w:val="001F76DC"/>
    <w:rsid w:val="00250F44"/>
    <w:rsid w:val="00DC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63572"/>
  <w15:chartTrackingRefBased/>
  <w15:docId w15:val="{C92299B6-624E-4BE9-B62F-532E39E37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0E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decuadrcula4-nfasis51">
    <w:name w:val="Tabla de cuadrícula 4 - Énfasis 51"/>
    <w:basedOn w:val="Tablanormal"/>
    <w:uiPriority w:val="49"/>
    <w:rsid w:val="000250E6"/>
    <w:pPr>
      <w:spacing w:after="0" w:line="240" w:lineRule="auto"/>
    </w:pPr>
    <w:rPr>
      <w:lang w:val="es-ES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287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Elvira Martinez Acuna</dc:creator>
  <cp:keywords/>
  <dc:description/>
  <cp:lastModifiedBy>Maria Elvira Martínez Acuña</cp:lastModifiedBy>
  <cp:revision>3</cp:revision>
  <dcterms:created xsi:type="dcterms:W3CDTF">2021-11-11T19:57:00Z</dcterms:created>
  <dcterms:modified xsi:type="dcterms:W3CDTF">2022-03-17T00:33:00Z</dcterms:modified>
</cp:coreProperties>
</file>