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EE1" w:rsidRDefault="00422EE1" w:rsidP="00923D27">
      <w:pPr>
        <w:jc w:val="center"/>
        <w:rPr>
          <w:sz w:val="28"/>
          <w:szCs w:val="28"/>
          <w:u w:val="single"/>
        </w:rPr>
      </w:pPr>
    </w:p>
    <w:p w:rsidR="00464A93" w:rsidRDefault="00CC08F9" w:rsidP="00923D27">
      <w:pPr>
        <w:jc w:val="center"/>
        <w:rPr>
          <w:sz w:val="28"/>
          <w:szCs w:val="28"/>
          <w:u w:val="single"/>
        </w:rPr>
      </w:pPr>
      <w:r>
        <w:rPr>
          <w:sz w:val="28"/>
          <w:szCs w:val="28"/>
          <w:u w:val="single"/>
        </w:rPr>
        <w:t xml:space="preserve">Chocoholics Anonymous </w:t>
      </w:r>
      <w:r w:rsidR="00923D27" w:rsidRPr="00923D27">
        <w:rPr>
          <w:sz w:val="28"/>
          <w:szCs w:val="28"/>
          <w:u w:val="single"/>
        </w:rPr>
        <w:t>Use Case Description</w:t>
      </w:r>
    </w:p>
    <w:p w:rsidR="00923D27" w:rsidRDefault="00923D27" w:rsidP="00923D27">
      <w:pPr>
        <w:jc w:val="center"/>
        <w:rPr>
          <w:sz w:val="28"/>
          <w:szCs w:val="28"/>
        </w:rPr>
      </w:pPr>
    </w:p>
    <w:p w:rsidR="00422EE1" w:rsidRDefault="00021612" w:rsidP="00923D27">
      <w:pPr>
        <w:jc w:val="center"/>
        <w:rPr>
          <w:sz w:val="28"/>
          <w:szCs w:val="28"/>
        </w:rPr>
      </w:pPr>
      <w:r>
        <w:rPr>
          <w:noProof/>
          <w:sz w:val="28"/>
          <w:szCs w:val="28"/>
        </w:rPr>
        <w:drawing>
          <wp:inline distT="0" distB="0" distL="0" distR="0">
            <wp:extent cx="6858000" cy="685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ralUseCase.png"/>
                    <pic:cNvPicPr/>
                  </pic:nvPicPr>
                  <pic:blipFill>
                    <a:blip r:embed="rId6">
                      <a:extLst>
                        <a:ext uri="{28A0092B-C50C-407E-A947-70E740481C1C}">
                          <a14:useLocalDpi xmlns:a14="http://schemas.microsoft.com/office/drawing/2010/main" val="0"/>
                        </a:ext>
                      </a:extLst>
                    </a:blip>
                    <a:stretch>
                      <a:fillRect/>
                    </a:stretch>
                  </pic:blipFill>
                  <pic:spPr>
                    <a:xfrm>
                      <a:off x="0" y="0"/>
                      <a:ext cx="6858000" cy="6858000"/>
                    </a:xfrm>
                    <a:prstGeom prst="rect">
                      <a:avLst/>
                    </a:prstGeom>
                  </pic:spPr>
                </pic:pic>
              </a:graphicData>
            </a:graphic>
          </wp:inline>
        </w:drawing>
      </w: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656C57" w:rsidRDefault="00656C57" w:rsidP="00656C57">
      <w:pPr>
        <w:rPr>
          <w:b/>
          <w:u w:val="single"/>
        </w:rPr>
      </w:pPr>
      <w:r w:rsidRPr="00B43273">
        <w:rPr>
          <w:b/>
          <w:u w:val="single"/>
        </w:rPr>
        <w:lastRenderedPageBreak/>
        <w:t xml:space="preserve">Use Case </w:t>
      </w:r>
      <w:r>
        <w:rPr>
          <w:b/>
          <w:u w:val="single"/>
        </w:rPr>
        <w:t>1</w:t>
      </w:r>
      <w:r w:rsidRPr="00B43273">
        <w:rPr>
          <w:b/>
          <w:u w:val="single"/>
        </w:rPr>
        <w:t>: M</w:t>
      </w:r>
      <w:r>
        <w:rPr>
          <w:b/>
          <w:u w:val="single"/>
        </w:rPr>
        <w:t>ake Payment</w:t>
      </w:r>
    </w:p>
    <w:p w:rsidR="00656C57" w:rsidRDefault="003D3975" w:rsidP="00656C57">
      <w:pPr>
        <w:rPr>
          <w:b/>
          <w:u w:val="single"/>
        </w:rPr>
      </w:pPr>
      <w:r w:rsidRPr="003D3975">
        <w:rPr>
          <w:b/>
          <w:noProof/>
        </w:rPr>
        <w:drawing>
          <wp:inline distT="0" distB="0" distL="0" distR="0">
            <wp:extent cx="6858000" cy="2834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kePayment.png"/>
                    <pic:cNvPicPr/>
                  </pic:nvPicPr>
                  <pic:blipFill>
                    <a:blip r:embed="rId7">
                      <a:extLst>
                        <a:ext uri="{28A0092B-C50C-407E-A947-70E740481C1C}">
                          <a14:useLocalDpi xmlns:a14="http://schemas.microsoft.com/office/drawing/2010/main" val="0"/>
                        </a:ext>
                      </a:extLst>
                    </a:blip>
                    <a:stretch>
                      <a:fillRect/>
                    </a:stretch>
                  </pic:blipFill>
                  <pic:spPr>
                    <a:xfrm>
                      <a:off x="0" y="0"/>
                      <a:ext cx="6858000" cy="2834640"/>
                    </a:xfrm>
                    <a:prstGeom prst="rect">
                      <a:avLst/>
                    </a:prstGeom>
                  </pic:spPr>
                </pic:pic>
              </a:graphicData>
            </a:graphic>
          </wp:inline>
        </w:drawing>
      </w:r>
    </w:p>
    <w:p w:rsidR="00656C57" w:rsidRDefault="00656C57" w:rsidP="00656C57">
      <w:r>
        <w:t xml:space="preserve">Description: The </w:t>
      </w:r>
      <w:r w:rsidR="00220946">
        <w:t>Make Payment Use Case allows the Member</w:t>
      </w:r>
      <w:r>
        <w:t xml:space="preserve"> to </w:t>
      </w:r>
      <w:r w:rsidR="00220946">
        <w:t xml:space="preserve">make payments to Acme Accounting Services in order to remain in good standing </w:t>
      </w:r>
      <w:r>
        <w:t>with Chocoholics Anonymous.</w:t>
      </w:r>
    </w:p>
    <w:p w:rsidR="00656C57" w:rsidRPr="00923D27" w:rsidRDefault="00656C57" w:rsidP="00656C57">
      <w:pPr>
        <w:rPr>
          <w:u w:val="single"/>
        </w:rPr>
      </w:pPr>
    </w:p>
    <w:p w:rsidR="00656C57" w:rsidRDefault="00656C57" w:rsidP="00656C57">
      <w:r>
        <w:t xml:space="preserve">Step 1: The member </w:t>
      </w:r>
      <w:r w:rsidR="00220946">
        <w:t>sends payment to Acme Accounting Services</w:t>
      </w:r>
      <w:r>
        <w:t>.</w:t>
      </w:r>
    </w:p>
    <w:p w:rsidR="00656C57" w:rsidRDefault="00656C57" w:rsidP="00656C57">
      <w:r>
        <w:t xml:space="preserve">Step 2: </w:t>
      </w:r>
      <w:r w:rsidR="00220946">
        <w:t xml:space="preserve">Acme Accounting Services </w:t>
      </w:r>
      <w:r>
        <w:t xml:space="preserve">then communicates with the Chocoholics Anonymous Data Center, </w:t>
      </w:r>
      <w:r w:rsidR="00220946">
        <w:t>in order to update</w:t>
      </w:r>
      <w:r>
        <w:t xml:space="preserve"> </w:t>
      </w:r>
      <w:r w:rsidR="00220946">
        <w:t>m</w:t>
      </w:r>
      <w:r>
        <w:t>ember</w:t>
      </w:r>
      <w:r w:rsidR="00220946">
        <w:t>’s</w:t>
      </w:r>
      <w:r>
        <w:t xml:space="preserve"> </w:t>
      </w:r>
      <w:r w:rsidR="00220946">
        <w:t>account status</w:t>
      </w:r>
      <w:r>
        <w:t>.</w:t>
      </w:r>
    </w:p>
    <w:p w:rsidR="00656C57" w:rsidRDefault="00656C57" w:rsidP="00656C57">
      <w:pPr>
        <w:rPr>
          <w:b/>
          <w:u w:val="single"/>
        </w:rPr>
      </w:pPr>
    </w:p>
    <w:p w:rsidR="00422EE1" w:rsidRDefault="00422EE1" w:rsidP="00923D27">
      <w:pPr>
        <w:jc w:val="center"/>
        <w:rPr>
          <w:sz w:val="28"/>
          <w:szCs w:val="28"/>
        </w:rPr>
      </w:pPr>
    </w:p>
    <w:p w:rsidR="00656C57" w:rsidRDefault="00656C57" w:rsidP="00923D27">
      <w:pPr>
        <w:rPr>
          <w:b/>
          <w:u w:val="single"/>
        </w:rPr>
      </w:pPr>
    </w:p>
    <w:p w:rsidR="00656C57" w:rsidRDefault="00656C57" w:rsidP="00923D27">
      <w:pPr>
        <w:rPr>
          <w:b/>
          <w:u w:val="single"/>
        </w:rPr>
      </w:pPr>
    </w:p>
    <w:p w:rsidR="00656C57" w:rsidRDefault="00656C57" w:rsidP="00923D27">
      <w:pPr>
        <w:rPr>
          <w:b/>
          <w:u w:val="single"/>
        </w:rPr>
      </w:pPr>
    </w:p>
    <w:p w:rsidR="00656C57" w:rsidRDefault="00656C57" w:rsidP="00923D27">
      <w:pPr>
        <w:rPr>
          <w:b/>
          <w:u w:val="single"/>
        </w:rPr>
      </w:pPr>
    </w:p>
    <w:p w:rsidR="00656C57" w:rsidRDefault="00656C57" w:rsidP="00923D27">
      <w:pPr>
        <w:rPr>
          <w:b/>
          <w:u w:val="single"/>
        </w:rPr>
      </w:pPr>
    </w:p>
    <w:p w:rsidR="00656C57" w:rsidRDefault="00656C57" w:rsidP="00923D27">
      <w:pPr>
        <w:rPr>
          <w:b/>
          <w:u w:val="single"/>
        </w:rPr>
      </w:pPr>
    </w:p>
    <w:p w:rsidR="00656C57" w:rsidRDefault="00656C57" w:rsidP="00923D27">
      <w:pPr>
        <w:rPr>
          <w:b/>
          <w:u w:val="single"/>
        </w:rPr>
      </w:pPr>
    </w:p>
    <w:p w:rsidR="00656C57" w:rsidRDefault="00656C57" w:rsidP="00923D27">
      <w:pPr>
        <w:rPr>
          <w:b/>
          <w:u w:val="single"/>
        </w:rPr>
      </w:pPr>
    </w:p>
    <w:p w:rsidR="00656C57" w:rsidRDefault="00656C57" w:rsidP="00923D27">
      <w:pPr>
        <w:rPr>
          <w:b/>
          <w:u w:val="single"/>
        </w:rPr>
      </w:pPr>
    </w:p>
    <w:p w:rsidR="00656C57" w:rsidRDefault="00656C57" w:rsidP="00923D27">
      <w:pPr>
        <w:rPr>
          <w:b/>
          <w:u w:val="single"/>
        </w:rPr>
      </w:pPr>
    </w:p>
    <w:p w:rsidR="00656C57" w:rsidRDefault="00656C57" w:rsidP="00923D27">
      <w:pPr>
        <w:rPr>
          <w:b/>
          <w:u w:val="single"/>
        </w:rPr>
      </w:pPr>
    </w:p>
    <w:p w:rsidR="00656C57" w:rsidRDefault="00656C57" w:rsidP="00923D27">
      <w:pPr>
        <w:rPr>
          <w:b/>
          <w:u w:val="single"/>
        </w:rPr>
      </w:pPr>
    </w:p>
    <w:p w:rsidR="00656C57" w:rsidRDefault="00656C57" w:rsidP="00923D27">
      <w:pPr>
        <w:rPr>
          <w:b/>
          <w:u w:val="single"/>
        </w:rPr>
      </w:pPr>
    </w:p>
    <w:p w:rsidR="00656C57" w:rsidRDefault="00656C57" w:rsidP="00923D27">
      <w:pPr>
        <w:rPr>
          <w:b/>
          <w:u w:val="single"/>
        </w:rPr>
      </w:pPr>
    </w:p>
    <w:p w:rsidR="00656C57" w:rsidRDefault="00656C57" w:rsidP="00923D27">
      <w:pPr>
        <w:rPr>
          <w:b/>
          <w:u w:val="single"/>
        </w:rPr>
      </w:pPr>
    </w:p>
    <w:p w:rsidR="00656C57" w:rsidRDefault="00656C57" w:rsidP="00923D27">
      <w:pPr>
        <w:rPr>
          <w:b/>
          <w:u w:val="single"/>
        </w:rPr>
      </w:pPr>
    </w:p>
    <w:p w:rsidR="00656C57" w:rsidRDefault="00656C57" w:rsidP="00923D27">
      <w:pPr>
        <w:rPr>
          <w:b/>
          <w:u w:val="single"/>
        </w:rPr>
      </w:pPr>
    </w:p>
    <w:p w:rsidR="00656C57" w:rsidRDefault="00656C57" w:rsidP="00923D27">
      <w:pPr>
        <w:rPr>
          <w:b/>
          <w:u w:val="single"/>
        </w:rPr>
      </w:pPr>
    </w:p>
    <w:p w:rsidR="00656C57" w:rsidRDefault="00656C57" w:rsidP="00923D27">
      <w:pPr>
        <w:rPr>
          <w:b/>
          <w:u w:val="single"/>
        </w:rPr>
      </w:pPr>
    </w:p>
    <w:p w:rsidR="00656C57" w:rsidRDefault="00656C57" w:rsidP="00923D27">
      <w:pPr>
        <w:rPr>
          <w:b/>
          <w:u w:val="single"/>
        </w:rPr>
      </w:pPr>
    </w:p>
    <w:p w:rsidR="00656C57" w:rsidRDefault="00656C57" w:rsidP="00923D27">
      <w:pPr>
        <w:rPr>
          <w:b/>
          <w:u w:val="single"/>
        </w:rPr>
      </w:pPr>
    </w:p>
    <w:p w:rsidR="00656C57" w:rsidRDefault="00656C57" w:rsidP="00923D27">
      <w:pPr>
        <w:rPr>
          <w:b/>
          <w:u w:val="single"/>
        </w:rPr>
      </w:pPr>
    </w:p>
    <w:p w:rsidR="00656C57" w:rsidRDefault="00656C57" w:rsidP="00923D27">
      <w:pPr>
        <w:rPr>
          <w:b/>
          <w:u w:val="single"/>
        </w:rPr>
      </w:pPr>
    </w:p>
    <w:p w:rsidR="00656C57" w:rsidRDefault="00656C57" w:rsidP="00923D27">
      <w:pPr>
        <w:rPr>
          <w:b/>
          <w:u w:val="single"/>
        </w:rPr>
      </w:pPr>
    </w:p>
    <w:p w:rsidR="00656C57" w:rsidRDefault="00656C57" w:rsidP="00923D27">
      <w:pPr>
        <w:rPr>
          <w:b/>
          <w:u w:val="single"/>
        </w:rPr>
      </w:pPr>
    </w:p>
    <w:p w:rsidR="00656C57" w:rsidRDefault="00656C57" w:rsidP="00923D27">
      <w:pPr>
        <w:rPr>
          <w:b/>
          <w:u w:val="single"/>
        </w:rPr>
      </w:pPr>
    </w:p>
    <w:p w:rsidR="00923D27" w:rsidRDefault="00923D27" w:rsidP="00923D27">
      <w:pPr>
        <w:rPr>
          <w:b/>
          <w:u w:val="single"/>
        </w:rPr>
      </w:pPr>
      <w:r w:rsidRPr="00B43273">
        <w:rPr>
          <w:b/>
          <w:u w:val="single"/>
        </w:rPr>
        <w:lastRenderedPageBreak/>
        <w:t xml:space="preserve">Use Case </w:t>
      </w:r>
      <w:r w:rsidR="00656C57">
        <w:rPr>
          <w:b/>
          <w:u w:val="single"/>
        </w:rPr>
        <w:t>2</w:t>
      </w:r>
      <w:r w:rsidRPr="00B43273">
        <w:rPr>
          <w:b/>
          <w:u w:val="single"/>
        </w:rPr>
        <w:t>: Verify Member</w:t>
      </w:r>
    </w:p>
    <w:p w:rsidR="00422EE1" w:rsidRDefault="001405E6" w:rsidP="00923D27">
      <w:pPr>
        <w:rPr>
          <w:b/>
          <w:u w:val="single"/>
        </w:rPr>
      </w:pPr>
      <w:r w:rsidRPr="004D4ABE">
        <w:rPr>
          <w:b/>
          <w:noProof/>
        </w:rPr>
        <w:drawing>
          <wp:inline distT="0" distB="0" distL="0" distR="0">
            <wp:extent cx="6858000" cy="2884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erifyMember.png"/>
                    <pic:cNvPicPr/>
                  </pic:nvPicPr>
                  <pic:blipFill>
                    <a:blip r:embed="rId8">
                      <a:extLst>
                        <a:ext uri="{28A0092B-C50C-407E-A947-70E740481C1C}">
                          <a14:useLocalDpi xmlns:a14="http://schemas.microsoft.com/office/drawing/2010/main" val="0"/>
                        </a:ext>
                      </a:extLst>
                    </a:blip>
                    <a:stretch>
                      <a:fillRect/>
                    </a:stretch>
                  </pic:blipFill>
                  <pic:spPr>
                    <a:xfrm>
                      <a:off x="0" y="0"/>
                      <a:ext cx="6858000" cy="2884805"/>
                    </a:xfrm>
                    <a:prstGeom prst="rect">
                      <a:avLst/>
                    </a:prstGeom>
                  </pic:spPr>
                </pic:pic>
              </a:graphicData>
            </a:graphic>
          </wp:inline>
        </w:drawing>
      </w:r>
    </w:p>
    <w:p w:rsidR="00923D27" w:rsidRDefault="00923D27" w:rsidP="00923D27">
      <w:r>
        <w:t>Description: The Verify Member Use Case allows the provider to verify with the data center about the member’</w:t>
      </w:r>
      <w:r w:rsidR="001E4658">
        <w:t>s status with Choco</w:t>
      </w:r>
      <w:r>
        <w:t>holics Anonymous.</w:t>
      </w:r>
    </w:p>
    <w:p w:rsidR="00923D27" w:rsidRPr="00923D27" w:rsidRDefault="00923D27" w:rsidP="00140AF4">
      <w:pPr>
        <w:rPr>
          <w:u w:val="single"/>
        </w:rPr>
      </w:pPr>
    </w:p>
    <w:p w:rsidR="00923D27" w:rsidRDefault="00923D27" w:rsidP="00923D27">
      <w:r>
        <w:t>Step 1: The member hands his/her plastic card that is encoded with the member’s name and a nine-digit member number to the provider who slides the card through the card reader on the terminal.</w:t>
      </w:r>
    </w:p>
    <w:p w:rsidR="00923D27" w:rsidRDefault="00923D27" w:rsidP="00923D27">
      <w:r>
        <w:t>Step 2: The terminal then communicates with the Choc</w:t>
      </w:r>
      <w:r w:rsidR="00E35F9A">
        <w:t xml:space="preserve">oholics </w:t>
      </w:r>
      <w:r>
        <w:t>An</w:t>
      </w:r>
      <w:r w:rsidR="00E35F9A">
        <w:t>onymous</w:t>
      </w:r>
      <w:r>
        <w:t xml:space="preserve"> Data Center, and the Choc</w:t>
      </w:r>
      <w:r w:rsidR="00E35F9A">
        <w:t xml:space="preserve">oholics </w:t>
      </w:r>
      <w:r>
        <w:t>An</w:t>
      </w:r>
      <w:r w:rsidR="00E35F9A">
        <w:t>onymous</w:t>
      </w:r>
      <w:r>
        <w:t xml:space="preserve"> Data Center computer verifies the member number.</w:t>
      </w:r>
    </w:p>
    <w:p w:rsidR="00E06EB2" w:rsidRDefault="00E06EB2" w:rsidP="00923D27">
      <w:r>
        <w:t>Step 3: The card reader then displays a message to the provider.</w:t>
      </w:r>
    </w:p>
    <w:p w:rsidR="00E06EB2" w:rsidRDefault="00E06EB2" w:rsidP="00E06EB2">
      <w:pPr>
        <w:pStyle w:val="ListParagraph"/>
        <w:numPr>
          <w:ilvl w:val="0"/>
          <w:numId w:val="1"/>
        </w:numPr>
      </w:pPr>
      <w:r>
        <w:t>If the number is valid, the word Validated appears on the display.</w:t>
      </w:r>
    </w:p>
    <w:p w:rsidR="00E06EB2" w:rsidRDefault="00E06EB2" w:rsidP="00E06EB2">
      <w:pPr>
        <w:pStyle w:val="ListParagraph"/>
        <w:numPr>
          <w:ilvl w:val="0"/>
          <w:numId w:val="1"/>
        </w:numPr>
      </w:pPr>
      <w:r>
        <w:t>If the number is invalid, the reason is displayed.</w:t>
      </w:r>
    </w:p>
    <w:p w:rsidR="00E06EB2" w:rsidRDefault="00E06EB2" w:rsidP="00E06EB2">
      <w:pPr>
        <w:pStyle w:val="ListParagraph"/>
        <w:numPr>
          <w:ilvl w:val="1"/>
          <w:numId w:val="1"/>
        </w:numPr>
      </w:pPr>
      <w:r>
        <w:t>Invalid Number could be displayed if the member’s number happened to be invalid.</w:t>
      </w:r>
    </w:p>
    <w:p w:rsidR="00E06EB2" w:rsidRDefault="00E06EB2" w:rsidP="00E06EB2">
      <w:pPr>
        <w:pStyle w:val="ListParagraph"/>
        <w:numPr>
          <w:ilvl w:val="1"/>
          <w:numId w:val="1"/>
        </w:numPr>
      </w:pPr>
      <w:r>
        <w:t>Member Suspended could be displayed and a message displayed along with it if the member hasn’t paid his/her fees for at least a month.</w:t>
      </w:r>
    </w:p>
    <w:p w:rsidR="00E06EB2" w:rsidRDefault="00E06EB2" w:rsidP="00E06EB2"/>
    <w:p w:rsidR="00FC53E4" w:rsidRDefault="00FC53E4" w:rsidP="00E06EB2">
      <w:pPr>
        <w:rPr>
          <w:b/>
          <w:u w:val="single"/>
        </w:rPr>
      </w:pPr>
    </w:p>
    <w:p w:rsidR="00FC53E4" w:rsidRDefault="00FC53E4" w:rsidP="00E06EB2">
      <w:pPr>
        <w:rPr>
          <w:b/>
          <w:u w:val="single"/>
        </w:rPr>
      </w:pPr>
    </w:p>
    <w:p w:rsidR="00FC53E4" w:rsidRDefault="00FC53E4" w:rsidP="00E06EB2">
      <w:pPr>
        <w:rPr>
          <w:b/>
          <w:u w:val="single"/>
        </w:rPr>
      </w:pPr>
    </w:p>
    <w:p w:rsidR="00AE11C8" w:rsidRDefault="00AE11C8" w:rsidP="00E06EB2">
      <w:pPr>
        <w:rPr>
          <w:b/>
          <w:u w:val="single"/>
        </w:rPr>
      </w:pPr>
    </w:p>
    <w:p w:rsidR="00AE11C8" w:rsidRDefault="00AE11C8" w:rsidP="00E06EB2">
      <w:pPr>
        <w:rPr>
          <w:b/>
          <w:u w:val="single"/>
        </w:rPr>
      </w:pPr>
    </w:p>
    <w:p w:rsidR="00AE11C8" w:rsidRDefault="00AE11C8" w:rsidP="00E06EB2">
      <w:pPr>
        <w:rPr>
          <w:b/>
          <w:u w:val="single"/>
        </w:rPr>
      </w:pPr>
    </w:p>
    <w:p w:rsidR="00AE11C8" w:rsidRDefault="00AE11C8" w:rsidP="00E06EB2">
      <w:pPr>
        <w:rPr>
          <w:b/>
          <w:u w:val="single"/>
        </w:rPr>
      </w:pPr>
    </w:p>
    <w:p w:rsidR="00AE11C8" w:rsidRDefault="00AE11C8" w:rsidP="00E06EB2">
      <w:pPr>
        <w:rPr>
          <w:b/>
          <w:u w:val="single"/>
        </w:rPr>
      </w:pPr>
    </w:p>
    <w:p w:rsidR="00FC53E4" w:rsidRDefault="00FC53E4" w:rsidP="00E06EB2">
      <w:pPr>
        <w:rPr>
          <w:b/>
          <w:u w:val="single"/>
        </w:rPr>
      </w:pPr>
    </w:p>
    <w:p w:rsidR="00FC53E4" w:rsidRDefault="00FC53E4" w:rsidP="00E06EB2">
      <w:pPr>
        <w:rPr>
          <w:b/>
          <w:u w:val="single"/>
        </w:rPr>
      </w:pPr>
    </w:p>
    <w:p w:rsidR="00FC53E4" w:rsidRDefault="00FC53E4" w:rsidP="00E06EB2">
      <w:pPr>
        <w:rPr>
          <w:b/>
          <w:u w:val="single"/>
        </w:rPr>
      </w:pPr>
    </w:p>
    <w:p w:rsidR="00FC53E4" w:rsidRDefault="00FC53E4" w:rsidP="00E06EB2">
      <w:pPr>
        <w:rPr>
          <w:b/>
          <w:u w:val="single"/>
        </w:rPr>
      </w:pPr>
    </w:p>
    <w:p w:rsidR="00FC53E4" w:rsidRDefault="00FC53E4" w:rsidP="00E06EB2">
      <w:pPr>
        <w:rPr>
          <w:b/>
          <w:u w:val="single"/>
        </w:rPr>
      </w:pPr>
    </w:p>
    <w:p w:rsidR="00FC53E4" w:rsidRDefault="00FC53E4" w:rsidP="00E06EB2">
      <w:pPr>
        <w:rPr>
          <w:b/>
          <w:u w:val="single"/>
        </w:rPr>
      </w:pPr>
    </w:p>
    <w:p w:rsidR="00B567CF" w:rsidRDefault="00B567CF" w:rsidP="00E06EB2">
      <w:pPr>
        <w:rPr>
          <w:b/>
          <w:u w:val="single"/>
        </w:rPr>
      </w:pPr>
    </w:p>
    <w:p w:rsidR="00B567CF" w:rsidRDefault="00B567CF" w:rsidP="00E06EB2">
      <w:pPr>
        <w:rPr>
          <w:b/>
          <w:u w:val="single"/>
        </w:rPr>
      </w:pPr>
    </w:p>
    <w:p w:rsidR="00B567CF" w:rsidRDefault="00B567CF" w:rsidP="00E06EB2">
      <w:pPr>
        <w:rPr>
          <w:b/>
          <w:u w:val="single"/>
        </w:rPr>
      </w:pPr>
    </w:p>
    <w:p w:rsidR="00B567CF" w:rsidRDefault="00B567CF" w:rsidP="00E06EB2">
      <w:pPr>
        <w:rPr>
          <w:b/>
          <w:u w:val="single"/>
        </w:rPr>
      </w:pPr>
    </w:p>
    <w:p w:rsidR="00B567CF" w:rsidRDefault="00B567CF" w:rsidP="00E06EB2">
      <w:pPr>
        <w:rPr>
          <w:b/>
          <w:u w:val="single"/>
        </w:rPr>
      </w:pPr>
    </w:p>
    <w:p w:rsidR="00015E8B" w:rsidRDefault="00015E8B" w:rsidP="00E06EB2">
      <w:pPr>
        <w:rPr>
          <w:b/>
          <w:u w:val="single"/>
        </w:rPr>
      </w:pPr>
    </w:p>
    <w:p w:rsidR="00E06EB2" w:rsidRDefault="00E06EB2" w:rsidP="00E06EB2">
      <w:pPr>
        <w:rPr>
          <w:b/>
          <w:u w:val="single"/>
        </w:rPr>
      </w:pPr>
      <w:r w:rsidRPr="00B43273">
        <w:rPr>
          <w:b/>
          <w:u w:val="single"/>
        </w:rPr>
        <w:lastRenderedPageBreak/>
        <w:t xml:space="preserve">Use Case </w:t>
      </w:r>
      <w:r w:rsidR="00015E8B">
        <w:rPr>
          <w:b/>
          <w:u w:val="single"/>
        </w:rPr>
        <w:t>3</w:t>
      </w:r>
      <w:r w:rsidRPr="00B43273">
        <w:rPr>
          <w:b/>
          <w:u w:val="single"/>
        </w:rPr>
        <w:t>: Submit Claim</w:t>
      </w:r>
    </w:p>
    <w:p w:rsidR="00C90CA4" w:rsidRDefault="007D64A2" w:rsidP="00E06EB2">
      <w:r>
        <w:rPr>
          <w:noProof/>
        </w:rPr>
        <w:drawing>
          <wp:inline distT="0" distB="0" distL="0" distR="0">
            <wp:extent cx="6858000" cy="52089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bmitClaim.png"/>
                    <pic:cNvPicPr/>
                  </pic:nvPicPr>
                  <pic:blipFill>
                    <a:blip r:embed="rId9">
                      <a:extLst>
                        <a:ext uri="{28A0092B-C50C-407E-A947-70E740481C1C}">
                          <a14:useLocalDpi xmlns:a14="http://schemas.microsoft.com/office/drawing/2010/main" val="0"/>
                        </a:ext>
                      </a:extLst>
                    </a:blip>
                    <a:stretch>
                      <a:fillRect/>
                    </a:stretch>
                  </pic:blipFill>
                  <pic:spPr>
                    <a:xfrm>
                      <a:off x="0" y="0"/>
                      <a:ext cx="6858000" cy="5208905"/>
                    </a:xfrm>
                    <a:prstGeom prst="rect">
                      <a:avLst/>
                    </a:prstGeom>
                  </pic:spPr>
                </pic:pic>
              </a:graphicData>
            </a:graphic>
          </wp:inline>
        </w:drawing>
      </w:r>
    </w:p>
    <w:p w:rsidR="00E06EB2" w:rsidRPr="002B0DB5" w:rsidRDefault="00E06EB2" w:rsidP="00E06EB2">
      <w:pPr>
        <w:rPr>
          <w:b/>
        </w:rPr>
      </w:pPr>
      <w:r>
        <w:t>Description: The Submit Claim Use Case allows the provider to submit his/her claim to the Choc</w:t>
      </w:r>
      <w:r w:rsidR="001E4658">
        <w:t xml:space="preserve">oholics </w:t>
      </w:r>
      <w:r>
        <w:t>An</w:t>
      </w:r>
      <w:r w:rsidR="001E4658">
        <w:t>onymous Data C</w:t>
      </w:r>
      <w:r>
        <w:t>enter after a service has been provided to a member.</w:t>
      </w:r>
    </w:p>
    <w:p w:rsidR="00E06EB2" w:rsidRDefault="00E06EB2" w:rsidP="00E06EB2"/>
    <w:p w:rsidR="00E06EB2" w:rsidRDefault="00E06EB2" w:rsidP="00E06EB2">
      <w:r>
        <w:t xml:space="preserve">Step 1: The provider begins by swiping the member card through the card reader or he/she can also key in the member number. </w:t>
      </w:r>
    </w:p>
    <w:p w:rsidR="00E06EB2" w:rsidRDefault="00E06EB2" w:rsidP="00E06EB2">
      <w:r>
        <w:t>Step 2: After the word Validated has appeared on the display, the provider then keys in the date the service was provided using the specific format of MM-DD-YYYY.</w:t>
      </w:r>
    </w:p>
    <w:p w:rsidR="00E06EB2" w:rsidRDefault="00E06EB2" w:rsidP="00E06EB2">
      <w:r>
        <w:t>Step 3: The provider then uses the Provider Directory to look up the appropriate six-digit service code corresponding to the service he/she provided to the member and keys it in.</w:t>
      </w:r>
    </w:p>
    <w:p w:rsidR="001E4658" w:rsidRDefault="00E06EB2" w:rsidP="001E4658">
      <w:r>
        <w:t>Step 4: The</w:t>
      </w:r>
      <w:r w:rsidR="001E4658">
        <w:t xml:space="preserve"> software product</w:t>
      </w:r>
      <w:r>
        <w:t xml:space="preserve"> then displays the name of the service the provider keyed in, in order to ask the provider to verify what he typed in was correct f</w:t>
      </w:r>
      <w:r w:rsidR="003F1AAB">
        <w:t>or the specific service he/she provided</w:t>
      </w:r>
      <w:r w:rsidR="001E4658">
        <w:t xml:space="preserve"> on that date</w:t>
      </w:r>
      <w:r w:rsidR="00CC6A43">
        <w:t>. Also the provider can</w:t>
      </w:r>
      <w:r w:rsidR="001E4658">
        <w:t xml:space="preserve"> enter comments about the service provided. </w:t>
      </w:r>
    </w:p>
    <w:p w:rsidR="001E4658" w:rsidRDefault="001E4658" w:rsidP="001E4658">
      <w:pPr>
        <w:pStyle w:val="ListParagraph"/>
        <w:numPr>
          <w:ilvl w:val="0"/>
          <w:numId w:val="8"/>
        </w:numPr>
      </w:pPr>
      <w:r>
        <w:t>If the provider entered a nonexistent code, an error message is printed.</w:t>
      </w:r>
    </w:p>
    <w:p w:rsidR="001E4658" w:rsidRDefault="001E4658" w:rsidP="001E4658">
      <w:r>
        <w:t>Step 5: The software product now writes a record of the service to disk the includes the current date and time, the date the service was provided, the provider number, the member number, the service code, and any additional comments the provider made about the service.</w:t>
      </w:r>
    </w:p>
    <w:p w:rsidR="00AE11C8" w:rsidRDefault="00AE11C8" w:rsidP="00AE11C8">
      <w:r>
        <w:t>Step 6: The software product looks up the fee to be paid for the service that was provided and displays it on the provider’s terminal.</w:t>
      </w:r>
    </w:p>
    <w:p w:rsidR="00AE11C8" w:rsidRDefault="00AE11C8" w:rsidP="00AE11C8">
      <w:r>
        <w:t>Step 7: The provider has a form on which to enter the current date and time, the date the service was provided, member name and number, service code, and fee to be paid.</w:t>
      </w:r>
    </w:p>
    <w:p w:rsidR="00AE11C8" w:rsidRDefault="00AE11C8" w:rsidP="00AE11C8"/>
    <w:p w:rsidR="001E4658" w:rsidRPr="00B67F20" w:rsidRDefault="00484129" w:rsidP="001E4658">
      <w:pPr>
        <w:rPr>
          <w:b/>
        </w:rPr>
      </w:pPr>
      <w:r>
        <w:rPr>
          <w:b/>
          <w:u w:val="single"/>
        </w:rPr>
        <w:lastRenderedPageBreak/>
        <w:t>Use Case 4</w:t>
      </w:r>
      <w:r w:rsidR="001E4658" w:rsidRPr="00B43273">
        <w:rPr>
          <w:b/>
          <w:u w:val="single"/>
        </w:rPr>
        <w:t>: Receive Payment</w:t>
      </w:r>
    </w:p>
    <w:p w:rsidR="002D00E7" w:rsidRPr="00B67F20" w:rsidRDefault="00484129" w:rsidP="001E4658">
      <w:pPr>
        <w:rPr>
          <w:b/>
        </w:rPr>
      </w:pPr>
      <w:r>
        <w:rPr>
          <w:b/>
          <w:noProof/>
        </w:rPr>
        <w:drawing>
          <wp:inline distT="0" distB="0" distL="0" distR="0">
            <wp:extent cx="6858000" cy="3248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eivePayment.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3248660"/>
                    </a:xfrm>
                    <a:prstGeom prst="rect">
                      <a:avLst/>
                    </a:prstGeom>
                  </pic:spPr>
                </pic:pic>
              </a:graphicData>
            </a:graphic>
          </wp:inline>
        </w:drawing>
      </w:r>
    </w:p>
    <w:p w:rsidR="001E4658" w:rsidRDefault="001E4658" w:rsidP="001E4658">
      <w:r>
        <w:t>Description: The Receive Payment Use Case allows the provider to receive payment from Chocoholics Anonymous.</w:t>
      </w:r>
    </w:p>
    <w:p w:rsidR="001E4658" w:rsidRDefault="001E4658" w:rsidP="001E4658"/>
    <w:p w:rsidR="00E35F9A" w:rsidRDefault="002D00E7" w:rsidP="001E4658">
      <w:r>
        <w:t xml:space="preserve">Step 1: </w:t>
      </w:r>
      <w:r w:rsidR="00087ABD">
        <w:t>The provider totals the fees to verify the amount to be paid to that provider by Chocoholics Anonymous for that specific week.</w:t>
      </w:r>
      <w:r>
        <w:t xml:space="preserve"> </w:t>
      </w:r>
    </w:p>
    <w:p w:rsidR="00087ABD" w:rsidRDefault="00AE11C8" w:rsidP="001E4658">
      <w:r>
        <w:t xml:space="preserve">Step </w:t>
      </w:r>
      <w:r w:rsidR="00087ABD">
        <w:t>2</w:t>
      </w:r>
      <w:r>
        <w:t xml:space="preserve">: </w:t>
      </w:r>
      <w:r w:rsidR="007D1E2C">
        <w:t xml:space="preserve">Provider Requests Payment from Choc An. </w:t>
      </w:r>
    </w:p>
    <w:p w:rsidR="00AE11C8" w:rsidRDefault="00087ABD" w:rsidP="001E4658">
      <w:r>
        <w:t xml:space="preserve">Step 3: </w:t>
      </w:r>
      <w:r w:rsidR="00AE11C8">
        <w:t>Payment is deposited v</w:t>
      </w:r>
      <w:r w:rsidR="00B67F20">
        <w:t>ia d</w:t>
      </w:r>
      <w:r w:rsidR="00AE11C8">
        <w:t xml:space="preserve">irect deposit to </w:t>
      </w:r>
      <w:r w:rsidR="00A10C5C">
        <w:t>provider’s</w:t>
      </w:r>
      <w:r w:rsidR="00AE11C8">
        <w:t xml:space="preserve"> bank account</w:t>
      </w:r>
      <w:r>
        <w:t xml:space="preserve"> by </w:t>
      </w:r>
      <w:r w:rsidR="00484129">
        <w:t>Acme Accounting Services</w:t>
      </w:r>
      <w:r w:rsidR="00AE11C8">
        <w:t>.</w:t>
      </w:r>
    </w:p>
    <w:p w:rsidR="00C3343C" w:rsidRDefault="00C3343C" w:rsidP="001E4658"/>
    <w:p w:rsidR="00EB018D" w:rsidRPr="00EB018D" w:rsidRDefault="00EB018D" w:rsidP="001E4658">
      <w:pPr>
        <w:rPr>
          <w:b/>
        </w:rPr>
      </w:pPr>
    </w:p>
    <w:p w:rsidR="00EB018D" w:rsidRPr="00EB018D" w:rsidRDefault="00EB018D" w:rsidP="001E4658">
      <w:pPr>
        <w:rPr>
          <w:b/>
        </w:rPr>
      </w:pPr>
    </w:p>
    <w:p w:rsidR="00EB018D" w:rsidRPr="00EB018D" w:rsidRDefault="00EB018D" w:rsidP="001E4658">
      <w:pPr>
        <w:rPr>
          <w:b/>
        </w:rPr>
      </w:pPr>
    </w:p>
    <w:p w:rsidR="00EB018D" w:rsidRPr="00EB018D" w:rsidRDefault="00EB018D" w:rsidP="001E4658">
      <w:pPr>
        <w:rPr>
          <w:b/>
        </w:rPr>
      </w:pPr>
    </w:p>
    <w:p w:rsidR="00EB018D" w:rsidRPr="00EB018D" w:rsidRDefault="00EB018D" w:rsidP="001E4658">
      <w:pPr>
        <w:rPr>
          <w:b/>
        </w:rPr>
      </w:pPr>
    </w:p>
    <w:p w:rsidR="00EB018D" w:rsidRPr="00EB018D" w:rsidRDefault="00EB018D" w:rsidP="001E4658">
      <w:pPr>
        <w:rPr>
          <w:b/>
        </w:rPr>
      </w:pPr>
    </w:p>
    <w:p w:rsidR="00EB018D" w:rsidRPr="00EB018D" w:rsidRDefault="00EB018D" w:rsidP="001E4658">
      <w:pPr>
        <w:rPr>
          <w:b/>
        </w:rPr>
      </w:pPr>
    </w:p>
    <w:p w:rsidR="00EB018D" w:rsidRPr="00EB018D" w:rsidRDefault="00EB018D" w:rsidP="001E4658">
      <w:pPr>
        <w:rPr>
          <w:b/>
        </w:rPr>
      </w:pPr>
    </w:p>
    <w:p w:rsidR="00EB018D" w:rsidRPr="00EB018D" w:rsidRDefault="00EB018D" w:rsidP="001E4658">
      <w:pPr>
        <w:rPr>
          <w:b/>
        </w:rPr>
      </w:pPr>
    </w:p>
    <w:p w:rsidR="00EB018D" w:rsidRPr="00EB018D" w:rsidRDefault="00EB018D" w:rsidP="001E4658">
      <w:pPr>
        <w:rPr>
          <w:b/>
        </w:rPr>
      </w:pPr>
    </w:p>
    <w:p w:rsidR="00EB018D" w:rsidRPr="00EB018D" w:rsidRDefault="00EB018D" w:rsidP="001E4658">
      <w:pPr>
        <w:rPr>
          <w:b/>
        </w:rPr>
      </w:pPr>
    </w:p>
    <w:p w:rsidR="00EB018D" w:rsidRPr="00EB018D" w:rsidRDefault="00EB018D" w:rsidP="001E4658">
      <w:pPr>
        <w:rPr>
          <w:b/>
        </w:rPr>
      </w:pPr>
    </w:p>
    <w:p w:rsidR="00EB018D" w:rsidRPr="00EB018D" w:rsidRDefault="00EB018D" w:rsidP="001E4658">
      <w:pPr>
        <w:rPr>
          <w:b/>
        </w:rPr>
      </w:pPr>
    </w:p>
    <w:p w:rsidR="00EB018D" w:rsidRPr="00EB018D" w:rsidRDefault="00EB018D" w:rsidP="001E4658">
      <w:pPr>
        <w:rPr>
          <w:b/>
        </w:rPr>
      </w:pPr>
    </w:p>
    <w:p w:rsidR="00D613B3" w:rsidRDefault="00D613B3" w:rsidP="001E4658">
      <w:pPr>
        <w:rPr>
          <w:b/>
          <w:u w:val="single"/>
        </w:rPr>
      </w:pPr>
    </w:p>
    <w:p w:rsidR="00D613B3" w:rsidRDefault="00D613B3" w:rsidP="001E4658">
      <w:pPr>
        <w:rPr>
          <w:b/>
          <w:u w:val="single"/>
        </w:rPr>
      </w:pPr>
    </w:p>
    <w:p w:rsidR="00BE3DA0" w:rsidRDefault="00BE3DA0" w:rsidP="001E4658">
      <w:pPr>
        <w:rPr>
          <w:b/>
          <w:u w:val="single"/>
        </w:rPr>
      </w:pPr>
    </w:p>
    <w:p w:rsidR="00BE3DA0" w:rsidRDefault="00BE3DA0" w:rsidP="001E4658">
      <w:pPr>
        <w:rPr>
          <w:b/>
          <w:u w:val="single"/>
        </w:rPr>
      </w:pPr>
    </w:p>
    <w:p w:rsidR="00BE3DA0" w:rsidRDefault="00BE3DA0" w:rsidP="001E4658">
      <w:pPr>
        <w:rPr>
          <w:b/>
          <w:u w:val="single"/>
        </w:rPr>
      </w:pPr>
    </w:p>
    <w:p w:rsidR="00BE3DA0" w:rsidRDefault="00BE3DA0" w:rsidP="001E4658">
      <w:pPr>
        <w:rPr>
          <w:b/>
          <w:u w:val="single"/>
        </w:rPr>
      </w:pPr>
    </w:p>
    <w:p w:rsidR="00BE3DA0" w:rsidRDefault="00BE3DA0" w:rsidP="001E4658">
      <w:pPr>
        <w:rPr>
          <w:b/>
          <w:u w:val="single"/>
        </w:rPr>
      </w:pPr>
    </w:p>
    <w:p w:rsidR="00BE3DA0" w:rsidRDefault="00BE3DA0" w:rsidP="001E4658">
      <w:pPr>
        <w:rPr>
          <w:b/>
          <w:u w:val="single"/>
        </w:rPr>
      </w:pPr>
    </w:p>
    <w:p w:rsidR="00BE3DA0" w:rsidRDefault="00BE3DA0" w:rsidP="001E4658">
      <w:pPr>
        <w:rPr>
          <w:b/>
          <w:u w:val="single"/>
        </w:rPr>
      </w:pPr>
    </w:p>
    <w:p w:rsidR="00BE3DA0" w:rsidRDefault="00BE3DA0" w:rsidP="001E4658">
      <w:pPr>
        <w:rPr>
          <w:b/>
          <w:u w:val="single"/>
        </w:rPr>
      </w:pPr>
    </w:p>
    <w:p w:rsidR="00E35F9A" w:rsidRDefault="00BE3DA0" w:rsidP="001E4658">
      <w:pPr>
        <w:rPr>
          <w:b/>
        </w:rPr>
      </w:pPr>
      <w:r>
        <w:rPr>
          <w:b/>
          <w:u w:val="single"/>
        </w:rPr>
        <w:lastRenderedPageBreak/>
        <w:t>Use Case 5</w:t>
      </w:r>
      <w:r w:rsidR="00E35F9A" w:rsidRPr="00B43273">
        <w:rPr>
          <w:b/>
          <w:u w:val="single"/>
        </w:rPr>
        <w:t>: Provider Directory</w:t>
      </w:r>
    </w:p>
    <w:p w:rsidR="00BA6069" w:rsidRDefault="00315001" w:rsidP="001E4658">
      <w:pPr>
        <w:rPr>
          <w:b/>
        </w:rPr>
      </w:pPr>
      <w:r>
        <w:rPr>
          <w:b/>
          <w:noProof/>
        </w:rPr>
        <w:drawing>
          <wp:inline distT="0" distB="0" distL="0" distR="0">
            <wp:extent cx="6858000" cy="26320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oviderDirectory.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2632075"/>
                    </a:xfrm>
                    <a:prstGeom prst="rect">
                      <a:avLst/>
                    </a:prstGeom>
                  </pic:spPr>
                </pic:pic>
              </a:graphicData>
            </a:graphic>
          </wp:inline>
        </w:drawing>
      </w:r>
    </w:p>
    <w:p w:rsidR="00E35F9A" w:rsidRDefault="00E35F9A" w:rsidP="001E4658">
      <w:r>
        <w:t>Description: The Provider Directory Use Case allows the provider to obtain a Provider Directory.</w:t>
      </w:r>
    </w:p>
    <w:p w:rsidR="00E35F9A" w:rsidRDefault="00E35F9A" w:rsidP="001E4658"/>
    <w:p w:rsidR="00E35F9A" w:rsidRDefault="00E35F9A" w:rsidP="001E4658">
      <w:r>
        <w:t>Step 1: The provider requests the software product for a Provider Directory from the Chocoholics Anonymous Data Center.</w:t>
      </w:r>
    </w:p>
    <w:p w:rsidR="00E35F9A" w:rsidRDefault="00E35F9A" w:rsidP="001E4658">
      <w:r>
        <w:t>Step 2: The alphabetically ordered list of service names and corresponding service codes and fees is then sent to the provider.</w:t>
      </w:r>
    </w:p>
    <w:p w:rsidR="00BA6069" w:rsidRDefault="00BA6069" w:rsidP="001E4658"/>
    <w:p w:rsidR="00BA6069" w:rsidRDefault="00BA6069" w:rsidP="001E4658"/>
    <w:p w:rsidR="00BA6069" w:rsidRDefault="00BA6069" w:rsidP="001E4658"/>
    <w:p w:rsidR="00BA6069" w:rsidRDefault="00BA6069" w:rsidP="001E4658"/>
    <w:p w:rsidR="00BA6069" w:rsidRDefault="00BA6069" w:rsidP="001E4658"/>
    <w:p w:rsidR="00BA6069" w:rsidRDefault="00BA6069" w:rsidP="001E4658"/>
    <w:p w:rsidR="00BA6069" w:rsidRDefault="00BA6069" w:rsidP="001E4658"/>
    <w:p w:rsidR="00BA6069" w:rsidRDefault="00BA6069" w:rsidP="001E4658"/>
    <w:p w:rsidR="00BA6069" w:rsidRDefault="00BA6069" w:rsidP="001E4658"/>
    <w:p w:rsidR="00BA6069" w:rsidRDefault="00BA6069" w:rsidP="001E4658"/>
    <w:p w:rsidR="00BA6069" w:rsidRDefault="00BA6069" w:rsidP="001E4658"/>
    <w:p w:rsidR="00BA6069" w:rsidRDefault="00BA6069" w:rsidP="001E4658"/>
    <w:p w:rsidR="00BA6069" w:rsidRDefault="00BA6069" w:rsidP="001E4658"/>
    <w:p w:rsidR="00BA6069" w:rsidRDefault="00BA6069" w:rsidP="001E4658"/>
    <w:p w:rsidR="00BA6069" w:rsidRDefault="00BA6069" w:rsidP="001E4658"/>
    <w:p w:rsidR="00BA6069" w:rsidRDefault="00BA6069" w:rsidP="001E4658"/>
    <w:p w:rsidR="00BA6069" w:rsidRDefault="00BA6069" w:rsidP="001E4658"/>
    <w:p w:rsidR="00BA6069" w:rsidRDefault="00BA6069" w:rsidP="001E4658"/>
    <w:p w:rsidR="00BA6069" w:rsidRDefault="00BA6069" w:rsidP="001E4658"/>
    <w:p w:rsidR="00E65AD9" w:rsidRDefault="00E65AD9" w:rsidP="001E4658">
      <w:pPr>
        <w:rPr>
          <w:b/>
          <w:u w:val="single"/>
        </w:rPr>
      </w:pPr>
    </w:p>
    <w:p w:rsidR="00E65AD9" w:rsidRDefault="00E65AD9" w:rsidP="001E4658">
      <w:pPr>
        <w:rPr>
          <w:b/>
          <w:u w:val="single"/>
        </w:rPr>
      </w:pPr>
    </w:p>
    <w:p w:rsidR="00E65AD9" w:rsidRDefault="00E65AD9" w:rsidP="001E4658">
      <w:pPr>
        <w:rPr>
          <w:b/>
          <w:u w:val="single"/>
        </w:rPr>
      </w:pPr>
    </w:p>
    <w:p w:rsidR="00E65AD9" w:rsidRDefault="00E65AD9" w:rsidP="001E4658">
      <w:pPr>
        <w:rPr>
          <w:b/>
          <w:u w:val="single"/>
        </w:rPr>
      </w:pPr>
    </w:p>
    <w:p w:rsidR="00E65AD9" w:rsidRDefault="00E65AD9" w:rsidP="001E4658">
      <w:pPr>
        <w:rPr>
          <w:b/>
          <w:u w:val="single"/>
        </w:rPr>
      </w:pPr>
    </w:p>
    <w:p w:rsidR="0073516D" w:rsidRDefault="0073516D" w:rsidP="001E4658">
      <w:pPr>
        <w:rPr>
          <w:b/>
          <w:u w:val="single"/>
        </w:rPr>
      </w:pPr>
    </w:p>
    <w:p w:rsidR="0073516D" w:rsidRDefault="0073516D" w:rsidP="001E4658">
      <w:pPr>
        <w:rPr>
          <w:b/>
          <w:u w:val="single"/>
        </w:rPr>
      </w:pPr>
    </w:p>
    <w:p w:rsidR="0019155F" w:rsidRDefault="0019155F" w:rsidP="001E4658">
      <w:pPr>
        <w:rPr>
          <w:b/>
          <w:u w:val="single"/>
        </w:rPr>
      </w:pPr>
    </w:p>
    <w:p w:rsidR="0019155F" w:rsidRDefault="0019155F" w:rsidP="001E4658">
      <w:pPr>
        <w:rPr>
          <w:b/>
          <w:u w:val="single"/>
        </w:rPr>
      </w:pPr>
    </w:p>
    <w:p w:rsidR="0019155F" w:rsidRDefault="0019155F" w:rsidP="001E4658">
      <w:pPr>
        <w:rPr>
          <w:b/>
          <w:u w:val="single"/>
        </w:rPr>
      </w:pPr>
    </w:p>
    <w:p w:rsidR="0019155F" w:rsidRDefault="0019155F" w:rsidP="001E4658">
      <w:pPr>
        <w:rPr>
          <w:b/>
          <w:u w:val="single"/>
        </w:rPr>
      </w:pPr>
    </w:p>
    <w:p w:rsidR="00E35F9A" w:rsidRPr="00B43273" w:rsidRDefault="00BE3DA0" w:rsidP="001E4658">
      <w:pPr>
        <w:rPr>
          <w:b/>
          <w:u w:val="single"/>
        </w:rPr>
      </w:pPr>
      <w:r>
        <w:rPr>
          <w:b/>
          <w:u w:val="single"/>
        </w:rPr>
        <w:lastRenderedPageBreak/>
        <w:t>Use Case 6</w:t>
      </w:r>
      <w:r w:rsidR="00E35F9A" w:rsidRPr="00B43273">
        <w:rPr>
          <w:b/>
          <w:u w:val="single"/>
        </w:rPr>
        <w:t>: Manage Member</w:t>
      </w:r>
    </w:p>
    <w:p w:rsidR="00354601" w:rsidRDefault="001378E5" w:rsidP="001E4658">
      <w:r>
        <w:rPr>
          <w:noProof/>
        </w:rPr>
        <w:drawing>
          <wp:inline distT="0" distB="0" distL="0" distR="0">
            <wp:extent cx="6858000" cy="3184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ageMember.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3184525"/>
                    </a:xfrm>
                    <a:prstGeom prst="rect">
                      <a:avLst/>
                    </a:prstGeom>
                  </pic:spPr>
                </pic:pic>
              </a:graphicData>
            </a:graphic>
          </wp:inline>
        </w:drawing>
      </w:r>
    </w:p>
    <w:p w:rsidR="00E35F9A" w:rsidRDefault="00E35F9A" w:rsidP="001E4658">
      <w:r>
        <w:t xml:space="preserve">Description: </w:t>
      </w:r>
      <w:r w:rsidR="00C3343C">
        <w:t>The Manage Member Use Case allows the operator to simply manage new/old members to Choc</w:t>
      </w:r>
      <w:r w:rsidR="00407398">
        <w:t xml:space="preserve">oholics </w:t>
      </w:r>
      <w:r w:rsidR="00C3343C">
        <w:t>An</w:t>
      </w:r>
      <w:r w:rsidR="00407398">
        <w:t>onymous</w:t>
      </w:r>
      <w:r w:rsidR="00C3343C">
        <w:t>.</w:t>
      </w:r>
    </w:p>
    <w:p w:rsidR="00C3343C" w:rsidRDefault="00C3343C" w:rsidP="001E4658"/>
    <w:p w:rsidR="00C3343C" w:rsidRDefault="00C3343C" w:rsidP="001E4658">
      <w:r>
        <w:t>Step 1: During the day, the software at the Choc</w:t>
      </w:r>
      <w:r w:rsidR="00407398">
        <w:t xml:space="preserve">oholics </w:t>
      </w:r>
      <w:r>
        <w:t>A</w:t>
      </w:r>
      <w:r w:rsidR="00407398">
        <w:t>nonymous</w:t>
      </w:r>
      <w:r>
        <w:t xml:space="preserve"> Data Center is run in interactive mode.</w:t>
      </w:r>
      <w:r>
        <w:br/>
        <w:t>Step 2: The operator can then add a new member, delete a member who has resigned, and update member records.</w:t>
      </w:r>
    </w:p>
    <w:p w:rsidR="00E35F9A" w:rsidRPr="00354601" w:rsidRDefault="00E35F9A" w:rsidP="001E4658"/>
    <w:p w:rsidR="00354601" w:rsidRPr="00354601" w:rsidRDefault="00354601" w:rsidP="001E4658">
      <w:pPr>
        <w:rPr>
          <w:b/>
        </w:rPr>
      </w:pPr>
    </w:p>
    <w:p w:rsidR="00354601" w:rsidRPr="00354601" w:rsidRDefault="00354601" w:rsidP="001E4658">
      <w:pPr>
        <w:rPr>
          <w:b/>
        </w:rPr>
      </w:pPr>
    </w:p>
    <w:p w:rsidR="00354601" w:rsidRPr="00354601" w:rsidRDefault="00354601" w:rsidP="001E4658">
      <w:pPr>
        <w:rPr>
          <w:b/>
        </w:rPr>
      </w:pPr>
    </w:p>
    <w:p w:rsidR="00354601" w:rsidRPr="00354601" w:rsidRDefault="00354601" w:rsidP="001E4658">
      <w:pPr>
        <w:rPr>
          <w:b/>
        </w:rPr>
      </w:pPr>
    </w:p>
    <w:p w:rsidR="00354601" w:rsidRPr="00354601" w:rsidRDefault="00354601" w:rsidP="001E4658">
      <w:pPr>
        <w:rPr>
          <w:b/>
        </w:rPr>
      </w:pPr>
    </w:p>
    <w:p w:rsidR="00354601" w:rsidRPr="00354601" w:rsidRDefault="00354601" w:rsidP="001E4658">
      <w:pPr>
        <w:rPr>
          <w:b/>
        </w:rPr>
      </w:pPr>
    </w:p>
    <w:p w:rsidR="00354601" w:rsidRPr="00354601" w:rsidRDefault="00354601" w:rsidP="001E4658">
      <w:pPr>
        <w:rPr>
          <w:b/>
        </w:rPr>
      </w:pPr>
    </w:p>
    <w:p w:rsidR="00354601" w:rsidRPr="00354601" w:rsidRDefault="00354601" w:rsidP="001E4658">
      <w:pPr>
        <w:rPr>
          <w:b/>
        </w:rPr>
      </w:pPr>
    </w:p>
    <w:p w:rsidR="00354601" w:rsidRPr="00354601" w:rsidRDefault="00354601" w:rsidP="001E4658">
      <w:pPr>
        <w:rPr>
          <w:b/>
        </w:rPr>
      </w:pPr>
    </w:p>
    <w:p w:rsidR="00354601" w:rsidRPr="00354601" w:rsidRDefault="00354601" w:rsidP="001E4658">
      <w:pPr>
        <w:rPr>
          <w:b/>
        </w:rPr>
      </w:pPr>
    </w:p>
    <w:p w:rsidR="00354601" w:rsidRPr="00354601" w:rsidRDefault="00354601" w:rsidP="001E4658">
      <w:pPr>
        <w:rPr>
          <w:b/>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D613B3" w:rsidRDefault="00D613B3" w:rsidP="001E4658">
      <w:pPr>
        <w:rPr>
          <w:b/>
          <w:u w:val="single"/>
        </w:rPr>
      </w:pPr>
    </w:p>
    <w:p w:rsidR="00E35F9A" w:rsidRPr="00B43273" w:rsidRDefault="00E35F9A" w:rsidP="001E4658">
      <w:pPr>
        <w:rPr>
          <w:b/>
          <w:u w:val="single"/>
        </w:rPr>
      </w:pPr>
      <w:r w:rsidRPr="00B43273">
        <w:rPr>
          <w:b/>
          <w:u w:val="single"/>
        </w:rPr>
        <w:lastRenderedPageBreak/>
        <w:t xml:space="preserve">Use Case </w:t>
      </w:r>
      <w:r w:rsidR="00BE3DA0">
        <w:rPr>
          <w:b/>
          <w:u w:val="single"/>
        </w:rPr>
        <w:t>7</w:t>
      </w:r>
      <w:r w:rsidRPr="00B43273">
        <w:rPr>
          <w:b/>
          <w:u w:val="single"/>
        </w:rPr>
        <w:t>: Manage Provider</w:t>
      </w:r>
    </w:p>
    <w:p w:rsidR="00D613B3" w:rsidRDefault="001378E5" w:rsidP="001E4658">
      <w:r>
        <w:rPr>
          <w:noProof/>
        </w:rPr>
        <w:drawing>
          <wp:inline distT="0" distB="0" distL="0" distR="0">
            <wp:extent cx="6858000" cy="3062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Provider.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3062605"/>
                    </a:xfrm>
                    <a:prstGeom prst="rect">
                      <a:avLst/>
                    </a:prstGeom>
                  </pic:spPr>
                </pic:pic>
              </a:graphicData>
            </a:graphic>
          </wp:inline>
        </w:drawing>
      </w:r>
    </w:p>
    <w:p w:rsidR="00E35F9A" w:rsidRDefault="00E35F9A" w:rsidP="001E4658">
      <w:r>
        <w:t>Description:</w:t>
      </w:r>
      <w:r w:rsidR="00407398">
        <w:t xml:space="preserve"> The Manage Provider Use Case allows the operator to manage new/old providers to Chocoholics Anonymous.</w:t>
      </w:r>
    </w:p>
    <w:p w:rsidR="00407398" w:rsidRDefault="00407398" w:rsidP="001E4658"/>
    <w:p w:rsidR="00407398" w:rsidRDefault="00407398" w:rsidP="001E4658">
      <w:r>
        <w:t>Step 1: During the day, the software at the Chocoholics Anonymous Data Center is run in interactive mode.</w:t>
      </w:r>
    </w:p>
    <w:p w:rsidR="00407398" w:rsidRDefault="00407398" w:rsidP="001E4658">
      <w:r>
        <w:t>Step 2: The operator can the</w:t>
      </w:r>
      <w:r w:rsidR="00252D5F">
        <w:t>n</w:t>
      </w:r>
      <w:r>
        <w:t xml:space="preserve"> add a new provider, delete a provider who has resigned, and update provider records.</w:t>
      </w:r>
    </w:p>
    <w:p w:rsidR="00E35F9A" w:rsidRDefault="00E35F9A"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D613B3" w:rsidRDefault="00D613B3" w:rsidP="001E4658"/>
    <w:p w:rsidR="00E35F9A" w:rsidRPr="00B43273" w:rsidRDefault="00BE3DA0" w:rsidP="001E4658">
      <w:pPr>
        <w:rPr>
          <w:b/>
          <w:u w:val="single"/>
        </w:rPr>
      </w:pPr>
      <w:r>
        <w:rPr>
          <w:b/>
          <w:u w:val="single"/>
        </w:rPr>
        <w:lastRenderedPageBreak/>
        <w:t>Use Case 8</w:t>
      </w:r>
      <w:r w:rsidR="00E35F9A" w:rsidRPr="00B43273">
        <w:rPr>
          <w:b/>
          <w:u w:val="single"/>
        </w:rPr>
        <w:t>: Manage Service</w:t>
      </w:r>
    </w:p>
    <w:p w:rsidR="00D50EA2" w:rsidRDefault="00D3146B" w:rsidP="001E4658">
      <w:r>
        <w:rPr>
          <w:noProof/>
        </w:rPr>
        <w:drawing>
          <wp:inline distT="0" distB="0" distL="0" distR="0">
            <wp:extent cx="6858000" cy="2871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ageService.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2871470"/>
                    </a:xfrm>
                    <a:prstGeom prst="rect">
                      <a:avLst/>
                    </a:prstGeom>
                  </pic:spPr>
                </pic:pic>
              </a:graphicData>
            </a:graphic>
          </wp:inline>
        </w:drawing>
      </w:r>
    </w:p>
    <w:p w:rsidR="00905F45" w:rsidRDefault="00905F45" w:rsidP="001E4658"/>
    <w:p w:rsidR="00E35F9A" w:rsidRDefault="00E35F9A" w:rsidP="001E4658">
      <w:r>
        <w:t>Description:</w:t>
      </w:r>
      <w:r w:rsidR="00A454F0">
        <w:t xml:space="preserve"> </w:t>
      </w:r>
      <w:r w:rsidR="007A3922">
        <w:t xml:space="preserve">The Manage Service Use Case </w:t>
      </w:r>
      <w:r w:rsidR="008F75EB">
        <w:t xml:space="preserve">allows the operator to change, add, and remove the services that providers can offer to the clients. </w:t>
      </w:r>
    </w:p>
    <w:p w:rsidR="008F75EB" w:rsidRDefault="008F75EB" w:rsidP="001E4658">
      <w:r>
        <w:t>Step 1: The operator accesses the provider directory list</w:t>
      </w:r>
    </w:p>
    <w:p w:rsidR="008F75EB" w:rsidRDefault="008F75EB" w:rsidP="001E4658">
      <w:r>
        <w:t xml:space="preserve">Step 2: The operator can then add a new service with corresponding service code and delete a service that is no longer provided by any providers associated with Chocoholics Anonymous. </w:t>
      </w:r>
    </w:p>
    <w:p w:rsidR="00E35F9A" w:rsidRDefault="00E35F9A" w:rsidP="001E4658"/>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D50EA2" w:rsidRDefault="00D50EA2" w:rsidP="001E4658">
      <w:pPr>
        <w:rPr>
          <w:b/>
          <w:u w:val="single"/>
        </w:rPr>
      </w:pPr>
    </w:p>
    <w:p w:rsidR="0052402C" w:rsidRDefault="0052402C" w:rsidP="001E4658">
      <w:pPr>
        <w:rPr>
          <w:b/>
          <w:u w:val="single"/>
        </w:rPr>
      </w:pPr>
    </w:p>
    <w:p w:rsidR="00E35F9A" w:rsidRPr="00B43273" w:rsidRDefault="00BE3DA0" w:rsidP="001E4658">
      <w:pPr>
        <w:rPr>
          <w:b/>
          <w:u w:val="single"/>
        </w:rPr>
      </w:pPr>
      <w:r>
        <w:rPr>
          <w:b/>
          <w:u w:val="single"/>
        </w:rPr>
        <w:lastRenderedPageBreak/>
        <w:t>Use Case 9</w:t>
      </w:r>
      <w:r w:rsidR="00E35F9A" w:rsidRPr="00B43273">
        <w:rPr>
          <w:b/>
          <w:u w:val="single"/>
        </w:rPr>
        <w:t>: Provider Report</w:t>
      </w:r>
    </w:p>
    <w:p w:rsidR="00883542" w:rsidRDefault="00143472" w:rsidP="001E4658">
      <w:r>
        <w:rPr>
          <w:noProof/>
        </w:rPr>
        <w:drawing>
          <wp:inline distT="0" distB="0" distL="0" distR="0">
            <wp:extent cx="6858000" cy="29933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oviderReport.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2993390"/>
                    </a:xfrm>
                    <a:prstGeom prst="rect">
                      <a:avLst/>
                    </a:prstGeom>
                  </pic:spPr>
                </pic:pic>
              </a:graphicData>
            </a:graphic>
          </wp:inline>
        </w:drawing>
      </w:r>
    </w:p>
    <w:p w:rsidR="00E35F9A" w:rsidRDefault="00E35F9A" w:rsidP="001E4658">
      <w:r>
        <w:t>Description: The Provider Report Use Case allows the provider to receive a report from the Chocoholics Anonymous Data Center each week.</w:t>
      </w:r>
    </w:p>
    <w:p w:rsidR="00E35F9A" w:rsidRDefault="00E35F9A" w:rsidP="001E4658"/>
    <w:p w:rsidR="00E35F9A" w:rsidRDefault="00E35F9A" w:rsidP="001E4658">
      <w:r>
        <w:t>Step 1: At midnight on Friday of each week, the main accounting procedure is run at the Data Center. It reads the week’s file of services provided and prints the provider report.</w:t>
      </w:r>
    </w:p>
    <w:p w:rsidR="00E35F9A" w:rsidRDefault="00E35F9A" w:rsidP="001E4658">
      <w:r>
        <w:t>Step 2: The provider receives this report, containing the list of services he/she provided to Chocoholics Anonymous members during that week.</w:t>
      </w:r>
    </w:p>
    <w:p w:rsidR="00E35F9A" w:rsidRDefault="00E35F9A" w:rsidP="001E4658">
      <w:r>
        <w:t xml:space="preserve">Step 3: </w:t>
      </w:r>
      <w:r w:rsidR="00CE0A52">
        <w:t>The report contains the same information that was entered on the provider’s form, in the order that the dat</w:t>
      </w:r>
      <w:r w:rsidR="00CE3F25">
        <w:t xml:space="preserve">a was received by the computer. The report is created as a file. The file’s name begins with the </w:t>
      </w:r>
      <w:bookmarkStart w:id="0" w:name="_GoBack"/>
      <w:bookmarkEnd w:id="0"/>
      <w:r w:rsidR="005525A1">
        <w:t>provider’s</w:t>
      </w:r>
      <w:r w:rsidR="00CE3F25">
        <w:t xml:space="preserve"> name.</w:t>
      </w:r>
    </w:p>
    <w:p w:rsidR="00CE0A52" w:rsidRDefault="00CE0A52" w:rsidP="001E4658">
      <w:r>
        <w:t>Step 4: At the end of the report is a summary including the number of consultations with members and the total fee for that week.</w:t>
      </w:r>
    </w:p>
    <w:p w:rsidR="00CE0A52" w:rsidRDefault="00CE0A52" w:rsidP="00CE0A52">
      <w:pPr>
        <w:pStyle w:val="ListParagraph"/>
        <w:numPr>
          <w:ilvl w:val="0"/>
          <w:numId w:val="9"/>
        </w:numPr>
      </w:pPr>
      <w:r>
        <w:t>The fields that are provided in this report are provider name, provider number, provider street address, provider city, provider state, provider ZIP code, service, total number of consultations with members, total fee for the week.</w:t>
      </w:r>
    </w:p>
    <w:p w:rsidR="00CE0A52" w:rsidRDefault="00CE0A52" w:rsidP="00CE0A52">
      <w:pPr>
        <w:pStyle w:val="ListParagraph"/>
        <w:numPr>
          <w:ilvl w:val="1"/>
          <w:numId w:val="9"/>
        </w:numPr>
      </w:pPr>
      <w:r>
        <w:t>For each service provided, it also shows the date of the service, the date and time the service was received by the computer, the member name, the member number, the service code, and the fee to be paid.</w:t>
      </w:r>
    </w:p>
    <w:p w:rsidR="00CE0A52" w:rsidRDefault="00CE0A52" w:rsidP="00CE0A52">
      <w:r>
        <w:t>Step 5: A record consisting of electronic funds transfer data is written to a disk, then banking computers will later ensure that each provider’s bank account is credited with the appropriate amount.</w:t>
      </w:r>
    </w:p>
    <w:p w:rsidR="00321372" w:rsidRDefault="00321372" w:rsidP="00321372">
      <w:r>
        <w:t xml:space="preserve">Step 6: A Choc An. Manager can request the report at any time. </w:t>
      </w:r>
    </w:p>
    <w:p w:rsidR="00321372" w:rsidRDefault="00321372" w:rsidP="00321372"/>
    <w:p w:rsidR="00CE0A52" w:rsidRDefault="00CE0A52" w:rsidP="00CE0A52"/>
    <w:p w:rsidR="00144B1A" w:rsidRDefault="00144B1A" w:rsidP="00CE0A52">
      <w:pPr>
        <w:rPr>
          <w:b/>
          <w:u w:val="single"/>
        </w:rPr>
      </w:pPr>
    </w:p>
    <w:p w:rsidR="00144B1A" w:rsidRDefault="00144B1A" w:rsidP="00CE0A52">
      <w:pPr>
        <w:rPr>
          <w:b/>
          <w:u w:val="single"/>
        </w:rPr>
      </w:pPr>
    </w:p>
    <w:p w:rsidR="00144B1A" w:rsidRDefault="00144B1A" w:rsidP="00CE0A52">
      <w:pPr>
        <w:rPr>
          <w:b/>
          <w:u w:val="single"/>
        </w:rPr>
      </w:pPr>
    </w:p>
    <w:p w:rsidR="00144B1A" w:rsidRDefault="00144B1A" w:rsidP="00CE0A52">
      <w:pPr>
        <w:rPr>
          <w:b/>
          <w:u w:val="single"/>
        </w:rPr>
      </w:pPr>
    </w:p>
    <w:p w:rsidR="00144B1A" w:rsidRDefault="00144B1A" w:rsidP="00CE0A52">
      <w:pPr>
        <w:rPr>
          <w:b/>
          <w:u w:val="single"/>
        </w:rPr>
      </w:pPr>
    </w:p>
    <w:p w:rsidR="00914DFF" w:rsidRDefault="00914DFF" w:rsidP="00CE0A52">
      <w:pPr>
        <w:rPr>
          <w:b/>
          <w:u w:val="single"/>
        </w:rPr>
      </w:pPr>
    </w:p>
    <w:p w:rsidR="00914DFF" w:rsidRDefault="00914DFF" w:rsidP="00CE0A52">
      <w:pPr>
        <w:rPr>
          <w:b/>
          <w:u w:val="single"/>
        </w:rPr>
      </w:pPr>
    </w:p>
    <w:p w:rsidR="00914DFF" w:rsidRDefault="00914DFF" w:rsidP="00CE0A52">
      <w:pPr>
        <w:rPr>
          <w:b/>
          <w:u w:val="single"/>
        </w:rPr>
      </w:pPr>
    </w:p>
    <w:p w:rsidR="00914DFF" w:rsidRDefault="00914DFF" w:rsidP="00CE0A52">
      <w:pPr>
        <w:rPr>
          <w:b/>
          <w:u w:val="single"/>
        </w:rPr>
      </w:pPr>
    </w:p>
    <w:p w:rsidR="00914DFF" w:rsidRDefault="00914DFF" w:rsidP="00CE0A52">
      <w:pPr>
        <w:rPr>
          <w:b/>
          <w:u w:val="single"/>
        </w:rPr>
      </w:pPr>
    </w:p>
    <w:p w:rsidR="00914DFF" w:rsidRDefault="00914DFF" w:rsidP="00CE0A52">
      <w:pPr>
        <w:rPr>
          <w:b/>
          <w:u w:val="single"/>
        </w:rPr>
      </w:pPr>
    </w:p>
    <w:p w:rsidR="00CE0A52" w:rsidRPr="00B43273" w:rsidRDefault="00BE3DA0" w:rsidP="00CE0A52">
      <w:pPr>
        <w:rPr>
          <w:b/>
          <w:u w:val="single"/>
        </w:rPr>
      </w:pPr>
      <w:r>
        <w:rPr>
          <w:b/>
          <w:u w:val="single"/>
        </w:rPr>
        <w:lastRenderedPageBreak/>
        <w:t>Use Case 10</w:t>
      </w:r>
      <w:r w:rsidR="00CE0A52" w:rsidRPr="00B43273">
        <w:rPr>
          <w:b/>
          <w:u w:val="single"/>
        </w:rPr>
        <w:t>: Member Report</w:t>
      </w:r>
    </w:p>
    <w:p w:rsidR="00A34C05" w:rsidRDefault="007B5E76" w:rsidP="00CE0A52">
      <w:pPr>
        <w:rPr>
          <w:noProof/>
        </w:rPr>
      </w:pPr>
      <w:r>
        <w:rPr>
          <w:noProof/>
        </w:rPr>
        <w:drawing>
          <wp:inline distT="0" distB="0" distL="0" distR="0">
            <wp:extent cx="6858000" cy="2932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berReport.png"/>
                    <pic:cNvPicPr/>
                  </pic:nvPicPr>
                  <pic:blipFill>
                    <a:blip r:embed="rId16">
                      <a:extLst>
                        <a:ext uri="{28A0092B-C50C-407E-A947-70E740481C1C}">
                          <a14:useLocalDpi xmlns:a14="http://schemas.microsoft.com/office/drawing/2010/main" val="0"/>
                        </a:ext>
                      </a:extLst>
                    </a:blip>
                    <a:stretch>
                      <a:fillRect/>
                    </a:stretch>
                  </pic:blipFill>
                  <pic:spPr>
                    <a:xfrm>
                      <a:off x="0" y="0"/>
                      <a:ext cx="6858000" cy="2932430"/>
                    </a:xfrm>
                    <a:prstGeom prst="rect">
                      <a:avLst/>
                    </a:prstGeom>
                  </pic:spPr>
                </pic:pic>
              </a:graphicData>
            </a:graphic>
          </wp:inline>
        </w:drawing>
      </w:r>
    </w:p>
    <w:p w:rsidR="00CE0A52" w:rsidRDefault="00CE0A52" w:rsidP="00CE0A52">
      <w:r>
        <w:t>Description: The Member Report Use Case allows a member who has received a service from a provider to receive a report from the Chocoholics Anonymous Data Center for each week.</w:t>
      </w:r>
    </w:p>
    <w:p w:rsidR="00CE0A52" w:rsidRDefault="00CE0A52" w:rsidP="00CE0A52"/>
    <w:p w:rsidR="00CE0A52" w:rsidRDefault="00CE0A52" w:rsidP="00CE0A52">
      <w:r>
        <w:t>Step 1: At midnight on Friday of each week, the main accounting procedure is run at the Data Center. It reads the week’s file of services provided and prints the member report.</w:t>
      </w:r>
    </w:p>
    <w:p w:rsidR="00CE0A52" w:rsidRDefault="00CE0A52" w:rsidP="00CE0A52">
      <w:r>
        <w:t xml:space="preserve">Step 2: The member </w:t>
      </w:r>
      <w:r w:rsidR="00700786">
        <w:t>report is created as a file whose name</w:t>
      </w:r>
      <w:r w:rsidR="00DF7327">
        <w:t xml:space="preserve"> begins with the member name and contains</w:t>
      </w:r>
      <w:r>
        <w:t xml:space="preserve"> the list of services he/she was provided during that week, sorted in order of service date. </w:t>
      </w:r>
    </w:p>
    <w:p w:rsidR="00CE0A52" w:rsidRDefault="00CE0A52" w:rsidP="00CE0A52">
      <w:pPr>
        <w:pStyle w:val="ListParagraph"/>
        <w:numPr>
          <w:ilvl w:val="0"/>
          <w:numId w:val="10"/>
        </w:numPr>
      </w:pPr>
      <w:r>
        <w:t>The fields</w:t>
      </w:r>
      <w:r w:rsidR="005E0581">
        <w:t xml:space="preserve"> in this report are member name, member number, member street address, member city, member state, member ZIP code, service.</w:t>
      </w:r>
    </w:p>
    <w:p w:rsidR="00662C3A" w:rsidRDefault="005E0581" w:rsidP="00662C3A">
      <w:pPr>
        <w:pStyle w:val="ListParagraph"/>
        <w:numPr>
          <w:ilvl w:val="1"/>
          <w:numId w:val="10"/>
        </w:numPr>
      </w:pPr>
      <w:r>
        <w:t>For each service that was provided, the date of service, the provider name, and the service name are also included in the report.</w:t>
      </w:r>
    </w:p>
    <w:p w:rsidR="00662C3A" w:rsidRDefault="00662C3A" w:rsidP="00662C3A">
      <w:r>
        <w:t xml:space="preserve">Step 3: A Choc An. Manager can request the report at any time. </w:t>
      </w:r>
    </w:p>
    <w:p w:rsidR="005E0581" w:rsidRDefault="005E0581" w:rsidP="005E0581"/>
    <w:p w:rsidR="00B96BD6" w:rsidRDefault="00B96BD6" w:rsidP="005E0581">
      <w:pPr>
        <w:rPr>
          <w:b/>
          <w:u w:val="single"/>
        </w:rPr>
      </w:pPr>
    </w:p>
    <w:p w:rsidR="00B96BD6" w:rsidRDefault="00B96BD6" w:rsidP="005E0581">
      <w:pPr>
        <w:rPr>
          <w:b/>
          <w:u w:val="single"/>
        </w:rPr>
      </w:pPr>
    </w:p>
    <w:p w:rsidR="00B96BD6" w:rsidRDefault="00B96BD6" w:rsidP="005E0581">
      <w:pPr>
        <w:rPr>
          <w:b/>
          <w:u w:val="single"/>
        </w:rPr>
      </w:pPr>
    </w:p>
    <w:p w:rsidR="00B96BD6" w:rsidRDefault="00B96BD6" w:rsidP="005E0581">
      <w:pPr>
        <w:rPr>
          <w:b/>
          <w:u w:val="single"/>
        </w:rPr>
      </w:pPr>
    </w:p>
    <w:p w:rsidR="00B96BD6" w:rsidRDefault="00B96BD6" w:rsidP="005E0581">
      <w:pPr>
        <w:rPr>
          <w:b/>
          <w:u w:val="single"/>
        </w:rPr>
      </w:pPr>
    </w:p>
    <w:p w:rsidR="00B96BD6" w:rsidRDefault="00B96BD6" w:rsidP="005E0581">
      <w:pPr>
        <w:rPr>
          <w:b/>
          <w:u w:val="single"/>
        </w:rPr>
      </w:pPr>
    </w:p>
    <w:p w:rsidR="00B96BD6" w:rsidRDefault="00B96BD6" w:rsidP="005E0581">
      <w:pPr>
        <w:rPr>
          <w:b/>
          <w:u w:val="single"/>
        </w:rPr>
      </w:pPr>
    </w:p>
    <w:p w:rsidR="00B96BD6" w:rsidRDefault="00B96BD6" w:rsidP="005E0581">
      <w:pPr>
        <w:rPr>
          <w:b/>
          <w:u w:val="single"/>
        </w:rPr>
      </w:pPr>
    </w:p>
    <w:p w:rsidR="00B96BD6" w:rsidRDefault="00B96BD6" w:rsidP="005E0581">
      <w:pPr>
        <w:rPr>
          <w:b/>
          <w:u w:val="single"/>
        </w:rPr>
      </w:pPr>
    </w:p>
    <w:p w:rsidR="00B96BD6" w:rsidRDefault="00B96BD6" w:rsidP="005E0581">
      <w:pPr>
        <w:rPr>
          <w:b/>
          <w:u w:val="single"/>
        </w:rPr>
      </w:pPr>
    </w:p>
    <w:p w:rsidR="00B96BD6" w:rsidRDefault="00B96BD6" w:rsidP="005E0581">
      <w:pPr>
        <w:rPr>
          <w:b/>
          <w:u w:val="single"/>
        </w:rPr>
      </w:pPr>
    </w:p>
    <w:p w:rsidR="00B96BD6" w:rsidRDefault="00B96BD6" w:rsidP="005E0581">
      <w:pPr>
        <w:rPr>
          <w:b/>
          <w:u w:val="single"/>
        </w:rPr>
      </w:pPr>
    </w:p>
    <w:p w:rsidR="00B96BD6" w:rsidRDefault="00B96BD6" w:rsidP="005E0581">
      <w:pPr>
        <w:rPr>
          <w:b/>
          <w:u w:val="single"/>
        </w:rPr>
      </w:pPr>
    </w:p>
    <w:p w:rsidR="00B96BD6" w:rsidRDefault="00B96BD6" w:rsidP="005E0581">
      <w:pPr>
        <w:rPr>
          <w:b/>
          <w:u w:val="single"/>
        </w:rPr>
      </w:pPr>
    </w:p>
    <w:p w:rsidR="00B33741" w:rsidRDefault="00B33741" w:rsidP="005E0581">
      <w:pPr>
        <w:rPr>
          <w:b/>
          <w:u w:val="single"/>
        </w:rPr>
      </w:pPr>
    </w:p>
    <w:p w:rsidR="000438FD" w:rsidRDefault="000438FD" w:rsidP="005E0581">
      <w:pPr>
        <w:rPr>
          <w:b/>
          <w:u w:val="single"/>
        </w:rPr>
      </w:pPr>
    </w:p>
    <w:p w:rsidR="000438FD" w:rsidRDefault="000438FD" w:rsidP="005E0581">
      <w:pPr>
        <w:rPr>
          <w:b/>
          <w:u w:val="single"/>
        </w:rPr>
      </w:pPr>
    </w:p>
    <w:p w:rsidR="000438FD" w:rsidRDefault="000438FD" w:rsidP="005E0581">
      <w:pPr>
        <w:rPr>
          <w:b/>
          <w:u w:val="single"/>
        </w:rPr>
      </w:pPr>
    </w:p>
    <w:p w:rsidR="000438FD" w:rsidRDefault="000438FD" w:rsidP="005E0581">
      <w:pPr>
        <w:rPr>
          <w:b/>
          <w:u w:val="single"/>
        </w:rPr>
      </w:pPr>
    </w:p>
    <w:p w:rsidR="000438FD" w:rsidRDefault="000438FD" w:rsidP="005E0581">
      <w:pPr>
        <w:rPr>
          <w:b/>
          <w:u w:val="single"/>
        </w:rPr>
      </w:pPr>
    </w:p>
    <w:p w:rsidR="000438FD" w:rsidRDefault="000438FD" w:rsidP="005E0581">
      <w:pPr>
        <w:rPr>
          <w:b/>
          <w:u w:val="single"/>
        </w:rPr>
      </w:pPr>
    </w:p>
    <w:p w:rsidR="005E0581" w:rsidRPr="00B43273" w:rsidRDefault="00BE3DA0" w:rsidP="005E0581">
      <w:pPr>
        <w:rPr>
          <w:b/>
          <w:u w:val="single"/>
        </w:rPr>
      </w:pPr>
      <w:r>
        <w:rPr>
          <w:b/>
          <w:u w:val="single"/>
        </w:rPr>
        <w:lastRenderedPageBreak/>
        <w:t>Use Case 11</w:t>
      </w:r>
      <w:r w:rsidR="005E0581" w:rsidRPr="00B43273">
        <w:rPr>
          <w:b/>
          <w:u w:val="single"/>
        </w:rPr>
        <w:t xml:space="preserve">: </w:t>
      </w:r>
      <w:r w:rsidR="00701FF3">
        <w:rPr>
          <w:b/>
          <w:u w:val="single"/>
        </w:rPr>
        <w:t>Summary</w:t>
      </w:r>
      <w:r w:rsidR="005E0581" w:rsidRPr="00B43273">
        <w:rPr>
          <w:b/>
          <w:u w:val="single"/>
        </w:rPr>
        <w:t xml:space="preserve"> Report</w:t>
      </w:r>
    </w:p>
    <w:p w:rsidR="00B96BD6" w:rsidRDefault="00EE0B1A" w:rsidP="005E0581">
      <w:r>
        <w:rPr>
          <w:noProof/>
        </w:rPr>
        <w:drawing>
          <wp:inline distT="0" distB="0" distL="0" distR="0">
            <wp:extent cx="6858000" cy="26181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ummary Report.png"/>
                    <pic:cNvPicPr/>
                  </pic:nvPicPr>
                  <pic:blipFill>
                    <a:blip r:embed="rId17">
                      <a:extLst>
                        <a:ext uri="{28A0092B-C50C-407E-A947-70E740481C1C}">
                          <a14:useLocalDpi xmlns:a14="http://schemas.microsoft.com/office/drawing/2010/main" val="0"/>
                        </a:ext>
                      </a:extLst>
                    </a:blip>
                    <a:stretch>
                      <a:fillRect/>
                    </a:stretch>
                  </pic:blipFill>
                  <pic:spPr>
                    <a:xfrm>
                      <a:off x="0" y="0"/>
                      <a:ext cx="6858000" cy="2618105"/>
                    </a:xfrm>
                    <a:prstGeom prst="rect">
                      <a:avLst/>
                    </a:prstGeom>
                  </pic:spPr>
                </pic:pic>
              </a:graphicData>
            </a:graphic>
          </wp:inline>
        </w:drawing>
      </w:r>
    </w:p>
    <w:p w:rsidR="005E0581" w:rsidRDefault="005E0581" w:rsidP="005E0581">
      <w:r>
        <w:t>Description: The Choc</w:t>
      </w:r>
      <w:r w:rsidR="009F3450">
        <w:t xml:space="preserve">oholics </w:t>
      </w:r>
      <w:r>
        <w:t>An</w:t>
      </w:r>
      <w:r w:rsidR="009F3450">
        <w:t>onymous</w:t>
      </w:r>
      <w:r>
        <w:t xml:space="preserve"> Manager Report Use Case allows the accounts payable manager to have a summary report for each week.</w:t>
      </w:r>
    </w:p>
    <w:p w:rsidR="005E0581" w:rsidRDefault="005E0581" w:rsidP="005E0581"/>
    <w:p w:rsidR="005E0581" w:rsidRDefault="005E0581" w:rsidP="005E0581">
      <w:r>
        <w:t xml:space="preserve">Step 1: At midnight on Friday of each week, the main accounting procedure is run at the Data Center. It reads the week’s file of services provided and prints the </w:t>
      </w:r>
      <w:r w:rsidR="0019155F">
        <w:t>Summary</w:t>
      </w:r>
      <w:r>
        <w:t xml:space="preserve"> Report.</w:t>
      </w:r>
    </w:p>
    <w:p w:rsidR="005E0581" w:rsidRDefault="005E0581" w:rsidP="005E0581">
      <w:r>
        <w:t>Step 2: The report lists every provider to be paid that week, the number of consultations each had, and his/her total fee for the week.</w:t>
      </w:r>
    </w:p>
    <w:p w:rsidR="005E0581" w:rsidRDefault="005E0581" w:rsidP="005E0581">
      <w:r>
        <w:t>Step 3: The report also totals the number of providers who provided services, the total number of consultations, and the overall fee total.</w:t>
      </w:r>
    </w:p>
    <w:p w:rsidR="00FA63FA" w:rsidRDefault="00FA63FA" w:rsidP="005E0581">
      <w:r>
        <w:t>Step 4: The Summary Report is sent to the manager for Accounts Payable.</w:t>
      </w:r>
    </w:p>
    <w:p w:rsidR="001E4658" w:rsidRPr="00923D27" w:rsidRDefault="001E4658" w:rsidP="001E4658"/>
    <w:sectPr w:rsidR="001E4658" w:rsidRPr="00923D27" w:rsidSect="00AE11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F3775"/>
    <w:multiLevelType w:val="hybridMultilevel"/>
    <w:tmpl w:val="38F67D1A"/>
    <w:lvl w:ilvl="0" w:tplc="6EC4ACE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DC256B"/>
    <w:multiLevelType w:val="hybridMultilevel"/>
    <w:tmpl w:val="FE9C350E"/>
    <w:lvl w:ilvl="0" w:tplc="E6C804F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E912F4"/>
    <w:multiLevelType w:val="hybridMultilevel"/>
    <w:tmpl w:val="8BE071CE"/>
    <w:lvl w:ilvl="0" w:tplc="6FD608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11F8E"/>
    <w:multiLevelType w:val="hybridMultilevel"/>
    <w:tmpl w:val="2F8A19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272A3"/>
    <w:multiLevelType w:val="hybridMultilevel"/>
    <w:tmpl w:val="F0B60E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1295B"/>
    <w:multiLevelType w:val="hybridMultilevel"/>
    <w:tmpl w:val="1AE2C108"/>
    <w:lvl w:ilvl="0" w:tplc="47B2E80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F61587"/>
    <w:multiLevelType w:val="hybridMultilevel"/>
    <w:tmpl w:val="63401A26"/>
    <w:lvl w:ilvl="0" w:tplc="F808DA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3D248F"/>
    <w:multiLevelType w:val="hybridMultilevel"/>
    <w:tmpl w:val="6AACB26A"/>
    <w:lvl w:ilvl="0" w:tplc="F8F42F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1D6355"/>
    <w:multiLevelType w:val="hybridMultilevel"/>
    <w:tmpl w:val="DA688558"/>
    <w:lvl w:ilvl="0" w:tplc="DE2A71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6158BF"/>
    <w:multiLevelType w:val="hybridMultilevel"/>
    <w:tmpl w:val="5C3A9F08"/>
    <w:lvl w:ilvl="0" w:tplc="9F84F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7"/>
  </w:num>
  <w:num w:numId="4">
    <w:abstractNumId w:val="2"/>
  </w:num>
  <w:num w:numId="5">
    <w:abstractNumId w:val="3"/>
  </w:num>
  <w:num w:numId="6">
    <w:abstractNumId w:val="4"/>
  </w:num>
  <w:num w:numId="7">
    <w:abstractNumId w:val="6"/>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23D27"/>
    <w:rsid w:val="00015E8B"/>
    <w:rsid w:val="00021612"/>
    <w:rsid w:val="00035E41"/>
    <w:rsid w:val="000438FD"/>
    <w:rsid w:val="0007315A"/>
    <w:rsid w:val="00081E86"/>
    <w:rsid w:val="00087ABD"/>
    <w:rsid w:val="00104809"/>
    <w:rsid w:val="001378E5"/>
    <w:rsid w:val="001405E6"/>
    <w:rsid w:val="00140AF4"/>
    <w:rsid w:val="00143472"/>
    <w:rsid w:val="00144B1A"/>
    <w:rsid w:val="0016239D"/>
    <w:rsid w:val="0016645A"/>
    <w:rsid w:val="0019155F"/>
    <w:rsid w:val="001E4658"/>
    <w:rsid w:val="00220946"/>
    <w:rsid w:val="00252D5F"/>
    <w:rsid w:val="002A5B38"/>
    <w:rsid w:val="002B0DB5"/>
    <w:rsid w:val="002D00E7"/>
    <w:rsid w:val="00315001"/>
    <w:rsid w:val="00321372"/>
    <w:rsid w:val="00354601"/>
    <w:rsid w:val="00356716"/>
    <w:rsid w:val="003D3975"/>
    <w:rsid w:val="003F1AAB"/>
    <w:rsid w:val="00404BD7"/>
    <w:rsid w:val="00407398"/>
    <w:rsid w:val="00422EE1"/>
    <w:rsid w:val="00464A93"/>
    <w:rsid w:val="00484129"/>
    <w:rsid w:val="004C3C61"/>
    <w:rsid w:val="004D4ABE"/>
    <w:rsid w:val="0052402C"/>
    <w:rsid w:val="00552551"/>
    <w:rsid w:val="005525A1"/>
    <w:rsid w:val="005E0581"/>
    <w:rsid w:val="00656C57"/>
    <w:rsid w:val="00662C3A"/>
    <w:rsid w:val="006A74FE"/>
    <w:rsid w:val="006F1DC0"/>
    <w:rsid w:val="006F257F"/>
    <w:rsid w:val="00700786"/>
    <w:rsid w:val="00701FF3"/>
    <w:rsid w:val="0070357B"/>
    <w:rsid w:val="007139F3"/>
    <w:rsid w:val="0073516D"/>
    <w:rsid w:val="007A3922"/>
    <w:rsid w:val="007B5E76"/>
    <w:rsid w:val="007D1E2C"/>
    <w:rsid w:val="007D64A2"/>
    <w:rsid w:val="00813A37"/>
    <w:rsid w:val="00833EEA"/>
    <w:rsid w:val="00843700"/>
    <w:rsid w:val="00883542"/>
    <w:rsid w:val="008F75EB"/>
    <w:rsid w:val="00905F45"/>
    <w:rsid w:val="00914DFF"/>
    <w:rsid w:val="00923D27"/>
    <w:rsid w:val="009F3450"/>
    <w:rsid w:val="00A10C5C"/>
    <w:rsid w:val="00A248CC"/>
    <w:rsid w:val="00A34C05"/>
    <w:rsid w:val="00A454F0"/>
    <w:rsid w:val="00A57ADC"/>
    <w:rsid w:val="00AC455F"/>
    <w:rsid w:val="00AC540F"/>
    <w:rsid w:val="00AD3997"/>
    <w:rsid w:val="00AE11C8"/>
    <w:rsid w:val="00B33741"/>
    <w:rsid w:val="00B43273"/>
    <w:rsid w:val="00B567CF"/>
    <w:rsid w:val="00B67F20"/>
    <w:rsid w:val="00B756C4"/>
    <w:rsid w:val="00B96BD6"/>
    <w:rsid w:val="00BA6069"/>
    <w:rsid w:val="00BE3DA0"/>
    <w:rsid w:val="00C3343C"/>
    <w:rsid w:val="00C90CA4"/>
    <w:rsid w:val="00CC08F9"/>
    <w:rsid w:val="00CC6A43"/>
    <w:rsid w:val="00CE0A52"/>
    <w:rsid w:val="00CE3F25"/>
    <w:rsid w:val="00D3146B"/>
    <w:rsid w:val="00D50EA2"/>
    <w:rsid w:val="00D613B3"/>
    <w:rsid w:val="00DB01C4"/>
    <w:rsid w:val="00DF3248"/>
    <w:rsid w:val="00DF7327"/>
    <w:rsid w:val="00E06EB2"/>
    <w:rsid w:val="00E220EA"/>
    <w:rsid w:val="00E2543E"/>
    <w:rsid w:val="00E35F9A"/>
    <w:rsid w:val="00E65AD9"/>
    <w:rsid w:val="00E859C0"/>
    <w:rsid w:val="00EB018D"/>
    <w:rsid w:val="00EE0B1A"/>
    <w:rsid w:val="00F11332"/>
    <w:rsid w:val="00FA63FA"/>
    <w:rsid w:val="00FA7848"/>
    <w:rsid w:val="00FC5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58B59C-80A1-488B-B3F6-2204E5C88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8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EB2"/>
    <w:pPr>
      <w:ind w:left="720"/>
      <w:contextualSpacing/>
    </w:pPr>
  </w:style>
  <w:style w:type="paragraph" w:styleId="BalloonText">
    <w:name w:val="Balloon Text"/>
    <w:basedOn w:val="Normal"/>
    <w:link w:val="BalloonTextChar"/>
    <w:uiPriority w:val="99"/>
    <w:semiHidden/>
    <w:unhideWhenUsed/>
    <w:rsid w:val="00081E86"/>
    <w:rPr>
      <w:rFonts w:ascii="Tahoma" w:hAnsi="Tahoma" w:cs="Tahoma"/>
      <w:sz w:val="16"/>
      <w:szCs w:val="16"/>
    </w:rPr>
  </w:style>
  <w:style w:type="character" w:customStyle="1" w:styleId="BalloonTextChar">
    <w:name w:val="Balloon Text Char"/>
    <w:basedOn w:val="DefaultParagraphFont"/>
    <w:link w:val="BalloonText"/>
    <w:uiPriority w:val="99"/>
    <w:semiHidden/>
    <w:rsid w:val="00081E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2F10B-7CBC-47E7-A53B-0F3BC20A6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12</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James Fisher</cp:lastModifiedBy>
  <cp:revision>141</cp:revision>
  <dcterms:created xsi:type="dcterms:W3CDTF">2015-10-28T17:35:00Z</dcterms:created>
  <dcterms:modified xsi:type="dcterms:W3CDTF">2015-10-29T18:26:00Z</dcterms:modified>
</cp:coreProperties>
</file>