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475" w:rsidRPr="00811475" w:rsidRDefault="00811475">
      <w:pPr>
        <w:rPr>
          <w:rFonts w:ascii="Arial" w:hAnsi="Arial" w:cs="Arial"/>
          <w:sz w:val="22"/>
          <w:szCs w:val="22"/>
        </w:rPr>
      </w:pPr>
      <w:bookmarkStart w:id="0" w:name="_GoBack"/>
      <w:r w:rsidRPr="00811475">
        <w:rPr>
          <w:rFonts w:ascii="Arial" w:hAnsi="Arial" w:cs="Arial"/>
          <w:b/>
          <w:bCs/>
          <w:sz w:val="22"/>
          <w:szCs w:val="22"/>
        </w:rPr>
        <w:t>Table 2</w:t>
      </w:r>
      <w:r w:rsidRPr="00811475">
        <w:rPr>
          <w:rFonts w:ascii="Arial" w:hAnsi="Arial" w:cs="Arial"/>
          <w:sz w:val="22"/>
          <w:szCs w:val="22"/>
        </w:rPr>
        <w:t>. Reported MFAD management by country. ‘NR’ indicates no survey response was obtained.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087"/>
        <w:gridCol w:w="478"/>
        <w:gridCol w:w="473"/>
        <w:gridCol w:w="473"/>
        <w:gridCol w:w="505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984434" w:rsidTr="00984434">
        <w:tc>
          <w:tcPr>
            <w:tcW w:w="2016" w:type="dxa"/>
            <w:vMerge w:val="restart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1087" w:type="dxa"/>
            <w:vMerge w:val="restart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Est. Num. MFADs</w:t>
            </w:r>
          </w:p>
        </w:tc>
        <w:tc>
          <w:tcPr>
            <w:tcW w:w="1929" w:type="dxa"/>
            <w:gridSpan w:val="4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Deployment</w:t>
            </w:r>
          </w:p>
        </w:tc>
        <w:tc>
          <w:tcPr>
            <w:tcW w:w="1892" w:type="dxa"/>
            <w:gridSpan w:val="4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Access rights</w:t>
            </w:r>
          </w:p>
        </w:tc>
        <w:tc>
          <w:tcPr>
            <w:tcW w:w="1892" w:type="dxa"/>
            <w:gridSpan w:val="4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Fishing practices</w:t>
            </w:r>
          </w:p>
        </w:tc>
      </w:tr>
      <w:tr w:rsidR="00984434" w:rsidTr="00984434">
        <w:tc>
          <w:tcPr>
            <w:tcW w:w="2016" w:type="dxa"/>
            <w:vMerge/>
            <w:vAlign w:val="bottom"/>
          </w:tcPr>
          <w:p w:rsidR="00984434" w:rsidRPr="00984434" w:rsidRDefault="00984434" w:rsidP="009844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7" w:type="dxa"/>
            <w:vMerge/>
            <w:vAlign w:val="bottom"/>
          </w:tcPr>
          <w:p w:rsidR="00984434" w:rsidRPr="00984434" w:rsidRDefault="00984434" w:rsidP="009844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gridSpan w:val="3"/>
            <w:vAlign w:val="bottom"/>
          </w:tcPr>
          <w:p w:rsidR="00984434" w:rsidRPr="00984434" w:rsidRDefault="00984434" w:rsidP="00984434">
            <w:pPr>
              <w:jc w:val="center"/>
              <w:rPr>
                <w:sz w:val="20"/>
                <w:szCs w:val="20"/>
              </w:rPr>
            </w:pPr>
            <w:r w:rsidRPr="00984434">
              <w:rPr>
                <w:sz w:val="20"/>
                <w:szCs w:val="20"/>
              </w:rPr>
              <w:t>Regulations</w:t>
            </w:r>
          </w:p>
        </w:tc>
        <w:tc>
          <w:tcPr>
            <w:tcW w:w="505" w:type="dxa"/>
            <w:vMerge w:val="restart"/>
            <w:textDirection w:val="btLr"/>
            <w:vAlign w:val="bottom"/>
          </w:tcPr>
          <w:p w:rsidR="00984434" w:rsidRPr="00984434" w:rsidRDefault="00984434" w:rsidP="00984434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Enforcement</w:t>
            </w:r>
          </w:p>
        </w:tc>
        <w:tc>
          <w:tcPr>
            <w:tcW w:w="1419" w:type="dxa"/>
            <w:gridSpan w:val="3"/>
            <w:vAlign w:val="bottom"/>
          </w:tcPr>
          <w:p w:rsidR="00984434" w:rsidRPr="00984434" w:rsidRDefault="00984434" w:rsidP="00984434">
            <w:pPr>
              <w:jc w:val="center"/>
              <w:rPr>
                <w:sz w:val="20"/>
                <w:szCs w:val="20"/>
              </w:rPr>
            </w:pPr>
            <w:r w:rsidRPr="00984434">
              <w:rPr>
                <w:sz w:val="20"/>
                <w:szCs w:val="20"/>
              </w:rPr>
              <w:t>Regulations</w:t>
            </w:r>
          </w:p>
        </w:tc>
        <w:tc>
          <w:tcPr>
            <w:tcW w:w="473" w:type="dxa"/>
            <w:vMerge w:val="restart"/>
            <w:textDirection w:val="btLr"/>
            <w:vAlign w:val="bottom"/>
          </w:tcPr>
          <w:p w:rsidR="00984434" w:rsidRPr="00984434" w:rsidRDefault="00984434" w:rsidP="00984434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Enforcement</w:t>
            </w:r>
          </w:p>
        </w:tc>
        <w:tc>
          <w:tcPr>
            <w:tcW w:w="1419" w:type="dxa"/>
            <w:gridSpan w:val="3"/>
            <w:vAlign w:val="bottom"/>
          </w:tcPr>
          <w:p w:rsidR="00984434" w:rsidRDefault="00984434" w:rsidP="00984434">
            <w:pPr>
              <w:jc w:val="center"/>
              <w:rPr>
                <w:sz w:val="20"/>
                <w:szCs w:val="20"/>
              </w:rPr>
            </w:pPr>
            <w:r w:rsidRPr="00984434">
              <w:rPr>
                <w:sz w:val="20"/>
                <w:szCs w:val="20"/>
              </w:rPr>
              <w:t>Regulations</w:t>
            </w:r>
          </w:p>
        </w:tc>
        <w:tc>
          <w:tcPr>
            <w:tcW w:w="473" w:type="dxa"/>
            <w:vMerge w:val="restart"/>
            <w:textDirection w:val="btLr"/>
            <w:vAlign w:val="bottom"/>
          </w:tcPr>
          <w:p w:rsidR="00984434" w:rsidRDefault="00984434" w:rsidP="00984434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Enforcement</w:t>
            </w:r>
          </w:p>
        </w:tc>
      </w:tr>
      <w:tr w:rsidR="00984434" w:rsidTr="00984434">
        <w:trPr>
          <w:cantSplit/>
          <w:trHeight w:val="1134"/>
        </w:trPr>
        <w:tc>
          <w:tcPr>
            <w:tcW w:w="2016" w:type="dxa"/>
            <w:vMerge/>
            <w:vAlign w:val="center"/>
          </w:tcPr>
          <w:p w:rsidR="00984434" w:rsidRPr="00984434" w:rsidRDefault="00984434" w:rsidP="00984434">
            <w:pPr>
              <w:rPr>
                <w:sz w:val="20"/>
                <w:szCs w:val="20"/>
              </w:rPr>
            </w:pPr>
          </w:p>
        </w:tc>
        <w:tc>
          <w:tcPr>
            <w:tcW w:w="1087" w:type="dxa"/>
            <w:vMerge/>
            <w:vAlign w:val="center"/>
          </w:tcPr>
          <w:p w:rsidR="00984434" w:rsidRPr="00984434" w:rsidRDefault="00984434" w:rsidP="00984434">
            <w:pPr>
              <w:rPr>
                <w:sz w:val="20"/>
                <w:szCs w:val="20"/>
              </w:rPr>
            </w:pPr>
          </w:p>
        </w:tc>
        <w:tc>
          <w:tcPr>
            <w:tcW w:w="478" w:type="dxa"/>
            <w:textDirection w:val="btLr"/>
          </w:tcPr>
          <w:p w:rsidR="00984434" w:rsidRPr="00984434" w:rsidRDefault="00984434" w:rsidP="00984434">
            <w:pPr>
              <w:ind w:left="113" w:right="113"/>
              <w:rPr>
                <w:sz w:val="20"/>
                <w:szCs w:val="20"/>
              </w:rPr>
            </w:pPr>
            <w:r w:rsidRPr="00984434">
              <w:rPr>
                <w:sz w:val="20"/>
                <w:szCs w:val="20"/>
              </w:rPr>
              <w:t>Formal</w:t>
            </w:r>
          </w:p>
        </w:tc>
        <w:tc>
          <w:tcPr>
            <w:tcW w:w="473" w:type="dxa"/>
            <w:textDirection w:val="btLr"/>
          </w:tcPr>
          <w:p w:rsidR="00984434" w:rsidRPr="00984434" w:rsidRDefault="00984434" w:rsidP="00984434">
            <w:pPr>
              <w:ind w:left="113" w:right="113"/>
              <w:rPr>
                <w:sz w:val="20"/>
                <w:szCs w:val="20"/>
              </w:rPr>
            </w:pPr>
            <w:r w:rsidRPr="00984434">
              <w:rPr>
                <w:sz w:val="20"/>
                <w:szCs w:val="20"/>
              </w:rPr>
              <w:t>Informal</w:t>
            </w:r>
          </w:p>
        </w:tc>
        <w:tc>
          <w:tcPr>
            <w:tcW w:w="473" w:type="dxa"/>
            <w:textDirection w:val="btLr"/>
          </w:tcPr>
          <w:p w:rsidR="00984434" w:rsidRPr="00984434" w:rsidRDefault="00984434" w:rsidP="00984434">
            <w:pPr>
              <w:ind w:left="113" w:right="113"/>
              <w:rPr>
                <w:sz w:val="20"/>
                <w:szCs w:val="20"/>
              </w:rPr>
            </w:pPr>
            <w:r w:rsidRPr="00984434">
              <w:rPr>
                <w:sz w:val="20"/>
                <w:szCs w:val="20"/>
              </w:rPr>
              <w:t>Drafted</w:t>
            </w:r>
          </w:p>
        </w:tc>
        <w:tc>
          <w:tcPr>
            <w:tcW w:w="505" w:type="dxa"/>
            <w:vMerge/>
          </w:tcPr>
          <w:p w:rsidR="00984434" w:rsidRPr="00984434" w:rsidRDefault="00984434" w:rsidP="00984434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textDirection w:val="btLr"/>
          </w:tcPr>
          <w:p w:rsidR="00984434" w:rsidRPr="00984434" w:rsidRDefault="00984434" w:rsidP="00984434">
            <w:pPr>
              <w:ind w:left="113" w:right="113"/>
              <w:rPr>
                <w:sz w:val="20"/>
                <w:szCs w:val="20"/>
              </w:rPr>
            </w:pPr>
            <w:r w:rsidRPr="00984434">
              <w:rPr>
                <w:sz w:val="20"/>
                <w:szCs w:val="20"/>
              </w:rPr>
              <w:t>Formal</w:t>
            </w:r>
          </w:p>
        </w:tc>
        <w:tc>
          <w:tcPr>
            <w:tcW w:w="473" w:type="dxa"/>
            <w:textDirection w:val="btLr"/>
          </w:tcPr>
          <w:p w:rsidR="00984434" w:rsidRPr="00984434" w:rsidRDefault="00984434" w:rsidP="00984434">
            <w:pPr>
              <w:ind w:left="113" w:right="113"/>
              <w:rPr>
                <w:sz w:val="20"/>
                <w:szCs w:val="20"/>
              </w:rPr>
            </w:pPr>
            <w:r w:rsidRPr="00984434">
              <w:rPr>
                <w:sz w:val="20"/>
                <w:szCs w:val="20"/>
              </w:rPr>
              <w:t>Informal</w:t>
            </w:r>
          </w:p>
        </w:tc>
        <w:tc>
          <w:tcPr>
            <w:tcW w:w="473" w:type="dxa"/>
            <w:textDirection w:val="btLr"/>
          </w:tcPr>
          <w:p w:rsidR="00984434" w:rsidRPr="00984434" w:rsidRDefault="00984434" w:rsidP="00984434">
            <w:pPr>
              <w:ind w:left="113" w:right="113"/>
              <w:rPr>
                <w:sz w:val="20"/>
                <w:szCs w:val="20"/>
              </w:rPr>
            </w:pPr>
            <w:r w:rsidRPr="00984434">
              <w:rPr>
                <w:sz w:val="20"/>
                <w:szCs w:val="20"/>
              </w:rPr>
              <w:t>Drafted</w:t>
            </w:r>
          </w:p>
        </w:tc>
        <w:tc>
          <w:tcPr>
            <w:tcW w:w="473" w:type="dxa"/>
            <w:vMerge/>
          </w:tcPr>
          <w:p w:rsidR="00984434" w:rsidRPr="00984434" w:rsidRDefault="00984434" w:rsidP="00984434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textDirection w:val="btLr"/>
          </w:tcPr>
          <w:p w:rsidR="00984434" w:rsidRPr="00984434" w:rsidRDefault="00984434" w:rsidP="00984434">
            <w:pPr>
              <w:ind w:left="113" w:right="113"/>
              <w:jc w:val="both"/>
              <w:rPr>
                <w:sz w:val="20"/>
                <w:szCs w:val="20"/>
              </w:rPr>
            </w:pPr>
            <w:r w:rsidRPr="00984434">
              <w:rPr>
                <w:sz w:val="20"/>
                <w:szCs w:val="20"/>
              </w:rPr>
              <w:t>Formal</w:t>
            </w:r>
          </w:p>
        </w:tc>
        <w:tc>
          <w:tcPr>
            <w:tcW w:w="473" w:type="dxa"/>
            <w:textDirection w:val="btLr"/>
          </w:tcPr>
          <w:p w:rsidR="00984434" w:rsidRPr="00984434" w:rsidRDefault="00984434" w:rsidP="00984434">
            <w:pPr>
              <w:ind w:left="113" w:right="113"/>
              <w:jc w:val="both"/>
              <w:rPr>
                <w:sz w:val="20"/>
                <w:szCs w:val="20"/>
              </w:rPr>
            </w:pPr>
            <w:r w:rsidRPr="00984434">
              <w:rPr>
                <w:sz w:val="20"/>
                <w:szCs w:val="20"/>
              </w:rPr>
              <w:t>Informal</w:t>
            </w:r>
          </w:p>
        </w:tc>
        <w:tc>
          <w:tcPr>
            <w:tcW w:w="473" w:type="dxa"/>
            <w:textDirection w:val="btLr"/>
          </w:tcPr>
          <w:p w:rsidR="00984434" w:rsidRPr="00984434" w:rsidRDefault="00984434" w:rsidP="00984434">
            <w:pPr>
              <w:ind w:left="113" w:right="113"/>
              <w:jc w:val="both"/>
              <w:rPr>
                <w:sz w:val="20"/>
                <w:szCs w:val="20"/>
              </w:rPr>
            </w:pPr>
            <w:r w:rsidRPr="00984434">
              <w:rPr>
                <w:sz w:val="20"/>
                <w:szCs w:val="20"/>
              </w:rPr>
              <w:t>Drafted</w:t>
            </w:r>
          </w:p>
        </w:tc>
        <w:tc>
          <w:tcPr>
            <w:tcW w:w="473" w:type="dxa"/>
            <w:vMerge/>
          </w:tcPr>
          <w:p w:rsidR="00984434" w:rsidRPr="00984434" w:rsidRDefault="00984434" w:rsidP="00984434">
            <w:pPr>
              <w:rPr>
                <w:sz w:val="20"/>
                <w:szCs w:val="2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Antigua and Barbuda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Aruba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Bahamas 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Bermuda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Bonaire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Cayman Islands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Cuba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Curacao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Dominica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Dominican Republic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NR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Grenada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Guadeloupe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608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Haiti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Martinique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Montserrat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Puerto Rico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Saba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Saint Barthelemy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Saint Lucia 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Saint Martin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NR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Sint Maarten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Sint Eustatius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Saint Vincent and the Grenadines 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Trinidad and Tobago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84434" w:rsidTr="00984434">
        <w:trPr>
          <w:trHeight w:val="288"/>
        </w:trPr>
        <w:tc>
          <w:tcPr>
            <w:tcW w:w="2016" w:type="dxa"/>
            <w:vAlign w:val="bottom"/>
          </w:tcPr>
          <w:p w:rsidR="00984434" w:rsidRPr="00984434" w:rsidRDefault="00984434" w:rsidP="0098443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Virgin Islands, U.S.</w:t>
            </w:r>
          </w:p>
        </w:tc>
        <w:tc>
          <w:tcPr>
            <w:tcW w:w="1087" w:type="dxa"/>
            <w:vAlign w:val="bottom"/>
          </w:tcPr>
          <w:p w:rsidR="00984434" w:rsidRPr="00984434" w:rsidRDefault="00984434" w:rsidP="009844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8443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5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✕</w:t>
            </w: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</w:pPr>
          </w:p>
        </w:tc>
        <w:tc>
          <w:tcPr>
            <w:tcW w:w="473" w:type="dxa"/>
            <w:vAlign w:val="center"/>
          </w:tcPr>
          <w:p w:rsidR="00984434" w:rsidRDefault="00984434" w:rsidP="00984434">
            <w:pPr>
              <w:jc w:val="center"/>
            </w:pPr>
          </w:p>
        </w:tc>
      </w:tr>
      <w:bookmarkEnd w:id="0"/>
    </w:tbl>
    <w:p w:rsidR="004B7DF0" w:rsidRDefault="00811475"/>
    <w:sectPr w:rsidR="004B7DF0" w:rsidSect="00730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34"/>
    <w:rsid w:val="00730B6D"/>
    <w:rsid w:val="00811475"/>
    <w:rsid w:val="00984434"/>
    <w:rsid w:val="00B4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3A020"/>
  <w15:chartTrackingRefBased/>
  <w15:docId w15:val="{05F88A43-46CC-4342-8EB1-6326E689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4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4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163</Words>
  <Characters>919</Characters>
  <Application>Microsoft Office Word</Application>
  <DocSecurity>0</DocSecurity>
  <Lines>11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Wilson</dc:creator>
  <cp:keywords/>
  <dc:description/>
  <cp:lastModifiedBy>Molly Wilson</cp:lastModifiedBy>
  <cp:revision>2</cp:revision>
  <dcterms:created xsi:type="dcterms:W3CDTF">2020-03-13T17:08:00Z</dcterms:created>
  <dcterms:modified xsi:type="dcterms:W3CDTF">2020-03-17T02:19:00Z</dcterms:modified>
</cp:coreProperties>
</file>