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A365D"/>
          <w:sz w:val="36"/>
        </w:rPr>
        <w:t>ARGUS EXECUTIVE PERSONNEL &amp; PROJECT REPORT</w:t>
      </w:r>
    </w:p>
    <w:p>
      <w:r>
        <w:rPr>
          <w:b/>
          <w:color w:val="C53030"/>
          <w:sz w:val="20"/>
        </w:rPr>
        <w:t>Classification: RESTRICTED / INTERNAL EYES ONLY</w:t>
      </w:r>
    </w:p>
    <w:p>
      <w:pPr>
        <w:pStyle w:val="Heading1"/>
      </w:pPr>
      <w:r>
        <w:t>1. Executive Summary</w:t>
      </w:r>
    </w:p>
    <w:p>
      <w:r>
        <w:t>This confidential report summarizes project personnel assignments and budget allocations for PRJ-TITAN-09. All data is strictly internal to Argus Corporation. Primary office address is 7********************************d.</w:t>
      </w:r>
    </w:p>
    <w:p>
      <w:pPr>
        <w:pStyle w:val="Heading1"/>
      </w:pPr>
      <w:r>
        <w:t>2. Key Personnel Profiles</w:t>
      </w:r>
    </w:p>
    <w:p>
      <w:r>
        <w:t>Principal Engineer: [PERSON REDACTED]</w:t>
        <w:br/>
      </w:r>
      <w:r>
        <w:t>Employee ID: [ID REDACTED]</w:t>
        <w:br/>
      </w:r>
      <w:r>
        <w:t>Email: a**************y@argus-corp.internal</w:t>
        <w:br/>
      </w:r>
      <w:r>
        <w:t>Direct Phone: [PHONE REDACTED]</w:t>
        <w:br/>
      </w:r>
      <w:r>
        <w:t>Base Compensation: [SALARY REDACTED]</w:t>
      </w:r>
    </w:p>
    <w:p>
      <w:r>
        <w:t>Security Lead: [PERSON REDACTED] ID: [ID REDACTED]</w:t>
        <w:br/>
        <w:t>Email: b******n@argus-corp.internal</w:t>
        <w:br/>
        <w:t>Direct Phone: [PHONE REDACTED]</w:t>
        <w:br/>
        <w:t>Base Compensation: [SALARY REDACTED]</w:t>
      </w:r>
      <w:r/>
      <w:r/>
      <w:r/>
      <w:r/>
    </w:p>
    <w:p>
      <w:pPr>
        <w:pStyle w:val="Heading1"/>
      </w:pPr>
      <w:r>
        <w:t>3. Compensation &amp; Role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Salary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Assigned Project</w:t>
            </w:r>
          </w:p>
        </w:tc>
      </w:tr>
      <w:tr>
        <w:tc>
          <w:tcPr>
            <w:tcW w:type="dxa" w:w="2160"/>
          </w:tcPr>
          <w:p>
            <w:r>
              <w:t>[PERSON REDACTED]</w:t>
            </w:r>
          </w:p>
        </w:tc>
        <w:tc>
          <w:tcPr>
            <w:tcW w:type="dxa" w:w="2160"/>
          </w:tcPr>
          <w:p>
            <w:r>
              <w:t>[ID REDACTED]</w:t>
            </w:r>
          </w:p>
        </w:tc>
        <w:tc>
          <w:tcPr>
            <w:tcW w:type="dxa" w:w="2160"/>
          </w:tcPr>
          <w:p>
            <w:r>
              <w:t>[SALARY REDACTED]</w:t>
            </w:r>
          </w:p>
        </w:tc>
        <w:tc>
          <w:tcPr>
            <w:tcW w:type="dxa" w:w="2160"/>
          </w:tcPr>
          <w:p>
            <w:r>
              <w:t>PRJ-TITAN-09</w:t>
            </w:r>
          </w:p>
        </w:tc>
      </w:tr>
      <w:tr>
        <w:tc>
          <w:tcPr>
            <w:tcW w:type="dxa" w:w="2160"/>
          </w:tcPr>
          <w:p>
            <w:r>
              <w:t>Bob Chen</w:t>
            </w:r>
          </w:p>
        </w:tc>
        <w:tc>
          <w:tcPr>
            <w:tcW w:type="dxa" w:w="2160"/>
          </w:tcPr>
          <w:p>
            <w:r>
              <w:t>[ID REDACTED]</w:t>
            </w:r>
          </w:p>
        </w:tc>
        <w:tc>
          <w:tcPr>
            <w:tcW w:type="dxa" w:w="2160"/>
          </w:tcPr>
          <w:p>
            <w:r>
              <w:t>[SALARY REDACTED]</w:t>
            </w:r>
          </w:p>
        </w:tc>
        <w:tc>
          <w:tcPr>
            <w:tcW w:type="dxa" w:w="2160"/>
          </w:tcPr>
          <w:p>
            <w:r>
              <w:t>PRJ-TITAN-09</w:t>
            </w:r>
          </w:p>
        </w:tc>
      </w:tr>
    </w:tbl>
    <w:p>
      <w:pPr>
        <w:pStyle w:val="Heading1"/>
      </w:pPr>
      <w:r>
        <w:t>4. Architectural Overview &amp; System Topology</w:t>
      </w:r>
    </w:p>
    <w:p>
      <w:r>
        <w:t>Figure 1: Project Titan Security Architecture (Image contains raster diagram)</w:t>
      </w:r>
    </w:p>
    <w:p>
      <w:r>
        <w:drawing>
          <wp:inline xmlns:a="http://schemas.openxmlformats.org/drawingml/2006/main" xmlns:pic="http://schemas.openxmlformats.org/drawingml/2006/picture">
            <wp:extent cx="5029200" cy="209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Redacted View</dc:title>
  <dc:subject/>
  <dc:creator>Argus RedactCore</dc:creator>
  <cp:keywords/>
  <dc:description>Derived privacy-preserved view under policy sales-quarterly (decision: dec_563e5b9f2431)</dc:description>
  <cp:lastModifiedBy>Argus RedactCore</cp:lastModifiedBy>
  <cp:revision>1</cp:revision>
  <dcterms:created xsi:type="dcterms:W3CDTF">2013-12-23T23:15:00Z</dcterms:created>
  <dcterms:modified xsi:type="dcterms:W3CDTF">2013-12-23T23:15:00Z</dcterms:modified>
  <cp:category/>
</cp:coreProperties>
</file>