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53EB" w14:textId="7A29706C" w:rsidR="0063577D" w:rsidRPr="008E31BA" w:rsidRDefault="00207908" w:rsidP="0063577D">
      <w:pPr>
        <w:spacing w:line="480" w:lineRule="auto"/>
        <w:ind w:left="360"/>
        <w:jc w:val="center"/>
        <w:rPr>
          <w:rFonts w:ascii="Cambria" w:hAnsi="Cambria"/>
          <w:b/>
          <w:bCs/>
        </w:rPr>
      </w:pPr>
      <w:r w:rsidRPr="008E31BA">
        <w:rPr>
          <w:rFonts w:ascii="Cambria" w:hAnsi="Cambria"/>
          <w:b/>
          <w:bCs/>
          <w:i/>
          <w:iCs/>
        </w:rPr>
        <w:t>In silico</w:t>
      </w:r>
      <w:r w:rsidRPr="008E31BA">
        <w:rPr>
          <w:rFonts w:ascii="Cambria" w:hAnsi="Cambria"/>
          <w:b/>
          <w:bCs/>
        </w:rPr>
        <w:t xml:space="preserve"> </w:t>
      </w:r>
      <w:r w:rsidR="002C5BC8" w:rsidRPr="008E31BA">
        <w:rPr>
          <w:rFonts w:ascii="Cambria" w:hAnsi="Cambria"/>
          <w:b/>
          <w:bCs/>
        </w:rPr>
        <w:t xml:space="preserve">Analysis of </w:t>
      </w:r>
      <w:r w:rsidR="003E045C" w:rsidRPr="008E31BA">
        <w:rPr>
          <w:rFonts w:ascii="Cambria" w:hAnsi="Cambria"/>
          <w:b/>
          <w:bCs/>
        </w:rPr>
        <w:t>S</w:t>
      </w:r>
      <w:r w:rsidR="00DF75F2" w:rsidRPr="008E31BA">
        <w:rPr>
          <w:rFonts w:ascii="Cambria" w:hAnsi="Cambria"/>
          <w:b/>
          <w:bCs/>
        </w:rPr>
        <w:t xml:space="preserve">ynthetic </w:t>
      </w:r>
      <w:r w:rsidR="002C5BC8" w:rsidRPr="008E31BA">
        <w:rPr>
          <w:rFonts w:ascii="Cambria" w:hAnsi="Cambria"/>
          <w:b/>
          <w:bCs/>
        </w:rPr>
        <w:t xml:space="preserve">Multispecies </w:t>
      </w:r>
      <w:r w:rsidR="003E045C" w:rsidRPr="008E31BA">
        <w:rPr>
          <w:rFonts w:ascii="Cambria" w:hAnsi="Cambria"/>
          <w:b/>
          <w:bCs/>
        </w:rPr>
        <w:t>B</w:t>
      </w:r>
      <w:r w:rsidR="00DF75F2" w:rsidRPr="008E31BA">
        <w:rPr>
          <w:rFonts w:ascii="Cambria" w:hAnsi="Cambria"/>
          <w:b/>
          <w:bCs/>
        </w:rPr>
        <w:t>iofilm</w:t>
      </w:r>
      <w:r w:rsidR="00B57A4D" w:rsidRPr="008E31BA">
        <w:rPr>
          <w:rFonts w:ascii="Cambria" w:hAnsi="Cambria"/>
          <w:b/>
          <w:bCs/>
        </w:rPr>
        <w:t>s</w:t>
      </w:r>
      <w:r w:rsidR="00DF75F2" w:rsidRPr="008E31BA">
        <w:rPr>
          <w:rFonts w:ascii="Cambria" w:hAnsi="Cambria"/>
          <w:b/>
          <w:bCs/>
        </w:rPr>
        <w:t xml:space="preserve"> </w:t>
      </w:r>
      <w:r w:rsidR="00C23A0F" w:rsidRPr="008E31BA">
        <w:rPr>
          <w:rFonts w:ascii="Cambria" w:hAnsi="Cambria"/>
          <w:b/>
          <w:bCs/>
        </w:rPr>
        <w:t>for Cellobiose-to-Isobutanol Conversion Reveals Design Principles for</w:t>
      </w:r>
      <w:r w:rsidR="00571A5A" w:rsidRPr="008E31BA">
        <w:rPr>
          <w:rFonts w:ascii="Cambria" w:hAnsi="Cambria"/>
          <w:b/>
          <w:bCs/>
        </w:rPr>
        <w:t xml:space="preserve"> Stable and</w:t>
      </w:r>
      <w:r w:rsidR="00C23A0F" w:rsidRPr="008E31BA">
        <w:rPr>
          <w:rFonts w:ascii="Cambria" w:hAnsi="Cambria"/>
          <w:b/>
          <w:bCs/>
        </w:rPr>
        <w:t xml:space="preserve"> Productive Commun</w:t>
      </w:r>
      <w:r w:rsidR="004B2CBA" w:rsidRPr="008E31BA">
        <w:rPr>
          <w:rFonts w:ascii="Cambria" w:hAnsi="Cambria"/>
          <w:b/>
          <w:bCs/>
        </w:rPr>
        <w:t>i</w:t>
      </w:r>
      <w:r w:rsidR="00C23A0F" w:rsidRPr="008E31BA">
        <w:rPr>
          <w:rFonts w:ascii="Cambria" w:hAnsi="Cambria"/>
          <w:b/>
          <w:bCs/>
        </w:rPr>
        <w:t>ties</w:t>
      </w:r>
    </w:p>
    <w:p w14:paraId="70BF0233" w14:textId="6CBFBB25" w:rsidR="0063577D" w:rsidRPr="008E31BA" w:rsidRDefault="0063577D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127B7EB1" w14:textId="26B816B5" w:rsidR="00071FDB" w:rsidRPr="008E31BA" w:rsidRDefault="00071FDB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7F4BDF63" w14:textId="77777777" w:rsidR="00071FDB" w:rsidRPr="008E31BA" w:rsidRDefault="00071FDB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0A61BE76" w14:textId="62D4614C" w:rsidR="0063577D" w:rsidRPr="008E31BA" w:rsidRDefault="0063577D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6DD5909B" w14:textId="35197FF2" w:rsidR="00071FDB" w:rsidRPr="008E31BA" w:rsidRDefault="0063577D" w:rsidP="00071FDB">
      <w:pPr>
        <w:spacing w:line="480" w:lineRule="auto"/>
        <w:ind w:left="360"/>
        <w:jc w:val="center"/>
        <w:rPr>
          <w:rFonts w:ascii="Cambria" w:hAnsi="Cambria"/>
          <w:vertAlign w:val="superscript"/>
        </w:rPr>
      </w:pPr>
      <w:r w:rsidRPr="008E31BA">
        <w:rPr>
          <w:rFonts w:ascii="Cambria" w:hAnsi="Cambria"/>
        </w:rPr>
        <w:t>Ayushi Patel</w:t>
      </w:r>
      <w:r w:rsidR="00071FDB" w:rsidRPr="008E31BA">
        <w:rPr>
          <w:rFonts w:ascii="Cambria" w:hAnsi="Cambria"/>
          <w:vertAlign w:val="superscript"/>
        </w:rPr>
        <w:t>1</w:t>
      </w:r>
      <w:r w:rsidR="00071FDB" w:rsidRPr="008E31BA">
        <w:rPr>
          <w:rFonts w:ascii="Cambria" w:hAnsi="Cambria"/>
        </w:rPr>
        <w:t>, Ross P. Carlson</w:t>
      </w:r>
      <w:r w:rsidR="00071FDB" w:rsidRPr="008E31BA">
        <w:rPr>
          <w:rFonts w:ascii="Cambria" w:hAnsi="Cambria"/>
          <w:vertAlign w:val="superscript"/>
        </w:rPr>
        <w:t>2</w:t>
      </w:r>
      <w:r w:rsidR="00071FDB" w:rsidRPr="008E31BA">
        <w:rPr>
          <w:rFonts w:ascii="Cambria" w:hAnsi="Cambria"/>
        </w:rPr>
        <w:t xml:space="preserve"> and </w:t>
      </w:r>
      <w:r w:rsidRPr="008E31BA">
        <w:rPr>
          <w:rFonts w:ascii="Cambria" w:hAnsi="Cambria"/>
        </w:rPr>
        <w:t>Michael A. Henson</w:t>
      </w:r>
      <w:r w:rsidR="00071FDB" w:rsidRPr="008E31BA">
        <w:rPr>
          <w:rFonts w:ascii="Cambria" w:hAnsi="Cambria"/>
          <w:vertAlign w:val="superscript"/>
        </w:rPr>
        <w:t>1,*</w:t>
      </w:r>
    </w:p>
    <w:p w14:paraId="08A595CD" w14:textId="5A87EF46" w:rsidR="0063577D" w:rsidRPr="008E31BA" w:rsidRDefault="00071FDB" w:rsidP="0063577D">
      <w:pPr>
        <w:spacing w:line="480" w:lineRule="auto"/>
        <w:ind w:left="360"/>
        <w:jc w:val="center"/>
        <w:rPr>
          <w:rFonts w:ascii="Cambria" w:hAnsi="Cambria"/>
        </w:rPr>
      </w:pPr>
      <w:r w:rsidRPr="008E31BA">
        <w:rPr>
          <w:rFonts w:ascii="Cambria" w:hAnsi="Cambria"/>
          <w:vertAlign w:val="superscript"/>
        </w:rPr>
        <w:t>1</w:t>
      </w:r>
      <w:r w:rsidR="0063577D" w:rsidRPr="008E31BA">
        <w:rPr>
          <w:rFonts w:ascii="Cambria" w:hAnsi="Cambria"/>
        </w:rPr>
        <w:t>Department of Chemical Engineering and the In</w:t>
      </w:r>
      <w:r w:rsidRPr="008E31BA">
        <w:rPr>
          <w:rFonts w:ascii="Cambria" w:hAnsi="Cambria"/>
        </w:rPr>
        <w:t>stitute for Applied Life Sciences, University of Massachusetts, Amherst, MA 01003, USA</w:t>
      </w:r>
    </w:p>
    <w:p w14:paraId="650F480D" w14:textId="01B3AA07" w:rsidR="00071FDB" w:rsidRPr="008E31BA" w:rsidRDefault="00071FDB" w:rsidP="00071FDB">
      <w:pPr>
        <w:spacing w:line="480" w:lineRule="auto"/>
        <w:ind w:left="360"/>
        <w:jc w:val="center"/>
        <w:rPr>
          <w:rFonts w:ascii="Cambria" w:hAnsi="Cambria"/>
        </w:rPr>
      </w:pPr>
      <w:r w:rsidRPr="008E31BA">
        <w:rPr>
          <w:rFonts w:ascii="Cambria" w:hAnsi="Cambria"/>
          <w:vertAlign w:val="superscript"/>
        </w:rPr>
        <w:t>2</w:t>
      </w:r>
      <w:r w:rsidRPr="008E31BA">
        <w:rPr>
          <w:rFonts w:ascii="Cambria" w:hAnsi="Cambria"/>
        </w:rPr>
        <w:t>Department of Chemical and Biological Engineering, Montana State University, Bozeman, MT 59717, USA</w:t>
      </w:r>
    </w:p>
    <w:p w14:paraId="4C779076" w14:textId="2E4E47A6" w:rsidR="00071FDB" w:rsidRPr="008E31BA" w:rsidRDefault="00071FDB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0C1F71E4" w14:textId="77777777" w:rsidR="00071FDB" w:rsidRPr="008E31BA" w:rsidRDefault="00071FDB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23D63BC5" w14:textId="77777777" w:rsidR="00071FDB" w:rsidRPr="008E31BA" w:rsidRDefault="00071FDB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3D68A060" w14:textId="2DEE9322" w:rsidR="00071FDB" w:rsidRPr="008E31BA" w:rsidRDefault="00071FDB" w:rsidP="00071FDB">
      <w:pPr>
        <w:spacing w:line="480" w:lineRule="auto"/>
        <w:jc w:val="both"/>
        <w:rPr>
          <w:rFonts w:ascii="Cambria" w:hAnsi="Cambria"/>
        </w:rPr>
      </w:pPr>
      <w:r w:rsidRPr="008E31BA">
        <w:rPr>
          <w:rFonts w:ascii="Cambria" w:hAnsi="Cambria"/>
        </w:rPr>
        <w:t>*To whom correspondence should be addressed: mhenson@umass.edu</w:t>
      </w:r>
    </w:p>
    <w:p w14:paraId="3A7C5F6A" w14:textId="77777777" w:rsidR="0063577D" w:rsidRPr="008E31BA" w:rsidRDefault="0063577D" w:rsidP="0063577D">
      <w:pPr>
        <w:spacing w:line="480" w:lineRule="auto"/>
        <w:ind w:left="360"/>
        <w:jc w:val="center"/>
        <w:rPr>
          <w:rFonts w:ascii="Cambria" w:hAnsi="Cambria"/>
        </w:rPr>
      </w:pPr>
    </w:p>
    <w:p w14:paraId="797788D1" w14:textId="79C8AA17" w:rsidR="00D015E4" w:rsidRPr="008E31BA" w:rsidRDefault="00071FDB" w:rsidP="00071FDB">
      <w:pPr>
        <w:rPr>
          <w:rFonts w:ascii="Cambria" w:hAnsi="Cambria"/>
        </w:rPr>
      </w:pPr>
      <w:r w:rsidRPr="008E31BA">
        <w:rPr>
          <w:rFonts w:ascii="Cambria" w:hAnsi="Cambria"/>
        </w:rPr>
        <w:br w:type="page"/>
      </w:r>
    </w:p>
    <w:p w14:paraId="0238A6E3" w14:textId="69412B88" w:rsidR="00D015E4" w:rsidRPr="008E31BA" w:rsidRDefault="00D015E4" w:rsidP="0002431A">
      <w:pPr>
        <w:spacing w:line="480" w:lineRule="auto"/>
        <w:jc w:val="both"/>
        <w:rPr>
          <w:rFonts w:ascii="Cambria" w:hAnsi="Cambria" w:cs="Times New Roman"/>
          <w:b/>
          <w:bCs/>
        </w:rPr>
      </w:pPr>
      <w:r w:rsidRPr="008E31BA">
        <w:rPr>
          <w:rFonts w:ascii="Cambria" w:hAnsi="Cambria" w:cs="Times New Roman"/>
          <w:b/>
          <w:bCs/>
        </w:rPr>
        <w:lastRenderedPageBreak/>
        <w:t>Abstract</w:t>
      </w:r>
    </w:p>
    <w:p w14:paraId="521BDB2B" w14:textId="77C424DD" w:rsidR="004B1E25" w:rsidRPr="008E31BA" w:rsidRDefault="0063577D" w:rsidP="000E3D62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 w:rsidRPr="008E31BA">
        <w:rPr>
          <w:rFonts w:ascii="Cambria" w:hAnsi="Cambria" w:cs="Times New Roman"/>
        </w:rPr>
        <w:t>Efficient, large-scale conversion of plant-derived feedstocks to commodity chemicals remains a substantial technological challenge with</w:t>
      </w:r>
      <w:r w:rsidR="00071FDB" w:rsidRPr="008E31BA">
        <w:rPr>
          <w:rFonts w:ascii="Cambria" w:hAnsi="Cambria" w:cs="Times New Roman"/>
        </w:rPr>
        <w:t xml:space="preserve"> </w:t>
      </w:r>
      <w:r w:rsidR="00074568" w:rsidRPr="008E31BA">
        <w:rPr>
          <w:rFonts w:ascii="Cambria" w:hAnsi="Cambria" w:cs="Times New Roman"/>
        </w:rPr>
        <w:t xml:space="preserve">enormous </w:t>
      </w:r>
      <w:r w:rsidR="003137C4">
        <w:rPr>
          <w:rFonts w:ascii="Cambria" w:hAnsi="Cambria" w:cs="Times New Roman"/>
        </w:rPr>
        <w:t xml:space="preserve">potential for </w:t>
      </w:r>
      <w:r w:rsidRPr="008E31BA">
        <w:rPr>
          <w:rFonts w:ascii="Cambria" w:hAnsi="Cambria" w:cs="Times New Roman"/>
        </w:rPr>
        <w:t>societal benefit</w:t>
      </w:r>
      <w:r w:rsidR="00074568" w:rsidRPr="008E31BA">
        <w:rPr>
          <w:rFonts w:ascii="Cambria" w:hAnsi="Cambria" w:cs="Times New Roman"/>
        </w:rPr>
        <w:t xml:space="preserve">s. Most research efforts have focused on metabolic engineering of model organisms for planktonic cell cultures in well-mixed suspension bioreactors. We utilized </w:t>
      </w:r>
      <w:r w:rsidR="00074568" w:rsidRPr="008E31BA">
        <w:rPr>
          <w:rFonts w:ascii="Cambria" w:hAnsi="Cambria" w:cs="Times New Roman"/>
          <w:i/>
          <w:iCs/>
        </w:rPr>
        <w:t>in silico</w:t>
      </w:r>
      <w:r w:rsidR="00074568" w:rsidRPr="008E31BA">
        <w:rPr>
          <w:rFonts w:ascii="Cambria" w:hAnsi="Cambria" w:cs="Times New Roman"/>
        </w:rPr>
        <w:t xml:space="preserve"> metabolic modeling to explore the potential benefits of an alternative design strategy based on combining bacterial s</w:t>
      </w:r>
      <w:r w:rsidR="00662315" w:rsidRPr="008E31BA">
        <w:rPr>
          <w:rFonts w:ascii="Cambria" w:hAnsi="Cambria" w:cs="Times New Roman"/>
        </w:rPr>
        <w:t>trains</w:t>
      </w:r>
      <w:r w:rsidR="00074568" w:rsidRPr="008E31BA">
        <w:rPr>
          <w:rFonts w:ascii="Cambria" w:hAnsi="Cambria" w:cs="Times New Roman"/>
        </w:rPr>
        <w:t xml:space="preserve"> with complementary metabolic functions within high density, multispecies biofilms. </w:t>
      </w:r>
      <w:r w:rsidR="004B1E25" w:rsidRPr="008E31BA">
        <w:rPr>
          <w:rFonts w:ascii="Cambria" w:hAnsi="Cambria" w:cs="Times New Roman"/>
        </w:rPr>
        <w:t>We simulated four</w:t>
      </w:r>
      <w:r w:rsidR="00074568" w:rsidRPr="008E31BA">
        <w:rPr>
          <w:rFonts w:ascii="Cambria" w:hAnsi="Cambria" w:cs="Times New Roman"/>
        </w:rPr>
        <w:t xml:space="preserve"> </w:t>
      </w:r>
      <w:r w:rsidR="004B1E25" w:rsidRPr="008E31BA">
        <w:rPr>
          <w:rFonts w:ascii="Cambria" w:hAnsi="Cambria" w:cs="Times New Roman"/>
        </w:rPr>
        <w:t>alternative</w:t>
      </w:r>
      <w:r w:rsidR="00074568" w:rsidRPr="008E31BA">
        <w:rPr>
          <w:rFonts w:ascii="Cambria" w:hAnsi="Cambria" w:cs="Times New Roman"/>
        </w:rPr>
        <w:t xml:space="preserve"> system</w:t>
      </w:r>
      <w:r w:rsidR="004B1E25" w:rsidRPr="008E31BA">
        <w:rPr>
          <w:rFonts w:ascii="Cambria" w:hAnsi="Cambria" w:cs="Times New Roman"/>
        </w:rPr>
        <w:t xml:space="preserve"> designs, each of which</w:t>
      </w:r>
      <w:r w:rsidR="00074568" w:rsidRPr="008E31BA">
        <w:rPr>
          <w:rFonts w:ascii="Cambria" w:hAnsi="Cambria" w:cs="Times New Roman"/>
        </w:rPr>
        <w:t xml:space="preserve"> consisted of a</w:t>
      </w:r>
      <w:r w:rsidR="00350517" w:rsidRPr="008E31BA">
        <w:rPr>
          <w:rFonts w:ascii="Cambria" w:hAnsi="Cambria" w:cs="Times New Roman"/>
        </w:rPr>
        <w:t>n anaerobic</w:t>
      </w:r>
      <w:r w:rsidR="00074568" w:rsidRPr="008E31BA">
        <w:rPr>
          <w:rFonts w:ascii="Cambria" w:hAnsi="Cambria" w:cs="Times New Roman"/>
        </w:rPr>
        <w:t xml:space="preserve"> cellulolytic bacterium which degraded cellobiose to glucose, a</w:t>
      </w:r>
      <w:r w:rsidR="00350517" w:rsidRPr="008E31BA">
        <w:rPr>
          <w:rFonts w:ascii="Cambria" w:hAnsi="Cambria" w:cs="Times New Roman"/>
        </w:rPr>
        <w:t>n aerobic</w:t>
      </w:r>
      <w:r w:rsidR="00074568" w:rsidRPr="008E31BA">
        <w:rPr>
          <w:rFonts w:ascii="Cambria" w:hAnsi="Cambria" w:cs="Times New Roman"/>
        </w:rPr>
        <w:t xml:space="preserve"> </w:t>
      </w:r>
      <w:r w:rsidR="00074568" w:rsidRPr="008E31BA">
        <w:rPr>
          <w:rFonts w:ascii="Cambria" w:hAnsi="Cambria" w:cs="Times New Roman"/>
          <w:i/>
          <w:iCs/>
        </w:rPr>
        <w:t>Escherichia coli</w:t>
      </w:r>
      <w:r w:rsidR="00074568" w:rsidRPr="008E31BA">
        <w:rPr>
          <w:rFonts w:ascii="Cambria" w:hAnsi="Cambria" w:cs="Times New Roman"/>
        </w:rPr>
        <w:t xml:space="preserve"> strain engineered for glucose-to-isobutanol conversion, and a</w:t>
      </w:r>
      <w:r w:rsidR="00350517" w:rsidRPr="008E31BA">
        <w:rPr>
          <w:rFonts w:ascii="Cambria" w:hAnsi="Cambria" w:cs="Times New Roman"/>
        </w:rPr>
        <w:t>n aerobic or anaerobic</w:t>
      </w:r>
      <w:r w:rsidR="00074568" w:rsidRPr="008E31BA">
        <w:rPr>
          <w:rFonts w:ascii="Cambria" w:hAnsi="Cambria" w:cs="Times New Roman"/>
        </w:rPr>
        <w:t xml:space="preserve"> </w:t>
      </w:r>
      <w:r w:rsidR="004B1E25" w:rsidRPr="008E31BA">
        <w:rPr>
          <w:rFonts w:ascii="Cambria" w:hAnsi="Cambria" w:cs="Times New Roman"/>
        </w:rPr>
        <w:t xml:space="preserve">byproduct consumer </w:t>
      </w:r>
      <w:r w:rsidR="000F13B1" w:rsidRPr="008E31BA">
        <w:rPr>
          <w:rFonts w:ascii="Cambria" w:hAnsi="Cambria" w:cs="Times New Roman"/>
        </w:rPr>
        <w:t>for metabolizing</w:t>
      </w:r>
      <w:r w:rsidR="004B1E25" w:rsidRPr="008E31BA">
        <w:rPr>
          <w:rFonts w:ascii="Cambria" w:hAnsi="Cambria" w:cs="Times New Roman"/>
        </w:rPr>
        <w:t xml:space="preserve"> growth-inhibiting organic acids such as acetate</w:t>
      </w:r>
      <w:r w:rsidR="000F13B1" w:rsidRPr="008E31BA">
        <w:rPr>
          <w:rFonts w:ascii="Cambria" w:hAnsi="Cambria" w:cs="Times New Roman"/>
        </w:rPr>
        <w:t xml:space="preserve"> secreted by the other two s</w:t>
      </w:r>
      <w:r w:rsidR="00662315" w:rsidRPr="008E31BA">
        <w:rPr>
          <w:rFonts w:ascii="Cambria" w:hAnsi="Cambria" w:cs="Times New Roman"/>
        </w:rPr>
        <w:t>trains</w:t>
      </w:r>
      <w:r w:rsidR="004B1E25" w:rsidRPr="008E31BA">
        <w:rPr>
          <w:rFonts w:ascii="Cambria" w:hAnsi="Cambria" w:cs="Times New Roman"/>
        </w:rPr>
        <w:t>. Our simulations predicted dramatically different cellobiose-to-isobutanol conversion capabilities depending on the metabolic compatibility of the three bacteria. Important design considerations included glucose competition between the cellulolytic and isobutanol-producing bacter</w:t>
      </w:r>
      <w:r w:rsidR="00350517" w:rsidRPr="008E31BA">
        <w:rPr>
          <w:rFonts w:ascii="Cambria" w:hAnsi="Cambria" w:cs="Times New Roman"/>
        </w:rPr>
        <w:t xml:space="preserve">ia, </w:t>
      </w:r>
      <w:r w:rsidR="003137C4">
        <w:rPr>
          <w:rFonts w:ascii="Cambria" w:hAnsi="Cambria" w:cs="Times New Roman"/>
        </w:rPr>
        <w:t>O</w:t>
      </w:r>
      <w:r w:rsidR="003137C4" w:rsidRPr="00254AA7">
        <w:rPr>
          <w:rFonts w:ascii="Cambria" w:hAnsi="Cambria" w:cs="Times New Roman"/>
          <w:vertAlign w:val="subscript"/>
        </w:rPr>
        <w:t>2</w:t>
      </w:r>
      <w:r w:rsidR="003137C4" w:rsidRPr="008E31BA">
        <w:rPr>
          <w:rFonts w:ascii="Cambria" w:hAnsi="Cambria" w:cs="Times New Roman"/>
        </w:rPr>
        <w:t xml:space="preserve"> </w:t>
      </w:r>
      <w:r w:rsidR="00350517" w:rsidRPr="008E31BA">
        <w:rPr>
          <w:rFonts w:ascii="Cambria" w:hAnsi="Cambria" w:cs="Times New Roman"/>
        </w:rPr>
        <w:t>competition between the isobutanol-producing and byproduct</w:t>
      </w:r>
      <w:r w:rsidR="000F13B1" w:rsidRPr="008E31BA">
        <w:rPr>
          <w:rFonts w:ascii="Cambria" w:hAnsi="Cambria" w:cs="Times New Roman"/>
        </w:rPr>
        <w:t>-</w:t>
      </w:r>
      <w:r w:rsidR="00350517" w:rsidRPr="008E31BA">
        <w:rPr>
          <w:rFonts w:ascii="Cambria" w:hAnsi="Cambria" w:cs="Times New Roman"/>
        </w:rPr>
        <w:t>consuming bacteria, organic acid matching between the cellulolytic and byproduct</w:t>
      </w:r>
      <w:r w:rsidR="000F13B1" w:rsidRPr="008E31BA">
        <w:rPr>
          <w:rFonts w:ascii="Cambria" w:hAnsi="Cambria" w:cs="Times New Roman"/>
        </w:rPr>
        <w:t>-</w:t>
      </w:r>
      <w:r w:rsidR="00350517" w:rsidRPr="008E31BA">
        <w:rPr>
          <w:rFonts w:ascii="Cambria" w:hAnsi="Cambria" w:cs="Times New Roman"/>
        </w:rPr>
        <w:t>consuming bacteria</w:t>
      </w:r>
      <w:r w:rsidR="00DD11AE">
        <w:rPr>
          <w:rFonts w:ascii="Cambria" w:hAnsi="Cambria" w:cs="Times New Roman"/>
        </w:rPr>
        <w:t xml:space="preserve"> and the degree of metabolic redundancy between the community members</w:t>
      </w:r>
      <w:r w:rsidR="00350517" w:rsidRPr="008E31BA">
        <w:rPr>
          <w:rFonts w:ascii="Cambria" w:hAnsi="Cambria" w:cs="Times New Roman"/>
        </w:rPr>
        <w:t>. We believe that th</w:t>
      </w:r>
      <w:r w:rsidR="00C36292" w:rsidRPr="008E31BA">
        <w:rPr>
          <w:rFonts w:ascii="Cambria" w:hAnsi="Cambria" w:cs="Times New Roman"/>
        </w:rPr>
        <w:t>ese</w:t>
      </w:r>
      <w:r w:rsidR="00350517" w:rsidRPr="008E31BA">
        <w:rPr>
          <w:rFonts w:ascii="Cambria" w:hAnsi="Cambria" w:cs="Times New Roman"/>
        </w:rPr>
        <w:t xml:space="preserve"> design principles will be widely applicable to synthetic biofilm communities engineered to perform other bioconversion tasks. </w:t>
      </w:r>
    </w:p>
    <w:p w14:paraId="3561CE3B" w14:textId="04317C1D" w:rsidR="00071FDB" w:rsidRPr="008E31BA" w:rsidRDefault="00071FDB" w:rsidP="000E3D62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</w:p>
    <w:p w14:paraId="79730D5E" w14:textId="0239FAF3" w:rsidR="00071FDB" w:rsidRPr="008E31BA" w:rsidRDefault="00071FDB" w:rsidP="000E3D62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 w:rsidRPr="008E31BA">
        <w:rPr>
          <w:rFonts w:ascii="Cambria" w:hAnsi="Cambria" w:cs="Times New Roman"/>
        </w:rPr>
        <w:t xml:space="preserve">Keywords: </w:t>
      </w:r>
      <w:r w:rsidR="00C36292" w:rsidRPr="008E31BA">
        <w:rPr>
          <w:rFonts w:ascii="Cambria" w:hAnsi="Cambria" w:cs="Times New Roman"/>
        </w:rPr>
        <w:t>metabolic modeling, multispecies biofilms, renewable biochemicals, isobutanol production</w:t>
      </w:r>
    </w:p>
    <w:p w14:paraId="4AFDED1C" w14:textId="0A7E3340" w:rsidR="00C36292" w:rsidRPr="008E31BA" w:rsidRDefault="00C36292">
      <w:pPr>
        <w:rPr>
          <w:rFonts w:ascii="Cambria" w:hAnsi="Cambria" w:cs="Times New Roman"/>
        </w:rPr>
      </w:pPr>
      <w:r w:rsidRPr="008E31BA">
        <w:rPr>
          <w:rFonts w:ascii="Cambria" w:hAnsi="Cambria" w:cs="Times New Roman"/>
        </w:rPr>
        <w:br w:type="page"/>
      </w:r>
    </w:p>
    <w:p w14:paraId="29B4FF23" w14:textId="7BBECAD5" w:rsidR="00D015E4" w:rsidRPr="008E31BA" w:rsidRDefault="00D015E4" w:rsidP="001729BB">
      <w:pPr>
        <w:spacing w:line="480" w:lineRule="auto"/>
        <w:jc w:val="both"/>
        <w:rPr>
          <w:rFonts w:ascii="Cambria" w:hAnsi="Cambria" w:cs="Times New Roman"/>
          <w:b/>
          <w:bCs/>
        </w:rPr>
      </w:pPr>
      <w:r w:rsidRPr="008E31BA">
        <w:rPr>
          <w:rFonts w:ascii="Cambria" w:hAnsi="Cambria" w:cs="Times New Roman"/>
          <w:b/>
          <w:bCs/>
        </w:rPr>
        <w:lastRenderedPageBreak/>
        <w:t xml:space="preserve">Introduction </w:t>
      </w:r>
    </w:p>
    <w:p w14:paraId="70546864" w14:textId="149F8AEE" w:rsidR="00B6626B" w:rsidRPr="008E31BA" w:rsidRDefault="006665CB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 w:rsidRPr="008E31BA">
        <w:rPr>
          <w:rFonts w:ascii="Cambria" w:hAnsi="Cambria" w:cs="Times New Roman"/>
        </w:rPr>
        <w:t>Biocatalys</w:t>
      </w:r>
      <w:r w:rsidR="00B2129C" w:rsidRPr="008E31BA">
        <w:rPr>
          <w:rFonts w:ascii="Cambria" w:hAnsi="Cambria" w:cs="Times New Roman"/>
        </w:rPr>
        <w:t xml:space="preserve">ts </w:t>
      </w:r>
      <w:r w:rsidR="000F13B1" w:rsidRPr="008E31BA">
        <w:rPr>
          <w:rFonts w:ascii="Cambria" w:hAnsi="Cambria" w:cs="Times New Roman"/>
        </w:rPr>
        <w:t>such as</w:t>
      </w:r>
      <w:r w:rsidR="00D2736C" w:rsidRPr="008E31BA">
        <w:rPr>
          <w:rFonts w:ascii="Cambria" w:hAnsi="Cambria" w:cs="Times New Roman"/>
        </w:rPr>
        <w:t xml:space="preserve"> bacteria, </w:t>
      </w:r>
      <w:r w:rsidR="000F13B1" w:rsidRPr="008E31BA">
        <w:rPr>
          <w:rFonts w:ascii="Cambria" w:hAnsi="Cambria" w:cs="Times New Roman"/>
        </w:rPr>
        <w:t xml:space="preserve">yeasts and </w:t>
      </w:r>
      <w:r w:rsidR="00D2736C" w:rsidRPr="008E31BA">
        <w:rPr>
          <w:rFonts w:ascii="Cambria" w:hAnsi="Cambria" w:cs="Times New Roman"/>
        </w:rPr>
        <w:t>fungi</w:t>
      </w:r>
      <w:r w:rsidR="0028182E" w:rsidRPr="008E31BA">
        <w:rPr>
          <w:rFonts w:ascii="Cambria" w:hAnsi="Cambria" w:cs="Times New Roman"/>
        </w:rPr>
        <w:t xml:space="preserve"> </w:t>
      </w:r>
      <w:r w:rsidR="00B2129C" w:rsidRPr="008E31BA">
        <w:rPr>
          <w:rFonts w:ascii="Cambria" w:hAnsi="Cambria" w:cs="Times New Roman"/>
        </w:rPr>
        <w:t xml:space="preserve">have </w:t>
      </w:r>
      <w:r w:rsidR="00EF4B26" w:rsidRPr="008E31BA">
        <w:rPr>
          <w:rFonts w:ascii="Cambria" w:hAnsi="Cambria" w:cs="Times New Roman"/>
        </w:rPr>
        <w:t>broad potential</w:t>
      </w:r>
      <w:r w:rsidR="001414B6" w:rsidRPr="008E31BA">
        <w:rPr>
          <w:rFonts w:ascii="Cambria" w:hAnsi="Cambria" w:cs="Times New Roman"/>
        </w:rPr>
        <w:t xml:space="preserve"> for sustainable </w:t>
      </w:r>
      <w:r w:rsidR="005E1E35" w:rsidRPr="008E31BA">
        <w:rPr>
          <w:rFonts w:ascii="Cambria" w:hAnsi="Cambria" w:cs="Times New Roman"/>
        </w:rPr>
        <w:t>bio</w:t>
      </w:r>
      <w:r w:rsidR="00E239EC" w:rsidRPr="008E31BA">
        <w:rPr>
          <w:rFonts w:ascii="Cambria" w:hAnsi="Cambria" w:cs="Times New Roman"/>
        </w:rPr>
        <w:t>processing</w:t>
      </w:r>
      <w:r w:rsidR="00AF42AA" w:rsidRPr="008E31BA">
        <w:rPr>
          <w:rFonts w:ascii="Cambria" w:hAnsi="Cambria" w:cs="Times New Roman"/>
        </w:rPr>
        <w:t xml:space="preserve"> applications</w:t>
      </w:r>
      <w:r w:rsidR="000F13B1" w:rsidRPr="008E31BA">
        <w:rPr>
          <w:rFonts w:ascii="Cambria" w:hAnsi="Cambria" w:cs="Times New Roman"/>
        </w:rPr>
        <w:t xml:space="preserve"> </w:t>
      </w:r>
      <w:r w:rsidR="004374E3" w:rsidRPr="008E31BA">
        <w:rPr>
          <w:rFonts w:ascii="Cambria" w:hAnsi="Cambria" w:cs="Times New Roman"/>
        </w:rPr>
        <w:fldChar w:fldCharType="begin">
          <w:fldData xml:space="preserve">PEVuZE5vdGU+PENpdGU+PEF1dGhvcj5Sb3NjaGU8L0F1dGhvcj48WWVhcj4yMDA5PC9ZZWFyPjxS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</w:fldData>
        </w:fldChar>
      </w:r>
      <w:r w:rsidR="00B44344" w:rsidRPr="008E31BA">
        <w:rPr>
          <w:rFonts w:ascii="Cambria" w:hAnsi="Cambria" w:cs="Times New Roman"/>
        </w:rPr>
        <w:instrText xml:space="preserve"> ADDIN EN.CITE </w:instrText>
      </w:r>
      <w:r w:rsidR="00B44344" w:rsidRPr="008E31BA">
        <w:rPr>
          <w:rFonts w:ascii="Cambria" w:hAnsi="Cambria" w:cs="Times New Roman"/>
        </w:rPr>
        <w:fldChar w:fldCharType="begin">
          <w:fldData xml:space="preserve">PEVuZE5vdGU+PENpdGU+PEF1dGhvcj5Sb3NjaGU8L0F1dGhvcj48WWVhcj4yMDA5PC9ZZWFyPjxS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</w:fldData>
        </w:fldChar>
      </w:r>
      <w:r w:rsidR="00B44344" w:rsidRPr="008E31BA">
        <w:rPr>
          <w:rFonts w:ascii="Cambria" w:hAnsi="Cambria" w:cs="Times New Roman"/>
        </w:rPr>
        <w:instrText xml:space="preserve"> ADDIN EN.CITE.DATA </w:instrText>
      </w:r>
      <w:r w:rsidR="00B44344" w:rsidRPr="008E31BA">
        <w:rPr>
          <w:rFonts w:ascii="Cambria" w:hAnsi="Cambria" w:cs="Times New Roman"/>
        </w:rPr>
      </w:r>
      <w:r w:rsidR="00B44344" w:rsidRPr="008E31BA">
        <w:rPr>
          <w:rFonts w:ascii="Cambria" w:hAnsi="Cambria" w:cs="Times New Roman"/>
        </w:rPr>
        <w:fldChar w:fldCharType="end"/>
      </w:r>
      <w:r w:rsidR="004374E3" w:rsidRPr="008E31BA">
        <w:rPr>
          <w:rFonts w:ascii="Cambria" w:hAnsi="Cambria" w:cs="Times New Roman"/>
        </w:rPr>
      </w:r>
      <w:r w:rsidR="004374E3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(1-4)</w:t>
      </w:r>
      <w:r w:rsidR="004374E3" w:rsidRPr="008E31BA">
        <w:rPr>
          <w:rFonts w:ascii="Cambria" w:hAnsi="Cambria" w:cs="Times New Roman"/>
        </w:rPr>
        <w:fldChar w:fldCharType="end"/>
      </w:r>
      <w:r w:rsidR="00AF42AA" w:rsidRPr="008E31BA">
        <w:rPr>
          <w:rFonts w:ascii="Cambria" w:hAnsi="Cambria" w:cs="Times New Roman"/>
        </w:rPr>
        <w:t>.</w:t>
      </w:r>
      <w:r w:rsidR="00B6498A" w:rsidRPr="008E31BA">
        <w:rPr>
          <w:rFonts w:ascii="Cambria" w:hAnsi="Cambria" w:cs="Times New Roman"/>
        </w:rPr>
        <w:t xml:space="preserve"> </w:t>
      </w:r>
      <w:r w:rsidR="00D871D9" w:rsidRPr="008E31BA">
        <w:rPr>
          <w:rFonts w:ascii="Cambria" w:hAnsi="Cambria" w:cs="Times New Roman"/>
        </w:rPr>
        <w:t>Traditionally,</w:t>
      </w:r>
      <w:r w:rsidR="000F13B1" w:rsidRPr="008E31BA">
        <w:rPr>
          <w:rFonts w:ascii="Cambria" w:hAnsi="Cambria" w:cs="Times New Roman"/>
        </w:rPr>
        <w:t xml:space="preserve"> model</w:t>
      </w:r>
      <w:r w:rsidR="00D871D9" w:rsidRPr="008E31BA">
        <w:rPr>
          <w:rFonts w:ascii="Cambria" w:hAnsi="Cambria" w:cs="Times New Roman"/>
        </w:rPr>
        <w:t xml:space="preserve"> microb</w:t>
      </w:r>
      <w:r w:rsidR="000F13B1" w:rsidRPr="008E31BA">
        <w:rPr>
          <w:rFonts w:ascii="Cambria" w:hAnsi="Cambria" w:cs="Times New Roman"/>
        </w:rPr>
        <w:t>ial s</w:t>
      </w:r>
      <w:r w:rsidR="00662315" w:rsidRPr="008E31BA">
        <w:rPr>
          <w:rFonts w:ascii="Cambria" w:hAnsi="Cambria" w:cs="Times New Roman"/>
        </w:rPr>
        <w:t>trains</w:t>
      </w:r>
      <w:r w:rsidR="00D871D9" w:rsidRPr="008E31BA">
        <w:rPr>
          <w:rFonts w:ascii="Cambria" w:hAnsi="Cambria" w:cs="Times New Roman"/>
        </w:rPr>
        <w:t xml:space="preserve"> have been </w:t>
      </w:r>
      <w:r w:rsidR="00AC1943" w:rsidRPr="008E31BA">
        <w:rPr>
          <w:rFonts w:ascii="Cambria" w:hAnsi="Cambria" w:cs="Times New Roman"/>
        </w:rPr>
        <w:t xml:space="preserve">engineered </w:t>
      </w:r>
      <w:r w:rsidR="00D871D9" w:rsidRPr="008E31BA">
        <w:rPr>
          <w:rFonts w:ascii="Cambria" w:hAnsi="Cambria" w:cs="Times New Roman"/>
        </w:rPr>
        <w:t xml:space="preserve">for biosynthesis of </w:t>
      </w:r>
      <w:r w:rsidR="00F93340" w:rsidRPr="008E31BA">
        <w:rPr>
          <w:rFonts w:ascii="Cambria" w:hAnsi="Cambria" w:cs="Times New Roman"/>
        </w:rPr>
        <w:t>medical</w:t>
      </w:r>
      <w:r w:rsidR="000C35D7" w:rsidRPr="008E31BA">
        <w:rPr>
          <w:rFonts w:ascii="Cambria" w:hAnsi="Cambria" w:cs="Times New Roman"/>
        </w:rPr>
        <w:t>ly</w:t>
      </w:r>
      <w:r w:rsidR="00F93340" w:rsidRPr="008E31BA">
        <w:rPr>
          <w:rFonts w:ascii="Cambria" w:hAnsi="Cambria" w:cs="Times New Roman"/>
        </w:rPr>
        <w:t xml:space="preserve"> and industrially relevant compounds</w:t>
      </w:r>
      <w:r w:rsidR="002C0E29" w:rsidRPr="008E31BA">
        <w:rPr>
          <w:rFonts w:ascii="Cambria" w:hAnsi="Cambria" w:cs="Times New Roman"/>
        </w:rPr>
        <w:t xml:space="preserve"> </w:t>
      </w:r>
      <w:r w:rsidR="008D61E7" w:rsidRPr="008E31BA">
        <w:rPr>
          <w:rFonts w:ascii="Cambria" w:hAnsi="Cambria" w:cs="Times New Roman"/>
        </w:rPr>
        <w:fldChar w:fldCharType="begin">
          <w:fldData xml:space="preserve">PEVuZE5vdGU+PENpdGU+PEF1dGhvcj5Cb2tpbnNreTwvQXV0aG9yPjxZZWFyPjIwMTE8L1llYXI+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</w:fldData>
        </w:fldChar>
      </w:r>
      <w:r w:rsidR="00B44344" w:rsidRPr="008E31BA">
        <w:rPr>
          <w:rFonts w:ascii="Cambria" w:hAnsi="Cambria" w:cs="Times New Roman"/>
        </w:rPr>
        <w:instrText xml:space="preserve"> ADDIN EN.CITE </w:instrText>
      </w:r>
      <w:r w:rsidR="00B44344" w:rsidRPr="008E31BA">
        <w:rPr>
          <w:rFonts w:ascii="Cambria" w:hAnsi="Cambria" w:cs="Times New Roman"/>
        </w:rPr>
        <w:fldChar w:fldCharType="begin">
          <w:fldData xml:space="preserve">PEVuZE5vdGU+PENpdGU+PEF1dGhvcj5Cb2tpbnNreTwvQXV0aG9yPjxZZWFyPjIwMTE8L1llYXI+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</w:fldData>
        </w:fldChar>
      </w:r>
      <w:r w:rsidR="00B44344" w:rsidRPr="008E31BA">
        <w:rPr>
          <w:rFonts w:ascii="Cambria" w:hAnsi="Cambria" w:cs="Times New Roman"/>
        </w:rPr>
        <w:instrText xml:space="preserve"> ADDIN EN.CITE.DATA </w:instrText>
      </w:r>
      <w:r w:rsidR="00B44344" w:rsidRPr="008E31BA">
        <w:rPr>
          <w:rFonts w:ascii="Cambria" w:hAnsi="Cambria" w:cs="Times New Roman"/>
        </w:rPr>
      </w:r>
      <w:r w:rsidR="00B44344" w:rsidRPr="008E31BA">
        <w:rPr>
          <w:rFonts w:ascii="Cambria" w:hAnsi="Cambria" w:cs="Times New Roman"/>
        </w:rPr>
        <w:fldChar w:fldCharType="end"/>
      </w:r>
      <w:r w:rsidR="008D61E7" w:rsidRPr="008E31BA">
        <w:rPr>
          <w:rFonts w:ascii="Cambria" w:hAnsi="Cambria" w:cs="Times New Roman"/>
        </w:rPr>
      </w:r>
      <w:r w:rsidR="008D61E7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(5-7)</w:t>
      </w:r>
      <w:r w:rsidR="008D61E7" w:rsidRPr="008E31BA">
        <w:rPr>
          <w:rFonts w:ascii="Cambria" w:hAnsi="Cambria" w:cs="Times New Roman"/>
        </w:rPr>
        <w:fldChar w:fldCharType="end"/>
      </w:r>
      <w:r w:rsidR="000F13B1" w:rsidRPr="008E31BA">
        <w:rPr>
          <w:rFonts w:ascii="Cambria" w:hAnsi="Cambria" w:cs="Times New Roman"/>
        </w:rPr>
        <w:t xml:space="preserve">. A particularly notable success is the </w:t>
      </w:r>
      <w:r w:rsidR="009D22AC" w:rsidRPr="008E31BA">
        <w:rPr>
          <w:rFonts w:ascii="Cambria" w:hAnsi="Cambria" w:cs="Times New Roman"/>
        </w:rPr>
        <w:t>large-scale</w:t>
      </w:r>
      <w:r w:rsidR="009D22AC">
        <w:rPr>
          <w:rFonts w:ascii="Cambria" w:hAnsi="Cambria" w:cs="Times New Roman"/>
        </w:rPr>
        <w:t>,</w:t>
      </w:r>
      <w:r w:rsidR="009D22AC" w:rsidRPr="008E31BA">
        <w:rPr>
          <w:rFonts w:ascii="Cambria" w:hAnsi="Cambria" w:cs="Times New Roman"/>
        </w:rPr>
        <w:t xml:space="preserve"> </w:t>
      </w:r>
      <w:r w:rsidR="000F13B1" w:rsidRPr="008E31BA">
        <w:rPr>
          <w:rFonts w:ascii="Cambria" w:hAnsi="Cambria" w:cs="Times New Roman"/>
        </w:rPr>
        <w:t>industrial development of an</w:t>
      </w:r>
      <w:r w:rsidR="00B6626B" w:rsidRPr="008E31BA">
        <w:rPr>
          <w:rFonts w:ascii="Cambria" w:hAnsi="Cambria" w:cs="Times New Roman"/>
        </w:rPr>
        <w:t xml:space="preserve"> </w:t>
      </w:r>
      <w:r w:rsidR="00B6626B" w:rsidRPr="008E31BA">
        <w:rPr>
          <w:rFonts w:ascii="Cambria" w:hAnsi="Cambria" w:cs="Times New Roman"/>
          <w:i/>
          <w:iCs/>
        </w:rPr>
        <w:t>Escherichia coli</w:t>
      </w:r>
      <w:r w:rsidR="00B6626B" w:rsidRPr="008E31BA">
        <w:rPr>
          <w:rFonts w:ascii="Cambria" w:hAnsi="Cambria" w:cs="Times New Roman"/>
        </w:rPr>
        <w:t xml:space="preserve"> strain</w:t>
      </w:r>
      <w:r w:rsidR="000F13B1" w:rsidRPr="008E31BA">
        <w:rPr>
          <w:rFonts w:ascii="Cambria" w:hAnsi="Cambria" w:cs="Times New Roman"/>
        </w:rPr>
        <w:t xml:space="preserve"> </w:t>
      </w:r>
      <w:r w:rsidR="00B6626B" w:rsidRPr="008E31BA">
        <w:rPr>
          <w:rFonts w:ascii="Cambria" w:hAnsi="Cambria" w:cs="Times New Roman"/>
        </w:rPr>
        <w:t>engineered for conversion of glucose to the polymer precursor 1,3-propanediol</w:t>
      </w:r>
      <w:r w:rsidR="00B26868" w:rsidRPr="008E31BA">
        <w:rPr>
          <w:rFonts w:ascii="Cambria" w:hAnsi="Cambria" w:cs="Times New Roman"/>
        </w:rPr>
        <w:t xml:space="preserve"> </w:t>
      </w:r>
      <w:r w:rsidR="00B26868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&lt;EndNote&gt;&lt;Cite&gt;&lt;Author&gt;Lee&lt;/Author&gt;&lt;Year&gt;2018&lt;/Year&gt;&lt;RecNum&gt;480&lt;/RecNum&gt;&lt;DisplayText&gt;(8, 9)&lt;/DisplayText&gt;&lt;record&gt;&lt;rec-number&gt;480&lt;/rec-number&gt;&lt;foreign-keys&gt;&lt;key app="EN" db-id="5v9t5tw0crz2vyex9dnpvpzs2zsf2vadftrz" timestamp="1596930370"&gt;480&lt;/key&gt;&lt;/foreign-keys&gt;&lt;ref-type name="Journal Article"&gt;17&lt;/ref-type&gt;&lt;contributors&gt;&lt;authors&gt;&lt;author&gt;Lee, Jae Hyeon&lt;/author&gt;&lt;author&gt;Lama, Suman&lt;/author&gt;&lt;author&gt;Kim, Jung Rae&lt;/author&gt;&lt;author&gt;Park, Sung Hoon&lt;/author&gt;&lt;/authors&gt;&lt;/contributors&gt;&lt;titles&gt;&lt;title&gt;Production of 1, 3-propanediol from glucose by recombinant Escherichia coli BL21 (DE3)&lt;/title&gt;&lt;secondary-title&gt;Biotechnology and Bioprocess Engineering&lt;/secondary-title&gt;&lt;/titles&gt;&lt;periodical&gt;&lt;full-title&gt;Biotechnology and Bioprocess Engineering&lt;/full-title&gt;&lt;/periodical&gt;&lt;pages&gt;250-258&lt;/pages&gt;&lt;volume&gt;23&lt;/volume&gt;&lt;number&gt;2&lt;/number&gt;&lt;dates&gt;&lt;year&gt;2018&lt;/year&gt;&lt;/dates&gt;&lt;isbn&gt;1226-8372&lt;/isbn&gt;&lt;urls&gt;&lt;/urls&gt;&lt;/record&gt;&lt;/Cite&gt;&lt;Cite&gt;&lt;Author&gt;Frazão&lt;/Author&gt;&lt;Year&gt;2019&lt;/Year&gt;&lt;RecNum&gt;481&lt;/RecNum&gt;&lt;record&gt;&lt;rec-number&gt;481&lt;/rec-number&gt;&lt;foreign-keys&gt;&lt;key app="EN" db-id="5v9t5tw0crz2vyex9dnpvpzs2zsf2vadftrz" timestamp="1596930896"&gt;481&lt;/key&gt;&lt;/foreign-keys&gt;&lt;ref-type name="Journal Article"&gt;17&lt;/ref-type&gt;&lt;contributors&gt;&lt;authors&gt;&lt;author&gt;Frazão, Cláudio JR&lt;/author&gt;&lt;author&gt;Trichez, Débora&lt;/author&gt;&lt;author&gt;Serrano-Bataille, Hélène&lt;/author&gt;&lt;author&gt;Dagkesamanskaia, Adilia&lt;/author&gt;&lt;author&gt;Topham, Christopher M&lt;/author&gt;&lt;author&gt;Walther, Thomas&lt;/author&gt;&lt;author&gt;François, Jean Marie&lt;/author&gt;&lt;/authors&gt;&lt;/contributors&gt;&lt;titles&gt;&lt;title&gt;Construction of a synthetic pathway for the production of 1, 3-propanediol from glucose&lt;/title&gt;&lt;secondary-title&gt;Scientific reports&lt;/secondary-title&gt;&lt;/titles&gt;&lt;periodical&gt;&lt;full-title&gt;Scientific reports&lt;/full-title&gt;&lt;/periodical&gt;&lt;pages&gt;1-12&lt;/pages&gt;&lt;volume&gt;9&lt;/volume&gt;&lt;number&gt;1&lt;/number&gt;&lt;dates&gt;&lt;year&gt;2019&lt;/year&gt;&lt;/dates&gt;&lt;isbn&gt;2045-2322&lt;/isbn&gt;&lt;urls&gt;&lt;/urls&gt;&lt;/record&gt;&lt;/Cite&gt;&lt;/EndNote&gt;</w:instrText>
      </w:r>
      <w:r w:rsidR="00B26868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(8, 9)</w:t>
      </w:r>
      <w:r w:rsidR="00B26868" w:rsidRPr="008E31BA">
        <w:rPr>
          <w:rFonts w:ascii="Cambria" w:hAnsi="Cambria" w:cs="Times New Roman"/>
        </w:rPr>
        <w:fldChar w:fldCharType="end"/>
      </w:r>
      <w:r w:rsidR="00B6626B" w:rsidRPr="008E31BA">
        <w:rPr>
          <w:rFonts w:ascii="Cambria" w:hAnsi="Cambria" w:cs="Times New Roman"/>
        </w:rPr>
        <w:t xml:space="preserve">. However, the single microbe strategy has proven to have serious limitations including the difficulty of incorporating multiple non-native functions </w:t>
      </w:r>
      <w:r w:rsidR="004D0DD5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&lt;EndNote&gt;&lt;Cite&gt;&lt;Author&gt;Frazão&lt;/Author&gt;&lt;Year&gt;2019&lt;/Year&gt;&lt;RecNum&gt;481&lt;/RecNum&gt;&lt;DisplayText&gt;(9, 10)&lt;/DisplayText&gt;&lt;record&gt;&lt;rec-number&gt;481&lt;/rec-number&gt;&lt;foreign-keys&gt;&lt;key app="EN" db-id="5v9t5tw0crz2vyex9dnpvpzs2zsf2vadftrz" timestamp="1596930896"&gt;481&lt;/key&gt;&lt;/foreign-keys&gt;&lt;ref-type name="Journal Article"&gt;17&lt;/ref-type&gt;&lt;contributors&gt;&lt;authors&gt;&lt;author&gt;Frazão, Cláudio JR&lt;/author&gt;&lt;author&gt;Trichez, Débora&lt;/author&gt;&lt;author&gt;Serrano-Bataille, Hélène&lt;/author&gt;&lt;author&gt;Dagkesamanskaia, Adilia&lt;/author&gt;&lt;author&gt;Topham, Christopher M&lt;/author&gt;&lt;author&gt;Walther, Thomas&lt;/author&gt;&lt;author&gt;François, Jean Marie&lt;/author&gt;&lt;/authors&gt;&lt;/contributors&gt;&lt;titles&gt;&lt;title&gt;Construction of a synthetic pathway for the production of 1, 3-propanediol from glucose&lt;/title&gt;&lt;secondary-title&gt;Scientific reports&lt;/secondary-title&gt;&lt;/titles&gt;&lt;periodical&gt;&lt;full-title&gt;Scientific reports&lt;/full-title&gt;&lt;/periodical&gt;&lt;pages&gt;1-12&lt;/pages&gt;&lt;volume&gt;9&lt;/volume&gt;&lt;number&gt;1&lt;/number&gt;&lt;dates&gt;&lt;year&gt;2019&lt;/year&gt;&lt;/dates&gt;&lt;isbn&gt;2045-2322&lt;/isbn&gt;&lt;urls&gt;&lt;/urls&gt;&lt;/record&gt;&lt;/Cite&gt;&lt;Cite&gt;&lt;Author&gt;Roell&lt;/Author&gt;&lt;Year&gt;2019&lt;/Year&gt;&lt;RecNum&gt;459&lt;/RecNum&gt;&lt;record&gt;&lt;rec-number&gt;459&lt;/rec-number&gt;&lt;foreign-keys&gt;&lt;key app="EN" db-id="5v9t5tw0crz2vyex9dnpvpzs2zsf2vadftrz" timestamp="1592434680"&gt;459&lt;/key&gt;&lt;/foreign-keys&gt;&lt;ref-type name="Journal Article"&gt;17&lt;/ref-type&gt;&lt;contributors&gt;&lt;authors&gt;&lt;author&gt;Roell, Garrett W&lt;/author&gt;&lt;author&gt;Zha, Jian&lt;/author&gt;&lt;author&gt;Carr, Rhiannon R&lt;/author&gt;&lt;author&gt;Koffas, Mattheos A&lt;/author&gt;&lt;author&gt;Fong, Stephen S&lt;/author&gt;&lt;author&gt;Tang, Yinjie J&lt;/author&gt;&lt;/authors&gt;&lt;/contributors&gt;&lt;titles&gt;&lt;title&gt;Engineering microbial consortia by division of labor&lt;/title&gt;&lt;secondary-title&gt;Microbial cell factories&lt;/secondary-title&gt;&lt;/titles&gt;&lt;periodical&gt;&lt;full-title&gt;Microbial cell factories&lt;/full-title&gt;&lt;abbr-1&gt;Microb. Cell Fact.&lt;/abbr-1&gt;&lt;/periodical&gt;&lt;pages&gt;35&lt;/pages&gt;&lt;volume&gt;18&lt;/volume&gt;&lt;number&gt;1&lt;/number&gt;&lt;dates&gt;&lt;year&gt;2019&lt;/year&gt;&lt;/dates&gt;&lt;isbn&gt;1475-2859&lt;/isbn&gt;&lt;urls&gt;&lt;/urls&gt;&lt;/record&gt;&lt;/Cite&gt;&lt;/EndNote&gt;</w:instrText>
      </w:r>
      <w:r w:rsidR="004D0DD5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(9, 10)</w:t>
      </w:r>
      <w:r w:rsidR="004D0DD5" w:rsidRPr="008E31BA">
        <w:rPr>
          <w:rFonts w:ascii="Cambria" w:hAnsi="Cambria" w:cs="Times New Roman"/>
        </w:rPr>
        <w:fldChar w:fldCharType="end"/>
      </w:r>
      <w:r w:rsidR="00B6626B" w:rsidRPr="008E31BA">
        <w:rPr>
          <w:rFonts w:ascii="Cambria" w:hAnsi="Cambria" w:cs="Times New Roman"/>
        </w:rPr>
        <w:t xml:space="preserve">, reduced growth due to metabolic burden induced by pathway engineering </w:t>
      </w:r>
      <w:r w:rsidR="009B5158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&lt;EndNote&gt;&lt;Cite&gt;&lt;Author&gt;Frazão&lt;/Author&gt;&lt;Year&gt;2019&lt;/Year&gt;&lt;RecNum&gt;481&lt;/RecNum&gt;&lt;DisplayText&gt;(9, 11)&lt;/DisplayText&gt;&lt;record&gt;&lt;rec-number&gt;481&lt;/rec-number&gt;&lt;foreign-keys&gt;&lt;key app="EN" db-id="5v9t5tw0crz2vyex9dnpvpzs2zsf2vadftrz" timestamp="1596930896"&gt;481&lt;/key&gt;&lt;/foreign-keys&gt;&lt;ref-type name="Journal Article"&gt;17&lt;/ref-type&gt;&lt;contributors&gt;&lt;authors&gt;&lt;author&gt;Frazão, Cláudio JR&lt;/author&gt;&lt;author&gt;Trichez, Débora&lt;/author&gt;&lt;author&gt;Serrano-Bataille, Hélène&lt;/author&gt;&lt;author&gt;Dagkesamanskaia, Adilia&lt;/author&gt;&lt;author&gt;Topham, Christopher M&lt;/author&gt;&lt;author&gt;Walther, Thomas&lt;/author&gt;&lt;author&gt;François, Jean Marie&lt;/author&gt;&lt;/authors&gt;&lt;/contributors&gt;&lt;titles&gt;&lt;title&gt;Construction of a synthetic pathway for the production of 1, 3-propanediol from glucose&lt;/title&gt;&lt;secondary-title&gt;Scientific reports&lt;/secondary-title&gt;&lt;/titles&gt;&lt;periodical&gt;&lt;full-title&gt;Scientific reports&lt;/full-title&gt;&lt;/periodical&gt;&lt;pages&gt;1-12&lt;/pages&gt;&lt;volume&gt;9&lt;/volume&gt;&lt;number&gt;1&lt;/number&gt;&lt;dates&gt;&lt;year&gt;2019&lt;/year&gt;&lt;/dates&gt;&lt;isbn&gt;2045-2322&lt;/isbn&gt;&lt;urls&gt;&lt;/urls&gt;&lt;/record&gt;&lt;/Cite&gt;&lt;Cite&gt;&lt;Author&gt;Tong&lt;/Author&gt;&lt;Year&gt;1991&lt;/Year&gt;&lt;RecNum&gt;482&lt;/RecNum&gt;&lt;record&gt;&lt;rec-number&gt;482&lt;/rec-number&gt;&lt;foreign-keys&gt;&lt;key app="EN" db-id="5v9t5tw0crz2vyex9dnpvpzs2zsf2vadftrz" timestamp="1596931226"&gt;482&lt;/key&gt;&lt;/foreign-keys&gt;&lt;ref-type name="Journal Article"&gt;17&lt;/ref-type&gt;&lt;contributors&gt;&lt;authors&gt;&lt;author&gt;Tong, I-Teh&lt;/author&gt;&lt;author&gt;Liao, Hans H&lt;/author&gt;&lt;author&gt;Cameron, Douglas C&lt;/author&gt;&lt;/authors&gt;&lt;/contributors&gt;&lt;titles&gt;&lt;title&gt;1, 3-Propanediol production by Escherichia coli expressing genes from the Klebsiella pneumoniae dha regulon&lt;/title&gt;&lt;secondary-title&gt;Applied and environmental microbiology&lt;/secondary-title&gt;&lt;/titles&gt;&lt;periodical&gt;&lt;full-title&gt;Applied and Environmental Microbiology&lt;/full-title&gt;&lt;abbr-1&gt;Appl. Environ. Microbiol.&lt;/abbr-1&gt;&lt;abbr-2&gt;Appl Environ Microbiol&lt;/abbr-2&gt;&lt;/periodical&gt;&lt;pages&gt;3541-3546&lt;/pages&gt;&lt;volume&gt;57&lt;/volume&gt;&lt;number&gt;12&lt;/number&gt;&lt;dates&gt;&lt;year&gt;1991&lt;/year&gt;&lt;/dates&gt;&lt;isbn&gt;0099-2240&lt;/isbn&gt;&lt;urls&gt;&lt;/urls&gt;&lt;/record&gt;&lt;/Cite&gt;&lt;/EndNote&gt;</w:instrText>
      </w:r>
      <w:r w:rsidR="009B5158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(9, 11)</w:t>
      </w:r>
      <w:r w:rsidR="009B5158" w:rsidRPr="008E31BA">
        <w:rPr>
          <w:rFonts w:ascii="Cambria" w:hAnsi="Cambria" w:cs="Times New Roman"/>
        </w:rPr>
        <w:fldChar w:fldCharType="end"/>
      </w:r>
      <w:r w:rsidR="00B6626B" w:rsidRPr="008E31BA">
        <w:rPr>
          <w:rFonts w:ascii="Cambria" w:hAnsi="Cambria" w:cs="Times New Roman"/>
        </w:rPr>
        <w:t xml:space="preserve"> and increased cellular stress due to secretion of inhibitory byproducts </w:t>
      </w:r>
      <w:r w:rsidR="005F2B6D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&lt;EndNote&gt;&lt;Cite&gt;&lt;Author&gt;Shong&lt;/Author&gt;&lt;Year&gt;2012&lt;/Year&gt;&lt;RecNum&gt;20&lt;/RecNum&gt;&lt;DisplayText&gt;(3, 10)&lt;/DisplayText&gt;&lt;record&gt;&lt;rec-number&gt;20&lt;/rec-number&gt;&lt;foreign-keys&gt;&lt;key app="EN" db-id="5v9t5tw0crz2vyex9dnpvpzs2zsf2vadftrz" timestamp="1535290103"&gt;20&lt;/key&gt;&lt;/foreign-keys&gt;&lt;ref-type name="Journal Article"&gt;17&lt;/ref-type&gt;&lt;contributors&gt;&lt;authors&gt;&lt;author&gt;Shong, Jasmine&lt;/author&gt;&lt;author&gt;Diaz, Manuel Rafael Jimenez&lt;/author&gt;&lt;author&gt;Collins, Cynthia H %J Current Opinion in Biotechnology&lt;/author&gt;&lt;/authors&gt;&lt;/contributors&gt;&lt;titles&gt;&lt;title&gt;Towards synthetic microbial consortia for bioprocessing&lt;/title&gt;&lt;/titles&gt;&lt;pages&gt;798-802&lt;/pages&gt;&lt;volume&gt;23&lt;/volume&gt;&lt;number&gt;5&lt;/number&gt;&lt;dates&gt;&lt;year&gt;2012&lt;/year&gt;&lt;/dates&gt;&lt;isbn&gt;0958-1669&lt;/isbn&gt;&lt;urls&gt;&lt;/urls&gt;&lt;/record&gt;&lt;/Cite&gt;&lt;Cite&gt;&lt;Author&gt;Roell&lt;/Author&gt;&lt;Year&gt;2019&lt;/Year&gt;&lt;RecNum&gt;459&lt;/RecNum&gt;&lt;record&gt;&lt;rec-number&gt;459&lt;/rec-number&gt;&lt;foreign-keys&gt;&lt;key app="EN" db-id="5v9t5tw0crz2vyex9dnpvpzs2zsf2vadftrz" timestamp="1592434680"&gt;459&lt;/key&gt;&lt;/foreign-keys&gt;&lt;ref-type name="Journal Article"&gt;17&lt;/ref-type&gt;&lt;contributors&gt;&lt;authors&gt;&lt;author&gt;Roell, Garrett W&lt;/author&gt;&lt;author&gt;Zha, Jian&lt;/author&gt;&lt;author&gt;Carr, Rhiannon R&lt;/author&gt;&lt;author&gt;Koffas, Mattheos A&lt;/author&gt;&lt;author&gt;Fong, Stephen S&lt;/author&gt;&lt;author&gt;Tang, Yinjie J&lt;/author&gt;&lt;/authors&gt;&lt;/contributors&gt;&lt;titles&gt;&lt;title&gt;Engineering microbial consortia by division of labor&lt;/title&gt;&lt;secondary-title&gt;Microbial cell factories&lt;/secondary-title&gt;&lt;/titles&gt;&lt;periodical&gt;&lt;full-title&gt;Microbial cell factories&lt;/full-title&gt;&lt;abbr-1&gt;Microb. Cell Fact.&lt;/abbr-1&gt;&lt;/periodical&gt;&lt;pages&gt;35&lt;/pages&gt;&lt;volume&gt;18&lt;/volume&gt;&lt;number&gt;1&lt;/number&gt;&lt;dates&gt;&lt;year&gt;2019&lt;/year&gt;&lt;/dates&gt;&lt;isbn&gt;1475-2859&lt;/isbn&gt;&lt;urls&gt;&lt;/urls&gt;&lt;/record&gt;&lt;/Cite&gt;&lt;/EndNote&gt;</w:instrText>
      </w:r>
      <w:r w:rsidR="005F2B6D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(3, 10)</w:t>
      </w:r>
      <w:r w:rsidR="005F2B6D" w:rsidRPr="008E31BA">
        <w:rPr>
          <w:rFonts w:ascii="Cambria" w:hAnsi="Cambria" w:cs="Times New Roman"/>
        </w:rPr>
        <w:fldChar w:fldCharType="end"/>
      </w:r>
      <w:r w:rsidR="00BE022F" w:rsidRPr="008E31BA">
        <w:rPr>
          <w:rFonts w:ascii="Cambria" w:hAnsi="Cambria" w:cs="Times New Roman"/>
        </w:rPr>
        <w:t>.</w:t>
      </w:r>
      <w:r w:rsidR="005172EF" w:rsidRPr="008E31BA">
        <w:rPr>
          <w:rFonts w:ascii="Cambria" w:hAnsi="Cambria" w:cs="Times New Roman"/>
        </w:rPr>
        <w:t xml:space="preserve"> </w:t>
      </w:r>
      <w:r w:rsidR="008E5912" w:rsidRPr="008E31BA">
        <w:rPr>
          <w:rFonts w:ascii="Cambria" w:hAnsi="Cambria" w:cs="Times New Roman"/>
        </w:rPr>
        <w:t>These</w:t>
      </w:r>
      <w:r w:rsidR="00137DD3" w:rsidRPr="008E31BA">
        <w:rPr>
          <w:rFonts w:ascii="Cambria" w:hAnsi="Cambria" w:cs="Times New Roman"/>
        </w:rPr>
        <w:t xml:space="preserve"> pi</w:t>
      </w:r>
      <w:r w:rsidR="00D8753D" w:rsidRPr="008E31BA">
        <w:rPr>
          <w:rFonts w:ascii="Cambria" w:hAnsi="Cambria" w:cs="Times New Roman"/>
        </w:rPr>
        <w:t>t</w:t>
      </w:r>
      <w:r w:rsidR="00137DD3" w:rsidRPr="008E31BA">
        <w:rPr>
          <w:rFonts w:ascii="Cambria" w:hAnsi="Cambria" w:cs="Times New Roman"/>
        </w:rPr>
        <w:t>f</w:t>
      </w:r>
      <w:r w:rsidR="00D8753D" w:rsidRPr="008E31BA">
        <w:rPr>
          <w:rFonts w:ascii="Cambria" w:hAnsi="Cambria" w:cs="Times New Roman"/>
        </w:rPr>
        <w:t>alls can be circumvented</w:t>
      </w:r>
      <w:r w:rsidR="00080886" w:rsidRPr="008E31BA">
        <w:rPr>
          <w:rFonts w:ascii="Cambria" w:hAnsi="Cambria" w:cs="Times New Roman"/>
        </w:rPr>
        <w:t xml:space="preserve"> by </w:t>
      </w:r>
      <w:r w:rsidR="00160BDD" w:rsidRPr="008E31BA">
        <w:rPr>
          <w:rFonts w:ascii="Cambria" w:hAnsi="Cambria" w:cs="Times New Roman"/>
        </w:rPr>
        <w:t xml:space="preserve">designing </w:t>
      </w:r>
      <w:r w:rsidR="00B6626B" w:rsidRPr="008E31BA">
        <w:rPr>
          <w:rFonts w:ascii="Cambria" w:hAnsi="Cambria" w:cs="Times New Roman"/>
        </w:rPr>
        <w:t>synthetic</w:t>
      </w:r>
      <w:r w:rsidR="00080886" w:rsidRPr="008E31BA">
        <w:rPr>
          <w:rFonts w:ascii="Cambria" w:hAnsi="Cambria" w:cs="Times New Roman"/>
        </w:rPr>
        <w:t xml:space="preserve"> microbial </w:t>
      </w:r>
      <w:r w:rsidR="00B6626B" w:rsidRPr="008E31BA">
        <w:rPr>
          <w:rFonts w:ascii="Cambria" w:hAnsi="Cambria" w:cs="Times New Roman"/>
        </w:rPr>
        <w:t>communities</w:t>
      </w:r>
      <w:r w:rsidR="007779CC" w:rsidRPr="008E31BA">
        <w:rPr>
          <w:rFonts w:ascii="Cambria" w:hAnsi="Cambria" w:cs="Times New Roman"/>
        </w:rPr>
        <w:t xml:space="preserve"> which </w:t>
      </w:r>
      <w:r w:rsidR="00B6626B" w:rsidRPr="008E31BA">
        <w:rPr>
          <w:rFonts w:ascii="Cambria" w:hAnsi="Cambria" w:cs="Times New Roman"/>
        </w:rPr>
        <w:t xml:space="preserve">take advantage of the </w:t>
      </w:r>
      <w:r w:rsidR="00160BDD" w:rsidRPr="008E31BA">
        <w:rPr>
          <w:rFonts w:ascii="Cambria" w:hAnsi="Cambria" w:cs="Times New Roman"/>
        </w:rPr>
        <w:t xml:space="preserve">unique metabolic capabilities of </w:t>
      </w:r>
      <w:r w:rsidR="009D22AC" w:rsidRPr="008E31BA">
        <w:rPr>
          <w:rFonts w:ascii="Cambria" w:hAnsi="Cambria" w:cs="Times New Roman"/>
        </w:rPr>
        <w:t>well</w:t>
      </w:r>
      <w:r w:rsidR="009D22AC">
        <w:rPr>
          <w:rFonts w:ascii="Cambria" w:hAnsi="Cambria" w:cs="Times New Roman"/>
        </w:rPr>
        <w:t>-</w:t>
      </w:r>
      <w:r w:rsidR="00175030" w:rsidRPr="008E31BA">
        <w:rPr>
          <w:rFonts w:ascii="Cambria" w:hAnsi="Cambria" w:cs="Times New Roman"/>
        </w:rPr>
        <w:t>characterized</w:t>
      </w:r>
      <w:r w:rsidR="00160BDD" w:rsidRPr="008E31BA">
        <w:rPr>
          <w:rFonts w:ascii="Cambria" w:hAnsi="Cambria" w:cs="Times New Roman"/>
        </w:rPr>
        <w:t xml:space="preserve"> species to collectively achieve a desired conversion task </w:t>
      </w:r>
      <w:r w:rsidR="00A9359F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&lt;EndNote&gt;&lt;Cite&gt;&lt;Author&gt;Brenner&lt;/Author&gt;&lt;Year&gt;2008&lt;/Year&gt;&lt;RecNum&gt;19&lt;/RecNum&gt;&lt;DisplayText&gt;(12, 13)&lt;/DisplayText&gt;&lt;record&gt;&lt;rec-number&gt;19&lt;/rec-number&gt;&lt;foreign-keys&gt;&lt;key app="EN" db-id="5v9t5tw0crz2vyex9dnpvpzs2zsf2vadftrz" timestamp="1535290032"&gt;19&lt;/key&gt;&lt;/foreign-keys&gt;&lt;ref-type name="Journal Article"&gt;17&lt;/ref-type&gt;&lt;contributors&gt;&lt;authors&gt;&lt;author&gt;Brenner, Katie&lt;/author&gt;&lt;author&gt;You, Lingchong&lt;/author&gt;&lt;author&gt;Arnold, Frances H %J Trends in biotechnology&lt;/author&gt;&lt;/authors&gt;&lt;/contributors&gt;&lt;titles&gt;&lt;title&gt;Engineering microbial consortia: a new frontier in synthetic biology&lt;/title&gt;&lt;/titles&gt;&lt;pages&gt;483-489&lt;/pages&gt;&lt;volume&gt;26&lt;/volume&gt;&lt;number&gt;9&lt;/number&gt;&lt;dates&gt;&lt;year&gt;2008&lt;/year&gt;&lt;/dates&gt;&lt;isbn&gt;0167-7799&lt;/isbn&gt;&lt;urls&gt;&lt;/urls&gt;&lt;/record&gt;&lt;/Cite&gt;&lt;Cite&gt;&lt;Author&gt;Zuroff&lt;/Author&gt;&lt;Year&gt;2012&lt;/Year&gt;&lt;RecNum&gt;143&lt;/RecNum&gt;&lt;record&gt;&lt;rec-number&gt;143&lt;/rec-number&gt;&lt;foreign-keys&gt;&lt;key app="EN" db-id="5v9t5tw0crz2vyex9dnpvpzs2zsf2vadftrz" timestamp="1564443090"&gt;143&lt;/key&gt;&lt;/foreign-keys&gt;&lt;ref-type name="Journal Article"&gt;17&lt;/ref-type&gt;&lt;contributors&gt;&lt;authors&gt;&lt;author&gt;Zuroff, Trevor R&lt;/author&gt;&lt;author&gt;Curtis, Wayne R&lt;/author&gt;&lt;/authors&gt;&lt;/contributors&gt;&lt;titles&gt;&lt;title&gt;Developing symbiotic consortia for lignocellulosic biofuel production&lt;/title&gt;&lt;secondary-title&gt;Applied microbiology and biotechnology&lt;/secondary-title&gt;&lt;/titles&gt;&lt;periodical&gt;&lt;full-title&gt;Applied Microbiology and Biotechnology&lt;/full-title&gt;&lt;abbr-1&gt;Appl. Microbiol. Biotechnol.&lt;/abbr-1&gt;&lt;abbr-2&gt;Appl Microbiol Biotechnol&lt;/abbr-2&gt;&lt;/periodical&gt;&lt;pages&gt;1423-1435&lt;/pages&gt;&lt;volume&gt;93&lt;/volume&gt;&lt;number&gt;4&lt;/number&gt;&lt;dates&gt;&lt;year&gt;2012&lt;/year&gt;&lt;/dates&gt;&lt;isbn&gt;0175-7598&lt;/isbn&gt;&lt;urls&gt;&lt;/urls&gt;&lt;/record&gt;&lt;/Cite&gt;&lt;/EndNote&gt;</w:instrText>
      </w:r>
      <w:r w:rsidR="00A9359F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(12, 13)</w:t>
      </w:r>
      <w:r w:rsidR="00A9359F" w:rsidRPr="008E31BA">
        <w:rPr>
          <w:rFonts w:ascii="Cambria" w:hAnsi="Cambria" w:cs="Times New Roman"/>
        </w:rPr>
        <w:fldChar w:fldCharType="end"/>
      </w:r>
      <w:r w:rsidR="00080886" w:rsidRPr="008E31BA">
        <w:rPr>
          <w:rFonts w:ascii="Cambria" w:hAnsi="Cambria" w:cs="Times New Roman"/>
        </w:rPr>
        <w:t>.</w:t>
      </w:r>
      <w:r w:rsidR="004B6DEA" w:rsidRPr="008E31BA">
        <w:rPr>
          <w:rFonts w:ascii="Cambria" w:hAnsi="Cambria" w:cs="Times New Roman"/>
        </w:rPr>
        <w:t xml:space="preserve"> </w:t>
      </w:r>
      <w:r w:rsidR="00160BDD" w:rsidRPr="008E31BA">
        <w:rPr>
          <w:rFonts w:ascii="Cambria" w:hAnsi="Cambria" w:cs="Times New Roman"/>
        </w:rPr>
        <w:t xml:space="preserve">A prerequisite for a functional community is </w:t>
      </w:r>
      <w:r w:rsidR="009D22AC">
        <w:rPr>
          <w:rFonts w:ascii="Cambria" w:hAnsi="Cambria" w:cs="Times New Roman"/>
        </w:rPr>
        <w:t xml:space="preserve">stable, </w:t>
      </w:r>
      <w:r w:rsidR="00160BDD" w:rsidRPr="008E31BA">
        <w:rPr>
          <w:rFonts w:ascii="Cambria" w:hAnsi="Cambria" w:cs="Times New Roman"/>
        </w:rPr>
        <w:t>coexistence of the individual s</w:t>
      </w:r>
      <w:r w:rsidR="00662315" w:rsidRPr="008E31BA">
        <w:rPr>
          <w:rFonts w:ascii="Cambria" w:hAnsi="Cambria" w:cs="Times New Roman"/>
        </w:rPr>
        <w:t>trains</w:t>
      </w:r>
      <w:r w:rsidR="00160BDD" w:rsidRPr="008E31BA">
        <w:rPr>
          <w:rFonts w:ascii="Cambria" w:hAnsi="Cambria" w:cs="Times New Roman"/>
        </w:rPr>
        <w:t xml:space="preserve">, which can be highly challenging in well-mixed planktonic bioreactors due to the different physiological requirements of each microbe (e.g. aerobic vs. anaerobic metabolism). </w:t>
      </w:r>
    </w:p>
    <w:p w14:paraId="43CC720E" w14:textId="47A197D7" w:rsidR="00160BDD" w:rsidRPr="008E31BA" w:rsidRDefault="00160BDD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 w:rsidRPr="008E31BA">
        <w:rPr>
          <w:rFonts w:ascii="Cambria" w:hAnsi="Cambria" w:cs="Times New Roman"/>
        </w:rPr>
        <w:tab/>
      </w:r>
      <w:r w:rsidR="001F7711" w:rsidRPr="008E31BA">
        <w:rPr>
          <w:rFonts w:ascii="Cambria" w:hAnsi="Cambria" w:cs="Times New Roman"/>
        </w:rPr>
        <w:t>Most bacteria naturally grow as multispecies biofilms due to their ability for surface attachment and the inherent advantages of close</w:t>
      </w:r>
      <w:r w:rsidR="00AE2169" w:rsidRPr="008E31BA">
        <w:rPr>
          <w:rFonts w:ascii="Cambria" w:hAnsi="Cambria" w:cs="Times New Roman"/>
        </w:rPr>
        <w:t xml:space="preserve"> </w:t>
      </w:r>
      <w:r w:rsidR="001F7711" w:rsidRPr="008E31BA">
        <w:rPr>
          <w:rFonts w:ascii="Cambria" w:hAnsi="Cambria" w:cs="Times New Roman"/>
        </w:rPr>
        <w:t>proximity for metabolite exchange</w:t>
      </w:r>
      <w:r w:rsidR="00021C3C" w:rsidRPr="008E31BA">
        <w:rPr>
          <w:rFonts w:ascii="Cambria" w:hAnsi="Cambria" w:cs="Times New Roman"/>
        </w:rPr>
        <w:t xml:space="preserve"> </w:t>
      </w:r>
      <w:r w:rsidR="00021C3C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&lt;EndNote&gt;&lt;Cite&gt;&lt;Author&gt;Moons&lt;/Author&gt;&lt;Year&gt;2009&lt;/Year&gt;&lt;RecNum&gt;444&lt;/RecNum&gt;&lt;DisplayText&gt;(14, 15)&lt;/DisplayText&gt;&lt;record&gt;&lt;rec-number&gt;444&lt;/rec-number&gt;&lt;foreign-keys&gt;&lt;key app="EN" db-id="5v9t5tw0crz2vyex9dnpvpzs2zsf2vadftrz" timestamp="1590523703"&gt;444&lt;/key&gt;&lt;/foreign-keys&gt;&lt;ref-type name="Journal Article"&gt;17&lt;/ref-type&gt;&lt;contributors&gt;&lt;authors&gt;&lt;author&gt;Moons, Pieter&lt;/author&gt;&lt;author&gt;Michiels, Chris W&lt;/author&gt;&lt;author&gt;Aertsen, Abram&lt;/author&gt;&lt;/authors&gt;&lt;/contributors&gt;&lt;titles&gt;&lt;title&gt;Bacterial interactions in biofilms&lt;/title&gt;&lt;secondary-title&gt;Critical reviews in microbiology&lt;/secondary-title&gt;&lt;/titles&gt;&lt;periodical&gt;&lt;full-title&gt;Critical Reviews in Microbiology&lt;/full-title&gt;&lt;abbr-1&gt;Crit. Rev. Microbiol.&lt;/abbr-1&gt;&lt;abbr-2&gt;Crit Rev Microbiol&lt;/abbr-2&gt;&lt;/periodical&gt;&lt;pages&gt;157-168&lt;/pages&gt;&lt;volume&gt;35&lt;/volume&gt;&lt;number&gt;3&lt;/number&gt;&lt;dates&gt;&lt;year&gt;2009&lt;/year&gt;&lt;/dates&gt;&lt;isbn&gt;1040-841X&lt;/isbn&gt;&lt;urls&gt;&lt;/urls&gt;&lt;/record&gt;&lt;/Cite&gt;&lt;Cite&gt;&lt;Author&gt;Bernstein&lt;/Author&gt;&lt;Year&gt;2012&lt;/Year&gt;&lt;RecNum&gt;114&lt;/RecNum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 w:rsidR="00021C3C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(14, 15)</w:t>
      </w:r>
      <w:r w:rsidR="00021C3C" w:rsidRPr="008E31BA">
        <w:rPr>
          <w:rFonts w:ascii="Cambria" w:hAnsi="Cambria" w:cs="Times New Roman"/>
        </w:rPr>
        <w:fldChar w:fldCharType="end"/>
      </w:r>
      <w:r w:rsidR="001F7711" w:rsidRPr="008E31BA">
        <w:rPr>
          <w:rFonts w:ascii="Cambria" w:hAnsi="Cambria" w:cs="Times New Roman"/>
        </w:rPr>
        <w:t xml:space="preserve">. </w:t>
      </w:r>
      <w:r w:rsidR="00244091" w:rsidRPr="008E31BA">
        <w:rPr>
          <w:rFonts w:ascii="Cambria" w:hAnsi="Cambria" w:cs="Times New Roman"/>
        </w:rPr>
        <w:t xml:space="preserve"> Synthetic m</w:t>
      </w:r>
      <w:r w:rsidRPr="008E31BA">
        <w:rPr>
          <w:rFonts w:ascii="Cambria" w:hAnsi="Cambria" w:cs="Times New Roman"/>
        </w:rPr>
        <w:t xml:space="preserve">ultispecies biofilms provide an effective means to </w:t>
      </w:r>
      <w:r w:rsidR="00F93DB6" w:rsidRPr="008E31BA">
        <w:rPr>
          <w:rFonts w:ascii="Cambria" w:hAnsi="Cambria" w:cs="Times New Roman"/>
        </w:rPr>
        <w:t>promote</w:t>
      </w:r>
      <w:r w:rsidRPr="008E31BA">
        <w:rPr>
          <w:rFonts w:ascii="Cambria" w:hAnsi="Cambria" w:cs="Times New Roman"/>
        </w:rPr>
        <w:t xml:space="preserve"> community stability</w:t>
      </w:r>
      <w:r w:rsidR="004A00CC" w:rsidRPr="008E31BA">
        <w:rPr>
          <w:rFonts w:ascii="Cambria" w:hAnsi="Cambria" w:cs="Times New Roman"/>
        </w:rPr>
        <w:t xml:space="preserve"> </w:t>
      </w:r>
      <w:r w:rsidR="004A00CC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&lt;EndNote&gt;&lt;Cite&gt;&lt;Author&gt;Briones&lt;/Author&gt;&lt;Year&gt;2003&lt;/Year&gt;&lt;RecNum&gt;137&lt;/RecNum&gt;&lt;DisplayText&gt;(16)&lt;/DisplayText&gt;&lt;record&gt;&lt;rec-number&gt;137&lt;/rec-number&gt;&lt;foreign-keys&gt;&lt;key app="EN" db-id="5v9t5tw0crz2vyex9dnpvpzs2zsf2vadftrz" timestamp="1563642848"&gt;137&lt;/key&gt;&lt;/foreign-keys&gt;&lt;ref-type name="Journal Article"&gt;17&lt;/ref-type&gt;&lt;contributors&gt;&lt;authors&gt;&lt;author&gt;Briones, Aurelio&lt;/author&gt;&lt;author&gt;Raskin, Lutgarde&lt;/author&gt;&lt;/authors&gt;&lt;/contributors&gt;&lt;titles&gt;&lt;title&gt;Diversity and dynamics of microbial communities in engineered environments and their implications for process stability&lt;/title&gt;&lt;secondary-title&gt;Current opinion in biotechnology&lt;/secondary-title&gt;&lt;/titles&gt;&lt;periodical&gt;&lt;full-title&gt;Current Opinion in Biotechnology&lt;/full-title&gt;&lt;abbr-1&gt;Curr. Opin. Biotechnol.&lt;/abbr-1&gt;&lt;abbr-2&gt;Curr Opin Biotechnol&lt;/abbr-2&gt;&lt;/periodical&gt;&lt;pages&gt;270-276&lt;/pages&gt;&lt;volume&gt;14&lt;/volume&gt;&lt;number&gt;3&lt;/number&gt;&lt;dates&gt;&lt;year&gt;2003&lt;/year&gt;&lt;/dates&gt;&lt;isbn&gt;0958-1669&lt;/isbn&gt;&lt;urls&gt;&lt;/urls&gt;&lt;/record&gt;&lt;/Cite&gt;&lt;/EndNote&gt;</w:instrText>
      </w:r>
      <w:r w:rsidR="004A00CC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(16)</w:t>
      </w:r>
      <w:r w:rsidR="004A00CC" w:rsidRPr="008E31BA">
        <w:rPr>
          <w:rFonts w:ascii="Cambria" w:hAnsi="Cambria" w:cs="Times New Roman"/>
        </w:rPr>
        <w:fldChar w:fldCharType="end"/>
      </w:r>
      <w:r w:rsidRPr="008E31BA">
        <w:rPr>
          <w:rFonts w:ascii="Cambria" w:hAnsi="Cambria" w:cs="Times New Roman"/>
        </w:rPr>
        <w:t xml:space="preserve"> while simultaneously achiev</w:t>
      </w:r>
      <w:r w:rsidR="00F93DB6" w:rsidRPr="008E31BA">
        <w:rPr>
          <w:rFonts w:ascii="Cambria" w:hAnsi="Cambria" w:cs="Times New Roman"/>
        </w:rPr>
        <w:t>ing</w:t>
      </w:r>
      <w:r w:rsidRPr="008E31BA">
        <w:rPr>
          <w:rFonts w:ascii="Cambria" w:hAnsi="Cambria" w:cs="Times New Roman"/>
        </w:rPr>
        <w:t xml:space="preserve"> high cell densities needed for large-scale</w:t>
      </w:r>
      <w:r w:rsidR="004A00CC" w:rsidRPr="008E31BA">
        <w:rPr>
          <w:rFonts w:ascii="Cambria" w:hAnsi="Cambria" w:cs="Times New Roman"/>
        </w:rPr>
        <w:t xml:space="preserve"> biochemical</w:t>
      </w:r>
      <w:r w:rsidRPr="008E31BA">
        <w:rPr>
          <w:rFonts w:ascii="Cambria" w:hAnsi="Cambria" w:cs="Times New Roman"/>
        </w:rPr>
        <w:t xml:space="preserve"> production </w:t>
      </w:r>
      <w:r w:rsidR="00A53531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&lt;EndNote&gt;&lt;Cite&gt;&lt;Author&gt;Rosche&lt;/Author&gt;&lt;Year&gt;2009&lt;/Year&gt;&lt;RecNum&gt;134&lt;/RecNum&gt;&lt;DisplayText&gt;(1, 17)&lt;/DisplayText&gt;&lt;record&gt;&lt;rec-number&gt;134&lt;/rec-number&gt;&lt;foreign-keys&gt;&lt;key app="EN" db-id="5v9t5tw0crz2vyex9dnpvpzs2zsf2vadftrz" timestamp="1550697743"&gt;134&lt;/key&gt;&lt;/foreign-keys&gt;&lt;ref-type name="Journal Article"&gt;17&lt;/ref-type&gt;&lt;contributors&gt;&lt;authors&gt;&lt;author&gt;Rosche, Bettina&lt;/author&gt;&lt;author&gt;Li, Xuan Zhong&lt;/author&gt;&lt;author&gt;Hauer, Bernhard&lt;/author&gt;&lt;author&gt;Schmid, Andreas&lt;/author&gt;&lt;author&gt;Buehler, Katja&lt;/author&gt;&lt;/authors&gt;&lt;/contributors&gt;&lt;titles&gt;&lt;title&gt;Microbial biofilms: a concept for industrial catalysis?&lt;/title&gt;&lt;secondary-title&gt;Trends in biotechnology&lt;/secondary-title&gt;&lt;/titles&gt;&lt;periodical&gt;&lt;full-title&gt;Trends in Biotechnology&lt;/full-title&gt;&lt;abbr-1&gt;Trends Biotechnol.&lt;/abbr-1&gt;&lt;abbr-2&gt;Trends Biotechnol&lt;/abbr-2&gt;&lt;/periodical&gt;&lt;pages&gt;636-643&lt;/pages&gt;&lt;volume&gt;27&lt;/volume&gt;&lt;number&gt;11&lt;/number&gt;&lt;dates&gt;&lt;year&gt;2009&lt;/year&gt;&lt;/dates&gt;&lt;isbn&gt;0167-7799&lt;/isbn&gt;&lt;urls&gt;&lt;/urls&gt;&lt;/record&gt;&lt;/Cite&gt;&lt;Cite&gt;&lt;Author&gt;Olson&lt;/Author&gt;&lt;Year&gt;2012&lt;/Year&gt;&lt;RecNum&gt;144&lt;/RecNum&gt;&lt;record&gt;&lt;rec-number&gt;144&lt;/rec-number&gt;&lt;foreign-keys&gt;&lt;key app="EN" db-id="5v9t5tw0crz2vyex9dnpvpzs2zsf2vadftrz" timestamp="1564443273"&gt;144&lt;/key&gt;&lt;/foreign-keys&gt;&lt;ref-type name="Journal Article"&gt;17&lt;/ref-type&gt;&lt;contributors&gt;&lt;authors&gt;&lt;author&gt;Olson, Daniel G&lt;/author&gt;&lt;author&gt;McBride, John E&lt;/author&gt;&lt;author&gt;Shaw, A Joe&lt;/author&gt;&lt;author&gt;Lynd, Lee R&lt;/author&gt;&lt;/authors&gt;&lt;/contributors&gt;&lt;titles&gt;&lt;title&gt;Recent progress in consolidated bioprocessing&lt;/title&gt;&lt;secondary-title&gt;Current opinion in biotechnology&lt;/secondary-title&gt;&lt;/titles&gt;&lt;periodical&gt;&lt;full-title&gt;Current Opinion in Biotechnology&lt;/full-title&gt;&lt;abbr-1&gt;Curr. Opin. Biotechnol.&lt;/abbr-1&gt;&lt;abbr-2&gt;Curr Opin Biotechnol&lt;/abbr-2&gt;&lt;/periodical&gt;&lt;pages&gt;396-405&lt;/pages&gt;&lt;volume&gt;23&lt;/volume&gt;&lt;number&gt;3&lt;/number&gt;&lt;dates&gt;&lt;year&gt;2012&lt;/year&gt;&lt;/dates&gt;&lt;isbn&gt;0958-1669&lt;/isbn&gt;&lt;urls&gt;&lt;/urls&gt;&lt;/record&gt;&lt;/Cite&gt;&lt;/EndNote&gt;</w:instrText>
      </w:r>
      <w:r w:rsidR="00A53531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(1, 17)</w:t>
      </w:r>
      <w:r w:rsidR="00A53531" w:rsidRPr="008E31BA">
        <w:rPr>
          <w:rFonts w:ascii="Cambria" w:hAnsi="Cambria" w:cs="Times New Roman"/>
        </w:rPr>
        <w:fldChar w:fldCharType="end"/>
      </w:r>
      <w:r w:rsidRPr="008E31BA">
        <w:rPr>
          <w:rFonts w:ascii="Cambria" w:hAnsi="Cambria" w:cs="Times New Roman"/>
        </w:rPr>
        <w:t xml:space="preserve">. </w:t>
      </w:r>
      <w:r w:rsidR="00244091" w:rsidRPr="008E31BA">
        <w:rPr>
          <w:rFonts w:ascii="Cambria" w:hAnsi="Cambria" w:cs="Times New Roman"/>
        </w:rPr>
        <w:t xml:space="preserve"> </w:t>
      </w:r>
      <w:r w:rsidR="00F93DB6" w:rsidRPr="008E31BA">
        <w:rPr>
          <w:rFonts w:ascii="Cambria" w:hAnsi="Cambria" w:cs="Times New Roman"/>
        </w:rPr>
        <w:t xml:space="preserve">Spatial gradients allow </w:t>
      </w:r>
      <w:r w:rsidR="004A00CC" w:rsidRPr="008E31BA">
        <w:rPr>
          <w:rFonts w:ascii="Cambria" w:hAnsi="Cambria" w:cs="Times New Roman"/>
        </w:rPr>
        <w:t>s</w:t>
      </w:r>
      <w:r w:rsidR="00662315" w:rsidRPr="008E31BA">
        <w:rPr>
          <w:rFonts w:ascii="Cambria" w:hAnsi="Cambria" w:cs="Times New Roman"/>
        </w:rPr>
        <w:t>trains</w:t>
      </w:r>
      <w:r w:rsidR="004A00CC" w:rsidRPr="008E31BA">
        <w:rPr>
          <w:rFonts w:ascii="Cambria" w:hAnsi="Cambria" w:cs="Times New Roman"/>
        </w:rPr>
        <w:t xml:space="preserve"> with different physiologies to coexist due to the creation of diffusion-controlled metabolic niches within the biofilm</w:t>
      </w:r>
      <w:r w:rsidR="00D45E7C" w:rsidRPr="008E31BA">
        <w:rPr>
          <w:rFonts w:ascii="Cambria" w:hAnsi="Cambria" w:cs="Times New Roman"/>
        </w:rPr>
        <w:t xml:space="preserve"> </w:t>
      </w:r>
      <w:r w:rsidR="003852C5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&lt;EndNote&gt;&lt;Cite&gt;&lt;Author&gt;Rosche&lt;/Author&gt;&lt;Year&gt;2009&lt;/Year&gt;&lt;RecNum&gt;134&lt;/RecNum&gt;&lt;DisplayText&gt;(1, 18)&lt;/DisplayText&gt;&lt;record&gt;&lt;rec-number&gt;134&lt;/rec-number&gt;&lt;foreign-keys&gt;&lt;key app="EN" db-id="5v9t5tw0crz2vyex9dnpvpzs2zsf2vadftrz" timestamp="1550697743"&gt;134&lt;/key&gt;&lt;/foreign-keys&gt;&lt;ref-type name="Journal Article"&gt;17&lt;/ref-type&gt;&lt;contributors&gt;&lt;authors&gt;&lt;author&gt;Rosche, Bettina&lt;/author&gt;&lt;author&gt;Li, Xuan Zhong&lt;/author&gt;&lt;author&gt;Hauer, Bernhard&lt;/author&gt;&lt;author&gt;Schmid, Andreas&lt;/author&gt;&lt;author&gt;Buehler, Katja&lt;/author&gt;&lt;/authors&gt;&lt;/contributors&gt;&lt;titles&gt;&lt;title&gt;Microbial biofilms: a concept for industrial catalysis?&lt;/title&gt;&lt;secondary-title&gt;Trends in biotechnology&lt;/secondary-title&gt;&lt;/titles&gt;&lt;periodical&gt;&lt;full-title&gt;Trends in Biotechnology&lt;/full-title&gt;&lt;abbr-1&gt;Trends Biotechnol.&lt;/abbr-1&gt;&lt;abbr-2&gt;Trends Biotechnol&lt;/abbr-2&gt;&lt;/periodical&gt;&lt;pages&gt;636-643&lt;/pages&gt;&lt;volume&gt;27&lt;/volume&gt;&lt;number&gt;11&lt;/number&gt;&lt;dates&gt;&lt;year&gt;2009&lt;/year&gt;&lt;/dates&gt;&lt;isbn&gt;0167-7799&lt;/isbn&gt;&lt;urls&gt;&lt;/urls&gt;&lt;/record&gt;&lt;/Cite&gt;&lt;Cite&gt;&lt;Author&gt;Kondo&lt;/Author&gt;&lt;Year&gt;2010&lt;/Year&gt;&lt;RecNum&gt;483&lt;/RecNum&gt;&lt;record&gt;&lt;rec-number&gt;483&lt;/rec-number&gt;&lt;foreign-keys&gt;&lt;key app="EN" db-id="5v9t5tw0crz2vyex9dnpvpzs2zsf2vadftrz" timestamp="1596933024"&gt;483&lt;/key&gt;&lt;/foreign-keys&gt;&lt;ref-type name="Journal Article"&gt;17&lt;/ref-type&gt;&lt;contributors&gt;&lt;authors&gt;&lt;author&gt;Kondo, Shigeru&lt;/author&gt;&lt;author&gt;Miura, Takashi&lt;/author&gt;&lt;/authors&gt;&lt;/contributors&gt;&lt;titles&gt;&lt;title&gt;Reaction-diffusion model as a framework for understanding biological pattern formation&lt;/title&gt;&lt;secondary-title&gt;science&lt;/secondary-title&gt;&lt;/titles&gt;&lt;periodical&gt;&lt;full-title&gt;science&lt;/full-title&gt;&lt;/periodical&gt;&lt;pages&gt;1616-1620&lt;/pages&gt;&lt;volume&gt;329&lt;/volume&gt;&lt;number&gt;5999&lt;/number&gt;&lt;dates&gt;&lt;year&gt;2010&lt;/year&gt;&lt;/dates&gt;&lt;isbn&gt;0036-8075&lt;/isbn&gt;&lt;urls&gt;&lt;/urls&gt;&lt;/record&gt;&lt;/Cite&gt;&lt;/EndNote&gt;</w:instrText>
      </w:r>
      <w:r w:rsidR="003852C5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(1, 18)</w:t>
      </w:r>
      <w:r w:rsidR="003852C5" w:rsidRPr="008E31BA">
        <w:rPr>
          <w:rFonts w:ascii="Cambria" w:hAnsi="Cambria" w:cs="Times New Roman"/>
        </w:rPr>
        <w:fldChar w:fldCharType="end"/>
      </w:r>
      <w:r w:rsidR="004A00CC" w:rsidRPr="008E31BA">
        <w:rPr>
          <w:rFonts w:ascii="Cambria" w:hAnsi="Cambria" w:cs="Times New Roman"/>
        </w:rPr>
        <w:t>. By strategically supplying electron donors and acceptors at different biofilm</w:t>
      </w:r>
      <w:r w:rsidR="009D22AC">
        <w:rPr>
          <w:rFonts w:ascii="Cambria" w:hAnsi="Cambria" w:cs="Times New Roman"/>
        </w:rPr>
        <w:t xml:space="preserve"> interfaces</w:t>
      </w:r>
      <w:r w:rsidR="004A00CC" w:rsidRPr="008E31BA">
        <w:rPr>
          <w:rFonts w:ascii="Cambria" w:hAnsi="Cambria" w:cs="Times New Roman"/>
        </w:rPr>
        <w:t>, nutrient and byproduct gradients can be tuned to establish spatial distributions to promote synergistic s</w:t>
      </w:r>
      <w:r w:rsidR="00FA28E7" w:rsidRPr="008E31BA">
        <w:rPr>
          <w:rFonts w:ascii="Cambria" w:hAnsi="Cambria" w:cs="Times New Roman"/>
        </w:rPr>
        <w:t>train</w:t>
      </w:r>
      <w:r w:rsidR="004A00CC" w:rsidRPr="008E31BA">
        <w:rPr>
          <w:rFonts w:ascii="Cambria" w:hAnsi="Cambria" w:cs="Times New Roman"/>
        </w:rPr>
        <w:t xml:space="preserve"> interactions </w:t>
      </w:r>
      <w:r w:rsidR="00CA2549" w:rsidRPr="008E31BA">
        <w:rPr>
          <w:rFonts w:ascii="Cambria" w:hAnsi="Cambria" w:cs="Times New Roman"/>
        </w:rPr>
        <w:fldChar w:fldCharType="begin"/>
      </w:r>
      <w:r w:rsidR="00B44344" w:rsidRPr="008E31BA">
        <w:rPr>
          <w:rFonts w:ascii="Cambria" w:hAnsi="Cambria" w:cs="Times New Roman"/>
        </w:rPr>
        <w:instrText xml:space="preserve"> ADDIN EN.CITE &lt;EndNote&gt;&lt;Cite&gt;&lt;Author&gt;Bernstein&lt;/Author&gt;&lt;Year&gt;2012&lt;/Year&gt;&lt;RecNum&gt;114&lt;/RecNum&gt;&lt;DisplayText&gt;(15, 16)&lt;/DisplayText&gt;&lt;record&gt;&lt;rec-number&gt;114&lt;/rec-number&gt;&lt;foreign-keys&gt;&lt;key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Cite&gt;&lt;Author&gt;Briones&lt;/Author&gt;&lt;Year&gt;2003&lt;/Year&gt;&lt;RecNum&gt;137&lt;/RecNum&gt;&lt;record&gt;&lt;rec-number&gt;137&lt;/rec-number&gt;&lt;foreign-keys&gt;&lt;key app="EN" db-id="5v9t5tw0crz2vyex9dnpvpzs2zsf2vadftrz" timestamp="1563642848"&gt;137&lt;/key&gt;&lt;/foreign-keys&gt;&lt;ref-type name="Journal Article"&gt;17&lt;/ref-type&gt;&lt;contributors&gt;&lt;authors&gt;&lt;author&gt;Briones, Aurelio&lt;/author&gt;&lt;author&gt;Raskin, Lutgarde&lt;/author&gt;&lt;/authors&gt;&lt;/contributors&gt;&lt;titles&gt;&lt;title&gt;Diversity and dynamics of microbial communities in engineered environments and their implications for process stability&lt;/title&gt;&lt;secondary-title&gt;Current opinion in biotechnology&lt;/secondary-title&gt;&lt;/titles&gt;&lt;periodical&gt;&lt;full-title&gt;Current Opinion in Biotechnology&lt;/full-title&gt;&lt;abbr-1&gt;Curr. Opin. Biotechnol.&lt;/abbr-1&gt;&lt;abbr-2&gt;Curr Opin Biotechnol&lt;/abbr-2&gt;&lt;/periodical&gt;&lt;pages&gt;270-276&lt;/pages&gt;&lt;volume&gt;14&lt;/volume&gt;&lt;number&gt;3&lt;/number&gt;&lt;dates&gt;&lt;year&gt;2003&lt;/year&gt;&lt;/dates&gt;&lt;isbn&gt;0958-1669&lt;/isbn&gt;&lt;urls&gt;&lt;/urls&gt;&lt;/record&gt;&lt;/Cite&gt;&lt;/EndNote&gt;</w:instrText>
      </w:r>
      <w:r w:rsidR="00CA2549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(15, 16)</w:t>
      </w:r>
      <w:r w:rsidR="00CA2549" w:rsidRPr="008E31BA">
        <w:rPr>
          <w:rFonts w:ascii="Cambria" w:hAnsi="Cambria" w:cs="Times New Roman"/>
        </w:rPr>
        <w:fldChar w:fldCharType="end"/>
      </w:r>
      <w:r w:rsidR="004A00CC" w:rsidRPr="008E31BA">
        <w:rPr>
          <w:rFonts w:ascii="Cambria" w:hAnsi="Cambria" w:cs="Times New Roman"/>
        </w:rPr>
        <w:t xml:space="preserve">. Biofilm reactors provide a scalable technology for </w:t>
      </w:r>
      <w:r w:rsidR="001F7711" w:rsidRPr="008E31BA">
        <w:rPr>
          <w:rFonts w:ascii="Cambria" w:hAnsi="Cambria" w:cs="Times New Roman"/>
        </w:rPr>
        <w:t>exploiting the high cell densities and volumetric productivities achievable with the biofilm mode of growth</w:t>
      </w:r>
      <w:r w:rsidR="004B2120" w:rsidRPr="008E31BA">
        <w:rPr>
          <w:rFonts w:ascii="Cambria" w:hAnsi="Cambria" w:cs="Times New Roman"/>
        </w:rPr>
        <w:t xml:space="preserve"> </w:t>
      </w:r>
      <w:r w:rsidR="00575013" w:rsidRPr="008E31BA">
        <w:rPr>
          <w:rFonts w:ascii="Cambria" w:hAnsi="Cambria" w:cs="Times New Roman"/>
        </w:rPr>
        <w:fldChar w:fldCharType="begin">
          <w:fldData xml:space="preserve">PEVuZE5vdGU+PENpdGU+PEF1dGhvcj5Sb3NjaGU8L0F1dGhvcj48WWVhcj4yMDA5PC9ZZWFyPjxS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</w:fldData>
        </w:fldChar>
      </w:r>
      <w:r w:rsidR="00C30161" w:rsidRPr="008E31BA">
        <w:rPr>
          <w:rFonts w:ascii="Cambria" w:hAnsi="Cambria" w:cs="Times New Roman"/>
        </w:rPr>
        <w:instrText xml:space="preserve"> ADDIN EN.CITE </w:instrText>
      </w:r>
      <w:r w:rsidR="00C30161" w:rsidRPr="008E31BA">
        <w:rPr>
          <w:rFonts w:ascii="Cambria" w:hAnsi="Cambria" w:cs="Times New Roman"/>
        </w:rPr>
        <w:fldChar w:fldCharType="begin">
          <w:fldData xml:space="preserve">PEVuZE5vdGU+PENpdGU+PEF1dGhvcj5Sb3NjaGU8L0F1dGhvcj48WWVhcj4yMDA5PC9ZZWFyPjxS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</w:fldData>
        </w:fldChar>
      </w:r>
      <w:r w:rsidR="00C30161" w:rsidRPr="008E31BA">
        <w:rPr>
          <w:rFonts w:ascii="Cambria" w:hAnsi="Cambria" w:cs="Times New Roman"/>
        </w:rPr>
        <w:instrText xml:space="preserve"> ADDIN EN.CITE.DATA </w:instrText>
      </w:r>
      <w:r w:rsidR="00C30161" w:rsidRPr="008E31BA">
        <w:rPr>
          <w:rFonts w:ascii="Cambria" w:hAnsi="Cambria" w:cs="Times New Roman"/>
        </w:rPr>
      </w:r>
      <w:r w:rsidR="00C30161" w:rsidRPr="008E31BA">
        <w:rPr>
          <w:rFonts w:ascii="Cambria" w:hAnsi="Cambria" w:cs="Times New Roman"/>
        </w:rPr>
        <w:fldChar w:fldCharType="end"/>
      </w:r>
      <w:r w:rsidR="00575013" w:rsidRPr="008E31BA">
        <w:rPr>
          <w:rFonts w:ascii="Cambria" w:hAnsi="Cambria" w:cs="Times New Roman"/>
        </w:rPr>
      </w:r>
      <w:r w:rsidR="00575013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(1, 19, 20)</w:t>
      </w:r>
      <w:r w:rsidR="00575013" w:rsidRPr="008E31BA">
        <w:rPr>
          <w:rFonts w:ascii="Cambria" w:hAnsi="Cambria" w:cs="Times New Roman"/>
        </w:rPr>
        <w:fldChar w:fldCharType="end"/>
      </w:r>
      <w:r w:rsidR="001F7711" w:rsidRPr="008E31BA">
        <w:rPr>
          <w:rFonts w:ascii="Cambria" w:hAnsi="Cambria" w:cs="Times New Roman"/>
        </w:rPr>
        <w:t xml:space="preserve">. Other advantages of biofilm reactors </w:t>
      </w:r>
      <w:r w:rsidR="001F7711" w:rsidRPr="008E31BA">
        <w:rPr>
          <w:rFonts w:ascii="Cambria" w:hAnsi="Cambria" w:cs="Times New Roman"/>
        </w:rPr>
        <w:lastRenderedPageBreak/>
        <w:t xml:space="preserve">compared to planktonic suspension cultures include minimal mixing requirements, reduced water requirements and improved robustness to cellular stresses due to spatial organization </w:t>
      </w:r>
      <w:r w:rsidR="001F7711" w:rsidRPr="008E31BA">
        <w:rPr>
          <w:rFonts w:ascii="Cambria" w:hAnsi="Cambria" w:cs="Times New Roman"/>
        </w:rPr>
        <w:fldChar w:fldCharType="begin">
          <w:fldData xml:space="preserve">PEVuZE5vdGU+PENpdGU+PEF1dGhvcj5Sb3NjaGU8L0F1dGhvcj48WWVhcj4yMDA5PC9ZZWFyPjxS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</w:fldData>
        </w:fldChar>
      </w:r>
      <w:r w:rsidR="00B44344" w:rsidRPr="008E31BA">
        <w:rPr>
          <w:rFonts w:ascii="Cambria" w:hAnsi="Cambria" w:cs="Times New Roman"/>
        </w:rPr>
        <w:instrText xml:space="preserve"> ADDIN EN.CITE </w:instrText>
      </w:r>
      <w:r w:rsidR="00B44344" w:rsidRPr="008E31BA">
        <w:rPr>
          <w:rFonts w:ascii="Cambria" w:hAnsi="Cambria" w:cs="Times New Roman"/>
        </w:rPr>
        <w:fldChar w:fldCharType="begin">
          <w:fldData xml:space="preserve">PEVuZE5vdGU+PENpdGU+PEF1dGhvcj5Sb3NjaGU8L0F1dGhvcj48WWVhcj4yMDA5PC9ZZWFyPjxS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</w:fldData>
        </w:fldChar>
      </w:r>
      <w:r w:rsidR="00B44344" w:rsidRPr="008E31BA">
        <w:rPr>
          <w:rFonts w:ascii="Cambria" w:hAnsi="Cambria" w:cs="Times New Roman"/>
        </w:rPr>
        <w:instrText xml:space="preserve"> ADDIN EN.CITE.DATA </w:instrText>
      </w:r>
      <w:r w:rsidR="00B44344" w:rsidRPr="008E31BA">
        <w:rPr>
          <w:rFonts w:ascii="Cambria" w:hAnsi="Cambria" w:cs="Times New Roman"/>
        </w:rPr>
      </w:r>
      <w:r w:rsidR="00B44344" w:rsidRPr="008E31BA">
        <w:rPr>
          <w:rFonts w:ascii="Cambria" w:hAnsi="Cambria" w:cs="Times New Roman"/>
        </w:rPr>
        <w:fldChar w:fldCharType="end"/>
      </w:r>
      <w:r w:rsidR="001F7711" w:rsidRPr="008E31BA">
        <w:rPr>
          <w:rFonts w:ascii="Cambria" w:hAnsi="Cambria" w:cs="Times New Roman"/>
        </w:rPr>
      </w:r>
      <w:r w:rsidR="001F7711" w:rsidRPr="008E31BA">
        <w:rPr>
          <w:rFonts w:ascii="Cambria" w:hAnsi="Cambria" w:cs="Times New Roman"/>
        </w:rPr>
        <w:fldChar w:fldCharType="separate"/>
      </w:r>
      <w:r w:rsidR="00B44344" w:rsidRPr="008E31BA">
        <w:rPr>
          <w:rFonts w:ascii="Cambria" w:hAnsi="Cambria" w:cs="Times New Roman"/>
          <w:noProof/>
        </w:rPr>
        <w:t>(1, 14, 17)</w:t>
      </w:r>
      <w:r w:rsidR="001F7711" w:rsidRPr="008E31BA">
        <w:rPr>
          <w:rFonts w:ascii="Cambria" w:hAnsi="Cambria" w:cs="Times New Roman"/>
        </w:rPr>
        <w:fldChar w:fldCharType="end"/>
      </w:r>
      <w:r w:rsidR="001F7711" w:rsidRPr="008E31BA">
        <w:rPr>
          <w:rFonts w:ascii="Cambria" w:hAnsi="Cambria" w:cs="Times New Roman"/>
        </w:rPr>
        <w:t xml:space="preserve">.  </w:t>
      </w:r>
    </w:p>
    <w:p w14:paraId="28B89959" w14:textId="1D4AE29B" w:rsidR="005215AB" w:rsidRPr="008E31BA" w:rsidRDefault="001F7711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CvfbnpAdvTT1b53b5fb.I"/>
        </w:rPr>
      </w:pPr>
      <w:r w:rsidRPr="008E31BA">
        <w:rPr>
          <w:rFonts w:ascii="Cambria" w:hAnsi="Cambria" w:cs="Times New Roman"/>
        </w:rPr>
        <w:tab/>
        <w:t xml:space="preserve"> </w:t>
      </w:r>
      <w:r w:rsidR="00175030" w:rsidRPr="008E31BA">
        <w:rPr>
          <w:rFonts w:ascii="Cambria" w:hAnsi="Cambria" w:cs="Times New Roman"/>
        </w:rPr>
        <w:t xml:space="preserve">Natural and synthetic biofilm communities have been applied to diverse engineering problems including </w:t>
      </w:r>
      <w:r w:rsidR="003614B1" w:rsidRPr="008E31BA">
        <w:rPr>
          <w:rFonts w:ascii="Cambria" w:hAnsi="Cambria" w:cs="Times New Roman"/>
        </w:rPr>
        <w:t>sewage treatment</w:t>
      </w:r>
      <w:r w:rsidR="006D2876" w:rsidRPr="008E31BA">
        <w:rPr>
          <w:rFonts w:ascii="Cambria" w:hAnsi="Cambria" w:cs="Times New Roman"/>
        </w:rPr>
        <w:t xml:space="preserve"> </w:t>
      </w:r>
      <w:r w:rsidR="0015280F" w:rsidRPr="008E31BA">
        <w:rPr>
          <w:rFonts w:ascii="Cambria" w:hAnsi="Cambria" w:cs="Times New Roman"/>
        </w:rPr>
        <w:fldChar w:fldCharType="begin"/>
      </w:r>
      <w:r w:rsidR="00C30161" w:rsidRPr="008E31BA">
        <w:rPr>
          <w:rFonts w:ascii="Cambria" w:hAnsi="Cambria" w:cs="Times New Roman"/>
        </w:rPr>
        <w:instrText xml:space="preserve"> ADDIN EN.CITE &lt;EndNote&gt;&lt;Cite&gt;&lt;Author&gt;Wagner&lt;/Author&gt;&lt;Year&gt;2002&lt;/Year&gt;&lt;RecNum&gt;116&lt;/RecNum&gt;&lt;DisplayText&gt;(21)&lt;/DisplayText&gt;&lt;record&gt;&lt;rec-number&gt;116&lt;/rec-number&gt;&lt;foreign-keys&gt;&lt;key app="EN" db-id="5v9t5tw0crz2vyex9dnpvpzs2zsf2vadftrz" timestamp="1538647081"&gt;116&lt;/key&gt;&lt;/foreign-keys&gt;&lt;ref-type name="Journal Article"&gt;17&lt;/ref-type&gt;&lt;contributors&gt;&lt;authors&gt;&lt;author&gt;Wagner, Michael&lt;/author&gt;&lt;author&gt;Loy, Alexander&lt;/author&gt;&lt;/authors&gt;&lt;/contributors&gt;&lt;titles&gt;&lt;title&gt;Bacterial community composition and function in sewage treatment systems&lt;/title&gt;&lt;secondary-title&gt;Current opinion in biotechnology&lt;/secondary-title&gt;&lt;/titles&gt;&lt;periodical&gt;&lt;full-title&gt;Current Opinion in Biotechnology&lt;/full-title&gt;&lt;abbr-1&gt;Curr. Opin. Biotechnol.&lt;/abbr-1&gt;&lt;abbr-2&gt;Curr Opin Biotechnol&lt;/abbr-2&gt;&lt;/periodical&gt;&lt;pages&gt;218-227&lt;/pages&gt;&lt;volume&gt;13&lt;/volume&gt;&lt;number&gt;3&lt;/number&gt;&lt;dates&gt;&lt;year&gt;2002&lt;/year&gt;&lt;/dates&gt;&lt;isbn&gt;0958-1669&lt;/isbn&gt;&lt;urls&gt;&lt;/urls&gt;&lt;/record&gt;&lt;/Cite&gt;&lt;/EndNote&gt;</w:instrText>
      </w:r>
      <w:r w:rsidR="0015280F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(21)</w:t>
      </w:r>
      <w:r w:rsidR="0015280F" w:rsidRPr="008E31BA">
        <w:rPr>
          <w:rFonts w:ascii="Cambria" w:hAnsi="Cambria" w:cs="Times New Roman"/>
        </w:rPr>
        <w:fldChar w:fldCharType="end"/>
      </w:r>
      <w:r w:rsidR="003614B1" w:rsidRPr="008E31BA">
        <w:rPr>
          <w:rFonts w:ascii="Cambria" w:hAnsi="Cambria" w:cs="Times New Roman"/>
        </w:rPr>
        <w:t xml:space="preserve">, </w:t>
      </w:r>
      <w:r w:rsidR="00CA03C9" w:rsidRPr="008E31BA">
        <w:rPr>
          <w:rFonts w:ascii="Cambria" w:hAnsi="Cambria" w:cs="Times New Roman"/>
        </w:rPr>
        <w:t xml:space="preserve">industrial wastewater treatment </w:t>
      </w:r>
      <w:r w:rsidR="00DA1C94" w:rsidRPr="008E31BA">
        <w:rPr>
          <w:rFonts w:ascii="Cambria" w:hAnsi="Cambria" w:cs="Times New Roman"/>
        </w:rPr>
        <w:fldChar w:fldCharType="begin">
          <w:fldData xml:space="preserve">PEVuZE5vdGU+PENpdGU+PEF1dGhvcj5NaXJhbmRhPC9BdXRob3I+PFllYXI+MjAxNzwvWWVhcj48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</w:fldData>
        </w:fldChar>
      </w:r>
      <w:r w:rsidR="00C30161" w:rsidRPr="008E31BA">
        <w:rPr>
          <w:rFonts w:ascii="Cambria" w:hAnsi="Cambria" w:cs="Times New Roman"/>
        </w:rPr>
        <w:instrText xml:space="preserve"> ADDIN EN.CITE </w:instrText>
      </w:r>
      <w:r w:rsidR="00C30161" w:rsidRPr="008E31BA">
        <w:rPr>
          <w:rFonts w:ascii="Cambria" w:hAnsi="Cambria" w:cs="Times New Roman"/>
        </w:rPr>
        <w:fldChar w:fldCharType="begin">
          <w:fldData xml:space="preserve">PEVuZE5vdGU+PENpdGU+PEF1dGhvcj5NaXJhbmRhPC9BdXRob3I+PFllYXI+MjAxNzwvWWVhcj48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</w:fldData>
        </w:fldChar>
      </w:r>
      <w:r w:rsidR="00C30161" w:rsidRPr="008E31BA">
        <w:rPr>
          <w:rFonts w:ascii="Cambria" w:hAnsi="Cambria" w:cs="Times New Roman"/>
        </w:rPr>
        <w:instrText xml:space="preserve"> ADDIN EN.CITE.DATA </w:instrText>
      </w:r>
      <w:r w:rsidR="00C30161" w:rsidRPr="008E31BA">
        <w:rPr>
          <w:rFonts w:ascii="Cambria" w:hAnsi="Cambria" w:cs="Times New Roman"/>
        </w:rPr>
      </w:r>
      <w:r w:rsidR="00C30161" w:rsidRPr="008E31BA">
        <w:rPr>
          <w:rFonts w:ascii="Cambria" w:hAnsi="Cambria" w:cs="Times New Roman"/>
        </w:rPr>
        <w:fldChar w:fldCharType="end"/>
      </w:r>
      <w:r w:rsidR="00DA1C94" w:rsidRPr="008E31BA">
        <w:rPr>
          <w:rFonts w:ascii="Cambria" w:hAnsi="Cambria" w:cs="Times New Roman"/>
        </w:rPr>
      </w:r>
      <w:r w:rsidR="00DA1C94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(22-24)</w:t>
      </w:r>
      <w:r w:rsidR="00DA1C94" w:rsidRPr="008E31BA">
        <w:rPr>
          <w:rFonts w:ascii="Cambria" w:hAnsi="Cambria" w:cs="Times New Roman"/>
        </w:rPr>
        <w:fldChar w:fldCharType="end"/>
      </w:r>
      <w:r w:rsidR="009133BC" w:rsidRPr="008E31BA">
        <w:rPr>
          <w:rFonts w:ascii="Cambria" w:hAnsi="Cambria" w:cs="Times New Roman"/>
        </w:rPr>
        <w:t>,</w:t>
      </w:r>
      <w:r w:rsidR="000950E2" w:rsidRPr="008E31BA">
        <w:rPr>
          <w:rFonts w:ascii="Cambria" w:hAnsi="Cambria" w:cs="Times New Roman"/>
        </w:rPr>
        <w:t xml:space="preserve"> </w:t>
      </w:r>
      <w:r w:rsidR="00175030" w:rsidRPr="008E31BA">
        <w:rPr>
          <w:rFonts w:ascii="Cambria" w:hAnsi="Cambria" w:cs="Times New Roman"/>
        </w:rPr>
        <w:t xml:space="preserve">microbial </w:t>
      </w:r>
      <w:r w:rsidR="003E4D36" w:rsidRPr="008E31BA">
        <w:rPr>
          <w:rFonts w:ascii="Cambria" w:hAnsi="Cambria" w:cs="Times New Roman"/>
        </w:rPr>
        <w:t>fuel cells</w:t>
      </w:r>
      <w:r w:rsidR="000950E2" w:rsidRPr="008E31BA">
        <w:rPr>
          <w:rFonts w:ascii="Cambria" w:hAnsi="Cambria" w:cs="Times New Roman"/>
        </w:rPr>
        <w:t xml:space="preserve"> </w:t>
      </w:r>
      <w:r w:rsidR="00F2622A" w:rsidRPr="008E31BA">
        <w:rPr>
          <w:rFonts w:ascii="Cambria" w:hAnsi="Cambria" w:cs="Times New Roman"/>
        </w:rPr>
        <w:fldChar w:fldCharType="begin">
          <w:fldData xml:space="preserve">PEVuZE5vdGU+PENpdGU+PEF1dGhvcj5RdTwvQXV0aG9yPjxZZWFyPjIwMTI8L1llYXI+PFJlY051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</w:fldData>
        </w:fldChar>
      </w:r>
      <w:r w:rsidR="00C30161" w:rsidRPr="008E31BA">
        <w:rPr>
          <w:rFonts w:ascii="Cambria" w:hAnsi="Cambria" w:cs="Times New Roman"/>
        </w:rPr>
        <w:instrText xml:space="preserve"> ADDIN EN.CITE </w:instrText>
      </w:r>
      <w:r w:rsidR="00C30161" w:rsidRPr="008E31BA">
        <w:rPr>
          <w:rFonts w:ascii="Cambria" w:hAnsi="Cambria" w:cs="Times New Roman"/>
        </w:rPr>
        <w:fldChar w:fldCharType="begin">
          <w:fldData xml:space="preserve">PEVuZE5vdGU+PENpdGU+PEF1dGhvcj5RdTwvQXV0aG9yPjxZZWFyPjIwMTI8L1llYXI+PFJlY051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</w:fldData>
        </w:fldChar>
      </w:r>
      <w:r w:rsidR="00C30161" w:rsidRPr="008E31BA">
        <w:rPr>
          <w:rFonts w:ascii="Cambria" w:hAnsi="Cambria" w:cs="Times New Roman"/>
        </w:rPr>
        <w:instrText xml:space="preserve"> ADDIN EN.CITE.DATA </w:instrText>
      </w:r>
      <w:r w:rsidR="00C30161" w:rsidRPr="008E31BA">
        <w:rPr>
          <w:rFonts w:ascii="Cambria" w:hAnsi="Cambria" w:cs="Times New Roman"/>
        </w:rPr>
      </w:r>
      <w:r w:rsidR="00C30161" w:rsidRPr="008E31BA">
        <w:rPr>
          <w:rFonts w:ascii="Cambria" w:hAnsi="Cambria" w:cs="Times New Roman"/>
        </w:rPr>
        <w:fldChar w:fldCharType="end"/>
      </w:r>
      <w:r w:rsidR="00F2622A" w:rsidRPr="008E31BA">
        <w:rPr>
          <w:rFonts w:ascii="Cambria" w:hAnsi="Cambria" w:cs="Times New Roman"/>
        </w:rPr>
      </w:r>
      <w:r w:rsidR="00F2622A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(25-27)</w:t>
      </w:r>
      <w:r w:rsidR="00F2622A" w:rsidRPr="008E31BA">
        <w:rPr>
          <w:rFonts w:ascii="Cambria" w:hAnsi="Cambria" w:cs="Times New Roman"/>
        </w:rPr>
        <w:fldChar w:fldCharType="end"/>
      </w:r>
      <w:r w:rsidR="00F2622A" w:rsidRPr="008E31BA">
        <w:rPr>
          <w:rFonts w:ascii="Cambria" w:hAnsi="Cambria" w:cs="Times New Roman"/>
        </w:rPr>
        <w:t xml:space="preserve"> </w:t>
      </w:r>
      <w:r w:rsidR="000950E2" w:rsidRPr="008E31BA">
        <w:rPr>
          <w:rFonts w:ascii="Cambria" w:hAnsi="Cambria" w:cs="Times New Roman"/>
        </w:rPr>
        <w:t xml:space="preserve">and </w:t>
      </w:r>
      <w:r w:rsidR="00AE4539" w:rsidRPr="008E31BA">
        <w:rPr>
          <w:rFonts w:ascii="Cambria" w:hAnsi="Cambria" w:cs="Times New Roman"/>
        </w:rPr>
        <w:t>metal extraction from low grade ores</w:t>
      </w:r>
      <w:r w:rsidR="00446909" w:rsidRPr="008E31BA">
        <w:rPr>
          <w:rFonts w:ascii="Cambria" w:hAnsi="Cambria" w:cs="Times New Roman"/>
        </w:rPr>
        <w:t xml:space="preserve"> </w:t>
      </w:r>
      <w:r w:rsidR="0022169C" w:rsidRPr="008E31BA">
        <w:rPr>
          <w:rFonts w:ascii="Cambria" w:hAnsi="Cambria" w:cs="Times New Roman"/>
        </w:rPr>
        <w:fldChar w:fldCharType="begin"/>
      </w:r>
      <w:r w:rsidR="00C30161" w:rsidRPr="008E31BA">
        <w:rPr>
          <w:rFonts w:ascii="Cambria" w:hAnsi="Cambria" w:cs="Times New Roman"/>
        </w:rPr>
        <w:instrText xml:space="preserve"> ADDIN EN.CITE &lt;EndNote&gt;&lt;Cite&gt;&lt;Author&gt;Buetti-Dinh&lt;/Author&gt;&lt;Year&gt;2019&lt;/Year&gt;&lt;RecNum&gt;446&lt;/RecNum&gt;&lt;DisplayText&gt;(28)&lt;/DisplayText&gt;&lt;record&gt;&lt;rec-number&gt;446&lt;/rec-number&gt;&lt;foreign-keys&gt;&lt;key app="EN" db-id="5v9t5tw0crz2vyex9dnpvpzs2zsf2vadftrz" timestamp="1590526513"&gt;446&lt;/key&gt;&lt;/foreign-keys&gt;&lt;ref-type name="Journal Article"&gt;17&lt;/ref-type&gt;&lt;contributors&gt;&lt;authors&gt;&lt;author&gt;Buetti-Dinh, Antoine&lt;/author&gt;&lt;author&gt;Galli, Vanni&lt;/author&gt;&lt;author&gt;Bellenberg, Sören&lt;/author&gt;&lt;author&gt;Ilie, Olga&lt;/author&gt;&lt;author&gt;Herold, Malte&lt;/author&gt;&lt;author&gt;Christel, Stephan&lt;/author&gt;&lt;author&gt;Boretska, Mariia&lt;/author&gt;&lt;author&gt;Pivkin, Igor V&lt;/author&gt;&lt;author&gt;Wilmes, Paul&lt;/author&gt;&lt;author&gt;Sand, Wolfgang&lt;/author&gt;&lt;/authors&gt;&lt;/contributors&gt;&lt;titles&gt;&lt;title&gt;Deep neural networks outperform human expert&amp;apos;s capacity in characterizing bioleaching bacterial biofilm composition&lt;/title&gt;&lt;secondary-title&gt;Biotechnology Reports&lt;/secondary-title&gt;&lt;/titles&gt;&lt;periodical&gt;&lt;full-title&gt;Biotechnology Reports&lt;/full-title&gt;&lt;/periodical&gt;&lt;pages&gt;e00321&lt;/pages&gt;&lt;volume&gt;22&lt;/volume&gt;&lt;dates&gt;&lt;year&gt;2019&lt;/year&gt;&lt;/dates&gt;&lt;isbn&gt;2215-017X&lt;/isbn&gt;&lt;urls&gt;&lt;/urls&gt;&lt;/record&gt;&lt;/Cite&gt;&lt;/EndNote&gt;</w:instrText>
      </w:r>
      <w:r w:rsidR="0022169C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(28)</w:t>
      </w:r>
      <w:r w:rsidR="0022169C" w:rsidRPr="008E31BA">
        <w:rPr>
          <w:rFonts w:ascii="Cambria" w:hAnsi="Cambria" w:cs="Times New Roman"/>
        </w:rPr>
        <w:fldChar w:fldCharType="end"/>
      </w:r>
      <w:r w:rsidR="003E4D36" w:rsidRPr="008E31BA">
        <w:rPr>
          <w:rFonts w:ascii="Cambria" w:hAnsi="Cambria" w:cs="Times New Roman"/>
        </w:rPr>
        <w:t>.</w:t>
      </w:r>
      <w:r w:rsidR="007A41D0" w:rsidRPr="008E31BA">
        <w:rPr>
          <w:rFonts w:ascii="Cambria" w:hAnsi="Cambria" w:cs="Times New Roman"/>
        </w:rPr>
        <w:t xml:space="preserve"> </w:t>
      </w:r>
      <w:r w:rsidR="00175030" w:rsidRPr="008E31BA">
        <w:rPr>
          <w:rFonts w:ascii="Cambria" w:hAnsi="Cambria" w:cs="Times New Roman"/>
        </w:rPr>
        <w:t>A particularly important and largely unsolved problem is large-scale biochemical production</w:t>
      </w:r>
      <w:r w:rsidR="00FA3D64" w:rsidRPr="008E31BA">
        <w:rPr>
          <w:rFonts w:ascii="Cambria" w:hAnsi="Cambria" w:cs="Times New Roman"/>
        </w:rPr>
        <w:t xml:space="preserve"> from renewable lignocellulosic </w:t>
      </w:r>
      <w:r w:rsidR="0081002F" w:rsidRPr="008E31BA">
        <w:rPr>
          <w:rFonts w:ascii="Cambria" w:hAnsi="Cambria" w:cs="Times New Roman"/>
        </w:rPr>
        <w:t xml:space="preserve">biomass </w:t>
      </w:r>
      <w:r w:rsidR="0013428A" w:rsidRPr="008E31BA">
        <w:rPr>
          <w:rFonts w:ascii="Cambria" w:hAnsi="Cambria" w:cs="Times New Roman"/>
        </w:rPr>
        <w:fldChar w:fldCharType="begin">
          <w:fldData xml:space="preserve">PEVuZE5vdGU+PENpdGU+PEF1dGhvcj5CcmV0aGF1ZXI8L0F1dGhvcj48WWVhcj4yMDE0PC9ZZWFy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</w:fldData>
        </w:fldChar>
      </w:r>
      <w:r w:rsidR="00C30161" w:rsidRPr="008E31BA">
        <w:rPr>
          <w:rFonts w:ascii="Cambria" w:hAnsi="Cambria" w:cs="Times New Roman"/>
        </w:rPr>
        <w:instrText xml:space="preserve"> ADDIN EN.CITE </w:instrText>
      </w:r>
      <w:r w:rsidR="00C30161" w:rsidRPr="008E31BA">
        <w:rPr>
          <w:rFonts w:ascii="Cambria" w:hAnsi="Cambria" w:cs="Times New Roman"/>
        </w:rPr>
        <w:fldChar w:fldCharType="begin">
          <w:fldData xml:space="preserve">PEVuZE5vdGU+PENpdGU+PEF1dGhvcj5CcmV0aGF1ZXI8L0F1dGhvcj48WWVhcj4yMDE0PC9ZZWFy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</w:fldData>
        </w:fldChar>
      </w:r>
      <w:r w:rsidR="00C30161" w:rsidRPr="008E31BA">
        <w:rPr>
          <w:rFonts w:ascii="Cambria" w:hAnsi="Cambria" w:cs="Times New Roman"/>
        </w:rPr>
        <w:instrText xml:space="preserve"> ADDIN EN.CITE.DATA </w:instrText>
      </w:r>
      <w:r w:rsidR="00C30161" w:rsidRPr="008E31BA">
        <w:rPr>
          <w:rFonts w:ascii="Cambria" w:hAnsi="Cambria" w:cs="Times New Roman"/>
        </w:rPr>
      </w:r>
      <w:r w:rsidR="00C30161" w:rsidRPr="008E31BA">
        <w:rPr>
          <w:rFonts w:ascii="Cambria" w:hAnsi="Cambria" w:cs="Times New Roman"/>
        </w:rPr>
        <w:fldChar w:fldCharType="end"/>
      </w:r>
      <w:r w:rsidR="0013428A" w:rsidRPr="008E31BA">
        <w:rPr>
          <w:rFonts w:ascii="Cambria" w:hAnsi="Cambria" w:cs="Times New Roman"/>
        </w:rPr>
      </w:r>
      <w:r w:rsidR="0013428A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(20, 29, 30)</w:t>
      </w:r>
      <w:r w:rsidR="0013428A" w:rsidRPr="008E31BA">
        <w:rPr>
          <w:rFonts w:ascii="Cambria" w:hAnsi="Cambria" w:cs="Times New Roman"/>
        </w:rPr>
        <w:fldChar w:fldCharType="end"/>
      </w:r>
      <w:r w:rsidR="00175030" w:rsidRPr="008E31BA">
        <w:rPr>
          <w:rFonts w:ascii="Cambria" w:hAnsi="Cambria" w:cs="Times New Roman"/>
        </w:rPr>
        <w:t xml:space="preserve"> to reduce reliance on petrochemical technologies </w:t>
      </w:r>
      <w:r w:rsidR="008B39D2" w:rsidRPr="008E31BA">
        <w:rPr>
          <w:rFonts w:ascii="Cambria" w:hAnsi="Cambria"/>
        </w:rPr>
        <w:fldChar w:fldCharType="begin"/>
      </w:r>
      <w:r w:rsidR="00DD2EC6" w:rsidRPr="008E31BA">
        <w:rPr>
          <w:rFonts w:ascii="Cambria" w:hAnsi="Cambria"/>
        </w:rPr>
        <w:instrText xml:space="preserve"> ADDIN EN.CITE &lt;EndNote&gt;&lt;Cite&gt;&lt;Author&gt;Wu&lt;/Author&gt;&lt;Year&gt;2010&lt;/Year&gt;&lt;RecNum&gt;447&lt;/RecNum&gt;&lt;DisplayText&gt;(31, 32)&lt;/DisplayText&gt;&lt;record&gt;&lt;rec-number&gt;447&lt;/rec-number&gt;&lt;foreign-keys&gt;&lt;key app="EN" db-id="5v9t5tw0crz2vyex9dnpvpzs2zsf2vadftrz" timestamp="1590606056"&gt;447&lt;/key&gt;&lt;/foreign-keys&gt;&lt;ref-type name="Book Section"&gt;5&lt;/ref-type&gt;&lt;contributors&gt;&lt;authors&gt;&lt;author&gt;Wu, Xiaorong&lt;/author&gt;&lt;author&gt;McLaren, James&lt;/author&gt;&lt;author&gt;Madl, Ron&lt;/author&gt;&lt;author&gt;Wang, Donghai&lt;/author&gt;&lt;/authors&gt;&lt;/contributors&gt;&lt;titles&gt;&lt;title&gt;Biofuels from lignocellulosic biomass&lt;/title&gt;&lt;secondary-title&gt;Sustainable Biotechnology&lt;/secondary-title&gt;&lt;/titles&gt;&lt;pages&gt;19-41&lt;/pages&gt;&lt;dates&gt;&lt;year&gt;2010&lt;/year&gt;&lt;/dates&gt;&lt;publisher&gt;Springer&lt;/publisher&gt;&lt;urls&gt;&lt;/urls&gt;&lt;/record&gt;&lt;/Cite&gt;&lt;Cite&gt;&lt;Author&gt;Minty&lt;/Author&gt;&lt;Year&gt;2013&lt;/Year&gt;&lt;RecNum&gt;150&lt;/RecNum&gt;&lt;record&gt;&lt;rec-number&gt;150&lt;/rec-number&gt;&lt;foreign-keys&gt;&lt;key app="EN" db-id="5v9t5tw0crz2vyex9dnpvpzs2zsf2vadftrz" timestamp="1564496987"&gt;150&lt;/key&gt;&lt;/foreign-keys&gt;&lt;ref-type name="Journal Article"&gt;17&lt;/ref-type&gt;&lt;contributors&gt;&lt;authors&gt;&lt;author&gt;Minty, Jeremy J&lt;/author&gt;&lt;author&gt;Singer, Marc E&lt;/author&gt;&lt;author&gt;Scholz, Scott A&lt;/author&gt;&lt;author&gt;Bae, Chang-Hoon&lt;/author&gt;&lt;author&gt;Ahn, Jung-Ho&lt;/author&gt;&lt;author&gt;Foster, Clifton E&lt;/author&gt;&lt;author&gt;Liao, James C&lt;/author&gt;&lt;author&gt;Lin, Xiaoxia Nina&lt;/author&gt;&lt;/authors&gt;&lt;/contributors&gt;&lt;titles&gt;&lt;title&gt;Design and characterization of synthetic fungal-bacterial consortia for direct production of isobutanol from cellulosic biomass&lt;/title&gt;&lt;secondary-title&gt;Proceedings of the National Academy of Sciences&lt;/secondary-title&gt;&lt;/titles&gt;&lt;periodical&gt;&lt;full-title&gt;Proceedings of the National Academy of Sciences&lt;/full-title&gt;&lt;/periodical&gt;&lt;pages&gt;14592-14597&lt;/pages&gt;&lt;volume&gt;110&lt;/volume&gt;&lt;number&gt;36&lt;/number&gt;&lt;dates&gt;&lt;year&gt;2013&lt;/year&gt;&lt;/dates&gt;&lt;isbn&gt;0027-8424&lt;/isbn&gt;&lt;urls&gt;&lt;/urls&gt;&lt;/record&gt;&lt;/Cite&gt;&lt;/EndNote&gt;</w:instrText>
      </w:r>
      <w:r w:rsidR="008B39D2" w:rsidRPr="008E31BA">
        <w:rPr>
          <w:rFonts w:ascii="Cambria" w:hAnsi="Cambria"/>
        </w:rPr>
        <w:fldChar w:fldCharType="separate"/>
      </w:r>
      <w:r w:rsidR="00DD2EC6" w:rsidRPr="008E31BA">
        <w:rPr>
          <w:rFonts w:ascii="Cambria" w:hAnsi="Cambria"/>
          <w:noProof/>
        </w:rPr>
        <w:t>(31, 32)</w:t>
      </w:r>
      <w:r w:rsidR="008B39D2" w:rsidRPr="008E31BA">
        <w:rPr>
          <w:rFonts w:ascii="Cambria" w:hAnsi="Cambria"/>
        </w:rPr>
        <w:fldChar w:fldCharType="end"/>
      </w:r>
      <w:r w:rsidR="00D329E0" w:rsidRPr="008E31BA">
        <w:rPr>
          <w:rFonts w:ascii="Cambria" w:hAnsi="Cambria"/>
        </w:rPr>
        <w:t>.</w:t>
      </w:r>
      <w:r w:rsidR="00175030" w:rsidRPr="008E31BA">
        <w:rPr>
          <w:rFonts w:ascii="Cambria" w:hAnsi="Cambria"/>
        </w:rPr>
        <w:t xml:space="preserve"> </w:t>
      </w:r>
      <w:r w:rsidR="006A5634" w:rsidRPr="008E31BA">
        <w:rPr>
          <w:rFonts w:ascii="Cambria" w:hAnsi="Cambria"/>
        </w:rPr>
        <w:t>Lignocellulosic bio</w:t>
      </w:r>
      <w:r w:rsidR="006B0181" w:rsidRPr="008E31BA">
        <w:rPr>
          <w:rFonts w:ascii="Cambria" w:hAnsi="Cambria"/>
        </w:rPr>
        <w:t>mass</w:t>
      </w:r>
      <w:r w:rsidR="00175030" w:rsidRPr="008E31BA">
        <w:rPr>
          <w:rFonts w:ascii="Cambria" w:hAnsi="Cambria"/>
        </w:rPr>
        <w:t xml:space="preserve"> generated from</w:t>
      </w:r>
      <w:r w:rsidR="0051222B" w:rsidRPr="008E31BA">
        <w:rPr>
          <w:rFonts w:ascii="Cambria" w:hAnsi="Cambria"/>
        </w:rPr>
        <w:t xml:space="preserve"> crop, agricultural and forest residues</w:t>
      </w:r>
      <w:r w:rsidR="00175030" w:rsidRPr="008E31BA">
        <w:rPr>
          <w:rFonts w:ascii="Cambria" w:hAnsi="Cambria"/>
        </w:rPr>
        <w:t xml:space="preserve"> is a complex combination of biopolymers including cellulose, hemicelluloses, pectin and lignin</w:t>
      </w:r>
      <w:r w:rsidR="00A25EDA" w:rsidRPr="008E31BA">
        <w:rPr>
          <w:rFonts w:ascii="Cambria" w:hAnsi="Cambria"/>
        </w:rPr>
        <w:t xml:space="preserve"> </w:t>
      </w:r>
      <w:r w:rsidR="00A831F0" w:rsidRPr="008E31BA">
        <w:rPr>
          <w:rFonts w:ascii="Cambria" w:hAnsi="Cambria"/>
        </w:rPr>
        <w:fldChar w:fldCharType="begin"/>
      </w:r>
      <w:r w:rsidR="00C30161" w:rsidRPr="008E31BA">
        <w:rPr>
          <w:rFonts w:ascii="Cambria" w:hAnsi="Cambria"/>
        </w:rPr>
        <w:instrText xml:space="preserve"> ADDIN EN.CITE &lt;EndNote&gt;&lt;Cite&gt;&lt;Author&gt;Wu&lt;/Author&gt;&lt;Year&gt;2010&lt;/Year&gt;&lt;RecNum&gt;447&lt;/RecNum&gt;&lt;DisplayText&gt;(20, 31)&lt;/DisplayText&gt;&lt;record&gt;&lt;rec-number&gt;447&lt;/rec-number&gt;&lt;foreign-keys&gt;&lt;key app="EN" db-id="5v9t5tw0crz2vyex9dnpvpzs2zsf2vadftrz" timestamp="1590606056"&gt;447&lt;/key&gt;&lt;/foreign-keys&gt;&lt;ref-type name="Book Section"&gt;5&lt;/ref-type&gt;&lt;contributors&gt;&lt;authors&gt;&lt;author&gt;Wu, Xiaorong&lt;/author&gt;&lt;author&gt;McLaren, James&lt;/author&gt;&lt;author&gt;Madl, Ron&lt;/author&gt;&lt;author&gt;Wang, Donghai&lt;/author&gt;&lt;/authors&gt;&lt;/contributors&gt;&lt;titles&gt;&lt;title&gt;Biofuels from lignocellulosic biomass&lt;/title&gt;&lt;secondary-title&gt;Sustainable Biotechnology&lt;/secondary-title&gt;&lt;/titles&gt;&lt;pages&gt;19-41&lt;/pages&gt;&lt;dates&gt;&lt;year&gt;2010&lt;/year&gt;&lt;/dates&gt;&lt;publisher&gt;Springer&lt;/publisher&gt;&lt;urls&gt;&lt;/urls&gt;&lt;/record&gt;&lt;/Cite&gt;&lt;Cite&gt;&lt;Author&gt;Brethauer&lt;/Author&gt;&lt;Year&gt;2014&lt;/Year&gt;&lt;RecNum&gt;141&lt;/RecNum&gt;&lt;record&gt;&lt;rec-number&gt;141&lt;/rec-number&gt;&lt;foreign-keys&gt;&lt;key app="EN" db-id="5v9t5tw0crz2vyex9dnpvpzs2zsf2vadftrz" timestamp="1564442577"&gt;141&lt;/key&gt;&lt;/foreign-keys&gt;&lt;ref-type name="Journal Article"&gt;17&lt;/ref-type&gt;&lt;contributors&gt;&lt;authors&gt;&lt;author&gt;Brethauer, Simone&lt;/author&gt;&lt;author&gt;Studer, Michael Hanspeter&lt;/author&gt;&lt;/authors&gt;&lt;/contributors&gt;&lt;titles&gt;&lt;title&gt;Consolidated bioprocessing of lignocellulose by a microbial consortium&lt;/title&gt;&lt;secondary-title&gt;Energy &amp;amp; Environmental Science&lt;/secondary-title&gt;&lt;/titles&gt;&lt;periodical&gt;&lt;full-title&gt;Energy &amp;amp; Environmental Science&lt;/full-title&gt;&lt;/periodical&gt;&lt;pages&gt;1446-1453&lt;/pages&gt;&lt;volume&gt;7&lt;/volume&gt;&lt;number&gt;4&lt;/number&gt;&lt;dates&gt;&lt;year&gt;2014&lt;/year&gt;&lt;/dates&gt;&lt;urls&gt;&lt;/urls&gt;&lt;/record&gt;&lt;/Cite&gt;&lt;/EndNote&gt;</w:instrText>
      </w:r>
      <w:r w:rsidR="00A831F0" w:rsidRPr="008E31BA">
        <w:rPr>
          <w:rFonts w:ascii="Cambria" w:hAnsi="Cambria"/>
        </w:rPr>
        <w:fldChar w:fldCharType="separate"/>
      </w:r>
      <w:r w:rsidR="00C30161" w:rsidRPr="008E31BA">
        <w:rPr>
          <w:rFonts w:ascii="Cambria" w:hAnsi="Cambria"/>
          <w:noProof/>
        </w:rPr>
        <w:t>(20, 31)</w:t>
      </w:r>
      <w:r w:rsidR="00A831F0" w:rsidRPr="008E31BA">
        <w:rPr>
          <w:rFonts w:ascii="Cambria" w:hAnsi="Cambria"/>
        </w:rPr>
        <w:fldChar w:fldCharType="end"/>
      </w:r>
      <w:r w:rsidR="00175030" w:rsidRPr="008E31BA">
        <w:rPr>
          <w:rFonts w:ascii="Cambria" w:hAnsi="Cambria"/>
        </w:rPr>
        <w:t xml:space="preserve">. </w:t>
      </w:r>
      <w:r w:rsidR="00396FA3" w:rsidRPr="008E31BA">
        <w:rPr>
          <w:rFonts w:ascii="Cambria" w:hAnsi="Cambria" w:cs="Times New Roman"/>
        </w:rPr>
        <w:t xml:space="preserve">Sugars derived from enzymatic deconstruction of </w:t>
      </w:r>
      <w:r w:rsidR="00396FA3" w:rsidRPr="008E31BA">
        <w:rPr>
          <w:rFonts w:ascii="Cambria" w:hAnsi="Cambria"/>
        </w:rPr>
        <w:t>lignocellulose have</w:t>
      </w:r>
      <w:r w:rsidR="00396FA3" w:rsidRPr="008E31BA">
        <w:rPr>
          <w:rFonts w:ascii="Cambria" w:hAnsi="Cambria" w:cs="Times New Roman"/>
        </w:rPr>
        <w:t xml:space="preserve"> significant potential for large-scale biochemical synthesis </w:t>
      </w:r>
      <w:r w:rsidR="00396FA3" w:rsidRPr="008E31BA">
        <w:rPr>
          <w:rFonts w:ascii="Cambria" w:hAnsi="Cambria" w:cs="Times New Roman"/>
        </w:rPr>
        <w:fldChar w:fldCharType="begin">
          <w:fldData xml:space="preserve">PEVuZE5vdGU+PENpdGU+PEF1dGhvcj5DaG9tdm9uZzwvQXV0aG9yPjxZZWFyPjIwMTQ8L1llYXI+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</w:fldData>
        </w:fldChar>
      </w:r>
      <w:r w:rsidR="00C30161" w:rsidRPr="008E31BA">
        <w:rPr>
          <w:rFonts w:ascii="Cambria" w:hAnsi="Cambria" w:cs="Times New Roman"/>
        </w:rPr>
        <w:instrText xml:space="preserve"> ADDIN EN.CITE </w:instrText>
      </w:r>
      <w:r w:rsidR="00C30161" w:rsidRPr="008E31BA">
        <w:rPr>
          <w:rFonts w:ascii="Cambria" w:hAnsi="Cambria" w:cs="Times New Roman"/>
        </w:rPr>
        <w:fldChar w:fldCharType="begin">
          <w:fldData xml:space="preserve">PEVuZE5vdGU+PENpdGU+PEF1dGhvcj5DaG9tdm9uZzwvQXV0aG9yPjxZZWFyPjIwMTQ8L1llYXI+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</w:fldData>
        </w:fldChar>
      </w:r>
      <w:r w:rsidR="00C30161" w:rsidRPr="008E31BA">
        <w:rPr>
          <w:rFonts w:ascii="Cambria" w:hAnsi="Cambria" w:cs="Times New Roman"/>
        </w:rPr>
        <w:instrText xml:space="preserve"> ADDIN EN.CITE.DATA </w:instrText>
      </w:r>
      <w:r w:rsidR="00C30161" w:rsidRPr="008E31BA">
        <w:rPr>
          <w:rFonts w:ascii="Cambria" w:hAnsi="Cambria" w:cs="Times New Roman"/>
        </w:rPr>
      </w:r>
      <w:r w:rsidR="00C30161" w:rsidRPr="008E31BA">
        <w:rPr>
          <w:rFonts w:ascii="Cambria" w:hAnsi="Cambria" w:cs="Times New Roman"/>
        </w:rPr>
        <w:fldChar w:fldCharType="end"/>
      </w:r>
      <w:r w:rsidR="00396FA3" w:rsidRPr="008E31BA">
        <w:rPr>
          <w:rFonts w:ascii="Cambria" w:hAnsi="Cambria" w:cs="Times New Roman"/>
        </w:rPr>
      </w:r>
      <w:r w:rsidR="00396FA3" w:rsidRPr="008E31BA">
        <w:rPr>
          <w:rFonts w:ascii="Cambria" w:hAnsi="Cambria" w:cs="Times New Roman"/>
        </w:rPr>
        <w:fldChar w:fldCharType="separate"/>
      </w:r>
      <w:r w:rsidR="00C30161" w:rsidRPr="008E31BA">
        <w:rPr>
          <w:rFonts w:ascii="Cambria" w:hAnsi="Cambria" w:cs="Times New Roman"/>
          <w:noProof/>
        </w:rPr>
        <w:t>(20, 33, 34)</w:t>
      </w:r>
      <w:r w:rsidR="00396FA3" w:rsidRPr="008E31BA">
        <w:rPr>
          <w:rFonts w:ascii="Cambria" w:hAnsi="Cambria" w:cs="Times New Roman"/>
        </w:rPr>
        <w:fldChar w:fldCharType="end"/>
      </w:r>
      <w:r w:rsidR="00396FA3" w:rsidRPr="008E31BA">
        <w:rPr>
          <w:rFonts w:ascii="Cambria" w:hAnsi="Cambria" w:cs="Times New Roman"/>
        </w:rPr>
        <w:t>.</w:t>
      </w:r>
      <w:r w:rsidR="00396FA3" w:rsidRPr="008E31BA">
        <w:rPr>
          <w:rFonts w:ascii="Cambria" w:hAnsi="Cambria"/>
        </w:rPr>
        <w:t xml:space="preserve"> </w:t>
      </w:r>
      <w:r w:rsidR="009D22AC">
        <w:rPr>
          <w:rFonts w:ascii="Cambria" w:hAnsi="Cambria"/>
        </w:rPr>
        <w:t>S</w:t>
      </w:r>
      <w:r w:rsidR="009D22AC" w:rsidRPr="008E31BA">
        <w:rPr>
          <w:rFonts w:ascii="Cambria" w:hAnsi="Cambria"/>
        </w:rPr>
        <w:t xml:space="preserve">tudies </w:t>
      </w:r>
      <w:r w:rsidR="00213DA9" w:rsidRPr="008E31BA">
        <w:rPr>
          <w:rFonts w:ascii="Cambria" w:hAnsi="Cambria"/>
        </w:rPr>
        <w:t xml:space="preserve">have demonstrated the potential of </w:t>
      </w:r>
      <w:r w:rsidR="005215AB" w:rsidRPr="008E31BA">
        <w:rPr>
          <w:rFonts w:ascii="Cambria" w:hAnsi="Cambria"/>
        </w:rPr>
        <w:t>monoculture biofilms</w:t>
      </w:r>
      <w:r w:rsidR="00213DA9" w:rsidRPr="008E31BA">
        <w:rPr>
          <w:rFonts w:ascii="Cambria" w:hAnsi="Cambria"/>
        </w:rPr>
        <w:t xml:space="preserve"> for conversion of plant-derived feedstocks to </w:t>
      </w:r>
      <w:r w:rsidR="005215AB" w:rsidRPr="008E31BA">
        <w:rPr>
          <w:rFonts w:ascii="Cambria" w:hAnsi="Cambria"/>
        </w:rPr>
        <w:t xml:space="preserve">renewable biochemicals </w:t>
      </w:r>
      <w:r w:rsidR="005215AB" w:rsidRPr="008E31BA">
        <w:rPr>
          <w:rFonts w:ascii="Cambria" w:hAnsi="Cambria" w:cs="CvfbnpAdvTT1b53b5fb.I"/>
        </w:rPr>
        <w:fldChar w:fldCharType="begin">
          <w:fldData xml:space="preserve">PEVuZE5vdGU+PENpdGU+PEF1dGhvcj5XZXVzdGVyLUJvdHo8L0F1dGhvcj48WWVhcj4xOTkzPC9Z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</w:fldData>
        </w:fldChar>
      </w:r>
      <w:r w:rsidR="00822F84" w:rsidRPr="008E31BA">
        <w:rPr>
          <w:rFonts w:ascii="Cambria" w:hAnsi="Cambria" w:cs="CvfbnpAdvTT1b53b5fb.I"/>
        </w:rPr>
        <w:instrText xml:space="preserve"> ADDIN EN.CITE </w:instrText>
      </w:r>
      <w:r w:rsidR="00822F84" w:rsidRPr="008E31BA">
        <w:rPr>
          <w:rFonts w:ascii="Cambria" w:hAnsi="Cambria" w:cs="CvfbnpAdvTT1b53b5fb.I"/>
        </w:rPr>
        <w:fldChar w:fldCharType="begin">
          <w:fldData xml:space="preserve">PEVuZE5vdGU+PENpdGU+PEF1dGhvcj5XZXVzdGVyLUJvdHo8L0F1dGhvcj48WWVhcj4xOTkzPC9Z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</w:fldData>
        </w:fldChar>
      </w:r>
      <w:r w:rsidR="00822F84" w:rsidRPr="008E31BA">
        <w:rPr>
          <w:rFonts w:ascii="Cambria" w:hAnsi="Cambria" w:cs="CvfbnpAdvTT1b53b5fb.I"/>
        </w:rPr>
        <w:instrText xml:space="preserve"> ADDIN EN.CITE.DATA </w:instrText>
      </w:r>
      <w:r w:rsidR="00822F84" w:rsidRPr="008E31BA">
        <w:rPr>
          <w:rFonts w:ascii="Cambria" w:hAnsi="Cambria" w:cs="CvfbnpAdvTT1b53b5fb.I"/>
        </w:rPr>
      </w:r>
      <w:r w:rsidR="00822F84" w:rsidRPr="008E31BA">
        <w:rPr>
          <w:rFonts w:ascii="Cambria" w:hAnsi="Cambria" w:cs="CvfbnpAdvTT1b53b5fb.I"/>
        </w:rPr>
        <w:fldChar w:fldCharType="end"/>
      </w:r>
      <w:r w:rsidR="005215AB" w:rsidRPr="008E31BA">
        <w:rPr>
          <w:rFonts w:ascii="Cambria" w:hAnsi="Cambria" w:cs="CvfbnpAdvTT1b53b5fb.I"/>
        </w:rPr>
      </w:r>
      <w:r w:rsidR="005215AB" w:rsidRPr="008E31BA">
        <w:rPr>
          <w:rFonts w:ascii="Cambria" w:hAnsi="Cambria" w:cs="CvfbnpAdvTT1b53b5fb.I"/>
        </w:rPr>
        <w:fldChar w:fldCharType="separate"/>
      </w:r>
      <w:r w:rsidR="00822F84" w:rsidRPr="008E31BA">
        <w:rPr>
          <w:rFonts w:ascii="Cambria" w:hAnsi="Cambria" w:cs="CvfbnpAdvTT1b53b5fb.I"/>
          <w:noProof/>
        </w:rPr>
        <w:t>(19, 35-39)</w:t>
      </w:r>
      <w:r w:rsidR="005215AB" w:rsidRPr="008E31BA">
        <w:rPr>
          <w:rFonts w:ascii="Cambria" w:hAnsi="Cambria" w:cs="CvfbnpAdvTT1b53b5fb.I"/>
        </w:rPr>
        <w:fldChar w:fldCharType="end"/>
      </w:r>
      <w:r w:rsidR="005215AB" w:rsidRPr="008E31BA">
        <w:rPr>
          <w:rFonts w:ascii="Cambria" w:hAnsi="Cambria" w:cs="Times New Roman"/>
        </w:rPr>
        <w:t xml:space="preserve">. The development of synthetic microbial communities for biochemical production has recently garnered considerable interest </w:t>
      </w:r>
      <w:r w:rsidR="005215AB" w:rsidRPr="008E31BA">
        <w:rPr>
          <w:rFonts w:ascii="Cambria" w:hAnsi="Cambria" w:cs="Times New Roman"/>
        </w:rPr>
        <w:fldChar w:fldCharType="begin">
          <w:fldData xml:space="preserve">PEVuZE5vdGU+PENpdGU+PEF1dGhvcj5TaG9uZzwvQXV0aG9yPjxZZWFyPjIwMTI8L1llYXI+PFJl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</w:fldData>
        </w:fldChar>
      </w:r>
      <w:r w:rsidR="00420DDF" w:rsidRPr="008E31BA">
        <w:rPr>
          <w:rFonts w:ascii="Cambria" w:hAnsi="Cambria" w:cs="Times New Roman"/>
        </w:rPr>
        <w:instrText xml:space="preserve"> ADDIN EN.CITE </w:instrText>
      </w:r>
      <w:r w:rsidR="00420DDF" w:rsidRPr="008E31BA">
        <w:rPr>
          <w:rFonts w:ascii="Cambria" w:hAnsi="Cambria" w:cs="Times New Roman"/>
        </w:rPr>
        <w:fldChar w:fldCharType="begin">
          <w:fldData xml:space="preserve">PEVuZE5vdGU+PENpdGU+PEF1dGhvcj5TaG9uZzwvQXV0aG9yPjxZZWFyPjIwMTI8L1llYXI+PFJl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</w:fldData>
        </w:fldChar>
      </w:r>
      <w:r w:rsidR="00420DDF" w:rsidRPr="008E31BA">
        <w:rPr>
          <w:rFonts w:ascii="Cambria" w:hAnsi="Cambria" w:cs="Times New Roman"/>
        </w:rPr>
        <w:instrText xml:space="preserve"> ADDIN EN.CITE.DATA </w:instrText>
      </w:r>
      <w:r w:rsidR="00420DDF" w:rsidRPr="008E31BA">
        <w:rPr>
          <w:rFonts w:ascii="Cambria" w:hAnsi="Cambria" w:cs="Times New Roman"/>
        </w:rPr>
      </w:r>
      <w:r w:rsidR="00420DDF" w:rsidRPr="008E31BA">
        <w:rPr>
          <w:rFonts w:ascii="Cambria" w:hAnsi="Cambria" w:cs="Times New Roman"/>
        </w:rPr>
        <w:fldChar w:fldCharType="end"/>
      </w:r>
      <w:r w:rsidR="005215AB" w:rsidRPr="008E31BA">
        <w:rPr>
          <w:rFonts w:ascii="Cambria" w:hAnsi="Cambria" w:cs="Times New Roman"/>
        </w:rPr>
      </w:r>
      <w:r w:rsidR="005215AB" w:rsidRPr="008E31BA">
        <w:rPr>
          <w:rFonts w:ascii="Cambria" w:hAnsi="Cambria" w:cs="Times New Roman"/>
        </w:rPr>
        <w:fldChar w:fldCharType="separate"/>
      </w:r>
      <w:r w:rsidR="00420DDF" w:rsidRPr="008E31BA">
        <w:rPr>
          <w:rFonts w:ascii="Cambria" w:hAnsi="Cambria" w:cs="Times New Roman"/>
          <w:noProof/>
        </w:rPr>
        <w:t>(3, 5, 12, 32)</w:t>
      </w:r>
      <w:r w:rsidR="005215AB" w:rsidRPr="008E31BA">
        <w:rPr>
          <w:rFonts w:ascii="Cambria" w:hAnsi="Cambria" w:cs="Times New Roman"/>
        </w:rPr>
        <w:fldChar w:fldCharType="end"/>
      </w:r>
      <w:r w:rsidR="005215AB" w:rsidRPr="008E31BA">
        <w:rPr>
          <w:rFonts w:ascii="Cambria" w:hAnsi="Cambria" w:cs="Times New Roman"/>
        </w:rPr>
        <w:t>. Representative studies based on planktonic suspension cultures include cellulose-to-ethanol conversion with</w:t>
      </w:r>
      <w:r w:rsidR="001C7172" w:rsidRPr="008E31BA">
        <w:rPr>
          <w:rFonts w:ascii="Cambria" w:hAnsi="Cambria" w:cs="Times New Roman"/>
        </w:rPr>
        <w:t xml:space="preserve"> a</w:t>
      </w:r>
      <w:r w:rsidR="005215AB" w:rsidRPr="008E31BA">
        <w:rPr>
          <w:rFonts w:ascii="Cambria" w:hAnsi="Cambria" w:cs="Times New Roman"/>
        </w:rPr>
        <w:t xml:space="preserve"> coculture of the cellulolytic bacterium </w:t>
      </w:r>
      <w:r w:rsidR="001C7172" w:rsidRPr="008E31BA">
        <w:rPr>
          <w:rFonts w:ascii="Cambria" w:hAnsi="Cambria" w:cs="Times New Roman"/>
          <w:i/>
          <w:iCs/>
        </w:rPr>
        <w:t>Clostridium</w:t>
      </w:r>
      <w:r w:rsidR="001C7172" w:rsidRPr="008E31BA">
        <w:rPr>
          <w:rFonts w:ascii="Cambria" w:hAnsi="Cambria" w:cs="CvfbnpAdvTT1b53b5fb.I"/>
          <w:i/>
          <w:iCs/>
        </w:rPr>
        <w:t xml:space="preserve"> phytofermentans</w:t>
      </w:r>
      <w:r w:rsidR="001C7172" w:rsidRPr="008E31BA">
        <w:rPr>
          <w:rFonts w:ascii="Cambria" w:hAnsi="Cambria" w:cs="CvfbnpAdvTT1b53b5fb.I"/>
        </w:rPr>
        <w:t xml:space="preserve"> paired with the yeast </w:t>
      </w:r>
      <w:r w:rsidR="001C7172" w:rsidRPr="008E31BA">
        <w:rPr>
          <w:rFonts w:ascii="Cambria" w:hAnsi="Cambria" w:cs="CvfbnpAdvTT1b53b5fb.I"/>
          <w:i/>
          <w:iCs/>
        </w:rPr>
        <w:t xml:space="preserve">Saccharomyces cerevisiae </w:t>
      </w:r>
      <w:r w:rsidR="001C7172" w:rsidRPr="008E31BA">
        <w:rPr>
          <w:rFonts w:ascii="Cambria" w:hAnsi="Cambria" w:cs="CvfbnpAdvTT1b53b5fb.I"/>
        </w:rPr>
        <w:fldChar w:fldCharType="begin"/>
      </w:r>
      <w:r w:rsidR="00DD2EC6" w:rsidRPr="008E31BA">
        <w:rPr>
          <w:rFonts w:ascii="Cambria" w:hAnsi="Cambria" w:cs="CvfbnpAdvTT1b53b5fb.I"/>
        </w:rPr>
        <w:instrText xml:space="preserve"> ADDIN EN.CITE &lt;EndNote&gt;&lt;Cite&gt;&lt;Author&gt;Zuroff&lt;/Author&gt;&lt;Year&gt;2013&lt;/Year&gt;&lt;RecNum&gt;126&lt;/RecNum&gt;&lt;DisplayText&gt;(34)&lt;/DisplayText&gt;&lt;record&gt;&lt;rec-number&gt;126&lt;/rec-number&gt;&lt;foreign-keys&gt;&lt;key app="EN" db-id="5v9t5tw0crz2vyex9dnpvpzs2zsf2vadftrz" timestamp="1538647387"&gt;126&lt;/key&gt;&lt;/foreign-keys&gt;&lt;ref-type name="Journal Article"&gt;17&lt;/ref-type&gt;&lt;contributors&gt;&lt;authors&gt;&lt;author&gt;Zuroff, Trevor R&lt;/author&gt;&lt;author&gt;Xiques, Salvador Barri&lt;/author&gt;&lt;author&gt;Curtis, Wayne R&lt;/author&gt;&lt;/authors&gt;&lt;/contributors&gt;&lt;titles&gt;&lt;title&gt;Consortia-mediated bioprocessing of cellulose to ethanol with a symbiotic Clostridium phytofermentans/yeast co-culture&lt;/title&gt;&lt;secondary-title&gt;Biotechnology for biofuels&lt;/secondary-title&gt;&lt;/titles&gt;&lt;periodical&gt;&lt;full-title&gt;Biotechnology for biofuels&lt;/full-title&gt;&lt;abbr-1&gt;Biotechnol Biofuels&lt;/abbr-1&gt;&lt;/periodical&gt;&lt;pages&gt;59&lt;/pages&gt;&lt;volume&gt;6&lt;/volume&gt;&lt;number&gt;1&lt;/number&gt;&lt;dates&gt;&lt;year&gt;2013&lt;/year&gt;&lt;/dates&gt;&lt;isbn&gt;1754-6834&lt;/isbn&gt;&lt;urls&gt;&lt;/urls&gt;&lt;/record&gt;&lt;/Cite&gt;&lt;/EndNote&gt;</w:instrText>
      </w:r>
      <w:r w:rsidR="001C7172" w:rsidRPr="008E31BA">
        <w:rPr>
          <w:rFonts w:ascii="Cambria" w:hAnsi="Cambria" w:cs="CvfbnpAdvTT1b53b5fb.I"/>
        </w:rPr>
        <w:fldChar w:fldCharType="separate"/>
      </w:r>
      <w:r w:rsidR="00DD2EC6" w:rsidRPr="008E31BA">
        <w:rPr>
          <w:rFonts w:ascii="Cambria" w:hAnsi="Cambria" w:cs="CvfbnpAdvTT1b53b5fb.I"/>
          <w:noProof/>
        </w:rPr>
        <w:t>(34)</w:t>
      </w:r>
      <w:r w:rsidR="001C7172" w:rsidRPr="008E31BA">
        <w:rPr>
          <w:rFonts w:ascii="Cambria" w:hAnsi="Cambria" w:cs="CvfbnpAdvTT1b53b5fb.I"/>
        </w:rPr>
        <w:fldChar w:fldCharType="end"/>
      </w:r>
      <w:r w:rsidR="001C7172" w:rsidRPr="008E31BA">
        <w:rPr>
          <w:rFonts w:ascii="Cambria" w:hAnsi="Cambria" w:cs="CvfbnpAdvTT1b53b5fb.I"/>
        </w:rPr>
        <w:t xml:space="preserve"> and cellulose-to-isobutanol conversion with the </w:t>
      </w:r>
      <w:r w:rsidR="001C7172" w:rsidRPr="008E31BA">
        <w:rPr>
          <w:rFonts w:ascii="Cambria" w:hAnsi="Cambria" w:cs="Times New Roman"/>
        </w:rPr>
        <w:t xml:space="preserve">cellulolytic fungus </w:t>
      </w:r>
      <w:r w:rsidR="001C7172" w:rsidRPr="008E31BA">
        <w:rPr>
          <w:rFonts w:ascii="Cambria" w:hAnsi="Cambria" w:cs="AdvOT16d4f71d.I"/>
          <w:i/>
          <w:iCs/>
        </w:rPr>
        <w:t>Trichoderma reesei</w:t>
      </w:r>
      <w:r w:rsidR="001C7172" w:rsidRPr="008E31BA">
        <w:rPr>
          <w:rFonts w:ascii="Cambria" w:hAnsi="Cambria" w:cs="AdvOT16d4f71d.I"/>
        </w:rPr>
        <w:t xml:space="preserve"> </w:t>
      </w:r>
      <w:r w:rsidR="001C7172" w:rsidRPr="008E31BA">
        <w:rPr>
          <w:rFonts w:ascii="Cambria" w:hAnsi="Cambria" w:cs="AdvOT88ac8687"/>
        </w:rPr>
        <w:t xml:space="preserve">and a </w:t>
      </w:r>
      <w:r w:rsidR="001C7172" w:rsidRPr="008E31BA">
        <w:rPr>
          <w:rFonts w:ascii="Cambria" w:hAnsi="Cambria" w:cs="AdvOT16d4f71d.I"/>
          <w:i/>
          <w:iCs/>
        </w:rPr>
        <w:t>E. coli</w:t>
      </w:r>
      <w:r w:rsidR="001C7172" w:rsidRPr="008E31BA">
        <w:rPr>
          <w:rFonts w:ascii="Cambria" w:hAnsi="Cambria" w:cs="AdvOT16d4f71d.I"/>
        </w:rPr>
        <w:t xml:space="preserve"> </w:t>
      </w:r>
      <w:r w:rsidR="001C7172" w:rsidRPr="008E31BA">
        <w:rPr>
          <w:rFonts w:ascii="Cambria" w:hAnsi="Cambria" w:cs="AdvOT88ac8687"/>
        </w:rPr>
        <w:t>strain</w:t>
      </w:r>
      <w:r w:rsidR="001C7172" w:rsidRPr="008E31BA">
        <w:rPr>
          <w:rFonts w:ascii="Cambria" w:hAnsi="Cambria" w:cs="Times New Roman"/>
        </w:rPr>
        <w:t xml:space="preserve"> </w:t>
      </w:r>
      <w:r w:rsidR="001C7172" w:rsidRPr="008E31BA">
        <w:rPr>
          <w:rFonts w:ascii="Cambria" w:hAnsi="Cambria" w:cs="AdvOT88ac8687"/>
        </w:rPr>
        <w:t xml:space="preserve">metabolically engineered for isobutanol synthesis </w:t>
      </w:r>
      <w:r w:rsidR="001C7172" w:rsidRPr="008E31BA">
        <w:rPr>
          <w:rFonts w:ascii="Cambria" w:hAnsi="Cambria" w:cs="AdvOT88ac8687"/>
        </w:rPr>
        <w:fldChar w:fldCharType="begin"/>
      </w:r>
      <w:r w:rsidR="00DD2EC6" w:rsidRPr="008E31BA">
        <w:rPr>
          <w:rFonts w:ascii="Cambria" w:hAnsi="Cambria" w:cs="AdvOT88ac8687"/>
        </w:rPr>
        <w:instrText xml:space="preserve"> ADDIN EN.CITE &lt;EndNote&gt;&lt;Cite&gt;&lt;Author&gt;Minty&lt;/Author&gt;&lt;Year&gt;2013&lt;/Year&gt;&lt;RecNum&gt;150&lt;/RecNum&gt;&lt;DisplayText&gt;(32)&lt;/DisplayText&gt;&lt;record&gt;&lt;rec-number&gt;150&lt;/rec-number&gt;&lt;foreign-keys&gt;&lt;key app="EN" db-id="5v9t5tw0crz2vyex9dnpvpzs2zsf2vadftrz" timestamp="1564496987"&gt;150&lt;/key&gt;&lt;/foreign-keys&gt;&lt;ref-type name="Journal Article"&gt;17&lt;/ref-type&gt;&lt;contributors&gt;&lt;authors&gt;&lt;author&gt;Minty, Jeremy J&lt;/author&gt;&lt;author&gt;Singer, Marc E&lt;/author&gt;&lt;author&gt;Scholz, Scott A&lt;/author&gt;&lt;author&gt;Bae, Chang-Hoon&lt;/author&gt;&lt;author&gt;Ahn, Jung-Ho&lt;/author&gt;&lt;author&gt;Foster, Clifton E&lt;/author&gt;&lt;author&gt;Liao, James C&lt;/author&gt;&lt;author&gt;Lin, Xiaoxia Nina&lt;/author&gt;&lt;/authors&gt;&lt;/contributors&gt;&lt;titles&gt;&lt;title&gt;Design and characterization of synthetic fungal-bacterial consortia for direct production of isobutanol from cellulosic biomass&lt;/title&gt;&lt;secondary-title&gt;Proceedings of the National Academy of Sciences&lt;/secondary-title&gt;&lt;/titles&gt;&lt;periodical&gt;&lt;full-title&gt;Proceedings of the National Academy of Sciences&lt;/full-title&gt;&lt;/periodical&gt;&lt;pages&gt;14592-14597&lt;/pages&gt;&lt;volume&gt;110&lt;/volume&gt;&lt;number&gt;36&lt;/number&gt;&lt;dates&gt;&lt;year&gt;2013&lt;/year&gt;&lt;/dates&gt;&lt;isbn&gt;0027-8424&lt;/isbn&gt;&lt;urls&gt;&lt;/urls&gt;&lt;/record&gt;&lt;/Cite&gt;&lt;/EndNote&gt;</w:instrText>
      </w:r>
      <w:r w:rsidR="001C7172" w:rsidRPr="008E31BA">
        <w:rPr>
          <w:rFonts w:ascii="Cambria" w:hAnsi="Cambria" w:cs="AdvOT88ac8687"/>
        </w:rPr>
        <w:fldChar w:fldCharType="separate"/>
      </w:r>
      <w:r w:rsidR="00DD2EC6" w:rsidRPr="008E31BA">
        <w:rPr>
          <w:rFonts w:ascii="Cambria" w:hAnsi="Cambria" w:cs="AdvOT88ac8687"/>
          <w:noProof/>
        </w:rPr>
        <w:t>(32)</w:t>
      </w:r>
      <w:r w:rsidR="001C7172" w:rsidRPr="008E31BA">
        <w:rPr>
          <w:rFonts w:ascii="Cambria" w:hAnsi="Cambria" w:cs="AdvOT88ac8687"/>
        </w:rPr>
        <w:fldChar w:fldCharType="end"/>
      </w:r>
      <w:r w:rsidR="001C7172" w:rsidRPr="008E31BA">
        <w:rPr>
          <w:rFonts w:ascii="Cambria" w:hAnsi="Cambria" w:cs="AdvOT88ac8687"/>
        </w:rPr>
        <w:t>. Synthetic biofilm communities have received less attention, although one</w:t>
      </w:r>
      <w:r w:rsidR="00CF4666" w:rsidRPr="008E31BA">
        <w:rPr>
          <w:rFonts w:ascii="Cambria" w:hAnsi="Cambria" w:cs="AdvOT88ac8687"/>
        </w:rPr>
        <w:t xml:space="preserve"> notable</w:t>
      </w:r>
      <w:r w:rsidR="001C7172" w:rsidRPr="008E31BA">
        <w:rPr>
          <w:rFonts w:ascii="Cambria" w:hAnsi="Cambria" w:cs="AdvOT88ac8687"/>
        </w:rPr>
        <w:t xml:space="preserve"> study successfully cultured </w:t>
      </w:r>
      <w:r w:rsidR="001C7172" w:rsidRPr="008E31BA">
        <w:rPr>
          <w:rFonts w:ascii="Cambria" w:hAnsi="Cambria" w:cs="AdvOT16d4f71d.I"/>
          <w:i/>
          <w:iCs/>
        </w:rPr>
        <w:t>T. reesei</w:t>
      </w:r>
      <w:r w:rsidR="00CF4666" w:rsidRPr="008E31BA">
        <w:rPr>
          <w:rFonts w:ascii="Cambria" w:hAnsi="Cambria" w:cs="AdvOT16d4f71d.I"/>
        </w:rPr>
        <w:t xml:space="preserve">, </w:t>
      </w:r>
      <w:r w:rsidR="001C7172" w:rsidRPr="008E31BA">
        <w:rPr>
          <w:rFonts w:ascii="Cambria" w:hAnsi="Cambria" w:cs="CvfbnpAdvTT1b53b5fb.I"/>
          <w:i/>
          <w:iCs/>
        </w:rPr>
        <w:t>S. cerevisiae</w:t>
      </w:r>
      <w:r w:rsidR="001C7172" w:rsidRPr="008E31BA">
        <w:rPr>
          <w:rFonts w:ascii="Cambria" w:hAnsi="Cambria" w:cs="CvfbnpAdvTT1b53b5fb.I"/>
        </w:rPr>
        <w:t xml:space="preserve"> </w:t>
      </w:r>
      <w:r w:rsidR="00CF4666" w:rsidRPr="008E31BA">
        <w:rPr>
          <w:rFonts w:ascii="Cambria" w:hAnsi="Cambria" w:cs="CvfbnpAdvTT1b53b5fb.I"/>
        </w:rPr>
        <w:t xml:space="preserve">and the pentose-fermenting yeast </w:t>
      </w:r>
      <w:r w:rsidR="00CF4666" w:rsidRPr="008E31BA">
        <w:rPr>
          <w:rFonts w:ascii="Cambria" w:hAnsi="Cambria" w:cs="CvfbnpAdvTT1b53b5fb.I"/>
          <w:i/>
          <w:iCs/>
        </w:rPr>
        <w:t>Scheffersomyces stipitis</w:t>
      </w:r>
      <w:r w:rsidR="00CF4666" w:rsidRPr="008E31BA">
        <w:rPr>
          <w:rFonts w:ascii="Cambria" w:hAnsi="Cambria" w:cs="CvfbnpAdvTT1b53b5fb.I"/>
        </w:rPr>
        <w:t xml:space="preserve"> </w:t>
      </w:r>
      <w:r w:rsidR="001C7172" w:rsidRPr="008E31BA">
        <w:rPr>
          <w:rFonts w:ascii="Cambria" w:hAnsi="Cambria" w:cs="CvfbnpAdvTT1b53b5fb.I"/>
        </w:rPr>
        <w:t xml:space="preserve">in a membrane biofilm reactor for </w:t>
      </w:r>
      <w:r w:rsidR="00CF4666" w:rsidRPr="008E31BA">
        <w:rPr>
          <w:rFonts w:ascii="Cambria" w:hAnsi="Cambria" w:cs="CvfbnpAdvTT1b53b5fb.I"/>
        </w:rPr>
        <w:t xml:space="preserve">conversion of dilute acid pretreated wheat straw to ethanol </w:t>
      </w:r>
      <w:r w:rsidR="005215AB" w:rsidRPr="008E31BA">
        <w:rPr>
          <w:rFonts w:ascii="Cambria" w:hAnsi="Cambria" w:cs="CvfbnpAdvTT1b53b5fb.I"/>
        </w:rPr>
        <w:fldChar w:fldCharType="begin"/>
      </w:r>
      <w:r w:rsidR="00C30161" w:rsidRPr="008E31BA">
        <w:rPr>
          <w:rFonts w:ascii="Cambria" w:hAnsi="Cambria" w:cs="CvfbnpAdvTT1b53b5fb.I"/>
        </w:rPr>
        <w:instrText xml:space="preserve"> ADDIN EN.CITE &lt;EndNote&gt;&lt;Cite&gt;&lt;Author&gt;Brethauer&lt;/Author&gt;&lt;Year&gt;2014&lt;/Year&gt;&lt;RecNum&gt;141&lt;/RecNum&gt;&lt;DisplayText&gt;(20)&lt;/DisplayText&gt;&lt;record&gt;&lt;rec-number&gt;141&lt;/rec-number&gt;&lt;foreign-keys&gt;&lt;key app="EN" db-id="5v9t5tw0crz2vyex9dnpvpzs2zsf2vadftrz" timestamp="1564442577"&gt;141&lt;/key&gt;&lt;/foreign-keys&gt;&lt;ref-type name="Journal Article"&gt;17&lt;/ref-type&gt;&lt;contributors&gt;&lt;authors&gt;&lt;author&gt;Brethauer, Simone&lt;/author&gt;&lt;author&gt;Studer, Michael Hanspeter&lt;/author&gt;&lt;/authors&gt;&lt;/contributors&gt;&lt;titles&gt;&lt;title&gt;Consolidated bioprocessing of lignocellulose by a microbial consortium&lt;/title&gt;&lt;secondary-title&gt;Energy &amp;amp; Environmental Science&lt;/secondary-title&gt;&lt;/titles&gt;&lt;periodical&gt;&lt;full-title&gt;Energy &amp;amp; Environmental Science&lt;/full-title&gt;&lt;/periodical&gt;&lt;pages&gt;1446-1453&lt;/pages&gt;&lt;volume&gt;7&lt;/volume&gt;&lt;number&gt;4&lt;/number&gt;&lt;dates&gt;&lt;year&gt;2014&lt;/year&gt;&lt;/dates&gt;&lt;urls&gt;&lt;/urls&gt;&lt;/record&gt;&lt;/Cite&gt;&lt;/EndNote&gt;</w:instrText>
      </w:r>
      <w:r w:rsidR="005215AB" w:rsidRPr="008E31BA">
        <w:rPr>
          <w:rFonts w:ascii="Cambria" w:hAnsi="Cambria" w:cs="CvfbnpAdvTT1b53b5fb.I"/>
        </w:rPr>
        <w:fldChar w:fldCharType="separate"/>
      </w:r>
      <w:r w:rsidR="00C30161" w:rsidRPr="008E31BA">
        <w:rPr>
          <w:rFonts w:ascii="Cambria" w:hAnsi="Cambria" w:cs="CvfbnpAdvTT1b53b5fb.I"/>
          <w:noProof/>
        </w:rPr>
        <w:t>(20)</w:t>
      </w:r>
      <w:r w:rsidR="005215AB" w:rsidRPr="008E31BA">
        <w:rPr>
          <w:rFonts w:ascii="Cambria" w:hAnsi="Cambria" w:cs="CvfbnpAdvTT1b53b5fb.I"/>
        </w:rPr>
        <w:fldChar w:fldCharType="end"/>
      </w:r>
      <w:r w:rsidR="005215AB" w:rsidRPr="008E31BA">
        <w:rPr>
          <w:rFonts w:ascii="Cambria" w:hAnsi="Cambria" w:cs="CvfbnpAdvTT1b53b5fb.I"/>
        </w:rPr>
        <w:t>.</w:t>
      </w:r>
    </w:p>
    <w:p w14:paraId="40D8FFAA" w14:textId="1412613F" w:rsidR="00422FFF" w:rsidRPr="008E31BA" w:rsidRDefault="00CF4666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 w:rsidRPr="008E31BA">
        <w:rPr>
          <w:rFonts w:ascii="Cambria" w:hAnsi="Cambria" w:cs="CvfbnpAdvTT1b53b5fb.I"/>
        </w:rPr>
        <w:tab/>
        <w:t xml:space="preserve">A key bottleneck to the development of productive and robust </w:t>
      </w:r>
      <w:r w:rsidR="00966235" w:rsidRPr="008E31BA">
        <w:rPr>
          <w:rFonts w:ascii="Cambria" w:hAnsi="Cambria" w:cs="CvfbnpAdvTT1b53b5fb.I"/>
        </w:rPr>
        <w:t>synthetic c</w:t>
      </w:r>
      <w:r w:rsidRPr="008E31BA">
        <w:rPr>
          <w:rFonts w:ascii="Cambria" w:hAnsi="Cambria" w:cs="CvfbnpAdvTT1b53b5fb.I"/>
        </w:rPr>
        <w:t>ommunities is the difficulty in identifying compatible microbial s</w:t>
      </w:r>
      <w:r w:rsidR="00FA28E7" w:rsidRPr="008E31BA">
        <w:rPr>
          <w:rFonts w:ascii="Cambria" w:hAnsi="Cambria" w:cs="CvfbnpAdvTT1b53b5fb.I"/>
        </w:rPr>
        <w:t>trains</w:t>
      </w:r>
      <w:r w:rsidRPr="008E31BA">
        <w:rPr>
          <w:rFonts w:ascii="Cambria" w:hAnsi="Cambria" w:cs="CvfbnpAdvTT1b53b5fb.I"/>
        </w:rPr>
        <w:t xml:space="preserve"> and favorable culture conditions. The lack of established design principles substantially impedes the innovation process and tends to render each community design as a one-off effort lacking extensibility to other bioconversion </w:t>
      </w:r>
      <w:r w:rsidR="00966235" w:rsidRPr="008E31BA">
        <w:rPr>
          <w:rFonts w:ascii="Cambria" w:hAnsi="Cambria" w:cs="CvfbnpAdvTT1b53b5fb.I"/>
        </w:rPr>
        <w:t>systems</w:t>
      </w:r>
      <w:r w:rsidRPr="008E31BA">
        <w:rPr>
          <w:rFonts w:ascii="Cambria" w:hAnsi="Cambria" w:cs="CvfbnpAdvTT1b53b5fb.I"/>
        </w:rPr>
        <w:t>.</w:t>
      </w:r>
      <w:r w:rsidR="00966235" w:rsidRPr="008E31BA">
        <w:rPr>
          <w:rFonts w:ascii="Cambria" w:hAnsi="Cambria" w:cs="CvfbnpAdvTT1b53b5fb.I"/>
        </w:rPr>
        <w:t xml:space="preserve"> Numerous</w:t>
      </w:r>
      <w:r w:rsidRPr="008E31BA">
        <w:rPr>
          <w:rFonts w:ascii="Cambria" w:hAnsi="Cambria" w:cs="CvfbnpAdvTT1b53b5fb.I"/>
        </w:rPr>
        <w:t xml:space="preserve"> studies have demonstrated that metabolic modeling represents a valuable complementary tool to </w:t>
      </w:r>
      <w:r w:rsidR="00966235" w:rsidRPr="008E31BA">
        <w:rPr>
          <w:rFonts w:ascii="Cambria" w:hAnsi="Cambria" w:cs="CvfbnpAdvTT1b53b5fb.I"/>
        </w:rPr>
        <w:lastRenderedPageBreak/>
        <w:t xml:space="preserve">mixed-culture </w:t>
      </w:r>
      <w:r w:rsidRPr="008E31BA">
        <w:rPr>
          <w:rFonts w:ascii="Cambria" w:hAnsi="Cambria" w:cs="CvfbnpAdvTT1b53b5fb.I"/>
        </w:rPr>
        <w:t>experiments for limiting the community design space and identifying promisin</w:t>
      </w:r>
      <w:r w:rsidR="00CD2C6D" w:rsidRPr="008E31BA">
        <w:rPr>
          <w:rFonts w:ascii="Cambria" w:hAnsi="Cambria" w:cs="CvfbnpAdvTT1b53b5fb.I"/>
        </w:rPr>
        <w:t xml:space="preserve">g </w:t>
      </w:r>
      <w:r w:rsidR="00966235" w:rsidRPr="008E31BA">
        <w:rPr>
          <w:rFonts w:ascii="Cambria" w:hAnsi="Cambria" w:cs="CvfbnpAdvTT1b53b5fb.I"/>
        </w:rPr>
        <w:t>systems</w:t>
      </w:r>
      <w:r w:rsidR="00CD2C6D" w:rsidRPr="008E31BA">
        <w:rPr>
          <w:rFonts w:ascii="Cambria" w:hAnsi="Cambria" w:cs="CvfbnpAdvTT1b53b5fb.I"/>
        </w:rPr>
        <w:t xml:space="preserve"> for experimental testing </w:t>
      </w:r>
      <w:r w:rsidR="00966235" w:rsidRPr="008E31BA">
        <w:rPr>
          <w:rFonts w:ascii="Cambria" w:hAnsi="Cambria" w:cs="AdvOT21664461"/>
        </w:rPr>
        <w:fldChar w:fldCharType="begin">
          <w:fldData xml:space="preserve">PEVuZE5vdGU+PENpdGU+PEF1dGhvcj5IZW5zb248L0F1dGhvcj48WWVhcj4yMDE0PC9ZZWFyPjxS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</w:fldData>
        </w:fldChar>
      </w:r>
      <w:r w:rsidR="00507237" w:rsidRPr="008E31BA">
        <w:rPr>
          <w:rFonts w:ascii="Cambria" w:hAnsi="Cambria" w:cs="AdvOT21664461"/>
        </w:rPr>
        <w:instrText xml:space="preserve"> ADDIN EN.CITE </w:instrText>
      </w:r>
      <w:r w:rsidR="00507237" w:rsidRPr="008E31BA">
        <w:rPr>
          <w:rFonts w:ascii="Cambria" w:hAnsi="Cambria" w:cs="AdvOT21664461"/>
        </w:rPr>
        <w:fldChar w:fldCharType="begin">
          <w:fldData xml:space="preserve">PEVuZE5vdGU+PENpdGU+PEF1dGhvcj5IZW5zb248L0F1dGhvcj48WWVhcj4yMDE0PC9ZZWFyPjxS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</w:fldData>
        </w:fldChar>
      </w:r>
      <w:r w:rsidR="00507237" w:rsidRPr="008E31BA">
        <w:rPr>
          <w:rFonts w:ascii="Cambria" w:hAnsi="Cambria" w:cs="AdvOT21664461"/>
        </w:rPr>
        <w:instrText xml:space="preserve"> ADDIN EN.CITE.DATA </w:instrText>
      </w:r>
      <w:r w:rsidR="00507237" w:rsidRPr="008E31BA">
        <w:rPr>
          <w:rFonts w:ascii="Cambria" w:hAnsi="Cambria" w:cs="AdvOT21664461"/>
        </w:rPr>
      </w:r>
      <w:r w:rsidR="00507237" w:rsidRPr="008E31BA">
        <w:rPr>
          <w:rFonts w:ascii="Cambria" w:hAnsi="Cambria" w:cs="AdvOT21664461"/>
        </w:rPr>
        <w:fldChar w:fldCharType="end"/>
      </w:r>
      <w:r w:rsidR="00966235" w:rsidRPr="008E31BA">
        <w:rPr>
          <w:rFonts w:ascii="Cambria" w:hAnsi="Cambria" w:cs="AdvOT21664461"/>
        </w:rPr>
      </w:r>
      <w:r w:rsidR="00966235" w:rsidRPr="008E31BA">
        <w:rPr>
          <w:rFonts w:ascii="Cambria" w:hAnsi="Cambria" w:cs="AdvOT21664461"/>
        </w:rPr>
        <w:fldChar w:fldCharType="separate"/>
      </w:r>
      <w:r w:rsidR="00507237" w:rsidRPr="008E31BA">
        <w:rPr>
          <w:rFonts w:ascii="Cambria" w:hAnsi="Cambria" w:cs="AdvOT21664461"/>
          <w:noProof/>
        </w:rPr>
        <w:t>(40-44)</w:t>
      </w:r>
      <w:r w:rsidR="00966235" w:rsidRPr="008E31BA">
        <w:rPr>
          <w:rFonts w:ascii="Cambria" w:hAnsi="Cambria" w:cs="AdvOT21664461"/>
        </w:rPr>
        <w:fldChar w:fldCharType="end"/>
      </w:r>
      <w:r w:rsidR="008E31BA" w:rsidRPr="008E31BA">
        <w:rPr>
          <w:rFonts w:ascii="Cambria" w:hAnsi="Cambria" w:cs="AdvOT21664461"/>
        </w:rPr>
        <w:t>.</w:t>
      </w:r>
      <w:r w:rsidR="00966235" w:rsidRPr="008E31BA">
        <w:rPr>
          <w:rFonts w:ascii="Cambria" w:hAnsi="Cambria" w:cs="AdvOT21664461"/>
        </w:rPr>
        <w:t xml:space="preserve"> </w:t>
      </w:r>
      <w:r w:rsidR="002D5DD1" w:rsidRPr="008E31BA">
        <w:rPr>
          <w:rFonts w:ascii="Cambria" w:hAnsi="Cambria" w:cs="AdvOT21664461"/>
        </w:rPr>
        <w:t>To this end, we</w:t>
      </w:r>
      <w:r w:rsidR="00966235" w:rsidRPr="008E31BA">
        <w:rPr>
          <w:rFonts w:ascii="Cambria" w:hAnsi="Cambria" w:cs="AdvOT21664461"/>
        </w:rPr>
        <w:t xml:space="preserve"> </w:t>
      </w:r>
      <w:r w:rsidR="009963D8" w:rsidRPr="008E31BA">
        <w:rPr>
          <w:rFonts w:ascii="Cambria" w:hAnsi="Cambria" w:cs="AdvOT21664461"/>
        </w:rPr>
        <w:t xml:space="preserve">have developed a biofilm modeling framework that combines genome-scale metabolic reconstructions of individual bacteria, species-specific uptake kinetics for supplied nutrients and crossfed metabolites, and reaction-diffusion equations for extracellular variables to generate spatially-resolved predictions of </w:t>
      </w:r>
      <w:r w:rsidR="00FA28E7" w:rsidRPr="008E31BA">
        <w:rPr>
          <w:rFonts w:ascii="Cambria" w:hAnsi="Cambria" w:cs="AdvOT21664461"/>
        </w:rPr>
        <w:t>strain</w:t>
      </w:r>
      <w:r w:rsidR="009963D8" w:rsidRPr="008E31BA">
        <w:rPr>
          <w:rFonts w:ascii="Cambria" w:hAnsi="Cambria" w:cs="AdvOT21664461"/>
        </w:rPr>
        <w:t xml:space="preserve"> metabolic interactions </w:t>
      </w:r>
      <w:r w:rsidR="009963D8" w:rsidRPr="008E31BA">
        <w:rPr>
          <w:rFonts w:ascii="Cambria" w:hAnsi="Cambria" w:cs="AdvOT21664461"/>
        </w:rPr>
        <w:fldChar w:fldCharType="begin">
          <w:fldData xml:space="preserve">PEVuZE5vdGU+PENpdGU+PEF1dGhvcj5QYXRlbDwvQXV0aG9yPjxZZWFyPjIwMTk8L1llYXI+PFJl
Y051bT4xMzg8L1JlY051bT48RGlzcGxheVRleHQ+KDQ1LTQ4KTwvRGlzcGxheVRleHQ+PHJlY29y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L3JlY29yZD48L0NpdGU+PENpdGU+PEF1dGhvcj5DaGVuPC9BdXRob3I+PFllYXI+MjAxNjwvWWVh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</w:fldData>
        </w:fldChar>
      </w:r>
      <w:r w:rsidR="00507237" w:rsidRPr="008E31BA">
        <w:rPr>
          <w:rFonts w:ascii="Cambria" w:hAnsi="Cambria" w:cs="AdvOT21664461"/>
        </w:rPr>
        <w:instrText xml:space="preserve"> ADDIN EN.CITE </w:instrText>
      </w:r>
      <w:r w:rsidR="00507237" w:rsidRPr="008E31BA">
        <w:rPr>
          <w:rFonts w:ascii="Cambria" w:hAnsi="Cambria" w:cs="AdvOT21664461"/>
        </w:rPr>
        <w:fldChar w:fldCharType="begin">
          <w:fldData xml:space="preserve">PEVuZE5vdGU+PENpdGU+PEF1dGhvcj5QYXRlbDwvQXV0aG9yPjxZZWFyPjIwMTk8L1llYXI+PFJl
Y051bT4xMzg8L1JlY051bT48RGlzcGxheVRleHQ+KDQ1LTQ4KTwvRGlzcGxheVRleHQ+PHJlY29y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L3JlY29yZD48L0NpdGU+PENpdGU+PEF1dGhvcj5DaGVuPC9BdXRob3I+PFllYXI+MjAxNjwvWWVh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</w:fldData>
        </w:fldChar>
      </w:r>
      <w:r w:rsidR="00507237" w:rsidRPr="008E31BA">
        <w:rPr>
          <w:rFonts w:ascii="Cambria" w:hAnsi="Cambria" w:cs="AdvOT21664461"/>
        </w:rPr>
        <w:instrText xml:space="preserve"> ADDIN EN.CITE.DATA </w:instrText>
      </w:r>
      <w:r w:rsidR="00507237" w:rsidRPr="008E31BA">
        <w:rPr>
          <w:rFonts w:ascii="Cambria" w:hAnsi="Cambria" w:cs="AdvOT21664461"/>
        </w:rPr>
      </w:r>
      <w:r w:rsidR="00507237" w:rsidRPr="008E31BA">
        <w:rPr>
          <w:rFonts w:ascii="Cambria" w:hAnsi="Cambria" w:cs="AdvOT21664461"/>
        </w:rPr>
        <w:fldChar w:fldCharType="end"/>
      </w:r>
      <w:r w:rsidR="009963D8" w:rsidRPr="008E31BA">
        <w:rPr>
          <w:rFonts w:ascii="Cambria" w:hAnsi="Cambria" w:cs="AdvOT21664461"/>
        </w:rPr>
      </w:r>
      <w:r w:rsidR="009963D8" w:rsidRPr="008E31BA">
        <w:rPr>
          <w:rFonts w:ascii="Cambria" w:hAnsi="Cambria" w:cs="AdvOT21664461"/>
        </w:rPr>
        <w:fldChar w:fldCharType="separate"/>
      </w:r>
      <w:r w:rsidR="00507237" w:rsidRPr="008E31BA">
        <w:rPr>
          <w:rFonts w:ascii="Cambria" w:hAnsi="Cambria" w:cs="AdvOT21664461"/>
          <w:noProof/>
        </w:rPr>
        <w:t>(45-48)</w:t>
      </w:r>
      <w:r w:rsidR="009963D8" w:rsidRPr="008E31BA">
        <w:rPr>
          <w:rFonts w:ascii="Cambria" w:hAnsi="Cambria" w:cs="AdvOT21664461"/>
        </w:rPr>
        <w:fldChar w:fldCharType="end"/>
      </w:r>
      <w:r w:rsidR="009963D8" w:rsidRPr="008E31BA">
        <w:rPr>
          <w:rFonts w:ascii="Cambria" w:hAnsi="Cambria" w:cs="AdvOT21664461"/>
        </w:rPr>
        <w:t xml:space="preserve">. </w:t>
      </w:r>
      <w:r w:rsidR="00D01073" w:rsidRPr="008E31BA">
        <w:rPr>
          <w:rFonts w:ascii="Cambria" w:hAnsi="Cambria" w:cs="AdvOT21664461"/>
        </w:rPr>
        <w:t>The modeling approach has been applied to the design of two-s</w:t>
      </w:r>
      <w:r w:rsidR="00FA28E7" w:rsidRPr="008E31BA">
        <w:rPr>
          <w:rFonts w:ascii="Cambria" w:hAnsi="Cambria" w:cs="AdvOT21664461"/>
        </w:rPr>
        <w:t>train</w:t>
      </w:r>
      <w:r w:rsidR="00D01073" w:rsidRPr="008E31BA">
        <w:rPr>
          <w:rFonts w:ascii="Cambria" w:hAnsi="Cambria" w:cs="AdvOT21664461"/>
        </w:rPr>
        <w:t xml:space="preserve"> </w:t>
      </w:r>
      <w:r w:rsidR="00AE489E" w:rsidRPr="008E31BA">
        <w:rPr>
          <w:rFonts w:ascii="Cambria" w:hAnsi="Cambria" w:cs="AdvOT21664461"/>
        </w:rPr>
        <w:t xml:space="preserve">biofilm </w:t>
      </w:r>
      <w:r w:rsidR="00D01073" w:rsidRPr="008E31BA">
        <w:rPr>
          <w:rFonts w:ascii="Cambria" w:hAnsi="Cambria" w:cs="AdvOT21664461"/>
        </w:rPr>
        <w:t xml:space="preserve">communities </w:t>
      </w:r>
      <w:r w:rsidR="00AE489E" w:rsidRPr="008E31BA">
        <w:rPr>
          <w:rFonts w:ascii="Cambria" w:hAnsi="Cambria" w:cs="AdvOT21664461"/>
        </w:rPr>
        <w:t>to</w:t>
      </w:r>
      <w:r w:rsidR="00D01073" w:rsidRPr="008E31BA">
        <w:rPr>
          <w:rFonts w:ascii="Cambria" w:hAnsi="Cambria" w:cs="AdvOT21664461"/>
        </w:rPr>
        <w:t xml:space="preserve"> demonstrate the value of incorporating a</w:t>
      </w:r>
      <w:r w:rsidR="00AE489E" w:rsidRPr="008E31BA">
        <w:rPr>
          <w:rFonts w:ascii="Cambria" w:hAnsi="Cambria" w:cs="AdvOT21664461"/>
        </w:rPr>
        <w:t xml:space="preserve"> secondary, acetate</w:t>
      </w:r>
      <w:r w:rsidR="00D01073" w:rsidRPr="008E31BA">
        <w:rPr>
          <w:rFonts w:ascii="Cambria" w:hAnsi="Cambria" w:cs="AdvOT21664461"/>
        </w:rPr>
        <w:t xml:space="preserve">-consuming </w:t>
      </w:r>
      <w:r w:rsidR="00AE489E" w:rsidRPr="008E31BA">
        <w:rPr>
          <w:rFonts w:ascii="Cambria" w:hAnsi="Cambria" w:cs="AdvOT21664461"/>
        </w:rPr>
        <w:t>bacterium</w:t>
      </w:r>
      <w:r w:rsidR="00D01073" w:rsidRPr="008E31BA">
        <w:rPr>
          <w:rFonts w:ascii="Cambria" w:hAnsi="Cambria" w:cs="AdvOT21664461"/>
        </w:rPr>
        <w:t xml:space="preserve"> to </w:t>
      </w:r>
      <w:r w:rsidR="00AE489E" w:rsidRPr="008E31BA">
        <w:rPr>
          <w:rFonts w:ascii="Cambria" w:hAnsi="Cambria" w:cs="AdvOT21664461"/>
        </w:rPr>
        <w:t xml:space="preserve">detoxify the environment and relieve acetate-induced growth inhibition of </w:t>
      </w:r>
      <w:r w:rsidR="00422FFF" w:rsidRPr="008E31BA">
        <w:rPr>
          <w:rFonts w:ascii="Cambria" w:hAnsi="Cambria" w:cs="AdvOT21664461"/>
        </w:rPr>
        <w:t>a</w:t>
      </w:r>
      <w:r w:rsidR="00AE489E" w:rsidRPr="008E31BA">
        <w:rPr>
          <w:rFonts w:ascii="Cambria" w:hAnsi="Cambria" w:cs="AdvOT21664461"/>
        </w:rPr>
        <w:t xml:space="preserve"> primary bacterium </w:t>
      </w:r>
      <w:r w:rsidR="00AE489E" w:rsidRPr="008E31BA">
        <w:rPr>
          <w:rFonts w:ascii="Cambria" w:hAnsi="Cambria" w:cs="AdvOT21664461"/>
        </w:rPr>
        <w:fldChar w:fldCharType="begin"/>
      </w:r>
      <w:r w:rsidR="00507237" w:rsidRPr="008E31BA">
        <w:rPr>
          <w:rFonts w:ascii="Cambria" w:hAnsi="Cambria" w:cs="AdvOT21664461"/>
        </w:rPr>
        <w:instrText xml:space="preserve"> ADDIN EN.CITE &lt;EndNote&gt;&lt;Cite&gt;&lt;Author&gt;Patel&lt;/Author&gt;&lt;Year&gt;2019&lt;/Year&gt;&lt;RecNum&gt;138&lt;/RecNum&gt;&lt;DisplayText&gt;(45, 49)&lt;/DisplayText&gt;&lt;record&gt;&lt;rec-number&gt;138&lt;/rec-number&gt;&lt;foreign-keys&gt;&lt;key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Cite&gt;&lt;Author&gt;Carlson&lt;/Author&gt;&lt;Year&gt;2018&lt;/Year&gt;&lt;RecNum&gt;130&lt;/RecNum&gt;&lt;record&gt;&lt;rec-number&gt;130&lt;/rec-number&gt;&lt;foreign-keys&gt;&lt;key app="EN" db-id="5v9t5tw0crz2vyex9dnpvpzs2zsf2vadftrz" timestamp="1545657616"&gt;130&lt;/key&gt;&lt;/foreign-keys&gt;&lt;ref-type name="Journal Article"&gt;17&lt;/ref-type&gt;&lt;contributors&gt;&lt;authors&gt;&lt;author&gt;Carlson, Ross P&lt;/author&gt;&lt;author&gt;Beck, Ashley E&lt;/author&gt;&lt;author&gt;Phalak, Poonam&lt;/author&gt;&lt;author&gt;Fields, Matthew W&lt;/author&gt;&lt;author&gt;Gedeon, Tomas&lt;/author&gt;&lt;author&gt;Hanley, Luke&lt;/author&gt;&lt;author&gt;Harcombe, William R&lt;/author&gt;&lt;author&gt;Henson, Michael A&lt;/author&gt;&lt;author&gt;Heys, Jeffrey J&lt;/author&gt;&lt;/authors&gt;&lt;/contributors&gt;&lt;titles&gt;&lt;title&gt;Competitive resource allocation to metabolic pathways contributes to overflow metabolisms and emergent properties in cross-feeding microbial consortia&lt;/title&gt;&lt;secondary-title&gt;Biochemical Society Transactions&lt;/secondary-title&gt;&lt;/titles&gt;&lt;periodical&gt;&lt;full-title&gt;Biochemical Society Transactions&lt;/full-title&gt;&lt;abbr-1&gt;Biochem. Soc. Trans.&lt;/abbr-1&gt;&lt;abbr-2&gt;Biochem Soc Trans&lt;/abbr-2&gt;&lt;/periodical&gt;&lt;pages&gt;269-284&lt;/pages&gt;&lt;volume&gt;46&lt;/volume&gt;&lt;number&gt;2&lt;/number&gt;&lt;dates&gt;&lt;year&gt;2018&lt;/year&gt;&lt;/dates&gt;&lt;isbn&gt;0300-5127&lt;/isbn&gt;&lt;urls&gt;&lt;/urls&gt;&lt;/record&gt;&lt;/Cite&gt;&lt;/EndNote&gt;</w:instrText>
      </w:r>
      <w:r w:rsidR="00AE489E" w:rsidRPr="008E31BA">
        <w:rPr>
          <w:rFonts w:ascii="Cambria" w:hAnsi="Cambria" w:cs="AdvOT21664461"/>
        </w:rPr>
        <w:fldChar w:fldCharType="separate"/>
      </w:r>
      <w:r w:rsidR="00507237" w:rsidRPr="008E31BA">
        <w:rPr>
          <w:rFonts w:ascii="Cambria" w:hAnsi="Cambria" w:cs="AdvOT21664461"/>
          <w:noProof/>
        </w:rPr>
        <w:t>(45, 49)</w:t>
      </w:r>
      <w:r w:rsidR="00AE489E" w:rsidRPr="008E31BA">
        <w:rPr>
          <w:rFonts w:ascii="Cambria" w:hAnsi="Cambria" w:cs="AdvOT21664461"/>
        </w:rPr>
        <w:fldChar w:fldCharType="end"/>
      </w:r>
      <w:r w:rsidR="00AE489E" w:rsidRPr="008E31BA">
        <w:rPr>
          <w:rFonts w:ascii="Cambria" w:hAnsi="Cambria" w:cs="AdvOT21664461"/>
        </w:rPr>
        <w:t xml:space="preserve">. The first system consisted of a wild-type </w:t>
      </w:r>
      <w:r w:rsidR="00AE489E" w:rsidRPr="008E31BA">
        <w:rPr>
          <w:rFonts w:ascii="Cambria" w:hAnsi="Cambria" w:cs="AdvOT21664461"/>
          <w:i/>
          <w:iCs/>
        </w:rPr>
        <w:t>E. coli</w:t>
      </w:r>
      <w:r w:rsidR="00AE489E" w:rsidRPr="008E31BA">
        <w:rPr>
          <w:rFonts w:ascii="Cambria" w:hAnsi="Cambria" w:cs="AdvOT21664461"/>
        </w:rPr>
        <w:t xml:space="preserve"> strain combined with a mutant </w:t>
      </w:r>
      <w:r w:rsidR="00AE489E" w:rsidRPr="008E31BA">
        <w:rPr>
          <w:rFonts w:ascii="Cambria" w:hAnsi="Cambria" w:cs="AdvOT21664461"/>
          <w:i/>
          <w:iCs/>
        </w:rPr>
        <w:t>E. coli</w:t>
      </w:r>
      <w:r w:rsidR="00AE489E" w:rsidRPr="008E31BA">
        <w:rPr>
          <w:rFonts w:ascii="Cambria" w:hAnsi="Cambria" w:cs="AdvOT21664461"/>
        </w:rPr>
        <w:t xml:space="preserve"> strain that was </w:t>
      </w:r>
      <w:r w:rsidR="002D5DD1" w:rsidRPr="008E31BA">
        <w:rPr>
          <w:rFonts w:ascii="Cambria" w:hAnsi="Cambria" w:cs="AdvOT21664461"/>
        </w:rPr>
        <w:t>engineered</w:t>
      </w:r>
      <w:r w:rsidR="00AE489E" w:rsidRPr="008E31BA">
        <w:rPr>
          <w:rFonts w:ascii="Cambria" w:hAnsi="Cambria" w:cs="AdvOT21664461"/>
        </w:rPr>
        <w:t xml:space="preserve"> to eliminate glucose metabolism and allow aerobic acetate uptake</w:t>
      </w:r>
      <w:r w:rsidR="002D5DD1" w:rsidRPr="008E31BA">
        <w:rPr>
          <w:rFonts w:ascii="Cambria" w:hAnsi="Cambria" w:cs="AdvOT21664461"/>
        </w:rPr>
        <w:t xml:space="preserve">. The coculture biofilm model was able to qualitatively reproduce experimentally observed behavior of enhanced biomass accumulation compared to a monoculture biofilm of wild-type </w:t>
      </w:r>
      <w:r w:rsidR="002D5DD1" w:rsidRPr="008E31BA">
        <w:rPr>
          <w:rFonts w:ascii="Cambria" w:hAnsi="Cambria" w:cs="AdvOT21664461"/>
          <w:i/>
          <w:iCs/>
        </w:rPr>
        <w:t>E. coli</w:t>
      </w:r>
      <w:r w:rsidR="002D5DD1" w:rsidRPr="008E31BA">
        <w:rPr>
          <w:rFonts w:ascii="Cambria" w:hAnsi="Cambria" w:cs="AdvOT21664461"/>
        </w:rPr>
        <w:t xml:space="preserve"> </w:t>
      </w:r>
      <w:r w:rsidR="00AE489E" w:rsidRPr="008E31BA">
        <w:rPr>
          <w:rFonts w:ascii="Cambria" w:hAnsi="Cambria" w:cs="AdvOT21664461"/>
        </w:rPr>
        <w:fldChar w:fldCharType="begin"/>
      </w:r>
      <w:r w:rsidR="00B44344" w:rsidRPr="008E31BA">
        <w:rPr>
          <w:rFonts w:ascii="Cambria" w:hAnsi="Cambria" w:cs="AdvOT21664461"/>
        </w:rPr>
        <w:instrText xml:space="preserve"> ADDIN EN.CITE &lt;EndNote&gt;&lt;Cite&gt;&lt;Author&gt;Bernstein&lt;/Author&gt;&lt;Year&gt;2012&lt;/Year&gt;&lt;RecNum&gt;114&lt;/RecNum&gt;&lt;DisplayText&gt;(15)&lt;/DisplayText&gt;&lt;record&gt;&lt;rec-number&gt;114&lt;/rec-number&gt;&lt;foreign-keys&gt;&lt;key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 w:rsidR="00AE489E" w:rsidRPr="008E31BA">
        <w:rPr>
          <w:rFonts w:ascii="Cambria" w:hAnsi="Cambria" w:cs="AdvOT21664461"/>
        </w:rPr>
        <w:fldChar w:fldCharType="separate"/>
      </w:r>
      <w:r w:rsidR="00B44344" w:rsidRPr="008E31BA">
        <w:rPr>
          <w:rFonts w:ascii="Cambria" w:hAnsi="Cambria" w:cs="AdvOT21664461"/>
          <w:noProof/>
        </w:rPr>
        <w:t>(15)</w:t>
      </w:r>
      <w:r w:rsidR="00AE489E" w:rsidRPr="008E31BA">
        <w:rPr>
          <w:rFonts w:ascii="Cambria" w:hAnsi="Cambria" w:cs="AdvOT21664461"/>
        </w:rPr>
        <w:fldChar w:fldCharType="end"/>
      </w:r>
      <w:r w:rsidR="00AE489E" w:rsidRPr="008E31BA">
        <w:rPr>
          <w:rFonts w:ascii="Cambria" w:hAnsi="Cambria" w:cs="AdvOT21664461"/>
        </w:rPr>
        <w:t>.</w:t>
      </w:r>
      <w:r w:rsidR="002D5DD1" w:rsidRPr="008E31BA">
        <w:rPr>
          <w:rFonts w:ascii="Cambria" w:hAnsi="Cambria" w:cs="AdvOT21664461"/>
        </w:rPr>
        <w:t xml:space="preserve"> The second system was computationally designed to convert glucose to isobutanol, an </w:t>
      </w:r>
      <w:r w:rsidR="00D01073" w:rsidRPr="008E31BA">
        <w:rPr>
          <w:rFonts w:ascii="Cambria" w:hAnsi="Cambria" w:cs="AdvOT21664461"/>
        </w:rPr>
        <w:t xml:space="preserve">important platform chemical used as an oxygenated gasoline component </w:t>
      </w:r>
      <w:r w:rsidR="00DA020A" w:rsidRPr="008E31BA">
        <w:rPr>
          <w:rFonts w:ascii="Cambria" w:hAnsi="Cambria" w:cs="Times New Roman"/>
        </w:rPr>
        <w:fldChar w:fldCharType="begin">
          <w:fldData xml:space="preserve">PEVuZE5vdGU+PENpdGU+PEF1dGhvcj5MaTwvQXV0aG9yPjxZZWFyPjIwMTE8L1llYXI+PFJlY051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</w:fldData>
        </w:fldChar>
      </w:r>
      <w:r w:rsidR="00507237" w:rsidRPr="008E31BA">
        <w:rPr>
          <w:rFonts w:ascii="Cambria" w:hAnsi="Cambria" w:cs="Times New Roman"/>
        </w:rPr>
        <w:instrText xml:space="preserve"> ADDIN EN.CITE </w:instrText>
      </w:r>
      <w:r w:rsidR="00507237" w:rsidRPr="008E31BA">
        <w:rPr>
          <w:rFonts w:ascii="Cambria" w:hAnsi="Cambria" w:cs="Times New Roman"/>
        </w:rPr>
        <w:fldChar w:fldCharType="begin">
          <w:fldData xml:space="preserve">PEVuZE5vdGU+PENpdGU+PEF1dGhvcj5MaTwvQXV0aG9yPjxZZWFyPjIwMTE8L1llYXI+PFJlY051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</w:fldData>
        </w:fldChar>
      </w:r>
      <w:r w:rsidR="00507237" w:rsidRPr="008E31BA">
        <w:rPr>
          <w:rFonts w:ascii="Cambria" w:hAnsi="Cambria" w:cs="Times New Roman"/>
        </w:rPr>
        <w:instrText xml:space="preserve"> ADDIN EN.CITE.DATA </w:instrText>
      </w:r>
      <w:r w:rsidR="00507237" w:rsidRPr="008E31BA">
        <w:rPr>
          <w:rFonts w:ascii="Cambria" w:hAnsi="Cambria" w:cs="Times New Roman"/>
        </w:rPr>
      </w:r>
      <w:r w:rsidR="00507237" w:rsidRPr="008E31BA">
        <w:rPr>
          <w:rFonts w:ascii="Cambria" w:hAnsi="Cambria" w:cs="Times New Roman"/>
        </w:rPr>
        <w:fldChar w:fldCharType="end"/>
      </w:r>
      <w:r w:rsidR="00DA020A" w:rsidRPr="008E31BA">
        <w:rPr>
          <w:rFonts w:ascii="Cambria" w:hAnsi="Cambria" w:cs="Times New Roman"/>
        </w:rPr>
      </w:r>
      <w:r w:rsidR="00DA020A" w:rsidRPr="008E31BA">
        <w:rPr>
          <w:rFonts w:ascii="Cambria" w:hAnsi="Cambria" w:cs="Times New Roman"/>
        </w:rPr>
        <w:fldChar w:fldCharType="separate"/>
      </w:r>
      <w:r w:rsidR="00507237" w:rsidRPr="008E31BA">
        <w:rPr>
          <w:rFonts w:ascii="Cambria" w:hAnsi="Cambria" w:cs="Times New Roman"/>
          <w:noProof/>
        </w:rPr>
        <w:t>(50-52)</w:t>
      </w:r>
      <w:r w:rsidR="00DA020A" w:rsidRPr="008E31BA">
        <w:rPr>
          <w:rFonts w:ascii="Cambria" w:hAnsi="Cambria" w:cs="Times New Roman"/>
        </w:rPr>
        <w:fldChar w:fldCharType="end"/>
      </w:r>
      <w:r w:rsidR="00DA020A" w:rsidRPr="008E31BA">
        <w:rPr>
          <w:rFonts w:ascii="Cambria" w:hAnsi="Cambria" w:cs="Times New Roman"/>
        </w:rPr>
        <w:t xml:space="preserve"> </w:t>
      </w:r>
      <w:r w:rsidR="00D01073" w:rsidRPr="008E31BA">
        <w:rPr>
          <w:rFonts w:ascii="Cambria" w:hAnsi="Cambria" w:cs="AdvOT21664461"/>
        </w:rPr>
        <w:t>and as an industrial solvent</w:t>
      </w:r>
      <w:r w:rsidR="00B17CDE" w:rsidRPr="008E31BA">
        <w:rPr>
          <w:rFonts w:ascii="Cambria" w:hAnsi="Cambria" w:cs="AdvOT21664461"/>
        </w:rPr>
        <w:t xml:space="preserve"> </w:t>
      </w:r>
      <w:r w:rsidR="00650097" w:rsidRPr="008E31BA">
        <w:rPr>
          <w:rFonts w:ascii="Cambria" w:hAnsi="Cambria" w:cs="AdvOT21664461"/>
        </w:rPr>
        <w:fldChar w:fldCharType="begin"/>
      </w:r>
      <w:r w:rsidR="00507237" w:rsidRPr="008E31BA">
        <w:rPr>
          <w:rFonts w:ascii="Cambria" w:hAnsi="Cambria" w:cs="AdvOT21664461"/>
        </w:rPr>
        <w:instrText xml:space="preserve"> ADDIN EN.CITE &lt;EndNote&gt;&lt;Cite&gt;&lt;Author&gt;Chen&lt;/Author&gt;&lt;Year&gt;2016&lt;/Year&gt;&lt;RecNum&gt;485&lt;/RecNum&gt;&lt;DisplayText&gt;(53)&lt;/DisplayText&gt;&lt;record&gt;&lt;rec-number&gt;485&lt;/rec-number&gt;&lt;foreign-keys&gt;&lt;key app="EN" db-id="5v9t5tw0crz2vyex9dnpvpzs2zsf2vadftrz" timestamp="1596985175"&gt;485&lt;/key&gt;&lt;/foreign-keys&gt;&lt;ref-type name="Journal Article"&gt;17&lt;/ref-type&gt;&lt;contributors&gt;&lt;authors&gt;&lt;author&gt;Chen, Chang-Ting&lt;/author&gt;&lt;author&gt;Liao, James C&lt;/author&gt;&lt;/authors&gt;&lt;/contributors&gt;&lt;titles&gt;&lt;title&gt;Frontiers in microbial 1-butanol and isobutanol production&lt;/title&gt;&lt;secondary-title&gt;FEMS microbiology letters&lt;/secondary-title&gt;&lt;/titles&gt;&lt;periodical&gt;&lt;full-title&gt;FEMS Microbiology Letters&lt;/full-title&gt;&lt;abbr-1&gt;FEMS Microbiol. Lett.&lt;/abbr-1&gt;&lt;abbr-2&gt;FEMS Microbiol Lett&lt;/abbr-2&gt;&lt;/periodical&gt;&lt;pages&gt;fnw020&lt;/pages&gt;&lt;volume&gt;363&lt;/volume&gt;&lt;number&gt;5&lt;/number&gt;&lt;dates&gt;&lt;year&gt;2016&lt;/year&gt;&lt;/dates&gt;&lt;isbn&gt;1574-6968&lt;/isbn&gt;&lt;urls&gt;&lt;/urls&gt;&lt;/record&gt;&lt;/Cite&gt;&lt;/EndNote&gt;</w:instrText>
      </w:r>
      <w:r w:rsidR="00650097" w:rsidRPr="008E31BA">
        <w:rPr>
          <w:rFonts w:ascii="Cambria" w:hAnsi="Cambria" w:cs="AdvOT21664461"/>
        </w:rPr>
        <w:fldChar w:fldCharType="separate"/>
      </w:r>
      <w:r w:rsidR="00507237" w:rsidRPr="008E31BA">
        <w:rPr>
          <w:rFonts w:ascii="Cambria" w:hAnsi="Cambria" w:cs="AdvOT21664461"/>
          <w:noProof/>
        </w:rPr>
        <w:t>(53)</w:t>
      </w:r>
      <w:r w:rsidR="00650097" w:rsidRPr="008E31BA">
        <w:rPr>
          <w:rFonts w:ascii="Cambria" w:hAnsi="Cambria" w:cs="AdvOT21664461"/>
        </w:rPr>
        <w:fldChar w:fldCharType="end"/>
      </w:r>
      <w:r w:rsidR="00D01073" w:rsidRPr="008E31BA">
        <w:rPr>
          <w:rFonts w:ascii="Cambria" w:hAnsi="Cambria" w:cs="AdvOT21664461"/>
        </w:rPr>
        <w:t xml:space="preserve">. </w:t>
      </w:r>
      <w:r w:rsidR="002D5DD1" w:rsidRPr="008E31BA">
        <w:rPr>
          <w:rFonts w:ascii="Cambria" w:hAnsi="Cambria" w:cs="AdvOT21664461"/>
        </w:rPr>
        <w:t xml:space="preserve">Coculture biofilms consisting of an </w:t>
      </w:r>
      <w:r w:rsidR="002D5DD1" w:rsidRPr="008E31BA">
        <w:rPr>
          <w:rFonts w:ascii="Cambria" w:hAnsi="Cambria" w:cs="AdvOT21664461"/>
          <w:i/>
          <w:iCs/>
        </w:rPr>
        <w:t>E. coli</w:t>
      </w:r>
      <w:r w:rsidR="002D5DD1" w:rsidRPr="008E31BA">
        <w:rPr>
          <w:rFonts w:ascii="Cambria" w:hAnsi="Cambria" w:cs="AdvOT21664461"/>
        </w:rPr>
        <w:t xml:space="preserve"> strain engineered for microaerobic isobutanol synthesis</w:t>
      </w:r>
      <w:r w:rsidR="00422FFF" w:rsidRPr="008E31BA">
        <w:rPr>
          <w:rFonts w:ascii="Cambria" w:hAnsi="Cambria" w:cs="AdvOT21664461"/>
        </w:rPr>
        <w:t xml:space="preserve"> </w:t>
      </w:r>
      <w:r w:rsidR="00422FFF" w:rsidRPr="008E31BA">
        <w:rPr>
          <w:rFonts w:ascii="Cambria" w:hAnsi="Cambria" w:cs="AdvOT21664461"/>
        </w:rPr>
        <w:fldChar w:fldCharType="begin"/>
      </w:r>
      <w:r w:rsidR="00507237" w:rsidRPr="008E31BA">
        <w:rPr>
          <w:rFonts w:ascii="Cambria" w:hAnsi="Cambria" w:cs="AdvOT21664461"/>
        </w:rPr>
        <w:instrText xml:space="preserve"> ADDIN EN.CITE &lt;EndNote&gt;&lt;Cite&gt;&lt;Author&gt;Atsumi&lt;/Author&gt;&lt;Year&gt;2008&lt;/Year&gt;&lt;RecNum&gt;89&lt;/RecNum&gt;&lt;DisplayText&gt;(51)&lt;/DisplayText&gt;&lt;record&gt;&lt;rec-number&gt;89&lt;/rec-number&gt;&lt;foreign-keys&gt;&lt;key app="EN" db-id="5v9t5tw0crz2vyex9dnpvpzs2zsf2vadftrz" timestamp="1538646261"&gt;89&lt;/key&gt;&lt;/foreign-keys&gt;&lt;ref-type name="Journal Article"&gt;17&lt;/ref-type&gt;&lt;contributors&gt;&lt;authors&gt;&lt;author&gt;Atsumi, Shota&lt;/author&gt;&lt;author&gt;Hanai, Taizo&lt;/author&gt;&lt;author&gt;Liao, James C&lt;/author&gt;&lt;/authors&gt;&lt;/contributors&gt;&lt;titles&gt;&lt;title&gt;Non-fermentative pathways for synthesis of branched-chain higher alcohols as biofuels&lt;/title&gt;&lt;secondary-title&gt;nature&lt;/secondary-title&gt;&lt;/titles&gt;&lt;periodical&gt;&lt;full-title&gt;nature&lt;/full-title&gt;&lt;/periodical&gt;&lt;pages&gt;86&lt;/pages&gt;&lt;volume&gt;451&lt;/volume&gt;&lt;number&gt;7174&lt;/number&gt;&lt;dates&gt;&lt;year&gt;2008&lt;/year&gt;&lt;/dates&gt;&lt;isbn&gt;1476-4687&lt;/isbn&gt;&lt;urls&gt;&lt;/urls&gt;&lt;/record&gt;&lt;/Cite&gt;&lt;/EndNote&gt;</w:instrText>
      </w:r>
      <w:r w:rsidR="00422FFF" w:rsidRPr="008E31BA">
        <w:rPr>
          <w:rFonts w:ascii="Cambria" w:hAnsi="Cambria" w:cs="AdvOT21664461"/>
        </w:rPr>
        <w:fldChar w:fldCharType="separate"/>
      </w:r>
      <w:r w:rsidR="00507237" w:rsidRPr="008E31BA">
        <w:rPr>
          <w:rFonts w:ascii="Cambria" w:hAnsi="Cambria" w:cs="AdvOT21664461"/>
          <w:noProof/>
        </w:rPr>
        <w:t>(51)</w:t>
      </w:r>
      <w:r w:rsidR="00422FFF" w:rsidRPr="008E31BA">
        <w:rPr>
          <w:rFonts w:ascii="Cambria" w:hAnsi="Cambria" w:cs="AdvOT21664461"/>
        </w:rPr>
        <w:fldChar w:fldCharType="end"/>
      </w:r>
      <w:r w:rsidR="00422FFF" w:rsidRPr="008E31BA">
        <w:rPr>
          <w:rFonts w:ascii="Cambria" w:hAnsi="Cambria" w:cs="AdvOT21664461"/>
        </w:rPr>
        <w:t xml:space="preserve"> and a wild-type </w:t>
      </w:r>
      <w:r w:rsidR="00422FFF" w:rsidRPr="008E31BA">
        <w:rPr>
          <w:rFonts w:ascii="Cambria" w:hAnsi="Cambria" w:cs="AdvOT21664461"/>
          <w:i/>
          <w:iCs/>
        </w:rPr>
        <w:t>Geobacter</w:t>
      </w:r>
      <w:r w:rsidR="00422FFF" w:rsidRPr="008E31BA">
        <w:rPr>
          <w:rFonts w:ascii="Cambria" w:hAnsi="Cambria" w:cs="AdvOT21664461"/>
        </w:rPr>
        <w:t xml:space="preserve"> </w:t>
      </w:r>
      <w:r w:rsidR="00422FFF" w:rsidRPr="008E31BA">
        <w:rPr>
          <w:rFonts w:ascii="Cambria" w:hAnsi="Cambria" w:cs="AdvOT21664461"/>
          <w:i/>
          <w:iCs/>
        </w:rPr>
        <w:t>metallireducens</w:t>
      </w:r>
      <w:r w:rsidR="00422FFF" w:rsidRPr="008E31BA">
        <w:rPr>
          <w:rFonts w:ascii="Cambria" w:hAnsi="Cambria" w:cs="AdvOT21664461"/>
        </w:rPr>
        <w:t xml:space="preserve"> strain for anaerobic acetate consumption were predicted to generate higher isobutanol titers than </w:t>
      </w:r>
      <w:r w:rsidR="00422FFF" w:rsidRPr="008E31BA">
        <w:rPr>
          <w:rFonts w:ascii="Cambria" w:hAnsi="Cambria" w:cs="AdvOT21664461"/>
          <w:i/>
          <w:iCs/>
        </w:rPr>
        <w:t>E. coli</w:t>
      </w:r>
      <w:r w:rsidR="00422FFF" w:rsidRPr="008E31BA">
        <w:rPr>
          <w:rFonts w:ascii="Cambria" w:hAnsi="Cambria" w:cs="AdvOT21664461"/>
        </w:rPr>
        <w:t xml:space="preserve"> monoculture biofilms.</w:t>
      </w:r>
    </w:p>
    <w:p w14:paraId="1DFCA491" w14:textId="22D1F52A" w:rsidR="00413A0F" w:rsidRPr="008E31BA" w:rsidRDefault="00422FFF" w:rsidP="004C0A6C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 w:rsidRPr="008E31BA">
        <w:rPr>
          <w:rFonts w:ascii="Cambria" w:hAnsi="Cambria" w:cs="AdvOT21664461"/>
        </w:rPr>
        <w:tab/>
        <w:t xml:space="preserve">In this paper, we </w:t>
      </w:r>
      <w:r w:rsidR="005B4FC8" w:rsidRPr="008E31BA">
        <w:rPr>
          <w:rFonts w:ascii="Cambria" w:hAnsi="Cambria" w:cs="AdvOT21664461"/>
        </w:rPr>
        <w:t>utilize</w:t>
      </w:r>
      <w:r w:rsidR="00361C1A" w:rsidRPr="008E31BA">
        <w:rPr>
          <w:rFonts w:ascii="Cambria" w:hAnsi="Cambria" w:cs="AdvOT21664461"/>
        </w:rPr>
        <w:t>d</w:t>
      </w:r>
      <w:r w:rsidR="005B4FC8" w:rsidRPr="008E31BA">
        <w:rPr>
          <w:rFonts w:ascii="Cambria" w:hAnsi="Cambria" w:cs="AdvOT21664461"/>
        </w:rPr>
        <w:t xml:space="preserve"> our multispecies biofilm modeling framework to investigate four system design alternatives for the conversion of cellobiose to isobutanol. </w:t>
      </w:r>
      <w:r w:rsidR="00175030" w:rsidRPr="008E31BA">
        <w:rPr>
          <w:rFonts w:ascii="Cambria" w:hAnsi="Cambria"/>
        </w:rPr>
        <w:t>Cellobiose</w:t>
      </w:r>
      <w:r w:rsidR="00396FA3" w:rsidRPr="008E31BA">
        <w:rPr>
          <w:rFonts w:ascii="Cambria" w:hAnsi="Cambria"/>
        </w:rPr>
        <w:t xml:space="preserve">, a disaccharide comprised of two glucose monomers, is a primary product resulting from </w:t>
      </w:r>
      <w:r w:rsidR="00396FA3" w:rsidRPr="008E31BA">
        <w:rPr>
          <w:rFonts w:ascii="Cambria" w:hAnsi="Cambria" w:cs="Times New Roman"/>
        </w:rPr>
        <w:t xml:space="preserve">cellulose degradation by some anaerobic bacteria </w:t>
      </w:r>
      <w:r w:rsidR="00396FA3" w:rsidRPr="008E31BA">
        <w:rPr>
          <w:rFonts w:ascii="Cambria" w:hAnsi="Cambria" w:cs="Times New Roman"/>
        </w:rPr>
        <w:fldChar w:fldCharType="begin"/>
      </w:r>
      <w:r w:rsidR="00DD2EC6" w:rsidRPr="008E31BA">
        <w:rPr>
          <w:rFonts w:ascii="Cambria" w:hAnsi="Cambria" w:cs="Times New Roman"/>
        </w:rPr>
        <w:instrText xml:space="preserve"> ADDIN EN.CITE &lt;EndNote&gt;&lt;Cite&gt;&lt;Author&gt;Chomvong&lt;/Author&gt;&lt;Year&gt;2014&lt;/Year&gt;&lt;RecNum&gt;477&lt;/RecNum&gt;&lt;DisplayText&gt;(33)&lt;/DisplayText&gt;&lt;record&gt;&lt;rec-number&gt;477&lt;/rec-number&gt;&lt;foreign-keys&gt;&lt;key app="EN" db-id="5v9t5tw0crz2vyex9dnpvpzs2zsf2vadftrz" timestamp="1593971538"&gt;477&lt;/key&gt;&lt;/foreign-keys&gt;&lt;ref-type name="Journal Article"&gt;17&lt;/ref-type&gt;&lt;contributors&gt;&lt;authors&gt;&lt;author&gt;Chomvong, Kulika&lt;/author&gt;&lt;author&gt;Kordić, Vesna&lt;/author&gt;&lt;author&gt;Li, Xin&lt;/author&gt;&lt;author&gt;Bauer, Stefan&lt;/author&gt;&lt;author&gt;Gillespie, Abigail E&lt;/author&gt;&lt;author&gt;Ha, Suk-Jin&lt;/author&gt;&lt;author&gt;Oh, Eun Joong&lt;/author&gt;&lt;author&gt;Galazka, Jonathan M&lt;/author&gt;&lt;author&gt;Jin, Yong-Su&lt;/author&gt;&lt;author&gt;Cate, Jamie HD&lt;/author&gt;&lt;/authors&gt;&lt;/contributors&gt;&lt;titles&gt;&lt;title&gt;Overcoming inefficient cellobiose fermentation by cellobiose phosphorylase in the presence of xylose&lt;/title&gt;&lt;secondary-title&gt;Biotechnology for biofuels&lt;/secondary-title&gt;&lt;/titles&gt;&lt;periodical&gt;&lt;full-title&gt;Biotechnology for biofuels&lt;/full-title&gt;&lt;abbr-1&gt;Biotechnol Biofuels&lt;/abbr-1&gt;&lt;/periodical&gt;&lt;pages&gt;85&lt;/pages&gt;&lt;volume&gt;7&lt;/volume&gt;&lt;number&gt;1&lt;/number&gt;&lt;dates&gt;&lt;year&gt;2014&lt;/year&gt;&lt;/dates&gt;&lt;isbn&gt;1754-6834&lt;/isbn&gt;&lt;urls&gt;&lt;/urls&gt;&lt;/record&gt;&lt;/Cite&gt;&lt;/EndNote&gt;</w:instrText>
      </w:r>
      <w:r w:rsidR="00396FA3" w:rsidRPr="008E31BA">
        <w:rPr>
          <w:rFonts w:ascii="Cambria" w:hAnsi="Cambria" w:cs="Times New Roman"/>
        </w:rPr>
        <w:fldChar w:fldCharType="separate"/>
      </w:r>
      <w:r w:rsidR="00DD2EC6" w:rsidRPr="008E31BA">
        <w:rPr>
          <w:rFonts w:ascii="Cambria" w:hAnsi="Cambria" w:cs="Times New Roman"/>
          <w:noProof/>
        </w:rPr>
        <w:t>(33)</w:t>
      </w:r>
      <w:r w:rsidR="00396FA3" w:rsidRPr="008E31BA">
        <w:rPr>
          <w:rFonts w:ascii="Cambria" w:hAnsi="Cambria" w:cs="Times New Roman"/>
        </w:rPr>
        <w:fldChar w:fldCharType="end"/>
      </w:r>
      <w:r w:rsidR="00396FA3" w:rsidRPr="008E31BA">
        <w:rPr>
          <w:rFonts w:ascii="Cambria" w:hAnsi="Cambria" w:cs="Times New Roman"/>
        </w:rPr>
        <w:t xml:space="preserve">. These cellulolytic organisms </w:t>
      </w:r>
      <w:r w:rsidR="00213DA9" w:rsidRPr="008E31BA">
        <w:rPr>
          <w:rFonts w:ascii="Cambria" w:hAnsi="Cambria" w:cs="Times New Roman"/>
        </w:rPr>
        <w:t xml:space="preserve">can further cleave cellobiose to two glucose units through secretion of the enzyme </w:t>
      </w:r>
      <w:r w:rsidR="00213DA9" w:rsidRPr="008E31BA">
        <w:rPr>
          <w:rFonts w:ascii="Symbol" w:hAnsi="Symbol" w:cs="Times New Roman"/>
        </w:rPr>
        <w:t></w:t>
      </w:r>
      <w:r w:rsidR="00213DA9" w:rsidRPr="008E31BA">
        <w:rPr>
          <w:rFonts w:ascii="Cambria" w:hAnsi="Cambria" w:cs="Times New Roman"/>
        </w:rPr>
        <w:t xml:space="preserve">-glucosidase. </w:t>
      </w:r>
      <w:r w:rsidR="005B4FC8" w:rsidRPr="008E31BA">
        <w:rPr>
          <w:rFonts w:ascii="Cambria" w:hAnsi="Cambria" w:cs="Times New Roman"/>
        </w:rPr>
        <w:t>Consequently, each candidate design consist</w:t>
      </w:r>
      <w:r w:rsidR="00361C1A" w:rsidRPr="008E31BA">
        <w:rPr>
          <w:rFonts w:ascii="Cambria" w:hAnsi="Cambria" w:cs="Times New Roman"/>
        </w:rPr>
        <w:t xml:space="preserve">ed </w:t>
      </w:r>
      <w:r w:rsidR="005B4FC8" w:rsidRPr="008E31BA">
        <w:rPr>
          <w:rFonts w:ascii="Cambria" w:hAnsi="Cambria" w:cs="Times New Roman"/>
        </w:rPr>
        <w:t>of three s</w:t>
      </w:r>
      <w:r w:rsidR="00FA28E7" w:rsidRPr="008E31BA">
        <w:rPr>
          <w:rFonts w:ascii="Cambria" w:hAnsi="Cambria" w:cs="Times New Roman"/>
        </w:rPr>
        <w:t>trains</w:t>
      </w:r>
      <w:r w:rsidR="004C0A6C" w:rsidRPr="008E31BA">
        <w:rPr>
          <w:rFonts w:ascii="Cambria" w:hAnsi="Cambria" w:cs="Times New Roman"/>
        </w:rPr>
        <w:t xml:space="preserve"> (Figure 1a)</w:t>
      </w:r>
      <w:r w:rsidR="005B4FC8" w:rsidRPr="008E31BA">
        <w:rPr>
          <w:rFonts w:ascii="Cambria" w:hAnsi="Cambria" w:cs="Times New Roman"/>
        </w:rPr>
        <w:t>: a</w:t>
      </w:r>
      <w:r w:rsidR="00DA020A" w:rsidRPr="008E31BA">
        <w:rPr>
          <w:rFonts w:ascii="Cambria" w:hAnsi="Cambria" w:cs="Times New Roman"/>
        </w:rPr>
        <w:t>n anaerobic</w:t>
      </w:r>
      <w:r w:rsidR="005B4FC8" w:rsidRPr="008E31BA">
        <w:rPr>
          <w:rFonts w:ascii="Cambria" w:hAnsi="Cambria" w:cs="Times New Roman"/>
        </w:rPr>
        <w:t xml:space="preserve"> cellulolytic bacterium that extracellularly </w:t>
      </w:r>
      <w:r w:rsidR="00DA020A" w:rsidRPr="008E31BA">
        <w:rPr>
          <w:rFonts w:ascii="Cambria" w:hAnsi="Cambria" w:cs="Times New Roman"/>
        </w:rPr>
        <w:t>degrades</w:t>
      </w:r>
      <w:r w:rsidR="005B4FC8" w:rsidRPr="008E31BA">
        <w:rPr>
          <w:rFonts w:ascii="Cambria" w:hAnsi="Cambria" w:cs="Times New Roman"/>
        </w:rPr>
        <w:t xml:space="preserve"> cell</w:t>
      </w:r>
      <w:r w:rsidR="00DA020A" w:rsidRPr="008E31BA">
        <w:rPr>
          <w:rFonts w:ascii="Cambria" w:hAnsi="Cambria" w:cs="Times New Roman"/>
        </w:rPr>
        <w:t xml:space="preserve">obiose and can consume both cellobiose and glucose; the engineered </w:t>
      </w:r>
      <w:r w:rsidR="00DA020A" w:rsidRPr="008E31BA">
        <w:rPr>
          <w:rFonts w:ascii="Cambria" w:hAnsi="Cambria" w:cs="AdvOT21664461"/>
          <w:i/>
          <w:iCs/>
        </w:rPr>
        <w:t>E. coli</w:t>
      </w:r>
      <w:r w:rsidR="00DA020A" w:rsidRPr="008E31BA">
        <w:rPr>
          <w:rFonts w:ascii="Cambria" w:hAnsi="Cambria" w:cs="AdvOT21664461"/>
        </w:rPr>
        <w:t xml:space="preserve"> strain that performs microaerobic glucose-to-isobutanol conversion </w:t>
      </w:r>
      <w:r w:rsidR="00DA020A" w:rsidRPr="008E31BA">
        <w:rPr>
          <w:rFonts w:ascii="Cambria" w:hAnsi="Cambria" w:cs="AdvOT21664461"/>
        </w:rPr>
        <w:fldChar w:fldCharType="begin"/>
      </w:r>
      <w:r w:rsidR="00507237" w:rsidRPr="008E31BA">
        <w:rPr>
          <w:rFonts w:ascii="Cambria" w:hAnsi="Cambria" w:cs="AdvOT21664461"/>
        </w:rPr>
        <w:instrText xml:space="preserve"> ADDIN EN.CITE &lt;EndNote&gt;&lt;Cite&gt;&lt;Author&gt;Atsumi&lt;/Author&gt;&lt;Year&gt;2008&lt;/Year&gt;&lt;RecNum&gt;89&lt;/RecNum&gt;&lt;DisplayText&gt;(51)&lt;/DisplayText&gt;&lt;record&gt;&lt;rec-number&gt;89&lt;/rec-number&gt;&lt;foreign-keys&gt;&lt;key app="EN" db-id="5v9t5tw0crz2vyex9dnpvpzs2zsf2vadftrz" timestamp="1538646261"&gt;89&lt;/key&gt;&lt;/foreign-keys&gt;&lt;ref-type name="Journal Article"&gt;17&lt;/ref-type&gt;&lt;contributors&gt;&lt;authors&gt;&lt;author&gt;Atsumi, Shota&lt;/author&gt;&lt;author&gt;Hanai, Taizo&lt;/author&gt;&lt;author&gt;Liao, James C&lt;/author&gt;&lt;/authors&gt;&lt;/contributors&gt;&lt;titles&gt;&lt;title&gt;Non-fermentative pathways for synthesis of branched-chain higher alcohols as biofuels&lt;/title&gt;&lt;secondary-title&gt;nature&lt;/secondary-title&gt;&lt;/titles&gt;&lt;periodical&gt;&lt;full-title&gt;nature&lt;/full-title&gt;&lt;/periodical&gt;&lt;pages&gt;86&lt;/pages&gt;&lt;volume&gt;451&lt;/volume&gt;&lt;number&gt;7174&lt;/number&gt;&lt;dates&gt;&lt;year&gt;2008&lt;/year&gt;&lt;/dates&gt;&lt;isbn&gt;1476-4687&lt;/isbn&gt;&lt;urls&gt;&lt;/urls&gt;&lt;/record&gt;&lt;/Cite&gt;&lt;/EndNote&gt;</w:instrText>
      </w:r>
      <w:r w:rsidR="00DA020A" w:rsidRPr="008E31BA">
        <w:rPr>
          <w:rFonts w:ascii="Cambria" w:hAnsi="Cambria" w:cs="AdvOT21664461"/>
        </w:rPr>
        <w:fldChar w:fldCharType="separate"/>
      </w:r>
      <w:r w:rsidR="00507237" w:rsidRPr="008E31BA">
        <w:rPr>
          <w:rFonts w:ascii="Cambria" w:hAnsi="Cambria" w:cs="AdvOT21664461"/>
          <w:noProof/>
        </w:rPr>
        <w:t>(51)</w:t>
      </w:r>
      <w:r w:rsidR="00DA020A" w:rsidRPr="008E31BA">
        <w:rPr>
          <w:rFonts w:ascii="Cambria" w:hAnsi="Cambria" w:cs="AdvOT21664461"/>
        </w:rPr>
        <w:fldChar w:fldCharType="end"/>
      </w:r>
      <w:r w:rsidR="00DA020A" w:rsidRPr="008E31BA">
        <w:rPr>
          <w:rFonts w:ascii="Cambria" w:hAnsi="Cambria" w:cs="AdvOT21664461"/>
        </w:rPr>
        <w:t xml:space="preserve">; and a byproduct-consuming </w:t>
      </w:r>
      <w:r w:rsidR="00DA020A" w:rsidRPr="008E31BA">
        <w:rPr>
          <w:rFonts w:ascii="Cambria" w:hAnsi="Cambria" w:cs="AdvOT21664461"/>
        </w:rPr>
        <w:lastRenderedPageBreak/>
        <w:t>bacterium that consumes growth-inhibiting organic acids via either aerobic or anaerobic metabolism. We show</w:t>
      </w:r>
      <w:r w:rsidR="00361C1A" w:rsidRPr="008E31BA">
        <w:rPr>
          <w:rFonts w:ascii="Cambria" w:hAnsi="Cambria" w:cs="AdvOT21664461"/>
        </w:rPr>
        <w:t>ed</w:t>
      </w:r>
      <w:r w:rsidR="00DA020A" w:rsidRPr="008E31BA">
        <w:rPr>
          <w:rFonts w:ascii="Cambria" w:hAnsi="Cambria" w:cs="AdvOT21664461"/>
        </w:rPr>
        <w:t xml:space="preserve"> that the addition of a </w:t>
      </w:r>
      <w:r w:rsidR="00DA020A" w:rsidRPr="008E31BA">
        <w:rPr>
          <w:rFonts w:ascii="Cambria" w:hAnsi="Cambria" w:cs="Times New Roman"/>
        </w:rPr>
        <w:t>cellulolytic organism to our previous two-s</w:t>
      </w:r>
      <w:r w:rsidR="00FA28E7" w:rsidRPr="008E31BA">
        <w:rPr>
          <w:rFonts w:ascii="Cambria" w:hAnsi="Cambria" w:cs="Times New Roman"/>
        </w:rPr>
        <w:t>trains</w:t>
      </w:r>
      <w:r w:rsidR="00DA020A" w:rsidRPr="008E31BA">
        <w:rPr>
          <w:rFonts w:ascii="Cambria" w:hAnsi="Cambria" w:cs="Times New Roman"/>
        </w:rPr>
        <w:t xml:space="preserve"> designs require</w:t>
      </w:r>
      <w:r w:rsidR="00361C1A" w:rsidRPr="008E31BA">
        <w:rPr>
          <w:rFonts w:ascii="Cambria" w:hAnsi="Cambria" w:cs="Times New Roman"/>
        </w:rPr>
        <w:t>d</w:t>
      </w:r>
      <w:r w:rsidR="00DA020A" w:rsidRPr="008E31BA">
        <w:rPr>
          <w:rFonts w:ascii="Cambria" w:hAnsi="Cambria" w:cs="Times New Roman"/>
        </w:rPr>
        <w:t xml:space="preserve"> careful matching of the three s</w:t>
      </w:r>
      <w:r w:rsidR="00FA28E7" w:rsidRPr="008E31BA">
        <w:rPr>
          <w:rFonts w:ascii="Cambria" w:hAnsi="Cambria" w:cs="Times New Roman"/>
        </w:rPr>
        <w:t>trains</w:t>
      </w:r>
      <w:r w:rsidR="00DA020A" w:rsidRPr="008E31BA">
        <w:rPr>
          <w:rFonts w:ascii="Cambria" w:hAnsi="Cambria" w:cs="Times New Roman"/>
        </w:rPr>
        <w:t xml:space="preserve"> with respect to </w:t>
      </w:r>
      <w:r w:rsidR="00551C16" w:rsidRPr="008E31BA">
        <w:rPr>
          <w:rFonts w:ascii="Cambria" w:hAnsi="Cambria" w:cs="Times New Roman"/>
        </w:rPr>
        <w:t xml:space="preserve">electron donor and acceptor </w:t>
      </w:r>
      <w:r w:rsidR="00361C1A" w:rsidRPr="008E31BA">
        <w:rPr>
          <w:rFonts w:ascii="Cambria" w:hAnsi="Cambria" w:cs="Times New Roman"/>
        </w:rPr>
        <w:t>capabilities</w:t>
      </w:r>
      <w:r w:rsidR="00551C16" w:rsidRPr="008E31BA">
        <w:rPr>
          <w:rFonts w:ascii="Cambria" w:hAnsi="Cambria" w:cs="Times New Roman"/>
        </w:rPr>
        <w:t xml:space="preserve">. </w:t>
      </w:r>
      <w:r w:rsidR="004C0A6C" w:rsidRPr="008E31BA">
        <w:rPr>
          <w:rFonts w:ascii="Cambria" w:hAnsi="Cambria" w:cs="Times New Roman"/>
        </w:rPr>
        <w:t>In</w:t>
      </w:r>
      <w:r w:rsidR="00551C16" w:rsidRPr="008E31BA">
        <w:rPr>
          <w:rFonts w:ascii="Cambria" w:hAnsi="Cambria" w:cs="Times New Roman"/>
        </w:rPr>
        <w:t xml:space="preserve"> doing so, we generated several general principles for the design of productive and robust biofilm communities that will be translatable to other bioconversion problems.</w:t>
      </w:r>
    </w:p>
    <w:p w14:paraId="476781CA" w14:textId="77777777" w:rsidR="00310256" w:rsidRPr="001729BB" w:rsidRDefault="00310256" w:rsidP="00EA5094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b/>
          <w:bCs/>
        </w:rPr>
      </w:pPr>
      <w:r w:rsidRPr="001729BB">
        <w:rPr>
          <w:rFonts w:ascii="Cambria" w:hAnsi="Cambria" w:cs="AdvTTe166e003"/>
          <w:b/>
          <w:bCs/>
        </w:rPr>
        <w:t>Theory/Calculation</w:t>
      </w:r>
    </w:p>
    <w:p w14:paraId="2EFFF828" w14:textId="73F026E2" w:rsidR="00853983" w:rsidRDefault="00853983" w:rsidP="00502150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>
        <w:rPr>
          <w:rFonts w:ascii="Cambria" w:hAnsi="Cambria" w:cs="AdvTTe166e003"/>
          <w:i/>
          <w:iCs/>
        </w:rPr>
        <w:t>Bacterial strain metabolic models</w:t>
      </w:r>
    </w:p>
    <w:p w14:paraId="7E37F973" w14:textId="6B1C2A4B" w:rsidR="00F53D12" w:rsidRDefault="00853983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</w:rPr>
      </w:pPr>
      <w:r>
        <w:rPr>
          <w:rFonts w:ascii="Cambria" w:hAnsi="Cambria" w:cs="AdvTTe166e003"/>
        </w:rPr>
        <w:t>Each three-s</w:t>
      </w:r>
      <w:r w:rsidR="00FA28E7">
        <w:rPr>
          <w:rFonts w:ascii="Cambria" w:hAnsi="Cambria" w:cs="AdvTTe166e003"/>
        </w:rPr>
        <w:t>train</w:t>
      </w:r>
      <w:r>
        <w:rPr>
          <w:rFonts w:ascii="Cambria" w:hAnsi="Cambria" w:cs="AdvTTe166e003"/>
        </w:rPr>
        <w:t xml:space="preserve"> synthetic community consisted of an anaerobic </w:t>
      </w:r>
      <w:r>
        <w:rPr>
          <w:rFonts w:ascii="Cambria" w:hAnsi="Cambria" w:cs="Times New Roman"/>
        </w:rPr>
        <w:t xml:space="preserve">cellulolytic bacterium for cellobiose degradation to glucose, a mutant </w:t>
      </w:r>
      <w:r w:rsidRPr="00853983">
        <w:rPr>
          <w:rFonts w:ascii="Cambria" w:hAnsi="Cambria" w:cs="Times New Roman"/>
          <w:i/>
          <w:iCs/>
        </w:rPr>
        <w:t xml:space="preserve">E. coli </w:t>
      </w:r>
      <w:r>
        <w:rPr>
          <w:rFonts w:ascii="Cambria" w:hAnsi="Cambria" w:cs="Times New Roman"/>
        </w:rPr>
        <w:t xml:space="preserve">strain engineered for microaerobic glucose-to-isobutanol </w:t>
      </w:r>
      <w:r>
        <w:rPr>
          <w:rFonts w:ascii="Cambria" w:hAnsi="Cambria" w:cs="Times New Roman"/>
        </w:rPr>
        <w:t>conversion, and an aerobic or anaerobic byproduct consumer for uptake of organic acids such as acetate secreted by and inhibitory to the other two strains (Figure 1</w:t>
      </w:r>
      <w:r w:rsidR="00D52EA6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). Each s</w:t>
      </w:r>
      <w:r w:rsidR="00FA28E7">
        <w:rPr>
          <w:rFonts w:ascii="Cambria" w:hAnsi="Cambria" w:cs="Times New Roman"/>
        </w:rPr>
        <w:t>train</w:t>
      </w:r>
      <w:r>
        <w:rPr>
          <w:rFonts w:ascii="Cambria" w:hAnsi="Cambria" w:cs="Times New Roman"/>
        </w:rPr>
        <w:t xml:space="preserve"> was modeled with available genome-scale</w:t>
      </w:r>
      <w:r w:rsidR="003137C4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metabolic reconstructions </w:t>
      </w:r>
      <w:r>
        <w:rPr>
          <w:rFonts w:ascii="Cambria" w:hAnsi="Cambria" w:cs="Times New Roman"/>
        </w:rPr>
        <w:t xml:space="preserve">modified </w:t>
      </w:r>
      <w:r w:rsidR="00AD54B5">
        <w:rPr>
          <w:rFonts w:ascii="Cambria" w:hAnsi="Cambria" w:cs="Times New Roman"/>
        </w:rPr>
        <w:t xml:space="preserve">as necessary to represent engineered strains. The isobutanol-producing </w:t>
      </w:r>
      <w:r w:rsidR="00AD54B5" w:rsidRPr="00853983">
        <w:rPr>
          <w:rFonts w:ascii="Cambria" w:hAnsi="Cambria" w:cs="Times New Roman"/>
          <w:i/>
          <w:iCs/>
        </w:rPr>
        <w:t xml:space="preserve">E. coli </w:t>
      </w:r>
      <w:r w:rsidR="00AD54B5">
        <w:rPr>
          <w:rFonts w:ascii="Cambria" w:hAnsi="Cambria" w:cs="Times New Roman"/>
        </w:rPr>
        <w:t>strain</w:t>
      </w:r>
      <w:r w:rsidR="00FD18FE">
        <w:rPr>
          <w:rFonts w:ascii="Cambria" w:hAnsi="Cambria" w:cs="Times New Roman"/>
        </w:rPr>
        <w:t xml:space="preserve"> (</w:t>
      </w:r>
      <w:r w:rsidR="00FD18FE" w:rsidRPr="00FD18FE">
        <w:rPr>
          <w:rFonts w:ascii="Cambria" w:hAnsi="Cambria" w:cs="Times New Roman"/>
          <w:i/>
          <w:iCs/>
        </w:rPr>
        <w:t>Ec</w:t>
      </w:r>
      <w:r w:rsidR="00FD18FE">
        <w:rPr>
          <w:rFonts w:ascii="Cambria" w:hAnsi="Cambria" w:cs="Times New Roman"/>
        </w:rPr>
        <w:t>-ib)</w:t>
      </w:r>
      <w:r w:rsidR="00AD54B5">
        <w:rPr>
          <w:rFonts w:ascii="Cambria" w:hAnsi="Cambria" w:cs="Times New Roman"/>
        </w:rPr>
        <w:t xml:space="preserve">, a mutant </w:t>
      </w:r>
      <w:r w:rsidR="00AD54B5" w:rsidRPr="00853983">
        <w:rPr>
          <w:rFonts w:ascii="Cambria" w:hAnsi="Cambria" w:cs="Times New Roman"/>
          <w:i/>
          <w:iCs/>
        </w:rPr>
        <w:t xml:space="preserve">E. coli </w:t>
      </w:r>
      <w:r w:rsidR="00AD54B5">
        <w:rPr>
          <w:rFonts w:ascii="Cambria" w:hAnsi="Cambria" w:cs="Times New Roman"/>
        </w:rPr>
        <w:t>strain engineered for aerobic acetate consumption</w:t>
      </w:r>
      <w:r w:rsidR="00FD18FE">
        <w:rPr>
          <w:rFonts w:ascii="Cambria" w:hAnsi="Cambria" w:cs="Times New Roman"/>
        </w:rPr>
        <w:t xml:space="preserve"> (</w:t>
      </w:r>
      <w:r w:rsidR="00FD18FE" w:rsidRPr="00FD18FE">
        <w:rPr>
          <w:rFonts w:ascii="Cambria" w:hAnsi="Cambria" w:cs="Times New Roman"/>
          <w:i/>
          <w:iCs/>
        </w:rPr>
        <w:t>Ec</w:t>
      </w:r>
      <w:r w:rsidR="00FD18FE">
        <w:rPr>
          <w:rFonts w:ascii="Cambria" w:hAnsi="Cambria" w:cs="Times New Roman"/>
        </w:rPr>
        <w:t>-ac)</w:t>
      </w:r>
      <w:r w:rsidR="00AD54B5">
        <w:rPr>
          <w:rFonts w:ascii="Cambria" w:hAnsi="Cambria" w:cs="Times New Roman"/>
        </w:rPr>
        <w:t xml:space="preserve"> and a wild-type </w:t>
      </w:r>
      <w:r w:rsidR="00AD54B5" w:rsidRPr="00AD54B5">
        <w:rPr>
          <w:rFonts w:ascii="Cambria" w:hAnsi="Cambria" w:cs="Times New Roman"/>
          <w:i/>
          <w:iCs/>
        </w:rPr>
        <w:t>Geobacter metallireducens</w:t>
      </w:r>
      <w:r w:rsidR="00AD54B5">
        <w:rPr>
          <w:rFonts w:ascii="Cambria" w:hAnsi="Cambria" w:cs="Times New Roman"/>
        </w:rPr>
        <w:t xml:space="preserve"> </w:t>
      </w:r>
      <w:r w:rsidR="00FD18FE">
        <w:rPr>
          <w:rFonts w:ascii="Cambria" w:hAnsi="Cambria" w:cs="Times New Roman"/>
        </w:rPr>
        <w:t>(</w:t>
      </w:r>
      <w:r w:rsidR="00FD18FE" w:rsidRPr="00FD18FE">
        <w:rPr>
          <w:rFonts w:ascii="Cambria" w:hAnsi="Cambria" w:cs="Times New Roman"/>
          <w:i/>
          <w:iCs/>
        </w:rPr>
        <w:t>Gm</w:t>
      </w:r>
      <w:r w:rsidR="00FD18FE">
        <w:rPr>
          <w:rFonts w:ascii="Cambria" w:hAnsi="Cambria" w:cs="Times New Roman"/>
        </w:rPr>
        <w:t xml:space="preserve">) </w:t>
      </w:r>
      <w:r w:rsidR="00AD54B5">
        <w:rPr>
          <w:rFonts w:ascii="Cambria" w:hAnsi="Cambria" w:cs="Times New Roman"/>
        </w:rPr>
        <w:t xml:space="preserve">strain used for anaerobic acetate consumption were modeled as discussed in our previous publication </w:t>
      </w:r>
      <w:r w:rsidR="00F53D12" w:rsidRPr="001729BB">
        <w:rPr>
          <w:rFonts w:ascii="Cambria" w:hAnsi="Cambria" w:cs="AdvOT21664461"/>
        </w:rPr>
        <w:fldChar w:fldCharType="begin"/>
      </w:r>
      <w:r w:rsidR="00507237">
        <w:rPr>
          <w:rFonts w:ascii="Cambria" w:hAnsi="Cambria" w:cs="AdvOT21664461"/>
        </w:rPr>
        <w:instrText xml:space="preserve"> ADDIN EN.CITE &lt;EndNote&gt;&lt;Cite&gt;&lt;Author&gt;Patel&lt;/Author&gt;&lt;Year&gt;2019&lt;/Year&gt;&lt;RecNum&gt;138&lt;/RecNum&gt;&lt;DisplayText&gt;(45)&lt;/DisplayText&gt;&lt;record&gt;&lt;rec-number&gt;138&lt;/rec-number&gt;&lt;foreign-keys&gt;&lt;key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J.&lt;/abbr-1&gt;&lt;/periodical&gt;&lt;pages&gt;1800511&lt;/pages&gt;&lt;dates&gt;&lt;year&gt;2019&lt;/year&gt;&lt;/dates&gt;&lt;isbn&gt;1860-6768&lt;/isbn&gt;&lt;urls&gt;&lt;/urls&gt;&lt;/record&gt;&lt;/Cite&gt;&lt;/EndNote&gt;</w:instrText>
      </w:r>
      <w:r w:rsidR="00F53D12" w:rsidRPr="001729BB">
        <w:rPr>
          <w:rFonts w:ascii="Cambria" w:hAnsi="Cambria" w:cs="AdvOT21664461"/>
        </w:rPr>
        <w:fldChar w:fldCharType="separate"/>
      </w:r>
      <w:r w:rsidR="00507237">
        <w:rPr>
          <w:rFonts w:ascii="Cambria" w:hAnsi="Cambria" w:cs="AdvOT21664461"/>
          <w:noProof/>
        </w:rPr>
        <w:t>(45)</w:t>
      </w:r>
      <w:r w:rsidR="00F53D12" w:rsidRPr="001729BB">
        <w:rPr>
          <w:rFonts w:ascii="Cambria" w:hAnsi="Cambria" w:cs="AdvOT21664461"/>
        </w:rPr>
        <w:fldChar w:fldCharType="end"/>
      </w:r>
      <w:r w:rsidR="00AD54B5">
        <w:rPr>
          <w:rFonts w:ascii="Cambria" w:hAnsi="Cambria" w:cs="Times New Roman"/>
        </w:rPr>
        <w:t xml:space="preserve">. </w:t>
      </w:r>
      <w:r w:rsidR="00AD54B5" w:rsidRPr="00853983">
        <w:rPr>
          <w:rFonts w:ascii="Cambria" w:hAnsi="Cambria" w:cs="AdvTTe166e003"/>
        </w:rPr>
        <w:t xml:space="preserve">The </w:t>
      </w:r>
      <w:r w:rsidR="00AD54B5" w:rsidRPr="00AD54B5">
        <w:rPr>
          <w:rFonts w:ascii="Cambria" w:hAnsi="Cambria" w:cs="AdvTTe166e003"/>
          <w:i/>
          <w:iCs/>
        </w:rPr>
        <w:t xml:space="preserve">E. coli </w:t>
      </w:r>
      <w:r w:rsidR="00AD54B5" w:rsidRPr="00853983">
        <w:rPr>
          <w:rFonts w:ascii="Cambria" w:hAnsi="Cambria" w:cs="AdvTTe166e003"/>
        </w:rPr>
        <w:t xml:space="preserve">strain JCL260 </w:t>
      </w:r>
      <w:r w:rsidR="00F53D12" w:rsidRPr="001729BB">
        <w:rPr>
          <w:rFonts w:ascii="Cambria" w:hAnsi="Cambria" w:cs="AdvOT21664461"/>
        </w:rPr>
        <w:fldChar w:fldCharType="begin"/>
      </w:r>
      <w:r w:rsidR="00507237">
        <w:rPr>
          <w:rFonts w:ascii="Cambria" w:hAnsi="Cambria" w:cs="AdvOT21664461"/>
        </w:rPr>
        <w:instrText xml:space="preserve"> ADDIN EN.CITE &lt;EndNote&gt;&lt;Cite&gt;&lt;Author&gt;Feist&lt;/Author&gt;&lt;Year&gt;2007&lt;/Year&gt;&lt;RecNum&gt;91&lt;/RecNum&gt;&lt;DisplayText&gt;(51, 54)&lt;/DisplayText&gt;&lt;record&gt;&lt;rec-number&gt;91&lt;/rec-number&gt;&lt;foreign-keys&gt;&lt;key app="EN" db-id="5v9t5tw0crz2vyex9dnpvpzs2zsf2vadftrz" timestamp="1538646304"&gt;91&lt;/key&gt;&lt;/foreign-keys&gt;&lt;ref-type name="Journal Article"&gt;17&lt;/ref-type&gt;&lt;contributors&gt;&lt;authors&gt;&lt;author&gt;Feist, Adam M&lt;/author&gt;&lt;author&gt;Henry, Christopher S&lt;/author&gt;&lt;author&gt;Reed, Jennifer L&lt;/author&gt;&lt;author&gt;Krummenacker, Markus&lt;/author&gt;&lt;author&gt;Joyce, Andrew R&lt;/author&gt;&lt;author&gt;Karp, Peter D&lt;/author&gt;&lt;author&gt;Broadbelt, Linda J&lt;/author&gt;&lt;author&gt;Hatzimanikatis, Vassily&lt;/author&gt;&lt;author&gt;Palsson, Bernhard Ø&lt;/author&gt;&lt;/authors&gt;&lt;/contributors&gt;&lt;titles&gt;&lt;title&gt;A genome‐scale metabolic reconstruction for Escherichia coli K‐12 MG1655 that accounts for 1260 ORFs and thermodynamic information&lt;/title&gt;&lt;secondary-title&gt;Molecular systems biology&lt;/secondary-title&gt;&lt;/titles&gt;&lt;periodical&gt;&lt;full-title&gt;Molecular Systems Biology&lt;/full-title&gt;&lt;abbr-1&gt;Mol. Syst. Biol.&lt;/abbr-1&gt;&lt;abbr-2&gt;Mol Syst Biol&lt;/abbr-2&gt;&lt;/periodical&gt;&lt;pages&gt;121&lt;/pages&gt;&lt;volume&gt;3&lt;/volume&gt;&lt;number&gt;1&lt;/number&gt;&lt;dates&gt;&lt;year&gt;2007&lt;/year&gt;&lt;/dates&gt;&lt;isbn&gt;1744-4292&lt;/isbn&gt;&lt;urls&gt;&lt;/urls&gt;&lt;/record&gt;&lt;/Cite&gt;&lt;Cite&gt;&lt;Author&gt;Atsumi&lt;/Author&gt;&lt;Year&gt;2008&lt;/Year&gt;&lt;RecNum&gt;89&lt;/RecNum&gt;&lt;record&gt;&lt;rec-number&gt;89&lt;/rec-number&gt;&lt;foreign-keys&gt;&lt;key app="EN" db-id="5v9t5tw0crz2vyex9dnpvpzs2zsf2vadftrz" timestamp="1538646261"&gt;89&lt;/key&gt;&lt;/foreign-keys&gt;&lt;ref-type name="Journal Article"&gt;17&lt;/ref-type&gt;&lt;contributors&gt;&lt;authors&gt;&lt;author&gt;Atsumi, Shota&lt;/author&gt;&lt;author&gt;Hanai, Taizo&lt;/author&gt;&lt;author&gt;Liao, James C&lt;/author&gt;&lt;/authors&gt;&lt;/contributors&gt;&lt;titles&gt;&lt;title&gt;Non-fermentative pathways for synthesis of branched-chain higher alcohols as biofuels&lt;/title&gt;&lt;secondary-title&gt;nature&lt;/secondary-title&gt;&lt;/titles&gt;&lt;periodical&gt;&lt;full-title&gt;nature&lt;/full-title&gt;&lt;/periodical&gt;&lt;pages&gt;86&lt;/pages&gt;&lt;volume&gt;451&lt;/volume&gt;&lt;number&gt;7174&lt;/number&gt;&lt;dates&gt;&lt;year&gt;2008&lt;/year&gt;&lt;/dates&gt;&lt;isbn&gt;1476-4687&lt;/isbn&gt;&lt;urls&gt;&lt;/urls&gt;&lt;/record&gt;&lt;/Cite&gt;&lt;/EndNote&gt;</w:instrText>
      </w:r>
      <w:r w:rsidR="00F53D12" w:rsidRPr="001729BB">
        <w:rPr>
          <w:rFonts w:ascii="Cambria" w:hAnsi="Cambria" w:cs="AdvOT21664461"/>
        </w:rPr>
        <w:fldChar w:fldCharType="separate"/>
      </w:r>
      <w:r w:rsidR="00507237">
        <w:rPr>
          <w:rFonts w:ascii="Cambria" w:hAnsi="Cambria" w:cs="AdvOT21664461"/>
          <w:noProof/>
        </w:rPr>
        <w:t>(51, 54)</w:t>
      </w:r>
      <w:r w:rsidR="00F53D12" w:rsidRPr="001729BB">
        <w:rPr>
          <w:rFonts w:ascii="Cambria" w:hAnsi="Cambria" w:cs="AdvOT21664461"/>
        </w:rPr>
        <w:fldChar w:fldCharType="end"/>
      </w:r>
      <w:r w:rsidR="00AD54B5">
        <w:rPr>
          <w:rFonts w:ascii="Cambria" w:hAnsi="Cambria" w:cs="AdvTTe166e003"/>
        </w:rPr>
        <w:t xml:space="preserve"> </w:t>
      </w:r>
      <w:r w:rsidR="00AD54B5" w:rsidRPr="00853983">
        <w:rPr>
          <w:rFonts w:ascii="Cambria" w:hAnsi="Cambria" w:cs="AdvTTe166e003"/>
        </w:rPr>
        <w:t>was</w:t>
      </w:r>
      <w:r w:rsidR="00AD54B5">
        <w:rPr>
          <w:rFonts w:ascii="Cambria" w:hAnsi="Cambria" w:cs="AdvTTe166e003"/>
        </w:rPr>
        <w:t xml:space="preserve"> generated from the</w:t>
      </w:r>
      <w:r w:rsidR="00AD54B5" w:rsidRPr="00853983">
        <w:rPr>
          <w:rFonts w:ascii="Cambria" w:hAnsi="Cambria" w:cs="AdvTTe166e003"/>
        </w:rPr>
        <w:t xml:space="preserve"> iAF1260 reconstruction </w:t>
      </w:r>
      <w:r w:rsidR="00CC5D54">
        <w:rPr>
          <w:rFonts w:ascii="Cambria" w:hAnsi="Cambria" w:cs="AdvTTe166e003"/>
        </w:rPr>
        <w:fldChar w:fldCharType="begin"/>
      </w:r>
      <w:r w:rsidR="00507237">
        <w:rPr>
          <w:rFonts w:ascii="Cambria" w:hAnsi="Cambria" w:cs="AdvTTe166e003"/>
        </w:rPr>
        <w:instrText xml:space="preserve"> ADDIN EN.CITE &lt;EndNote&gt;&lt;Cite&gt;&lt;Author&gt;Feist&lt;/Author&gt;&lt;Year&gt;2007&lt;/Year&gt;&lt;RecNum&gt;77&lt;/RecNum&gt;&lt;DisplayText&gt;(54)&lt;/DisplayText&gt;&lt;record&gt;&lt;rec-number&gt;77&lt;/rec-number&gt;&lt;foreign-keys&gt;&lt;key app="EN" db-id="5v9t5tw0crz2vyex9dnpvpzs2zsf2vadftrz" timestamp="1538645912"&gt;77&lt;/key&gt;&lt;/foreign-keys&gt;&lt;ref-type name="Journal Article"&gt;17&lt;/ref-type&gt;&lt;contributors&gt;&lt;authors&gt;&lt;author&gt;Feist, Adam M&lt;/author&gt;&lt;author&gt;Henry, Christopher S&lt;/author&gt;&lt;author&gt;Reed, Jennifer L&lt;/author&gt;&lt;author&gt;Krummenacker, Markus&lt;/author&gt;&lt;author&gt;Joyce, Andrew R&lt;/author&gt;&lt;author&gt;Karp, Peter D&lt;/author&gt;&lt;author&gt;Broadbelt, Linda J&lt;/author&gt;&lt;author&gt;Hatzimanikatis, Vassily&lt;/author&gt;&lt;author&gt;Palsson, Bernhard Ø&lt;/author&gt;&lt;/authors&gt;&lt;/contributors&gt;&lt;titles&gt;&lt;title&gt;A genome‐scale metabolic reconstruction for Escherichia coli K‐12 MG1655 that accounts for 1260 ORFs and thermodynamic information&lt;/title&gt;&lt;secondary-title&gt;Molecular systems biology&lt;/secondary-title&gt;&lt;/titles&gt;&lt;periodical&gt;&lt;full-title&gt;Molecular Systems Biology&lt;/full-title&gt;&lt;abbr-1&gt;Mol. Syst. Biol.&lt;/abbr-1&gt;&lt;abbr-2&gt;Mol Syst Biol&lt;/abbr-2&gt;&lt;/periodical&gt;&lt;pages&gt;121&lt;/pages&gt;&lt;volume&gt;3&lt;/volume&gt;&lt;number&gt;1&lt;/number&gt;&lt;dates&gt;&lt;year&gt;2007&lt;/year&gt;&lt;/dates&gt;&lt;isbn&gt;1744-4292&lt;/isbn&gt;&lt;urls&gt;&lt;/urls&gt;&lt;/record&gt;&lt;/Cite&gt;&lt;/EndNote&gt;</w:instrText>
      </w:r>
      <w:r w:rsidR="00CC5D54">
        <w:rPr>
          <w:rFonts w:ascii="Cambria" w:hAnsi="Cambria" w:cs="AdvTTe166e003"/>
        </w:rPr>
        <w:fldChar w:fldCharType="separate"/>
      </w:r>
      <w:r w:rsidR="00507237">
        <w:rPr>
          <w:rFonts w:ascii="Cambria" w:hAnsi="Cambria" w:cs="AdvTTe166e003"/>
          <w:noProof/>
        </w:rPr>
        <w:t>(54)</w:t>
      </w:r>
      <w:r w:rsidR="00CC5D54">
        <w:rPr>
          <w:rFonts w:ascii="Cambria" w:hAnsi="Cambria" w:cs="AdvTTe166e003"/>
        </w:rPr>
        <w:fldChar w:fldCharType="end"/>
      </w:r>
      <w:r w:rsidR="00AD54B5" w:rsidRPr="007D5028">
        <w:rPr>
          <w:rFonts w:ascii="Cambria" w:hAnsi="Cambria" w:cs="AdvTTe166e003"/>
          <w:color w:val="FF0000"/>
        </w:rPr>
        <w:t xml:space="preserve"> </w:t>
      </w:r>
      <w:r w:rsidR="00AD54B5" w:rsidRPr="00853983">
        <w:rPr>
          <w:rFonts w:ascii="Cambria" w:hAnsi="Cambria" w:cs="AdvTTe166e003"/>
        </w:rPr>
        <w:t>by adding a heterologous pathway for isobutanol synthesis and deleting six genes associated with formation of undesired byproducts</w:t>
      </w:r>
      <w:r w:rsidR="00AD54B5">
        <w:rPr>
          <w:rFonts w:ascii="Cambria" w:hAnsi="Cambria" w:cs="AdvTTe166e003"/>
        </w:rPr>
        <w:t>.</w:t>
      </w:r>
      <w:r w:rsidR="00AD54B5">
        <w:rPr>
          <w:rFonts w:ascii="Cambria" w:hAnsi="Cambria" w:cs="Times New Roman"/>
        </w:rPr>
        <w:t xml:space="preserve"> </w:t>
      </w:r>
      <w:r w:rsidR="00F53D12">
        <w:rPr>
          <w:rFonts w:ascii="Cambria" w:hAnsi="Cambria" w:cs="AdvTTe166e003"/>
        </w:rPr>
        <w:t>Similarly, the</w:t>
      </w:r>
      <w:r w:rsidRPr="00853983">
        <w:rPr>
          <w:rFonts w:ascii="Cambria" w:hAnsi="Cambria" w:cs="AdvTTe166e003"/>
        </w:rPr>
        <w:t xml:space="preserve"> iAF1260 reconstruction</w:t>
      </w:r>
      <w:r w:rsidR="00AD54B5">
        <w:rPr>
          <w:rFonts w:ascii="Cambria" w:hAnsi="Cambria" w:cs="AdvTTe166e003"/>
        </w:rPr>
        <w:t xml:space="preserve"> </w:t>
      </w:r>
      <w:r w:rsidRPr="00853983">
        <w:rPr>
          <w:rFonts w:ascii="Cambria" w:hAnsi="Cambria" w:cs="AdvTTe166e003"/>
        </w:rPr>
        <w:t xml:space="preserve">was used to </w:t>
      </w:r>
      <w:r w:rsidR="00AD54B5">
        <w:rPr>
          <w:rFonts w:ascii="Cambria" w:hAnsi="Cambria" w:cs="AdvTTe166e003"/>
        </w:rPr>
        <w:t>model</w:t>
      </w:r>
      <w:r w:rsidRPr="00853983">
        <w:rPr>
          <w:rFonts w:ascii="Cambria" w:hAnsi="Cambria" w:cs="AdvTTe166e003"/>
        </w:rPr>
        <w:t xml:space="preserve"> the</w:t>
      </w:r>
      <w:r w:rsidR="00AD54B5">
        <w:rPr>
          <w:rFonts w:ascii="Cambria" w:hAnsi="Cambria" w:cs="AdvTTe166e003"/>
        </w:rPr>
        <w:t xml:space="preserve"> </w:t>
      </w:r>
      <w:r w:rsidR="00AD54B5" w:rsidRPr="00AD54B5">
        <w:rPr>
          <w:rFonts w:ascii="Cambria" w:hAnsi="Cambria" w:cs="AdvTTe166e003"/>
          <w:i/>
          <w:iCs/>
        </w:rPr>
        <w:t>E</w:t>
      </w:r>
      <w:r w:rsidRPr="00AD54B5">
        <w:rPr>
          <w:rFonts w:ascii="Cambria" w:hAnsi="Cambria" w:cs="AdvTTe166e003"/>
          <w:i/>
          <w:iCs/>
        </w:rPr>
        <w:t>. coli</w:t>
      </w:r>
      <w:r w:rsidRPr="00853983">
        <w:rPr>
          <w:rFonts w:ascii="Cambria" w:hAnsi="Cambria" w:cs="AdvTTe166e003"/>
        </w:rPr>
        <w:t xml:space="preserve"> strain 403G100 </w:t>
      </w:r>
      <w:r w:rsidR="00F53D12" w:rsidRPr="001729BB">
        <w:rPr>
          <w:rFonts w:ascii="Cambria" w:hAnsi="Cambria" w:cs="AdvOT21664461"/>
        </w:rPr>
        <w:fldChar w:fldCharType="begin"/>
      </w:r>
      <w:r w:rsidR="00B44344">
        <w:rPr>
          <w:rFonts w:ascii="Cambria" w:hAnsi="Cambria" w:cs="AdvOT21664461"/>
        </w:rPr>
        <w:instrText xml:space="preserve"> ADDIN EN.CITE &lt;EndNote&gt;&lt;Cite&gt;&lt;Author&gt;Bernstein&lt;/Author&gt;&lt;Year&gt;2012&lt;/Year&gt;&lt;RecNum&gt;114&lt;/RecNum&gt;&lt;DisplayText&gt;(15)&lt;/DisplayText&gt;&lt;record&gt;&lt;rec-number&gt;114&lt;/rec-number&gt;&lt;foreign-keys&gt;&lt;key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 w:rsidR="00F53D12" w:rsidRPr="001729BB">
        <w:rPr>
          <w:rFonts w:ascii="Cambria" w:hAnsi="Cambria" w:cs="AdvOT21664461"/>
        </w:rPr>
        <w:fldChar w:fldCharType="separate"/>
      </w:r>
      <w:r w:rsidR="00B44344">
        <w:rPr>
          <w:rFonts w:ascii="Cambria" w:hAnsi="Cambria" w:cs="AdvOT21664461"/>
          <w:noProof/>
        </w:rPr>
        <w:t>(15)</w:t>
      </w:r>
      <w:r w:rsidR="00F53D12" w:rsidRPr="001729BB">
        <w:rPr>
          <w:rFonts w:ascii="Cambria" w:hAnsi="Cambria" w:cs="AdvOT21664461"/>
        </w:rPr>
        <w:fldChar w:fldCharType="end"/>
      </w:r>
      <w:r w:rsidR="00F53D12">
        <w:rPr>
          <w:rFonts w:ascii="Cambria" w:hAnsi="Cambria" w:cs="AdvTTe166e003"/>
        </w:rPr>
        <w:t xml:space="preserve"> </w:t>
      </w:r>
      <w:r w:rsidRPr="00853983">
        <w:rPr>
          <w:rFonts w:ascii="Cambria" w:hAnsi="Cambria" w:cs="AdvTTe166e003"/>
        </w:rPr>
        <w:t xml:space="preserve">engineered for </w:t>
      </w:r>
      <w:r w:rsidR="00F53D12">
        <w:rPr>
          <w:rFonts w:ascii="Cambria" w:hAnsi="Cambria" w:cs="AdvTTe166e003"/>
        </w:rPr>
        <w:t xml:space="preserve">aerobic </w:t>
      </w:r>
      <w:r w:rsidRPr="00853983">
        <w:rPr>
          <w:rFonts w:ascii="Cambria" w:hAnsi="Cambria" w:cs="AdvTTe166e003"/>
        </w:rPr>
        <w:t>acetate consumption by deleting four genes</w:t>
      </w:r>
      <w:r w:rsidR="00F53D12">
        <w:rPr>
          <w:rFonts w:ascii="Cambria" w:hAnsi="Cambria" w:cs="AdvTTe166e003"/>
        </w:rPr>
        <w:t xml:space="preserve"> </w:t>
      </w:r>
      <w:r w:rsidRPr="00853983">
        <w:rPr>
          <w:rFonts w:ascii="Cambria" w:hAnsi="Cambria" w:cs="AdvTTe166e003"/>
        </w:rPr>
        <w:t>involved in glucose transport and conversion</w:t>
      </w:r>
      <w:r w:rsidR="00F53D12">
        <w:rPr>
          <w:rFonts w:ascii="Cambria" w:hAnsi="Cambria" w:cs="AdvTTe166e003"/>
        </w:rPr>
        <w:t xml:space="preserve">. We used </w:t>
      </w:r>
      <w:r w:rsidR="00F53D12">
        <w:rPr>
          <w:rFonts w:ascii="Cambria" w:hAnsi="Cambria" w:cs="Times New Roman"/>
        </w:rPr>
        <w:t>the</w:t>
      </w:r>
      <w:r w:rsidRPr="00853983">
        <w:rPr>
          <w:rFonts w:ascii="Cambria" w:hAnsi="Cambria" w:cs="AdvTTe166e003"/>
        </w:rPr>
        <w:t xml:space="preserve"> </w:t>
      </w:r>
      <w:r w:rsidRPr="00F53D12">
        <w:rPr>
          <w:rFonts w:ascii="Cambria" w:hAnsi="Cambria" w:cs="AdvTTe166e003"/>
          <w:i/>
          <w:iCs/>
        </w:rPr>
        <w:t>G. metallireducens</w:t>
      </w:r>
      <w:r w:rsidRPr="00853983">
        <w:rPr>
          <w:rFonts w:ascii="Cambria" w:hAnsi="Cambria" w:cs="AdvTTe166e003"/>
        </w:rPr>
        <w:t xml:space="preserve"> iAF987 reconstruction </w:t>
      </w:r>
      <w:r w:rsidR="00F53D12" w:rsidRPr="001729BB">
        <w:rPr>
          <w:rFonts w:ascii="Cambria" w:hAnsi="Cambria" w:cs="AdvOT21664461"/>
        </w:rPr>
        <w:fldChar w:fldCharType="begin"/>
      </w:r>
      <w:r w:rsidR="00507237">
        <w:rPr>
          <w:rFonts w:ascii="Cambria" w:hAnsi="Cambria" w:cs="AdvOT21664461"/>
        </w:rPr>
        <w:instrText xml:space="preserve"> ADDIN EN.CITE &lt;EndNote&gt;&lt;Cite&gt;&lt;Author&gt;Feist&lt;/Author&gt;&lt;Year&gt;2014&lt;/Year&gt;&lt;RecNum&gt;60&lt;/RecNum&gt;&lt;DisplayText&gt;(55)&lt;/DisplayText&gt;&lt;record&gt;&lt;rec-number&gt;60&lt;/rec-number&gt;&lt;foreign-keys&gt;&lt;key app="EN" db-id="5v9t5tw0crz2vyex9dnpvpzs2zsf2vadftrz" timestamp="1535383642"&gt;60&lt;/key&gt;&lt;/foreign-keys&gt;&lt;ref-type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 %J PLoS computational biology&lt;/author&gt;&lt;/authors&gt;&lt;/contributors&gt;&lt;titles&gt;&lt;title&gt;Constraint-based modeling of carbon fixation and the energetics of electron transfer in Geobacter metallireducens&lt;/title&gt;&lt;/titles&gt;&lt;pages&gt;e1003575&lt;/pages&gt;&lt;volume&gt;10&lt;/volume&gt;&lt;number&gt;4&lt;/number&gt;&lt;dates&gt;&lt;year&gt;2014&lt;/year&gt;&lt;/dates&gt;&lt;isbn&gt;1553-7358&lt;/isbn&gt;&lt;urls&gt;&lt;/urls&gt;&lt;/record&gt;&lt;/Cite&gt;&lt;/EndNote&gt;</w:instrText>
      </w:r>
      <w:r w:rsidR="00F53D12" w:rsidRPr="001729BB">
        <w:rPr>
          <w:rFonts w:ascii="Cambria" w:hAnsi="Cambria" w:cs="AdvOT21664461"/>
        </w:rPr>
        <w:fldChar w:fldCharType="separate"/>
      </w:r>
      <w:r w:rsidR="00507237">
        <w:rPr>
          <w:rFonts w:ascii="Cambria" w:hAnsi="Cambria" w:cs="AdvOT21664461"/>
          <w:noProof/>
        </w:rPr>
        <w:t>(55)</w:t>
      </w:r>
      <w:r w:rsidR="00F53D12" w:rsidRPr="001729BB">
        <w:rPr>
          <w:rFonts w:ascii="Cambria" w:hAnsi="Cambria" w:cs="AdvOT21664461"/>
        </w:rPr>
        <w:fldChar w:fldCharType="end"/>
      </w:r>
      <w:r w:rsidR="00F53D12">
        <w:rPr>
          <w:rFonts w:ascii="Cambria" w:hAnsi="Cambria" w:cs="AdvOT21664461"/>
        </w:rPr>
        <w:t xml:space="preserve"> </w:t>
      </w:r>
      <w:r w:rsidRPr="00853983">
        <w:rPr>
          <w:rFonts w:ascii="Cambria" w:hAnsi="Cambria" w:cs="AdvTTe166e003"/>
        </w:rPr>
        <w:t xml:space="preserve">without modification. </w:t>
      </w:r>
    </w:p>
    <w:p w14:paraId="6EAC20E3" w14:textId="77F20923" w:rsidR="009F4BC9" w:rsidRPr="00B058EA" w:rsidRDefault="00F53D12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  <w:color w:val="FF0000"/>
        </w:rPr>
      </w:pPr>
      <w:r>
        <w:rPr>
          <w:rFonts w:ascii="Cambria" w:hAnsi="Cambria" w:cs="AdvTTe166e003"/>
        </w:rPr>
        <w:tab/>
      </w:r>
      <w:r w:rsidR="00FD18FE">
        <w:rPr>
          <w:rFonts w:ascii="Cambria" w:hAnsi="Cambria" w:cs="AdvTTe166e003"/>
        </w:rPr>
        <w:t xml:space="preserve">Two commensal bacteria present in the human gut microbiota were incorporated into the synthetic communities to add cellobiose degradation capabilities. </w:t>
      </w:r>
      <w:r w:rsidR="00762FAE">
        <w:rPr>
          <w:rFonts w:ascii="Cambria" w:hAnsi="Cambria" w:cs="AdvTTe166e003"/>
        </w:rPr>
        <w:t xml:space="preserve">We sought strains which could consume both cellobiose and glucose and secrete the organic acid acetate </w:t>
      </w:r>
      <w:r w:rsidR="00027CAE">
        <w:rPr>
          <w:rFonts w:ascii="Cambria" w:hAnsi="Cambria" w:cs="AdvTTe166e003"/>
        </w:rPr>
        <w:t xml:space="preserve">such that the synthetic </w:t>
      </w:r>
      <w:r w:rsidR="00027CAE">
        <w:rPr>
          <w:rFonts w:ascii="Cambria" w:hAnsi="Cambria" w:cs="AdvTTe166e003"/>
        </w:rPr>
        <w:lastRenderedPageBreak/>
        <w:t xml:space="preserve">communities would possess the common ecological features of biopolymer degradation, nutrient competition and inhibitory metabolite secretion. </w:t>
      </w:r>
      <w:r w:rsidR="00762FAE" w:rsidRPr="004470EF">
        <w:rPr>
          <w:rFonts w:ascii="Cambria" w:hAnsi="Cambria" w:cs="AdvTTe166e003"/>
        </w:rPr>
        <w:t>The Virtual Metabolic Human</w:t>
      </w:r>
      <w:r w:rsidR="00580CF0" w:rsidRPr="004470EF">
        <w:rPr>
          <w:rFonts w:ascii="Cambria" w:hAnsi="Cambria" w:cs="AdvTTe166e003"/>
        </w:rPr>
        <w:t xml:space="preserve"> (VMH)</w:t>
      </w:r>
      <w:r w:rsidR="00762FAE" w:rsidRPr="004470EF">
        <w:rPr>
          <w:rFonts w:ascii="Cambria" w:hAnsi="Cambria" w:cs="AdvTTe166e003"/>
        </w:rPr>
        <w:t xml:space="preserve"> database (</w:t>
      </w:r>
      <w:r w:rsidR="00D52EA6" w:rsidRPr="004470EF">
        <w:rPr>
          <w:rFonts w:ascii="Cambria" w:hAnsi="Cambria" w:cs="AdvTTe166e003"/>
        </w:rPr>
        <w:t xml:space="preserve">PMC6323901; </w:t>
      </w:r>
      <w:hyperlink r:id="rId8" w:history="1">
        <w:r w:rsidR="00D52EA6" w:rsidRPr="004470EF">
          <w:rPr>
            <w:rStyle w:val="Hyperlink"/>
            <w:rFonts w:ascii="Cambria" w:hAnsi="Cambria" w:cs="AdvTTe166e003"/>
            <w:color w:val="auto"/>
          </w:rPr>
          <w:t>www.vmh.life</w:t>
        </w:r>
      </w:hyperlink>
      <w:r w:rsidR="00D52EA6" w:rsidRPr="004470EF">
        <w:rPr>
          <w:rFonts w:ascii="Cambria" w:hAnsi="Cambria" w:cs="AdvTTe166e003"/>
        </w:rPr>
        <w:t>)</w:t>
      </w:r>
      <w:r w:rsidR="00762FAE" w:rsidRPr="004470EF">
        <w:rPr>
          <w:rFonts w:ascii="Cambria" w:hAnsi="Cambria" w:cs="AdvTTe166e003"/>
        </w:rPr>
        <w:t xml:space="preserve"> contain</w:t>
      </w:r>
      <w:r w:rsidR="004E3B2F">
        <w:rPr>
          <w:rFonts w:ascii="Cambria" w:hAnsi="Cambria" w:cs="AdvTTe166e003"/>
        </w:rPr>
        <w:t>ed</w:t>
      </w:r>
      <w:r w:rsidR="00762FAE" w:rsidRPr="004470EF">
        <w:rPr>
          <w:rFonts w:ascii="Cambria" w:hAnsi="Cambria" w:cs="AdvTTe166e003"/>
        </w:rPr>
        <w:t xml:space="preserve"> genome-scale metabolic reconstructions </w:t>
      </w:r>
      <w:r w:rsidR="00643D33">
        <w:rPr>
          <w:rFonts w:ascii="Cambria" w:hAnsi="Cambria" w:cs="AdvTTe166e003"/>
        </w:rPr>
        <w:t>of</w:t>
      </w:r>
      <w:r w:rsidR="00762FAE" w:rsidRPr="004470EF">
        <w:rPr>
          <w:rFonts w:ascii="Cambria" w:hAnsi="Cambria" w:cs="AdvTTe166e003"/>
        </w:rPr>
        <w:t xml:space="preserve"> </w:t>
      </w:r>
      <w:r w:rsidR="00FD78E2" w:rsidRPr="004470EF">
        <w:rPr>
          <w:rFonts w:ascii="Cambria" w:hAnsi="Cambria" w:cs="AdvTTe166e003"/>
        </w:rPr>
        <w:t>379</w:t>
      </w:r>
      <w:r w:rsidR="00762FAE" w:rsidRPr="004470EF">
        <w:rPr>
          <w:rFonts w:ascii="Cambria" w:hAnsi="Cambria" w:cs="AdvTTe166e003"/>
        </w:rPr>
        <w:t xml:space="preserve"> bacterial strains </w:t>
      </w:r>
      <w:r w:rsidR="00027CAE" w:rsidRPr="004470EF">
        <w:rPr>
          <w:rFonts w:ascii="Cambria" w:hAnsi="Cambria" w:cs="AdvTTe166e003"/>
        </w:rPr>
        <w:t>which c</w:t>
      </w:r>
      <w:r w:rsidR="004E3B2F">
        <w:rPr>
          <w:rFonts w:ascii="Cambria" w:hAnsi="Cambria" w:cs="AdvTTe166e003"/>
        </w:rPr>
        <w:t>ould</w:t>
      </w:r>
      <w:r w:rsidR="00027CAE" w:rsidRPr="004470EF">
        <w:rPr>
          <w:rFonts w:ascii="Cambria" w:hAnsi="Cambria" w:cs="AdvTTe166e003"/>
        </w:rPr>
        <w:t xml:space="preserve"> degrade cellobiose</w:t>
      </w:r>
      <w:r w:rsidR="005E1979">
        <w:rPr>
          <w:rFonts w:ascii="Cambria" w:hAnsi="Cambria" w:cs="AdvTTe166e003"/>
        </w:rPr>
        <w:t xml:space="preserve"> and five </w:t>
      </w:r>
      <w:r w:rsidR="00643D33">
        <w:rPr>
          <w:rFonts w:ascii="Cambria" w:hAnsi="Cambria" w:cs="AdvTTe166e003"/>
        </w:rPr>
        <w:t>strains which</w:t>
      </w:r>
      <w:r w:rsidR="005E1979">
        <w:rPr>
          <w:rFonts w:ascii="Cambria" w:hAnsi="Cambria" w:cs="AdvTTe166e003"/>
        </w:rPr>
        <w:t xml:space="preserve"> c</w:t>
      </w:r>
      <w:r w:rsidR="004E3B2F">
        <w:rPr>
          <w:rFonts w:ascii="Cambria" w:hAnsi="Cambria" w:cs="AdvTTe166e003"/>
        </w:rPr>
        <w:t>ould</w:t>
      </w:r>
      <w:r w:rsidR="005E1979">
        <w:rPr>
          <w:rFonts w:ascii="Cambria" w:hAnsi="Cambria" w:cs="AdvTTe166e003"/>
        </w:rPr>
        <w:t xml:space="preserve"> degrade</w:t>
      </w:r>
      <w:r w:rsidR="00830E43">
        <w:rPr>
          <w:rFonts w:ascii="Cambria" w:hAnsi="Cambria" w:cs="AdvTTe166e003"/>
        </w:rPr>
        <w:t xml:space="preserve"> </w:t>
      </w:r>
      <w:r w:rsidR="005E1979">
        <w:rPr>
          <w:rFonts w:ascii="Cambria" w:hAnsi="Cambria" w:cs="AdvTTe166e003"/>
        </w:rPr>
        <w:t xml:space="preserve">cellulose. </w:t>
      </w:r>
      <w:r w:rsidR="0051116D">
        <w:rPr>
          <w:rFonts w:ascii="Cambria" w:hAnsi="Cambria" w:cs="AdvTTe166e003"/>
        </w:rPr>
        <w:t xml:space="preserve">Because we were interested to extending our modeling work to cellulose-degrading communities in the future, </w:t>
      </w:r>
      <w:r w:rsidR="00830E43">
        <w:rPr>
          <w:rFonts w:ascii="Cambria" w:hAnsi="Cambria" w:cs="AdvTTe166e003"/>
        </w:rPr>
        <w:t xml:space="preserve">the five stains with this </w:t>
      </w:r>
      <w:r w:rsidR="006F377B">
        <w:rPr>
          <w:rFonts w:ascii="Cambria" w:hAnsi="Cambria" w:cs="AdvTTe166e003"/>
        </w:rPr>
        <w:t xml:space="preserve">capability </w:t>
      </w:r>
      <w:r w:rsidR="00A66AEC">
        <w:rPr>
          <w:rFonts w:ascii="Cambria" w:hAnsi="Cambria" w:cs="AdvTTe166e003"/>
        </w:rPr>
        <w:t xml:space="preserve">were screened according to their ability to degrade cellobiose and </w:t>
      </w:r>
      <w:r w:rsidR="00BE542C">
        <w:rPr>
          <w:rFonts w:ascii="Cambria" w:hAnsi="Cambria" w:cs="AdvTTe166e003"/>
        </w:rPr>
        <w:t>secrete organic acids</w:t>
      </w:r>
      <w:r w:rsidR="00CD211A">
        <w:rPr>
          <w:rFonts w:ascii="Cambria" w:hAnsi="Cambria" w:cs="AdvTTe166e003"/>
        </w:rPr>
        <w:t xml:space="preserve">. </w:t>
      </w:r>
      <w:r w:rsidR="00027CAE">
        <w:rPr>
          <w:rFonts w:ascii="Cambria" w:hAnsi="Cambria" w:cs="AdvTTe166e003"/>
        </w:rPr>
        <w:t xml:space="preserve">This screening procedure yielded the anaerobes </w:t>
      </w:r>
      <w:r w:rsidR="00027CAE" w:rsidRPr="00027CAE">
        <w:rPr>
          <w:rFonts w:ascii="Cambria" w:hAnsi="Cambria" w:cs="AdvOT21664461"/>
          <w:i/>
          <w:iCs/>
        </w:rPr>
        <w:t>Ruminococcus champanellensis</w:t>
      </w:r>
      <w:r w:rsidR="00027CAE" w:rsidRPr="00027CAE">
        <w:rPr>
          <w:rFonts w:ascii="Cambria" w:hAnsi="Cambria" w:cs="AdvOT21664461"/>
        </w:rPr>
        <w:t xml:space="preserve"> 18P13</w:t>
      </w:r>
      <w:r w:rsidR="00027CAE" w:rsidRPr="00027CAE">
        <w:rPr>
          <w:rFonts w:ascii="Cambria" w:hAnsi="Cambria" w:cs="AdvOT21664461"/>
          <w:i/>
          <w:iCs/>
        </w:rPr>
        <w:t xml:space="preserve"> </w:t>
      </w:r>
      <w:r w:rsidR="00027CAE" w:rsidRPr="0C5450BE">
        <w:rPr>
          <w:rFonts w:ascii="Cambria" w:hAnsi="Cambria" w:cs="AdvOT21664461"/>
        </w:rPr>
        <w:t>(</w:t>
      </w:r>
      <w:r w:rsidR="00027CAE" w:rsidRPr="00027CAE">
        <w:rPr>
          <w:rFonts w:ascii="Cambria" w:hAnsi="Cambria" w:cs="AdvOT21664461"/>
          <w:i/>
          <w:iCs/>
        </w:rPr>
        <w:t>Rc</w:t>
      </w:r>
      <w:r w:rsidR="00027CAE" w:rsidRPr="0C5450BE">
        <w:rPr>
          <w:rFonts w:ascii="Cambria" w:hAnsi="Cambria" w:cs="AdvOT21664461"/>
        </w:rPr>
        <w:t xml:space="preserve">) </w:t>
      </w:r>
      <w:r w:rsidR="00027CAE">
        <w:rPr>
          <w:rFonts w:ascii="Cambria" w:hAnsi="Cambria" w:cs="AdvOT21664461"/>
        </w:rPr>
        <w:t xml:space="preserve">and </w:t>
      </w:r>
      <w:r w:rsidR="00027CAE" w:rsidRPr="00027CAE">
        <w:rPr>
          <w:rFonts w:ascii="Cambria" w:hAnsi="Cambria" w:cs="AdvOT21664461"/>
          <w:i/>
          <w:iCs/>
        </w:rPr>
        <w:t xml:space="preserve">Cellulosilyticum lentocellum </w:t>
      </w:r>
      <w:r w:rsidR="00027CAE" w:rsidRPr="00027CAE">
        <w:rPr>
          <w:rFonts w:ascii="Cambria" w:hAnsi="Cambria" w:cs="AdvOT21664461"/>
        </w:rPr>
        <w:t>DSM 5427</w:t>
      </w:r>
      <w:r w:rsidR="00027CAE" w:rsidRPr="00027CAE">
        <w:rPr>
          <w:rFonts w:ascii="Cambria" w:hAnsi="Cambria" w:cs="AdvOT21664461"/>
          <w:i/>
          <w:iCs/>
        </w:rPr>
        <w:t xml:space="preserve"> </w:t>
      </w:r>
      <w:r w:rsidR="00027CAE" w:rsidRPr="0C5450BE">
        <w:rPr>
          <w:rFonts w:ascii="Cambria" w:hAnsi="Cambria" w:cs="AdvOT21664461"/>
        </w:rPr>
        <w:t>(</w:t>
      </w:r>
      <w:r w:rsidR="00027CAE" w:rsidRPr="00027CAE">
        <w:rPr>
          <w:rFonts w:ascii="Cambria" w:hAnsi="Cambria" w:cs="AdvOT21664461"/>
          <w:i/>
          <w:iCs/>
        </w:rPr>
        <w:t>Cl</w:t>
      </w:r>
      <w:r w:rsidR="00027CAE" w:rsidRPr="0C5450BE">
        <w:rPr>
          <w:rFonts w:ascii="Cambria" w:hAnsi="Cambria" w:cs="AdvOT21664461"/>
        </w:rPr>
        <w:t xml:space="preserve">) </w:t>
      </w:r>
      <w:r w:rsidR="00027CAE">
        <w:rPr>
          <w:rFonts w:ascii="Cambria" w:hAnsi="Cambria" w:cs="AdvOT21664461"/>
        </w:rPr>
        <w:t xml:space="preserve">as the </w:t>
      </w:r>
      <w:r w:rsidR="00D52EA6">
        <w:rPr>
          <w:rFonts w:ascii="Cambria" w:hAnsi="Cambria" w:cs="AdvOT21664461"/>
        </w:rPr>
        <w:t xml:space="preserve">two </w:t>
      </w:r>
      <w:r w:rsidR="00D52EA6">
        <w:rPr>
          <w:rFonts w:ascii="Cambria" w:hAnsi="Cambria" w:cs="Times New Roman"/>
        </w:rPr>
        <w:t xml:space="preserve">cellulolytic strains used in our communities. </w:t>
      </w:r>
      <w:r w:rsidR="00EA4C4C" w:rsidRPr="00177734">
        <w:rPr>
          <w:rFonts w:ascii="Cambria" w:hAnsi="Cambria" w:cs="Times New Roman"/>
          <w:color w:val="FF0000"/>
        </w:rPr>
        <w:t xml:space="preserve">These two semi-curated reconstructions required specification of ATP maintenance </w:t>
      </w:r>
      <w:r w:rsidR="00B733CB" w:rsidRPr="00177734">
        <w:rPr>
          <w:rFonts w:ascii="Cambria" w:hAnsi="Cambria" w:cs="Times New Roman"/>
          <w:color w:val="FF0000"/>
        </w:rPr>
        <w:t>parameters</w:t>
      </w:r>
      <w:r w:rsidR="00144EC6" w:rsidRPr="00177734">
        <w:rPr>
          <w:rFonts w:ascii="Cambria" w:hAnsi="Cambria" w:cs="Times New Roman"/>
          <w:color w:val="FF0000"/>
        </w:rPr>
        <w:t xml:space="preserve">. </w:t>
      </w:r>
      <w:r w:rsidR="00AB3B05" w:rsidRPr="00177734">
        <w:rPr>
          <w:rFonts w:ascii="Cambria" w:hAnsi="Cambria" w:cs="Times New Roman"/>
          <w:color w:val="FF0000"/>
        </w:rPr>
        <w:t xml:space="preserve">Because we were unable to </w:t>
      </w:r>
      <w:r w:rsidR="00BD06D6" w:rsidRPr="00177734">
        <w:rPr>
          <w:rFonts w:ascii="Cambria" w:hAnsi="Cambria" w:cs="Times New Roman"/>
          <w:color w:val="FF0000"/>
        </w:rPr>
        <w:t>find</w:t>
      </w:r>
      <w:r w:rsidR="0089131D" w:rsidRPr="00177734">
        <w:rPr>
          <w:rFonts w:ascii="Cambria" w:hAnsi="Cambria" w:cs="Times New Roman"/>
          <w:color w:val="FF0000"/>
        </w:rPr>
        <w:t xml:space="preserve"> </w:t>
      </w:r>
      <w:r w:rsidR="00EE4E9D" w:rsidRPr="00177734">
        <w:rPr>
          <w:rFonts w:ascii="Cambria" w:hAnsi="Cambria" w:cs="Times New Roman"/>
          <w:color w:val="FF0000"/>
        </w:rPr>
        <w:t xml:space="preserve">growth </w:t>
      </w:r>
      <w:r w:rsidR="006B1CBC">
        <w:rPr>
          <w:rFonts w:ascii="Cambria" w:hAnsi="Cambria" w:cs="Times New Roman"/>
          <w:color w:val="FF0000"/>
        </w:rPr>
        <w:t xml:space="preserve">rate </w:t>
      </w:r>
      <w:r w:rsidR="0089131D" w:rsidRPr="00177734">
        <w:rPr>
          <w:rFonts w:ascii="Cambria" w:hAnsi="Cambria" w:cs="Times New Roman"/>
          <w:color w:val="FF0000"/>
        </w:rPr>
        <w:t>data for</w:t>
      </w:r>
      <w:r w:rsidR="00BD06D6" w:rsidRPr="00177734">
        <w:rPr>
          <w:rFonts w:ascii="Cambria" w:hAnsi="Cambria" w:cs="Times New Roman"/>
          <w:color w:val="FF0000"/>
        </w:rPr>
        <w:t xml:space="preserve"> </w:t>
      </w:r>
      <w:r w:rsidR="0089131D" w:rsidRPr="00177734">
        <w:rPr>
          <w:rFonts w:ascii="Cambria" w:hAnsi="Cambria" w:cs="Times New Roman"/>
          <w:color w:val="FF0000"/>
        </w:rPr>
        <w:t xml:space="preserve">well controlled cell culture experiments </w:t>
      </w:r>
      <w:r w:rsidR="00B733CB" w:rsidRPr="00177734">
        <w:rPr>
          <w:rFonts w:ascii="Cambria" w:hAnsi="Cambria" w:cs="Times New Roman"/>
          <w:color w:val="FF0000"/>
        </w:rPr>
        <w:t>with</w:t>
      </w:r>
      <w:r w:rsidR="0089131D" w:rsidRPr="00177734">
        <w:rPr>
          <w:rFonts w:ascii="Cambria" w:hAnsi="Cambria" w:cs="Times New Roman"/>
          <w:color w:val="FF0000"/>
        </w:rPr>
        <w:t xml:space="preserve"> defined media, </w:t>
      </w:r>
      <w:r w:rsidR="00B733CB" w:rsidRPr="00177734">
        <w:rPr>
          <w:rFonts w:ascii="Cambria" w:hAnsi="Cambria" w:cs="Times New Roman"/>
          <w:color w:val="FF0000"/>
        </w:rPr>
        <w:t xml:space="preserve">the </w:t>
      </w:r>
      <w:r w:rsidR="00B733CB" w:rsidRPr="00177734">
        <w:rPr>
          <w:rFonts w:ascii="Cambria" w:hAnsi="Cambria" w:cs="Times New Roman"/>
          <w:color w:val="FF0000"/>
        </w:rPr>
        <w:t xml:space="preserve">ATP maintenance </w:t>
      </w:r>
      <w:r w:rsidR="00B733CB" w:rsidRPr="00177734">
        <w:rPr>
          <w:rFonts w:ascii="Cambria" w:hAnsi="Cambria" w:cs="Times New Roman"/>
          <w:color w:val="FF0000"/>
        </w:rPr>
        <w:t xml:space="preserve">values </w:t>
      </w:r>
      <w:r w:rsidR="00127B95" w:rsidRPr="00177734">
        <w:rPr>
          <w:rFonts w:ascii="Cambria" w:hAnsi="Cambria" w:cs="Times New Roman"/>
          <w:color w:val="FF0000"/>
        </w:rPr>
        <w:t xml:space="preserve">were specified such that they affected </w:t>
      </w:r>
      <w:r w:rsidR="002975CC" w:rsidRPr="00177734">
        <w:rPr>
          <w:rFonts w:ascii="Cambria" w:hAnsi="Cambria" w:cs="Times New Roman"/>
          <w:i/>
          <w:iCs/>
          <w:color w:val="FF0000"/>
        </w:rPr>
        <w:t xml:space="preserve">in silico </w:t>
      </w:r>
      <w:r w:rsidR="002975CC" w:rsidRPr="00177734">
        <w:rPr>
          <w:rFonts w:ascii="Cambria" w:hAnsi="Cambria" w:cs="Times New Roman"/>
          <w:color w:val="FF0000"/>
        </w:rPr>
        <w:t xml:space="preserve">growth predicted by FBA with </w:t>
      </w:r>
      <w:r w:rsidR="0083007E" w:rsidRPr="00177734">
        <w:rPr>
          <w:rFonts w:ascii="Cambria" w:hAnsi="Cambria" w:cs="Times New Roman"/>
          <w:color w:val="FF0000"/>
        </w:rPr>
        <w:t>maximum uptakes rates of</w:t>
      </w:r>
      <w:r w:rsidR="00952986">
        <w:rPr>
          <w:rFonts w:ascii="Cambria" w:hAnsi="Cambria" w:cs="Times New Roman"/>
          <w:color w:val="FF0000"/>
        </w:rPr>
        <w:t xml:space="preserve"> cellobiose, glucose and essential amino acids</w:t>
      </w:r>
      <w:r w:rsidR="00C4222E">
        <w:rPr>
          <w:rFonts w:ascii="Cambria" w:hAnsi="Cambria" w:cs="Times New Roman"/>
          <w:color w:val="FF0000"/>
        </w:rPr>
        <w:t xml:space="preserve"> (see Table S3).</w:t>
      </w:r>
      <w:r w:rsidR="0083007E" w:rsidRPr="00177734">
        <w:rPr>
          <w:rFonts w:ascii="Cambria" w:hAnsi="Cambria" w:cs="Times New Roman"/>
          <w:color w:val="FF0000"/>
        </w:rPr>
        <w:t xml:space="preserve"> </w:t>
      </w:r>
      <w:r w:rsidR="008A6669" w:rsidRPr="00177734">
        <w:rPr>
          <w:rFonts w:ascii="Cambria" w:hAnsi="Cambria" w:cs="Times New Roman"/>
          <w:color w:val="FF0000"/>
        </w:rPr>
        <w:t xml:space="preserve">These values ensured that </w:t>
      </w:r>
      <w:r w:rsidR="008004A8" w:rsidRPr="00177734">
        <w:rPr>
          <w:rFonts w:ascii="Cambria" w:hAnsi="Cambria" w:cs="Times New Roman"/>
          <w:color w:val="FF0000"/>
        </w:rPr>
        <w:t xml:space="preserve">growth would be limited </w:t>
      </w:r>
      <w:r w:rsidR="00252FB6" w:rsidRPr="00177734">
        <w:rPr>
          <w:rFonts w:ascii="Cambria" w:hAnsi="Cambria" w:cs="Times New Roman"/>
          <w:color w:val="FF0000"/>
        </w:rPr>
        <w:t xml:space="preserve">by ATP production </w:t>
      </w:r>
      <w:r w:rsidR="004E74A9">
        <w:rPr>
          <w:rFonts w:ascii="Cambria" w:hAnsi="Cambria" w:cs="Times New Roman"/>
          <w:color w:val="FF0000"/>
        </w:rPr>
        <w:t xml:space="preserve">throughout our simulated biofilms. </w:t>
      </w:r>
      <w:r w:rsidR="00D52EA6" w:rsidRPr="00177734">
        <w:rPr>
          <w:rFonts w:ascii="Cambria" w:hAnsi="Cambria" w:cs="Times New Roman"/>
          <w:color w:val="FF0000"/>
        </w:rPr>
        <w:t xml:space="preserve">Properties of the five metabolic reconstructions used in this study are </w:t>
      </w:r>
      <w:r w:rsidR="00252FB6" w:rsidRPr="00177734">
        <w:rPr>
          <w:rFonts w:ascii="Cambria" w:hAnsi="Cambria" w:cs="Times New Roman"/>
          <w:color w:val="FF0000"/>
        </w:rPr>
        <w:t>summarized</w:t>
      </w:r>
      <w:r w:rsidR="00D52EA6" w:rsidRPr="00177734">
        <w:rPr>
          <w:rFonts w:ascii="Cambria" w:hAnsi="Cambria" w:cs="Times New Roman"/>
          <w:color w:val="FF0000"/>
        </w:rPr>
        <w:t xml:space="preserve"> in Table S1.</w:t>
      </w:r>
    </w:p>
    <w:p w14:paraId="3088FAA5" w14:textId="09EBDC52" w:rsidR="00F1107B" w:rsidRPr="00F1107B" w:rsidRDefault="00F1107B" w:rsidP="00502150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Times New Roman"/>
          <w:i/>
          <w:iCs/>
        </w:rPr>
      </w:pPr>
      <w:r w:rsidRPr="00F1107B">
        <w:rPr>
          <w:rFonts w:ascii="Cambria" w:hAnsi="Cambria" w:cs="Times New Roman"/>
          <w:i/>
          <w:iCs/>
        </w:rPr>
        <w:t>Biofilm community designs</w:t>
      </w:r>
    </w:p>
    <w:p w14:paraId="2478BCE3" w14:textId="511FBCF3" w:rsidR="00853983" w:rsidRPr="00F1107B" w:rsidRDefault="00D52EA6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We combined the five strains into four synthetic biofilm communities (Figure 1b-e) to explore the impact of the alternative nutrient competition and byproduct secretion motifs on community stability (i.e. coexistence of the three s</w:t>
      </w:r>
      <w:r w:rsidR="00FA28E7">
        <w:rPr>
          <w:rFonts w:ascii="Cambria" w:hAnsi="Cambria" w:cs="Times New Roman"/>
        </w:rPr>
        <w:t>trains</w:t>
      </w:r>
      <w:r>
        <w:rPr>
          <w:rFonts w:ascii="Cambria" w:hAnsi="Cambria" w:cs="Times New Roman"/>
        </w:rPr>
        <w:t xml:space="preserve">) and cellobiose-to-isobutanol conversion efficiency (i.e. isobutanol concentration). </w:t>
      </w:r>
      <w:r w:rsidR="00FF04FD">
        <w:rPr>
          <w:rFonts w:ascii="Cambria" w:hAnsi="Cambria" w:cs="Times New Roman"/>
        </w:rPr>
        <w:t xml:space="preserve">Flux balance analysis (FBA) showed that the two cellulolytic bacteria differed with respect to their glucose affinity and organic acid secretion patterns (i.e. </w:t>
      </w:r>
      <w:r w:rsidR="00FF04FD" w:rsidRPr="00FF04FD">
        <w:rPr>
          <w:rFonts w:ascii="Cambria" w:hAnsi="Cambria" w:cs="Times New Roman"/>
          <w:i/>
          <w:iCs/>
        </w:rPr>
        <w:t>Rc</w:t>
      </w:r>
      <w:r w:rsidR="00FF04FD">
        <w:rPr>
          <w:rFonts w:ascii="Cambria" w:hAnsi="Cambria" w:cs="Times New Roman"/>
        </w:rPr>
        <w:t xml:space="preserve"> was predicted to have higher glucose uptake rates than </w:t>
      </w:r>
      <w:r w:rsidR="00FF04FD" w:rsidRPr="00FF04FD">
        <w:rPr>
          <w:rFonts w:ascii="Cambria" w:hAnsi="Cambria" w:cs="Times New Roman"/>
          <w:i/>
          <w:iCs/>
        </w:rPr>
        <w:t>Cl</w:t>
      </w:r>
      <w:r w:rsidR="00FF04FD">
        <w:rPr>
          <w:rFonts w:ascii="Cambria" w:hAnsi="Cambria" w:cs="Times New Roman"/>
        </w:rPr>
        <w:t xml:space="preserve"> and secreted formate in addition to acetate). The two byproduct consumers differed with respect to the electron acceptors used and organic acids </w:t>
      </w:r>
      <w:r w:rsidR="00FF04FD">
        <w:rPr>
          <w:rFonts w:ascii="Cambria" w:hAnsi="Cambria" w:cs="Times New Roman"/>
        </w:rPr>
        <w:lastRenderedPageBreak/>
        <w:t xml:space="preserve">metabolized (i.e. </w:t>
      </w:r>
      <w:r w:rsidR="00FF04FD" w:rsidRPr="00FF04FD">
        <w:rPr>
          <w:rFonts w:ascii="Cambria" w:hAnsi="Cambria" w:cs="Times New Roman"/>
          <w:i/>
          <w:iCs/>
        </w:rPr>
        <w:t>Gm</w:t>
      </w:r>
      <w:r w:rsidR="00FF04FD">
        <w:rPr>
          <w:rFonts w:ascii="Cambria" w:hAnsi="Cambria" w:cs="Times New Roman"/>
        </w:rPr>
        <w:t xml:space="preserve"> used Fe(III) and consumed both acetate and formate while </w:t>
      </w:r>
      <w:r w:rsidR="00FF04FD" w:rsidRPr="00FF04FD">
        <w:rPr>
          <w:rFonts w:ascii="Cambria" w:hAnsi="Cambria" w:cs="Times New Roman"/>
          <w:i/>
          <w:iCs/>
        </w:rPr>
        <w:t>Ec</w:t>
      </w:r>
      <w:r w:rsidR="00FF04FD">
        <w:rPr>
          <w:rFonts w:ascii="Cambria" w:hAnsi="Cambria" w:cs="Times New Roman"/>
        </w:rPr>
        <w:t>-</w:t>
      </w:r>
      <w:r w:rsidR="00FF04FD" w:rsidRPr="00FF04FD">
        <w:rPr>
          <w:rFonts w:ascii="Cambria" w:hAnsi="Cambria" w:cs="Times New Roman"/>
        </w:rPr>
        <w:t>ac</w:t>
      </w:r>
      <w:r w:rsidR="00FF04FD">
        <w:rPr>
          <w:rFonts w:ascii="Cambria" w:hAnsi="Cambria" w:cs="Times New Roman"/>
        </w:rPr>
        <w:t xml:space="preserve"> used O</w:t>
      </w:r>
      <w:r w:rsidR="00FF04FD" w:rsidRPr="00FF04FD">
        <w:rPr>
          <w:rFonts w:ascii="Cambria" w:hAnsi="Cambria" w:cs="Times New Roman"/>
          <w:vertAlign w:val="subscript"/>
        </w:rPr>
        <w:t>2</w:t>
      </w:r>
      <w:r w:rsidR="00FF04FD">
        <w:rPr>
          <w:rFonts w:ascii="Cambria" w:hAnsi="Cambria" w:cs="Times New Roman"/>
        </w:rPr>
        <w:t xml:space="preserve"> and consumed only acetate)</w:t>
      </w:r>
    </w:p>
    <w:p w14:paraId="0893042E" w14:textId="0BA25DE8" w:rsidR="00947744" w:rsidRDefault="00F1107B" w:rsidP="00502150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>
        <w:rPr>
          <w:rFonts w:ascii="Cambria" w:hAnsi="Cambria" w:cs="AdvTTe166e003"/>
          <w:i/>
          <w:iCs/>
        </w:rPr>
        <w:t>B</w:t>
      </w:r>
      <w:r w:rsidR="00947744" w:rsidRPr="001729BB">
        <w:rPr>
          <w:rFonts w:ascii="Cambria" w:hAnsi="Cambria" w:cs="AdvTTe166e003"/>
          <w:i/>
          <w:iCs/>
        </w:rPr>
        <w:t>iofilm</w:t>
      </w:r>
      <w:r>
        <w:rPr>
          <w:rFonts w:ascii="Cambria" w:hAnsi="Cambria" w:cs="AdvTTe166e003"/>
          <w:i/>
          <w:iCs/>
        </w:rPr>
        <w:t xml:space="preserve"> </w:t>
      </w:r>
      <w:r w:rsidR="00947744" w:rsidRPr="001729BB">
        <w:rPr>
          <w:rFonts w:ascii="Cambria" w:hAnsi="Cambria" w:cs="AdvTTe166e003"/>
          <w:i/>
          <w:iCs/>
        </w:rPr>
        <w:t>model formulation</w:t>
      </w:r>
    </w:p>
    <w:p w14:paraId="3325E062" w14:textId="358FB9EE" w:rsidR="00F1107B" w:rsidRDefault="00AB4E3B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>
        <w:rPr>
          <w:rFonts w:ascii="Cambria" w:hAnsi="Cambria" w:cs="AdvOT21664461"/>
        </w:rPr>
        <w:t xml:space="preserve">Each synthetic community was modeled </w:t>
      </w:r>
      <w:r w:rsidRPr="00AB4E3B">
        <w:rPr>
          <w:rFonts w:ascii="Cambria" w:hAnsi="Cambria" w:cs="AdvOT21664461"/>
          <w:i/>
          <w:iCs/>
        </w:rPr>
        <w:t>in silico</w:t>
      </w:r>
      <w:r>
        <w:rPr>
          <w:rFonts w:ascii="Cambria" w:hAnsi="Cambria" w:cs="AdvOT21664461"/>
        </w:rPr>
        <w:t xml:space="preserve"> using our biofilm modeling framework</w:t>
      </w:r>
      <w:r w:rsidRPr="00AB4E3B">
        <w:rPr>
          <w:rFonts w:ascii="Cambria" w:hAnsi="Cambria" w:cs="AdvOT21664461"/>
        </w:rPr>
        <w:t xml:space="preserve"> </w:t>
      </w:r>
      <w:r w:rsidRPr="003D425B">
        <w:rPr>
          <w:rFonts w:ascii="Cambria" w:hAnsi="Cambria" w:cs="AdvOT21664461"/>
          <w:color w:val="000000" w:themeColor="text1"/>
        </w:rPr>
        <w:fldChar w:fldCharType="begin">
          <w:fldData xml:space="preserve">PEVuZE5vdGU+PENpdGU+PEF1dGhvcj5IZW5zb248L0F1dGhvcj48WWVhcj4yMDE3PC9ZZWFyPjxS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</w:fldData>
        </w:fldChar>
      </w:r>
      <w:r w:rsidR="00507237">
        <w:rPr>
          <w:rFonts w:ascii="Cambria" w:hAnsi="Cambria" w:cs="AdvOT21664461"/>
          <w:color w:val="000000" w:themeColor="text1"/>
        </w:rPr>
        <w:instrText xml:space="preserve"> ADDIN EN.CITE </w:instrText>
      </w:r>
      <w:r w:rsidR="00507237">
        <w:rPr>
          <w:rFonts w:ascii="Cambria" w:hAnsi="Cambria" w:cs="AdvOT21664461"/>
          <w:color w:val="000000" w:themeColor="text1"/>
        </w:rPr>
        <w:fldChar w:fldCharType="begin">
          <w:fldData xml:space="preserve">PEVuZE5vdGU+PENpdGU+PEF1dGhvcj5IZW5zb248L0F1dGhvcj48WWVhcj4yMDE3PC9ZZWFyPjxS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</w:fldData>
        </w:fldChar>
      </w:r>
      <w:r w:rsidR="00507237">
        <w:rPr>
          <w:rFonts w:ascii="Cambria" w:hAnsi="Cambria" w:cs="AdvOT21664461"/>
          <w:color w:val="000000" w:themeColor="text1"/>
        </w:rPr>
        <w:instrText xml:space="preserve"> ADDIN EN.CITE.DATA </w:instrText>
      </w:r>
      <w:r w:rsidR="00507237">
        <w:rPr>
          <w:rFonts w:ascii="Cambria" w:hAnsi="Cambria" w:cs="AdvOT21664461"/>
          <w:color w:val="000000" w:themeColor="text1"/>
        </w:rPr>
      </w:r>
      <w:r w:rsidR="00507237">
        <w:rPr>
          <w:rFonts w:ascii="Cambria" w:hAnsi="Cambria" w:cs="AdvOT21664461"/>
          <w:color w:val="000000" w:themeColor="text1"/>
        </w:rPr>
        <w:fldChar w:fldCharType="end"/>
      </w:r>
      <w:r w:rsidRPr="003D425B">
        <w:rPr>
          <w:rFonts w:ascii="Cambria" w:hAnsi="Cambria" w:cs="AdvOT21664461"/>
          <w:color w:val="000000" w:themeColor="text1"/>
        </w:rPr>
      </w:r>
      <w:r w:rsidRPr="003D425B">
        <w:rPr>
          <w:rFonts w:ascii="Cambria" w:hAnsi="Cambria" w:cs="AdvOT21664461"/>
          <w:color w:val="000000" w:themeColor="text1"/>
        </w:rPr>
        <w:fldChar w:fldCharType="separate"/>
      </w:r>
      <w:r w:rsidR="00507237">
        <w:rPr>
          <w:rFonts w:ascii="Cambria" w:hAnsi="Cambria" w:cs="AdvOT21664461"/>
          <w:noProof/>
          <w:color w:val="000000" w:themeColor="text1"/>
        </w:rPr>
        <w:t>(45-48)</w:t>
      </w:r>
      <w:r w:rsidRPr="003D425B">
        <w:rPr>
          <w:rFonts w:ascii="Cambria" w:hAnsi="Cambria" w:cs="AdvOT21664461"/>
          <w:color w:val="000000" w:themeColor="text1"/>
        </w:rPr>
        <w:fldChar w:fldCharType="end"/>
      </w:r>
      <w:r>
        <w:rPr>
          <w:rFonts w:ascii="Cambria" w:hAnsi="Cambria" w:cs="AdvOT21664461"/>
        </w:rPr>
        <w:t xml:space="preserve"> that combine</w:t>
      </w:r>
      <w:r w:rsidR="00594350">
        <w:rPr>
          <w:rFonts w:ascii="Cambria" w:hAnsi="Cambria" w:cs="AdvOT21664461"/>
        </w:rPr>
        <w:t>d</w:t>
      </w:r>
      <w:r>
        <w:rPr>
          <w:rFonts w:ascii="Cambria" w:hAnsi="Cambria" w:cs="AdvOT21664461"/>
        </w:rPr>
        <w:t xml:space="preserve"> genome-scale metabolic reconstructions</w:t>
      </w:r>
      <w:r w:rsidR="00DC55EE">
        <w:rPr>
          <w:rFonts w:ascii="Cambria" w:hAnsi="Cambria" w:cs="AdvOT21664461"/>
        </w:rPr>
        <w:t xml:space="preserve"> (GSMs)</w:t>
      </w:r>
      <w:r>
        <w:rPr>
          <w:rFonts w:ascii="Cambria" w:hAnsi="Cambria" w:cs="AdvOT21664461"/>
        </w:rPr>
        <w:t xml:space="preserve"> of the individual s</w:t>
      </w:r>
      <w:r w:rsidR="00FA28E7">
        <w:rPr>
          <w:rFonts w:ascii="Cambria" w:hAnsi="Cambria" w:cs="AdvOT21664461"/>
        </w:rPr>
        <w:t>trains</w:t>
      </w:r>
      <w:r>
        <w:rPr>
          <w:rFonts w:ascii="Cambria" w:hAnsi="Cambria" w:cs="AdvOT21664461"/>
        </w:rPr>
        <w:t>, nutrient uptake kinetics with inhibition terms for growth-suppressing byproducts, and extracellular mass balances describing diffusion-dominated transport</w:t>
      </w:r>
      <w:r w:rsidR="00317B53">
        <w:rPr>
          <w:rFonts w:ascii="Cambria" w:hAnsi="Cambria" w:cs="AdvOT21664461"/>
        </w:rPr>
        <w:t xml:space="preserve">. The biofilm was assumed to have a fixed </w:t>
      </w:r>
      <w:r w:rsidR="00DC26A2">
        <w:rPr>
          <w:rFonts w:ascii="Cambria" w:hAnsi="Cambria" w:cs="AdvOT21664461"/>
        </w:rPr>
        <w:t>length</w:t>
      </w:r>
      <w:r w:rsidR="00317B53">
        <w:rPr>
          <w:rFonts w:ascii="Cambria" w:hAnsi="Cambria" w:cs="AdvOT21664461"/>
        </w:rPr>
        <w:t xml:space="preserve"> </w:t>
      </w:r>
      <w:r w:rsidR="00317B53" w:rsidRPr="00317B53">
        <w:rPr>
          <w:rFonts w:ascii="Cambria" w:hAnsi="Cambria" w:cs="AdvOT21664461"/>
          <w:i/>
          <w:iCs/>
        </w:rPr>
        <w:t>L</w:t>
      </w:r>
      <w:r w:rsidR="00317B53">
        <w:rPr>
          <w:rFonts w:ascii="Cambria" w:hAnsi="Cambria" w:cs="AdvOT21664461"/>
        </w:rPr>
        <w:t xml:space="preserve"> with </w:t>
      </w:r>
      <w:r w:rsidR="00317B53" w:rsidRPr="00317B53">
        <w:rPr>
          <w:rFonts w:ascii="Cambria" w:hAnsi="Cambria" w:cs="AdvOT21664461"/>
          <w:i/>
          <w:iCs/>
        </w:rPr>
        <w:t>z</w:t>
      </w:r>
      <w:r w:rsidR="00317B53">
        <w:rPr>
          <w:rFonts w:ascii="Cambria" w:hAnsi="Cambria" w:cs="AdvOT21664461"/>
        </w:rPr>
        <w:t xml:space="preserve"> = </w:t>
      </w:r>
      <w:r w:rsidR="00317B53" w:rsidRPr="00317B53">
        <w:rPr>
          <w:rFonts w:ascii="Cambria" w:hAnsi="Cambria" w:cs="AdvOT21664461"/>
          <w:i/>
          <w:iCs/>
        </w:rPr>
        <w:t>L</w:t>
      </w:r>
      <w:r w:rsidR="00317B53">
        <w:rPr>
          <w:rFonts w:ascii="Cambria" w:hAnsi="Cambria" w:cs="AdvOT21664461"/>
        </w:rPr>
        <w:t xml:space="preserve"> denoting the surface-biofilm interface where media containing cellobiose, essential amino acids and Fe(III) (for </w:t>
      </w:r>
      <w:r w:rsidR="00317B53" w:rsidRPr="00317B53">
        <w:rPr>
          <w:rFonts w:ascii="Cambria" w:hAnsi="Cambria" w:cs="AdvOT21664461"/>
          <w:i/>
          <w:iCs/>
        </w:rPr>
        <w:t>Gm</w:t>
      </w:r>
      <w:r w:rsidR="00317B53">
        <w:rPr>
          <w:rFonts w:ascii="Cambria" w:hAnsi="Cambria" w:cs="AdvOT21664461"/>
        </w:rPr>
        <w:t xml:space="preserve"> containing communities) was supplied </w:t>
      </w:r>
      <w:r w:rsidR="00E13BB2">
        <w:rPr>
          <w:rFonts w:ascii="Cambria" w:hAnsi="Cambria" w:cs="AdvOT21664461"/>
        </w:rPr>
        <w:t xml:space="preserve">through a semi-permeable membrane </w:t>
      </w:r>
      <w:r w:rsidR="00317B53">
        <w:rPr>
          <w:rFonts w:ascii="Cambria" w:hAnsi="Cambria" w:cs="AdvOT21664461"/>
        </w:rPr>
        <w:t xml:space="preserve">and </w:t>
      </w:r>
      <w:r w:rsidR="00317B53" w:rsidRPr="00317B53">
        <w:rPr>
          <w:rFonts w:ascii="Cambria" w:hAnsi="Cambria" w:cs="AdvOT21664461"/>
          <w:i/>
          <w:iCs/>
        </w:rPr>
        <w:t>z</w:t>
      </w:r>
      <w:r w:rsidR="00317B53">
        <w:rPr>
          <w:rFonts w:ascii="Cambria" w:hAnsi="Cambria" w:cs="AdvOT21664461"/>
        </w:rPr>
        <w:t xml:space="preserve"> = 0 denoting the other end of the biofilm w</w:t>
      </w:r>
      <w:r w:rsidR="00594350">
        <w:rPr>
          <w:rFonts w:ascii="Cambria" w:hAnsi="Cambria" w:cs="AdvOT21664461"/>
        </w:rPr>
        <w:t>h</w:t>
      </w:r>
      <w:r w:rsidR="00317B53">
        <w:rPr>
          <w:rFonts w:ascii="Cambria" w:hAnsi="Cambria" w:cs="AdvOT21664461"/>
        </w:rPr>
        <w:t xml:space="preserve">ere </w:t>
      </w:r>
      <w:r w:rsidR="00C61AE3">
        <w:rPr>
          <w:rFonts w:ascii="Cambria" w:hAnsi="Cambria" w:cs="AdvOT21664461"/>
        </w:rPr>
        <w:t>O</w:t>
      </w:r>
      <w:r w:rsidR="00C61AE3" w:rsidRPr="00594350">
        <w:rPr>
          <w:rFonts w:ascii="Cambria" w:hAnsi="Cambria" w:cs="AdvOT21664461"/>
          <w:vertAlign w:val="subscript"/>
        </w:rPr>
        <w:t>2</w:t>
      </w:r>
      <w:r w:rsidR="00594350">
        <w:rPr>
          <w:rFonts w:ascii="Cambria" w:hAnsi="Cambria" w:cs="AdvOT21664461"/>
        </w:rPr>
        <w:t xml:space="preserve"> </w:t>
      </w:r>
      <w:r w:rsidR="00317B53">
        <w:rPr>
          <w:rFonts w:ascii="Cambria" w:hAnsi="Cambria" w:cs="AdvOT21664461"/>
        </w:rPr>
        <w:t xml:space="preserve">was introduced. </w:t>
      </w:r>
      <w:r w:rsidR="00594350">
        <w:rPr>
          <w:rFonts w:ascii="Cambria" w:hAnsi="Cambria" w:cs="AdvOT21664461"/>
        </w:rPr>
        <w:t xml:space="preserve">Spatial gradients were allowed to occur only in the axial direction </w:t>
      </w:r>
      <w:r w:rsidR="00594350" w:rsidRPr="00594350">
        <w:rPr>
          <w:rFonts w:ascii="Cambria" w:hAnsi="Cambria" w:cs="AdvOT21664461"/>
          <w:i/>
          <w:iCs/>
        </w:rPr>
        <w:t>z</w:t>
      </w:r>
      <w:r w:rsidR="00594350">
        <w:rPr>
          <w:rFonts w:ascii="Cambria" w:hAnsi="Cambria" w:cs="AdvOT21664461"/>
        </w:rPr>
        <w:t xml:space="preserve">. </w:t>
      </w:r>
    </w:p>
    <w:p w14:paraId="75BD7FB3" w14:textId="3567B17A" w:rsidR="00594350" w:rsidRDefault="00594350" w:rsidP="00594350">
      <w:pPr>
        <w:spacing w:after="240" w:line="480" w:lineRule="auto"/>
        <w:ind w:firstLine="720"/>
        <w:jc w:val="both"/>
        <w:rPr>
          <w:rFonts w:ascii="Cambria" w:hAnsi="Cambria" w:cs="AdvOT21664461"/>
        </w:rPr>
      </w:pPr>
      <w:r>
        <w:rPr>
          <w:rFonts w:ascii="Cambria" w:hAnsi="Cambria" w:cs="AdvOT21664461"/>
        </w:rPr>
        <w:t>The biomass concentration of s</w:t>
      </w:r>
      <w:r w:rsidR="00FA28E7">
        <w:rPr>
          <w:rFonts w:ascii="Cambria" w:hAnsi="Cambria" w:cs="AdvOT21664461"/>
        </w:rPr>
        <w:t>train</w:t>
      </w:r>
      <w:r>
        <w:rPr>
          <w:rFonts w:ascii="Cambria" w:hAnsi="Cambria" w:cs="AdvOT21664461"/>
        </w:rPr>
        <w:t xml:space="preserve"> </w:t>
      </w:r>
      <w:r w:rsidRPr="00594350">
        <w:rPr>
          <w:rFonts w:ascii="Cambria" w:hAnsi="Cambria" w:cs="AdvOT21664461"/>
          <w:i/>
          <w:iCs/>
        </w:rPr>
        <w:t>i</w:t>
      </w:r>
      <w:r>
        <w:rPr>
          <w:rFonts w:ascii="Cambria" w:hAnsi="Cambria" w:cs="AdvOT21664461"/>
        </w:rPr>
        <w:t xml:space="preserve"> was described by the </w:t>
      </w:r>
      <w:r w:rsidRPr="001729BB">
        <w:rPr>
          <w:rFonts w:ascii="Cambria" w:hAnsi="Cambria" w:cs="AdvOT21664461"/>
        </w:rPr>
        <w:t>reaction</w:t>
      </w:r>
      <w:r w:rsidRPr="001729BB">
        <w:rPr>
          <w:rFonts w:ascii="Cambria" w:eastAsia="AdvOT8608a8d1+20" w:hAnsi="Cambria" w:cs="AdvOT8608a8d1+20"/>
        </w:rPr>
        <w:t>‐</w:t>
      </w:r>
      <w:r w:rsidRPr="001729BB">
        <w:rPr>
          <w:rFonts w:ascii="Cambria" w:hAnsi="Cambria" w:cs="AdvOT21664461"/>
        </w:rPr>
        <w:t>di</w:t>
      </w:r>
      <w:r w:rsidRPr="001729BB">
        <w:rPr>
          <w:rFonts w:ascii="Cambria" w:hAnsi="Cambria" w:cs="AdvOT21664461+fb"/>
        </w:rPr>
        <w:t>ff</w:t>
      </w:r>
      <w:r w:rsidRPr="001729BB">
        <w:rPr>
          <w:rFonts w:ascii="Cambria" w:hAnsi="Cambria" w:cs="AdvOT21664461"/>
        </w:rPr>
        <w:t xml:space="preserve">usion equation </w:t>
      </w:r>
      <w:r w:rsidRPr="001729BB">
        <w:rPr>
          <w:rFonts w:ascii="Cambria" w:hAnsi="Cambria" w:cs="AdvOT21664461"/>
        </w:rPr>
        <w:fldChar w:fldCharType="begin"/>
      </w:r>
      <w:r w:rsidR="00507237">
        <w:rPr>
          <w:rFonts w:ascii="Cambria" w:hAnsi="Cambria" w:cs="AdvOT21664461"/>
        </w:rPr>
        <w:instrText xml:space="preserve"> ADDIN EN.CITE &lt;EndNote&gt;&lt;Cite&gt;&lt;Author&gt;Patel&lt;/Author&gt;&lt;Year&gt;2019&lt;/Year&gt;&lt;RecNum&gt;138&lt;/RecNum&gt;&lt;DisplayText&gt;(45)&lt;/DisplayText&gt;&lt;record&gt;&lt;rec-number&gt;138&lt;/rec-number&gt;&lt;foreign-keys&gt;&lt;key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J.&lt;/abbr-1&gt;&lt;/periodical&gt;&lt;pages&gt;1800511&lt;/pages&gt;&lt;dates&gt;&lt;year&gt;2019&lt;/year&gt;&lt;/dates&gt;&lt;isbn&gt;1860-6768&lt;/isbn&gt;&lt;urls&gt;&lt;/urls&gt;&lt;/record&gt;&lt;/Cite&gt;&lt;/EndNote&gt;</w:instrText>
      </w:r>
      <w:r w:rsidRPr="001729BB">
        <w:rPr>
          <w:rFonts w:ascii="Cambria" w:hAnsi="Cambria" w:cs="AdvOT21664461"/>
        </w:rPr>
        <w:fldChar w:fldCharType="separate"/>
      </w:r>
      <w:r w:rsidR="00507237">
        <w:rPr>
          <w:rFonts w:ascii="Cambria" w:hAnsi="Cambria" w:cs="AdvOT21664461"/>
          <w:noProof/>
        </w:rPr>
        <w:t>(45)</w:t>
      </w:r>
      <w:r w:rsidRPr="001729BB">
        <w:rPr>
          <w:rFonts w:ascii="Cambria" w:hAnsi="Cambria" w:cs="AdvOT21664461"/>
        </w:rPr>
        <w:fldChar w:fldCharType="end"/>
      </w:r>
      <w:r w:rsidRPr="001729BB">
        <w:rPr>
          <w:rFonts w:ascii="Cambria" w:hAnsi="Cambria" w:cs="AdvOT21664461"/>
        </w:rPr>
        <w:t xml:space="preserve">,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200"/>
        <w:gridCol w:w="895"/>
      </w:tblGrid>
      <w:tr w:rsidR="00594350" w14:paraId="627411E0" w14:textId="77777777" w:rsidTr="00594350">
        <w:tc>
          <w:tcPr>
            <w:tcW w:w="1255" w:type="dxa"/>
          </w:tcPr>
          <w:p w14:paraId="01D8EFA4" w14:textId="77777777" w:rsidR="00594350" w:rsidRDefault="00594350" w:rsidP="00594350">
            <w:pPr>
              <w:spacing w:after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7200" w:type="dxa"/>
          </w:tcPr>
          <w:p w14:paraId="7A6E128F" w14:textId="229F4DC4" w:rsidR="00594350" w:rsidRDefault="000D60C4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14:paraId="6BCAE9B1" w14:textId="0BB516B4" w:rsidR="00594350" w:rsidRDefault="00594350" w:rsidP="00594350">
            <w:pPr>
              <w:spacing w:after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</w:t>
            </w:r>
            <w:r w:rsidR="00C63DB2">
              <w:rPr>
                <w:rFonts w:ascii="Cambria" w:hAnsi="Cambria" w:cs="Arial"/>
              </w:rPr>
              <w:t>1</w:t>
            </w:r>
            <w:r>
              <w:rPr>
                <w:rFonts w:ascii="Cambria" w:hAnsi="Cambria" w:cs="Arial"/>
              </w:rPr>
              <w:t>)</w:t>
            </w:r>
          </w:p>
        </w:tc>
      </w:tr>
    </w:tbl>
    <w:p w14:paraId="3E4FD5B6" w14:textId="5CCBD3B6" w:rsidR="00C63DB2" w:rsidRPr="00C63DB2" w:rsidRDefault="00594350" w:rsidP="00C63DB2">
      <w:pPr>
        <w:spacing w:before="240" w:line="480" w:lineRule="auto"/>
        <w:jc w:val="both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</w:rPr>
        <w:t>w</w:t>
      </w:r>
      <w:r w:rsidRPr="001729BB">
        <w:rPr>
          <w:rFonts w:ascii="Cambria" w:hAnsi="Cambria" w:cs="Arial"/>
        </w:rPr>
        <w:t>here</w:t>
      </w:r>
      <w:r>
        <w:rPr>
          <w:rFonts w:ascii="Cambria" w:hAnsi="Cambria" w:cs="Arial"/>
        </w:rPr>
        <w:t xml:space="preserve"> </w:t>
      </w:r>
      <w:r w:rsidRPr="00594350">
        <w:rPr>
          <w:rFonts w:ascii="Cambria" w:hAnsi="Cambria" w:cs="Arial"/>
          <w:i/>
          <w:iCs/>
        </w:rPr>
        <w:t>t</w:t>
      </w:r>
      <w:r>
        <w:rPr>
          <w:rFonts w:ascii="Cambria" w:hAnsi="Cambria" w:cs="Arial"/>
        </w:rPr>
        <w:t xml:space="preserve"> denotes time,</w:t>
      </w:r>
      <w:r w:rsidRPr="001729BB">
        <w:rPr>
          <w:rFonts w:ascii="Cambria" w:hAnsi="Cambria" w:cs="Arial"/>
        </w:rPr>
        <w:t xml:space="preserve"> </w:t>
      </w:r>
      <w:r w:rsidRPr="001729BB">
        <w:rPr>
          <w:rFonts w:ascii="Cambria" w:hAnsi="Cambria" w:cs="Arial"/>
          <w:i/>
        </w:rPr>
        <w:t>X</w:t>
      </w:r>
      <w:r w:rsidRPr="001729BB">
        <w:rPr>
          <w:rFonts w:ascii="Cambria" w:hAnsi="Cambria" w:cs="Arial"/>
          <w:i/>
          <w:vertAlign w:val="subscript"/>
        </w:rPr>
        <w:t>i</w:t>
      </w:r>
      <w:r>
        <w:rPr>
          <w:rFonts w:ascii="Cambria" w:hAnsi="Cambria" w:cs="Arial"/>
          <w:iCs/>
        </w:rPr>
        <w:t>(</w:t>
      </w:r>
      <w:r w:rsidRPr="00594350">
        <w:rPr>
          <w:rFonts w:ascii="Cambria" w:hAnsi="Cambria" w:cs="Arial"/>
          <w:i/>
        </w:rPr>
        <w:t>z</w:t>
      </w:r>
      <w:r>
        <w:rPr>
          <w:rFonts w:ascii="Cambria" w:hAnsi="Cambria" w:cs="Arial"/>
          <w:iCs/>
        </w:rPr>
        <w:t>,</w:t>
      </w:r>
      <w:r w:rsidRPr="00594350">
        <w:rPr>
          <w:rFonts w:ascii="Cambria" w:hAnsi="Cambria" w:cs="Arial"/>
          <w:i/>
        </w:rPr>
        <w:t>t</w:t>
      </w:r>
      <w:r>
        <w:rPr>
          <w:rFonts w:ascii="Cambria" w:hAnsi="Cambria" w:cs="Arial"/>
          <w:iCs/>
        </w:rPr>
        <w:t>)</w:t>
      </w:r>
      <w:r w:rsidRPr="001729BB">
        <w:rPr>
          <w:rFonts w:ascii="Cambria" w:hAnsi="Cambria" w:cs="Arial"/>
        </w:rPr>
        <w:t xml:space="preserve"> is the biomass concentration</w:t>
      </w:r>
      <w:r>
        <w:rPr>
          <w:rFonts w:ascii="Cambria" w:hAnsi="Cambria" w:cs="Arial"/>
        </w:rPr>
        <w:t>,</w:t>
      </w:r>
      <w:r w:rsidR="00C63DB2">
        <w:rPr>
          <w:rFonts w:ascii="Cambria" w:hAnsi="Cambri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C63DB2">
        <w:rPr>
          <w:rFonts w:ascii="Cambria" w:hAnsi="Cambria" w:cs="Arial"/>
        </w:rPr>
        <w:t xml:space="preserve"> is the</w:t>
      </w:r>
      <w:r w:rsidR="00C63DB2" w:rsidRPr="001729BB">
        <w:rPr>
          <w:rFonts w:ascii="Cambria" w:hAnsi="Cambria" w:cs="Arial"/>
        </w:rPr>
        <w:t xml:space="preserve"> </w:t>
      </w:r>
      <w:r w:rsidR="00C63DB2">
        <w:rPr>
          <w:rFonts w:ascii="Cambria" w:hAnsi="Cambria" w:cs="Arial"/>
        </w:rPr>
        <w:t xml:space="preserve">cellular </w:t>
      </w:r>
      <w:r w:rsidR="00C63DB2" w:rsidRPr="001729BB">
        <w:rPr>
          <w:rFonts w:ascii="Cambria" w:hAnsi="Cambria" w:cs="Arial"/>
        </w:rPr>
        <w:t>growth rate</w:t>
      </w:r>
      <w:r w:rsidR="00C63DB2">
        <w:rPr>
          <w:rFonts w:ascii="Cambria" w:hAnsi="Cambria" w:cs="Arial"/>
        </w:rPr>
        <w:t xml:space="preserve">, </w:t>
      </w:r>
      <w:r w:rsidR="00C63DB2" w:rsidRPr="001729BB">
        <w:rPr>
          <w:rFonts w:ascii="Cambria" w:hAnsi="Cambria" w:cs="Arial"/>
          <w:i/>
        </w:rPr>
        <w:t>D</w:t>
      </w:r>
      <w:r w:rsidR="00C63DB2" w:rsidRPr="001729BB">
        <w:rPr>
          <w:rFonts w:ascii="Cambria" w:hAnsi="Cambria" w:cs="Arial"/>
          <w:i/>
          <w:vertAlign w:val="subscript"/>
        </w:rPr>
        <w:t>i</w:t>
      </w:r>
      <w:r w:rsidR="00C63DB2" w:rsidRPr="001729BB">
        <w:rPr>
          <w:rFonts w:ascii="Cambria" w:hAnsi="Cambria" w:cs="Arial"/>
        </w:rPr>
        <w:t xml:space="preserve"> is a diffusion coefficient </w:t>
      </w:r>
      <w:r w:rsidR="00C63DB2">
        <w:rPr>
          <w:rFonts w:ascii="Cambria" w:hAnsi="Cambria" w:cs="Arial"/>
        </w:rPr>
        <w:t>that accounts for passive cellular movement in the biofilm and</w:t>
      </w:r>
      <w:r w:rsidR="00C63DB2" w:rsidRPr="001729BB">
        <w:rPr>
          <w:rFonts w:ascii="Cambria" w:hAnsi="Cambria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di</m:t>
            </m:r>
          </m:sub>
        </m:sSub>
      </m:oMath>
      <w:r w:rsidR="00C63DB2" w:rsidRPr="001729BB">
        <w:rPr>
          <w:rFonts w:ascii="Cambria" w:hAnsi="Cambria" w:cs="Arial"/>
          <w:color w:val="000000" w:themeColor="text1"/>
        </w:rPr>
        <w:t xml:space="preserve"> is the cell</w:t>
      </w:r>
      <w:r w:rsidR="00C63DB2">
        <w:rPr>
          <w:rFonts w:ascii="Cambria" w:hAnsi="Cambria" w:cs="Arial"/>
          <w:color w:val="000000" w:themeColor="text1"/>
        </w:rPr>
        <w:t>ular</w:t>
      </w:r>
      <w:r w:rsidR="00C63DB2" w:rsidRPr="001729BB">
        <w:rPr>
          <w:rFonts w:ascii="Cambria" w:hAnsi="Cambria" w:cs="Arial"/>
          <w:color w:val="000000" w:themeColor="text1"/>
        </w:rPr>
        <w:t xml:space="preserve"> death rate</w:t>
      </w:r>
      <w:r w:rsidR="00C63DB2">
        <w:rPr>
          <w:rFonts w:ascii="Cambria" w:hAnsi="Cambria" w:cs="Arial"/>
          <w:color w:val="000000" w:themeColor="text1"/>
        </w:rPr>
        <w:t>. The growth rate was described by the function,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255"/>
      </w:tblGrid>
      <w:tr w:rsidR="00C63DB2" w14:paraId="73225DCD" w14:textId="77777777" w:rsidTr="00F66B87">
        <w:tc>
          <w:tcPr>
            <w:tcW w:w="1435" w:type="dxa"/>
          </w:tcPr>
          <w:p w14:paraId="17C67139" w14:textId="77777777" w:rsidR="00C63DB2" w:rsidRDefault="00C63DB2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6660" w:type="dxa"/>
          </w:tcPr>
          <w:p w14:paraId="32F263D6" w14:textId="77777777" w:rsidR="00C63DB2" w:rsidRDefault="000D60C4" w:rsidP="00F66B87">
            <w:pPr>
              <w:spacing w:before="240" w:line="480" w:lineRule="auto"/>
              <w:jc w:val="center"/>
              <w:rPr>
                <w:rFonts w:ascii="Cambria" w:hAnsi="Cambria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oMath>
            <w:r w:rsidR="00C63DB2" w:rsidRPr="001729BB">
              <w:rPr>
                <w:rFonts w:ascii="Cambria" w:hAnsi="Cambria" w:cs="Arial"/>
                <w:i/>
              </w:rPr>
              <w:t xml:space="preserve"> </w:t>
            </w:r>
            <w:r w:rsidR="00C63DB2">
              <w:rPr>
                <w:rFonts w:ascii="Cambria" w:hAnsi="Cambria" w:cs="Arial"/>
                <w:i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is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</m:e>
              </m:d>
            </m:oMath>
          </w:p>
        </w:tc>
        <w:tc>
          <w:tcPr>
            <w:tcW w:w="1255" w:type="dxa"/>
          </w:tcPr>
          <w:p w14:paraId="17ECD133" w14:textId="4A82DA8D" w:rsidR="00C63DB2" w:rsidRDefault="00C63DB2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         (2)</w:t>
            </w:r>
          </w:p>
        </w:tc>
      </w:tr>
    </w:tbl>
    <w:p w14:paraId="54CE9BF3" w14:textId="04AF7FAB" w:rsidR="00C63DB2" w:rsidRDefault="00C63DB2" w:rsidP="00594350">
      <w:pPr>
        <w:spacing w:before="240" w:line="480" w:lineRule="auto"/>
        <w:jc w:val="both"/>
        <w:rPr>
          <w:rFonts w:ascii="Cambria" w:hAnsi="Cambria" w:cs="Arial"/>
          <w:iCs/>
        </w:rPr>
      </w:pPr>
      <w:r>
        <w:rPr>
          <w:rFonts w:ascii="Cambria" w:hAnsi="Cambria" w:cs="Arial"/>
        </w:rPr>
        <w:t>where</w:t>
      </w:r>
      <w:r>
        <w:rPr>
          <w:rFonts w:ascii="Cambria" w:hAnsi="Cambria" w:cs="Arial"/>
          <w:i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is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Cambria" w:hAnsi="Cambria" w:cs="Arial"/>
        </w:rPr>
        <w:t>is the</w:t>
      </w:r>
      <w:r w:rsidRPr="001729BB">
        <w:rPr>
          <w:rFonts w:ascii="Cambria" w:hAnsi="Cambria" w:cs="Arial"/>
        </w:rPr>
        <w:t xml:space="preserve"> specific growth rate calculated from </w:t>
      </w:r>
      <w:r w:rsidR="00DC55EE">
        <w:rPr>
          <w:rFonts w:ascii="Cambria" w:hAnsi="Cambria" w:cs="Arial"/>
        </w:rPr>
        <w:t>the GSM</w:t>
      </w:r>
      <w:r>
        <w:rPr>
          <w:rFonts w:ascii="Cambria" w:hAnsi="Cambria" w:cs="Arial"/>
        </w:rPr>
        <w:t>,</w:t>
      </w:r>
      <w:r>
        <w:rPr>
          <w:rFonts w:ascii="Cambria" w:hAnsi="Cambria" w:cs="Arial"/>
          <w:i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P</m:t>
            </m:r>
          </m:sub>
        </m:sSub>
      </m:oMath>
      <w:r>
        <w:rPr>
          <w:rFonts w:ascii="Cambria" w:hAnsi="Cambria" w:cs="Arial"/>
          <w:i/>
        </w:rPr>
        <w:t xml:space="preserve"> </w:t>
      </w:r>
      <w:r>
        <w:rPr>
          <w:rFonts w:ascii="Cambria" w:hAnsi="Cambria" w:cs="Arial"/>
          <w:iCs/>
        </w:rPr>
        <w:t>is an enzyme penalty constant defined only for the cellulolytic organism</w:t>
      </w:r>
      <w:r w:rsidR="00DC55EE">
        <w:rPr>
          <w:rFonts w:ascii="Cambria" w:hAnsi="Cambria" w:cs="Arial"/>
          <w:iCs/>
        </w:rPr>
        <w:t>,</w:t>
      </w:r>
      <w:r>
        <w:rPr>
          <w:rFonts w:ascii="Cambria" w:hAnsi="Cambria" w:cs="Arial"/>
          <w:iCs/>
        </w:rPr>
        <w:t xml:space="preserve"> and</w:t>
      </w:r>
      <w:r w:rsidR="00DC55EE" w:rsidRPr="001729BB">
        <w:rPr>
          <w:rFonts w:ascii="Cambria" w:hAnsi="Cambri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DC55EE" w:rsidRPr="001729BB">
        <w:rPr>
          <w:rFonts w:ascii="Cambria" w:hAnsi="Cambria" w:cs="Arial"/>
        </w:rPr>
        <w:t xml:space="preserve"> </w:t>
      </w:r>
      <w:r w:rsidR="00DC55EE">
        <w:rPr>
          <w:rFonts w:ascii="Cambria" w:hAnsi="Cambria" w:cs="Arial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DC55EE" w:rsidRPr="001729BB">
        <w:rPr>
          <w:rFonts w:ascii="Cambria" w:hAnsi="Cambria" w:cs="Arial"/>
        </w:rPr>
        <w:t xml:space="preserve"> </w:t>
      </w:r>
      <w:r w:rsidR="00DC55EE">
        <w:rPr>
          <w:rFonts w:ascii="Cambria" w:hAnsi="Cambria" w:cs="Arial"/>
        </w:rPr>
        <w:t>are</w:t>
      </w:r>
      <w:r w:rsidR="00DC55EE" w:rsidRPr="001729BB">
        <w:rPr>
          <w:rFonts w:ascii="Cambria" w:hAnsi="Cambria" w:cs="Arial"/>
        </w:rPr>
        <w:t xml:space="preserve"> the</w:t>
      </w:r>
      <w:r w:rsidR="00DC55EE">
        <w:rPr>
          <w:rFonts w:ascii="Cambria" w:hAnsi="Cambria" w:cs="Arial"/>
        </w:rPr>
        <w:t xml:space="preserve"> basal and</w:t>
      </w:r>
      <w:r w:rsidR="00DC55EE" w:rsidRPr="001729BB">
        <w:rPr>
          <w:rFonts w:ascii="Cambria" w:hAnsi="Cambria" w:cs="Arial"/>
        </w:rPr>
        <w:t xml:space="preserve"> induced synthesis rate</w:t>
      </w:r>
      <w:r w:rsidR="00DC55EE">
        <w:rPr>
          <w:rFonts w:ascii="Cambria" w:hAnsi="Cambria" w:cs="Arial"/>
        </w:rPr>
        <w:t>s, respectively,</w:t>
      </w:r>
      <w:r w:rsidR="00DC55EE" w:rsidRPr="001729BB">
        <w:rPr>
          <w:rFonts w:ascii="Cambria" w:hAnsi="Cambria" w:cs="Arial"/>
        </w:rPr>
        <w:t xml:space="preserve"> </w:t>
      </w:r>
      <w:r w:rsidR="00DC55EE">
        <w:rPr>
          <w:rFonts w:ascii="Cambria" w:hAnsi="Cambria" w:cs="Arial"/>
        </w:rPr>
        <w:t>of the</w:t>
      </w:r>
      <w:r w:rsidR="00DC55EE" w:rsidRPr="001729BB">
        <w:rPr>
          <w:rFonts w:ascii="Cambria" w:hAnsi="Cambria" w:cs="Arial"/>
        </w:rPr>
        <w:t xml:space="preserve"> </w:t>
      </w:r>
      <m:oMath>
        <m:r>
          <w:rPr>
            <w:rFonts w:ascii="Cambria Math" w:hAnsi="Cambria Math" w:cs="Arial"/>
          </w:rPr>
          <m:t>β</m:t>
        </m:r>
      </m:oMath>
      <w:r w:rsidR="005E4863">
        <w:rPr>
          <w:rFonts w:ascii="Cambria" w:hAnsi="Cambria" w:cs="Arial"/>
        </w:rPr>
        <w:t>-</w:t>
      </w:r>
      <w:r w:rsidR="00DC55EE" w:rsidRPr="001729BB">
        <w:rPr>
          <w:rFonts w:ascii="Cambria" w:hAnsi="Cambria" w:cs="Arial"/>
        </w:rPr>
        <w:t>glucosidase</w:t>
      </w:r>
      <w:r w:rsidR="00DC55EE">
        <w:rPr>
          <w:rFonts w:ascii="Cambria" w:hAnsi="Cambria" w:cs="Arial"/>
        </w:rPr>
        <w:t xml:space="preserve"> enzyme (see below). The enzyme synthesis penalty was added to the GSM-calculated growth rate as a simple means to account for the protein and energy costs </w:t>
      </w:r>
      <w:r w:rsidR="00DC55EE">
        <w:rPr>
          <w:rFonts w:ascii="Cambria" w:hAnsi="Cambria" w:cs="Arial"/>
        </w:rPr>
        <w:lastRenderedPageBreak/>
        <w:t>associated with enzyme synthesis and secretion which are outside the scope of primary metabolism captured by the reconstruction. The cellular death rate was described by the function,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660"/>
        <w:gridCol w:w="1255"/>
      </w:tblGrid>
      <w:tr w:rsidR="00DC55EE" w14:paraId="498C8080" w14:textId="77777777" w:rsidTr="00F66B87">
        <w:tc>
          <w:tcPr>
            <w:tcW w:w="1435" w:type="dxa"/>
          </w:tcPr>
          <w:p w14:paraId="29D0EEC6" w14:textId="77777777" w:rsidR="00DC55EE" w:rsidRDefault="00DC55EE" w:rsidP="00F66B87">
            <w:pPr>
              <w:spacing w:before="240" w:line="480" w:lineRule="auto"/>
              <w:jc w:val="both"/>
              <w:rPr>
                <w:rFonts w:ascii="Cambria" w:hAnsi="Cambria" w:cs="Arial"/>
                <w:color w:val="000000" w:themeColor="text1"/>
              </w:rPr>
            </w:pPr>
          </w:p>
        </w:tc>
        <w:tc>
          <w:tcPr>
            <w:tcW w:w="6660" w:type="dxa"/>
          </w:tcPr>
          <w:p w14:paraId="4F64F9BF" w14:textId="1285D2A6" w:rsidR="00DC55EE" w:rsidRDefault="000D60C4" w:rsidP="00F66B87">
            <w:pPr>
              <w:spacing w:before="240" w:line="480" w:lineRule="auto"/>
              <w:jc w:val="both"/>
              <w:rPr>
                <w:rFonts w:ascii="Cambria" w:hAnsi="Cambria" w:cs="Arial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di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 xml:space="preserve"> 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d0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 xml:space="preserve">              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for aerobic species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d0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 w:cs="Arial"/>
                                  <w:color w:val="000000" w:themeColor="text1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0000" w:themeColor="text1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</w:rPr>
                                        <m:t>0.21</m:t>
                                      </m:r>
                                    </m:den>
                                  </m:f>
                                </m:e>
                              </m:rad>
                              <m:ctrlPr>
                                <w:rPr>
                                  <w:rFonts w:ascii="Cambria Math" w:eastAsia="MS Mincho" w:hAnsi="Cambria Math" w:cs="Arial"/>
                                  <w:color w:val="000000" w:themeColor="text1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Arial"/>
                              <w:color w:val="000000" w:themeColor="text1"/>
                            </w:rPr>
                            <m:t xml:space="preserve"> for anerobic species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55" w:type="dxa"/>
          </w:tcPr>
          <w:p w14:paraId="6FCDE9BA" w14:textId="4780E3F2" w:rsidR="00DC55EE" w:rsidRDefault="00DC55EE" w:rsidP="00F66B87">
            <w:pPr>
              <w:spacing w:before="240" w:line="480" w:lineRule="auto"/>
              <w:jc w:val="both"/>
              <w:rPr>
                <w:rFonts w:ascii="Cambria" w:hAnsi="Cambria" w:cs="Arial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 xml:space="preserve">               (</w:t>
            </w:r>
            <w:r w:rsidR="00C72517">
              <w:rPr>
                <w:rFonts w:ascii="Cambria" w:hAnsi="Cambria" w:cs="Arial"/>
                <w:color w:val="000000" w:themeColor="text1"/>
              </w:rPr>
              <w:t>3</w:t>
            </w:r>
            <w:r>
              <w:rPr>
                <w:rFonts w:ascii="Cambria" w:hAnsi="Cambria" w:cs="Arial"/>
                <w:color w:val="000000" w:themeColor="text1"/>
              </w:rPr>
              <w:t>)</w:t>
            </w:r>
          </w:p>
        </w:tc>
      </w:tr>
    </w:tbl>
    <w:p w14:paraId="563A51D5" w14:textId="51FEAEC1" w:rsidR="00594350" w:rsidRPr="00A8245A" w:rsidRDefault="00DC55EE" w:rsidP="00594350">
      <w:pPr>
        <w:spacing w:before="240" w:line="480" w:lineRule="auto"/>
        <w:jc w:val="both"/>
        <w:rPr>
          <w:rFonts w:ascii="Cambria" w:hAnsi="Cambria" w:cs="Arial"/>
          <w:iCs/>
        </w:rPr>
      </w:pPr>
      <w:r w:rsidRPr="00A8245A">
        <w:rPr>
          <w:rFonts w:ascii="Cambria" w:hAnsi="Cambria" w:cs="Arial"/>
          <w:iCs/>
        </w:rPr>
        <w:t xml:space="preserve">where </w:t>
      </w:r>
      <w:r w:rsidR="00C72517" w:rsidRPr="00A8245A">
        <w:rPr>
          <w:rFonts w:ascii="Cambria" w:hAnsi="Cambria" w:cs="Arial"/>
          <w:i/>
        </w:rPr>
        <w:t>k</w:t>
      </w:r>
      <w:r w:rsidR="00C72517" w:rsidRPr="00A8245A">
        <w:rPr>
          <w:rFonts w:ascii="Cambria" w:hAnsi="Cambria" w:cs="Arial"/>
          <w:i/>
          <w:vertAlign w:val="subscript"/>
        </w:rPr>
        <w:t>d0</w:t>
      </w:r>
      <w:r w:rsidR="00C72517" w:rsidRPr="00A8245A">
        <w:rPr>
          <w:rFonts w:ascii="Cambria" w:hAnsi="Cambria" w:cs="Arial"/>
          <w:iCs/>
        </w:rPr>
        <w:t xml:space="preserve"> is a constant</w:t>
      </w:r>
      <w:r w:rsidR="00334AF2" w:rsidRPr="00A8245A">
        <w:rPr>
          <w:rFonts w:ascii="Cambria" w:hAnsi="Cambria" w:cs="Arial"/>
          <w:iCs/>
        </w:rPr>
        <w:t xml:space="preserve"> basal death</w:t>
      </w:r>
      <w:r w:rsidR="00C72517" w:rsidRPr="00A8245A">
        <w:rPr>
          <w:rFonts w:ascii="Cambria" w:hAnsi="Cambria" w:cs="Arial"/>
          <w:iCs/>
        </w:rPr>
        <w:t xml:space="preserve"> rate applicable to all </w:t>
      </w:r>
      <w:r w:rsidR="00FA28E7" w:rsidRPr="00A8245A">
        <w:rPr>
          <w:rFonts w:ascii="Cambria" w:hAnsi="Cambria" w:cs="Arial"/>
          <w:iCs/>
        </w:rPr>
        <w:t>strains</w:t>
      </w:r>
      <w:r w:rsidR="00C72517" w:rsidRPr="00A8245A">
        <w:rPr>
          <w:rFonts w:ascii="Cambria" w:hAnsi="Cambria" w:cs="Arial"/>
          <w:iCs/>
        </w:rPr>
        <w:t xml:space="preserve"> that accounts for non-specific removal of viable biomass from the biofilm (e.g. erosion from biofilm surfaces</w:t>
      </w:r>
      <w:r w:rsidR="004E3A2E" w:rsidRPr="00A8245A">
        <w:rPr>
          <w:rFonts w:ascii="Cambria" w:hAnsi="Cambria" w:cs="Arial"/>
          <w:iCs/>
        </w:rPr>
        <w:t xml:space="preserve"> </w:t>
      </w:r>
      <w:r w:rsidR="004E3A2E" w:rsidRPr="00A8245A">
        <w:rPr>
          <w:rFonts w:ascii="Cambria" w:hAnsi="Cambria" w:cs="Arial"/>
          <w:iCs/>
        </w:rPr>
        <w:fldChar w:fldCharType="begin"/>
      </w:r>
      <w:r w:rsidR="00507237" w:rsidRPr="00A8245A">
        <w:rPr>
          <w:rFonts w:ascii="Cambria" w:hAnsi="Cambria" w:cs="Arial"/>
          <w:iCs/>
        </w:rPr>
        <w:instrText xml:space="preserve"> ADDIN EN.CITE &lt;EndNote&gt;&lt;Cite&gt;&lt;Author&gt;Guilhen&lt;/Author&gt;&lt;Year&gt;2017&lt;/Year&gt;&lt;RecNum&gt;487&lt;/RecNum&gt;&lt;DisplayText&gt;(56, 57)&lt;/DisplayText&gt;&lt;record&gt;&lt;rec-number&gt;487&lt;/rec-number&gt;&lt;foreign-keys&gt;&lt;key app="EN" db-id="5v9t5tw0crz2vyex9dnpvpzs2zsf2vadftrz" timestamp="1596988732"&gt;487&lt;/key&gt;&lt;/foreign-keys&gt;&lt;ref-type name="Journal Article"&gt;17&lt;/ref-type&gt;&lt;contributors&gt;&lt;authors&gt;&lt;author&gt;Guilhen, Cyril&lt;/author&gt;&lt;author&gt;Forestier, Christiane&lt;/author&gt;&lt;author&gt;Balestrino, Damien&lt;/author&gt;&lt;/authors&gt;&lt;/contributors&gt;&lt;titles&gt;&lt;title&gt;Biofilm dispersal: multiple elaborate strategies for dissemination of bacteria with unique properties&lt;/title&gt;&lt;secondary-title&gt;Molecular microbiology&lt;/secondary-title&gt;&lt;/titles&gt;&lt;periodical&gt;&lt;full-title&gt;Molecular Microbiology&lt;/full-title&gt;&lt;abbr-1&gt;Mol. Microbiol.&lt;/abbr-1&gt;&lt;abbr-2&gt;Mol Microbiol&lt;/abbr-2&gt;&lt;/periodical&gt;&lt;pages&gt;188-210&lt;/pages&gt;&lt;volume&gt;105&lt;/volume&gt;&lt;number&gt;2&lt;/number&gt;&lt;dates&gt;&lt;year&gt;2017&lt;/year&gt;&lt;/dates&gt;&lt;isbn&gt;0950-382X&lt;/isbn&gt;&lt;urls&gt;&lt;/urls&gt;&lt;/record&gt;&lt;/Cite&gt;&lt;Cite&gt;&lt;Author&gt;Allocati&lt;/Author&gt;&lt;Year&gt;2015&lt;/Year&gt;&lt;RecNum&gt;486&lt;/RecNum&gt;&lt;record&gt;&lt;rec-number&gt;486&lt;/rec-number&gt;&lt;foreign-keys&gt;&lt;key app="EN" db-id="5v9t5tw0crz2vyex9dnpvpzs2zsf2vadftrz" timestamp="1596988246"&gt;486&lt;/key&gt;&lt;/foreign-keys&gt;&lt;ref-type name="Journal Article"&gt;17&lt;/ref-type&gt;&lt;contributors&gt;&lt;authors&gt;&lt;author&gt;Allocati, N&lt;/author&gt;&lt;author&gt;Masulli, M&lt;/author&gt;&lt;author&gt;Di Ilio, C&lt;/author&gt;&lt;author&gt;De Laurenzi, V&lt;/author&gt;&lt;/authors&gt;&lt;/contributors&gt;&lt;titles&gt;&lt;title&gt;Die for the community: an overview of programmed cell death in bacteria&lt;/title&gt;&lt;secondary-title&gt;Cell death &amp;amp; disease&lt;/secondary-title&gt;&lt;/titles&gt;&lt;periodical&gt;&lt;full-title&gt;Cell death &amp;amp; disease&lt;/full-title&gt;&lt;/periodical&gt;&lt;pages&gt;e1609-e1609&lt;/pages&gt;&lt;volume&gt;6&lt;/volume&gt;&lt;number&gt;1&lt;/number&gt;&lt;dates&gt;&lt;year&gt;2015&lt;/year&gt;&lt;/dates&gt;&lt;isbn&gt;2041-4889&lt;/isbn&gt;&lt;urls&gt;&lt;/urls&gt;&lt;/record&gt;&lt;/Cite&gt;&lt;/EndNote&gt;</w:instrText>
      </w:r>
      <w:r w:rsidR="004E3A2E" w:rsidRPr="00A8245A">
        <w:rPr>
          <w:rFonts w:ascii="Cambria" w:hAnsi="Cambria" w:cs="Arial"/>
          <w:iCs/>
        </w:rPr>
        <w:fldChar w:fldCharType="separate"/>
      </w:r>
      <w:r w:rsidR="00507237" w:rsidRPr="00A8245A">
        <w:rPr>
          <w:rFonts w:ascii="Cambria" w:hAnsi="Cambria" w:cs="Arial"/>
          <w:iCs/>
          <w:noProof/>
        </w:rPr>
        <w:t>(56, 57)</w:t>
      </w:r>
      <w:r w:rsidR="004E3A2E" w:rsidRPr="00A8245A">
        <w:rPr>
          <w:rFonts w:ascii="Cambria" w:hAnsi="Cambria" w:cs="Arial"/>
          <w:iCs/>
        </w:rPr>
        <w:fldChar w:fldCharType="end"/>
      </w:r>
      <w:r w:rsidR="00C72517" w:rsidRPr="00A8245A">
        <w:rPr>
          <w:rFonts w:ascii="Cambria" w:hAnsi="Cambria" w:cs="Arial"/>
          <w:iCs/>
        </w:rPr>
        <w:t xml:space="preserve">, density-driven death encoded through quorum sensing </w:t>
      </w:r>
      <w:r w:rsidR="006661D8" w:rsidRPr="00A8245A">
        <w:rPr>
          <w:rFonts w:ascii="Cambria" w:hAnsi="Cambria" w:cs="Arial"/>
          <w:iCs/>
        </w:rPr>
        <w:fldChar w:fldCharType="begin"/>
      </w:r>
      <w:r w:rsidR="00507237" w:rsidRPr="00A8245A">
        <w:rPr>
          <w:rFonts w:ascii="Cambria" w:hAnsi="Cambria" w:cs="Arial"/>
          <w:iCs/>
        </w:rPr>
        <w:instrText xml:space="preserve"> ADDIN EN.CITE &lt;EndNote&gt;&lt;Cite&gt;&lt;Author&gt;Allocati&lt;/Author&gt;&lt;Year&gt;2015&lt;/Year&gt;&lt;RecNum&gt;486&lt;/RecNum&gt;&lt;DisplayText&gt;(57)&lt;/DisplayText&gt;&lt;record&gt;&lt;rec-number&gt;486&lt;/rec-number&gt;&lt;foreign-keys&gt;&lt;key app="EN" db-id="5v9t5tw0crz2vyex9dnpvpzs2zsf2vadftrz" timestamp="1596988246"&gt;486&lt;/key&gt;&lt;/foreign-keys&gt;&lt;ref-type name="Journal Article"&gt;17&lt;/ref-type&gt;&lt;contributors&gt;&lt;authors&gt;&lt;author&gt;Allocati, N&lt;/author&gt;&lt;author&gt;Masulli, M&lt;/author&gt;&lt;author&gt;Di Ilio, C&lt;/author&gt;&lt;author&gt;De Laurenzi, V&lt;/author&gt;&lt;/authors&gt;&lt;/contributors&gt;&lt;titles&gt;&lt;title&gt;Die for the community: an overview of programmed cell death in bacteria&lt;/title&gt;&lt;secondary-title&gt;Cell death &amp;amp; disease&lt;/secondary-title&gt;&lt;/titles&gt;&lt;periodical&gt;&lt;full-title&gt;Cell death &amp;amp; disease&lt;/full-title&gt;&lt;/periodical&gt;&lt;pages&gt;e1609-e1609&lt;/pages&gt;&lt;volume&gt;6&lt;/volume&gt;&lt;number&gt;1&lt;/number&gt;&lt;dates&gt;&lt;year&gt;2015&lt;/year&gt;&lt;/dates&gt;&lt;isbn&gt;2041-4889&lt;/isbn&gt;&lt;urls&gt;&lt;/urls&gt;&lt;/record&gt;&lt;/Cite&gt;&lt;/EndNote&gt;</w:instrText>
      </w:r>
      <w:r w:rsidR="006661D8" w:rsidRPr="00A8245A">
        <w:rPr>
          <w:rFonts w:ascii="Cambria" w:hAnsi="Cambria" w:cs="Arial"/>
          <w:iCs/>
        </w:rPr>
        <w:fldChar w:fldCharType="separate"/>
      </w:r>
      <w:r w:rsidR="00507237" w:rsidRPr="00A8245A">
        <w:rPr>
          <w:rFonts w:ascii="Cambria" w:hAnsi="Cambria" w:cs="Arial"/>
          <w:iCs/>
          <w:noProof/>
        </w:rPr>
        <w:t>(57)</w:t>
      </w:r>
      <w:r w:rsidR="006661D8" w:rsidRPr="00A8245A">
        <w:rPr>
          <w:rFonts w:ascii="Cambria" w:hAnsi="Cambria" w:cs="Arial"/>
          <w:iCs/>
        </w:rPr>
        <w:fldChar w:fldCharType="end"/>
      </w:r>
      <w:r w:rsidR="00C72517" w:rsidRPr="00A8245A">
        <w:rPr>
          <w:rFonts w:ascii="Cambria" w:hAnsi="Cambria" w:cs="Arial"/>
          <w:iCs/>
        </w:rPr>
        <w:t xml:space="preserve"> and the additional term accounts for the toxic effects of O</w:t>
      </w:r>
      <w:r w:rsidR="00C72517" w:rsidRPr="00A8245A">
        <w:rPr>
          <w:rFonts w:ascii="Cambria" w:hAnsi="Cambria" w:cs="Arial"/>
          <w:iCs/>
          <w:vertAlign w:val="subscript"/>
        </w:rPr>
        <w:t>2</w:t>
      </w:r>
      <w:r w:rsidR="00C72517" w:rsidRPr="00A8245A">
        <w:rPr>
          <w:rFonts w:ascii="Cambria" w:hAnsi="Cambria" w:cs="Arial"/>
          <w:iCs/>
        </w:rPr>
        <w:t xml:space="preserve"> on anaerobic species. The biomass equations </w:t>
      </w:r>
      <w:r w:rsidR="00A70BFF" w:rsidRPr="00A8245A">
        <w:rPr>
          <w:rFonts w:ascii="Cambria" w:hAnsi="Cambria" w:cs="Arial"/>
          <w:iCs/>
        </w:rPr>
        <w:t>were solved subject to no-flux boundary conditions imposed at each end of the biofilm,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30"/>
        <w:gridCol w:w="1255"/>
      </w:tblGrid>
      <w:tr w:rsidR="00594350" w14:paraId="6E2714B8" w14:textId="77777777" w:rsidTr="00594350">
        <w:tc>
          <w:tcPr>
            <w:tcW w:w="1165" w:type="dxa"/>
          </w:tcPr>
          <w:p w14:paraId="1662433B" w14:textId="77777777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  <w:color w:val="000000" w:themeColor="text1"/>
              </w:rPr>
            </w:pPr>
          </w:p>
        </w:tc>
        <w:tc>
          <w:tcPr>
            <w:tcW w:w="6930" w:type="dxa"/>
          </w:tcPr>
          <w:p w14:paraId="52B9E2A8" w14:textId="77777777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>=0,      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L,t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 xml:space="preserve">=0,      </m:t>
                </m:r>
              </m:oMath>
            </m:oMathPara>
          </w:p>
        </w:tc>
        <w:tc>
          <w:tcPr>
            <w:tcW w:w="1255" w:type="dxa"/>
          </w:tcPr>
          <w:p w14:paraId="40393806" w14:textId="618E25AE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 xml:space="preserve">               (</w:t>
            </w:r>
            <w:r w:rsidR="006E6873">
              <w:rPr>
                <w:rFonts w:ascii="Cambria" w:hAnsi="Cambria" w:cs="Arial"/>
                <w:color w:val="000000" w:themeColor="text1"/>
              </w:rPr>
              <w:t>4</w:t>
            </w:r>
            <w:r>
              <w:rPr>
                <w:rFonts w:ascii="Cambria" w:hAnsi="Cambria" w:cs="Arial"/>
                <w:color w:val="000000" w:themeColor="text1"/>
              </w:rPr>
              <w:t>)</w:t>
            </w:r>
          </w:p>
        </w:tc>
      </w:tr>
    </w:tbl>
    <w:p w14:paraId="6C52CF2D" w14:textId="78478699" w:rsidR="00594350" w:rsidRDefault="00496DC6" w:rsidP="00A70BFF">
      <w:pPr>
        <w:spacing w:before="240" w:line="480" w:lineRule="auto"/>
        <w:ind w:firstLine="72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The extracellular concentration of metabolite </w:t>
      </w:r>
      <w:r w:rsidRPr="00496DC6">
        <w:rPr>
          <w:rFonts w:ascii="Cambria" w:hAnsi="Cambria" w:cs="Arial"/>
          <w:i/>
          <w:iCs/>
        </w:rPr>
        <w:t>k</w:t>
      </w:r>
      <w:r>
        <w:rPr>
          <w:rFonts w:ascii="Cambria" w:hAnsi="Cambria" w:cs="Arial"/>
        </w:rPr>
        <w:t xml:space="preserve"> within the biofilm was </w:t>
      </w:r>
      <w:r w:rsidR="00594350" w:rsidRPr="001729BB">
        <w:rPr>
          <w:rFonts w:ascii="Cambria" w:hAnsi="Cambria" w:cs="Arial"/>
        </w:rPr>
        <w:t>modeled as,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300"/>
        <w:gridCol w:w="1615"/>
      </w:tblGrid>
      <w:tr w:rsidR="00594350" w14:paraId="28E26833" w14:textId="77777777" w:rsidTr="00594350">
        <w:tc>
          <w:tcPr>
            <w:tcW w:w="1435" w:type="dxa"/>
          </w:tcPr>
          <w:p w14:paraId="3FE2E6C3" w14:textId="77777777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6300" w:type="dxa"/>
          </w:tcPr>
          <w:p w14:paraId="7EBB9297" w14:textId="77777777" w:rsidR="00594350" w:rsidRDefault="000D60C4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15" w:type="dxa"/>
          </w:tcPr>
          <w:p w14:paraId="7CF39D31" w14:textId="65FC16FE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                (</w:t>
            </w:r>
            <w:r w:rsidR="006E6873">
              <w:rPr>
                <w:rFonts w:ascii="Cambria" w:hAnsi="Cambria" w:cs="Arial"/>
              </w:rPr>
              <w:t>5</w:t>
            </w:r>
            <w:r>
              <w:rPr>
                <w:rFonts w:ascii="Cambria" w:hAnsi="Cambria" w:cs="Arial"/>
              </w:rPr>
              <w:t>)</w:t>
            </w:r>
          </w:p>
        </w:tc>
      </w:tr>
    </w:tbl>
    <w:p w14:paraId="10C428B3" w14:textId="2340036E" w:rsidR="00594350" w:rsidRDefault="00496DC6" w:rsidP="00594350">
      <w:pPr>
        <w:spacing w:before="240" w:line="48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</w:t>
      </w:r>
      <w:r w:rsidR="00594350" w:rsidRPr="001729BB">
        <w:rPr>
          <w:rFonts w:ascii="Cambria" w:hAnsi="Cambria" w:cs="Arial"/>
        </w:rPr>
        <w:t>here</w:t>
      </w:r>
      <w:r>
        <w:rPr>
          <w:rFonts w:ascii="Cambria" w:hAnsi="Cambria" w:cs="Arial"/>
        </w:rPr>
        <w:t xml:space="preserve"> </w:t>
      </w:r>
      <w:r w:rsidRPr="001729BB">
        <w:rPr>
          <w:rFonts w:ascii="Cambria" w:hAnsi="Cambria" w:cs="Arial"/>
          <w:i/>
          <w:color w:val="000000" w:themeColor="text1"/>
        </w:rPr>
        <w:t>C</w:t>
      </w:r>
      <w:r w:rsidRPr="001729BB">
        <w:rPr>
          <w:rFonts w:ascii="Cambria" w:hAnsi="Cambria" w:cs="Arial"/>
          <w:i/>
          <w:color w:val="000000" w:themeColor="text1"/>
          <w:vertAlign w:val="subscript"/>
        </w:rPr>
        <w:t>k</w:t>
      </w:r>
      <w:r>
        <w:rPr>
          <w:rFonts w:ascii="Cambria" w:hAnsi="Cambria" w:cs="Arial"/>
          <w:color w:val="000000" w:themeColor="text1"/>
        </w:rPr>
        <w:t>(</w:t>
      </w:r>
      <w:r w:rsidRPr="00496DC6">
        <w:rPr>
          <w:rFonts w:ascii="Cambria" w:hAnsi="Cambria" w:cs="Arial"/>
          <w:i/>
          <w:iCs/>
          <w:color w:val="000000" w:themeColor="text1"/>
        </w:rPr>
        <w:t>z</w:t>
      </w:r>
      <w:r>
        <w:rPr>
          <w:rFonts w:ascii="Cambria" w:hAnsi="Cambria" w:cs="Arial"/>
          <w:color w:val="000000" w:themeColor="text1"/>
        </w:rPr>
        <w:t>,</w:t>
      </w:r>
      <w:r w:rsidRPr="00496DC6">
        <w:rPr>
          <w:rFonts w:ascii="Cambria" w:hAnsi="Cambria" w:cs="Arial"/>
          <w:i/>
          <w:iCs/>
          <w:color w:val="000000" w:themeColor="text1"/>
        </w:rPr>
        <w:t>t</w:t>
      </w:r>
      <w:r>
        <w:rPr>
          <w:rFonts w:ascii="Cambria" w:hAnsi="Cambria" w:cs="Arial"/>
          <w:color w:val="000000" w:themeColor="text1"/>
        </w:rPr>
        <w:t>) is the metabolite concentration,</w:t>
      </w:r>
      <w:r w:rsidR="00594350" w:rsidRPr="001729BB">
        <w:rPr>
          <w:rFonts w:ascii="Cambria" w:hAnsi="Cambria" w:cs="Arial"/>
        </w:rPr>
        <w:t xml:space="preserve"> </w:t>
      </w:r>
      <w:r w:rsidR="00594350" w:rsidRPr="001729BB">
        <w:rPr>
          <w:rFonts w:ascii="Cambria" w:hAnsi="Cambria" w:cs="Arial"/>
          <w:i/>
        </w:rPr>
        <w:t>v</w:t>
      </w:r>
      <w:r w:rsidR="00594350" w:rsidRPr="001729BB">
        <w:rPr>
          <w:rFonts w:ascii="Cambria" w:hAnsi="Cambria" w:cs="Arial"/>
          <w:i/>
          <w:vertAlign w:val="subscript"/>
        </w:rPr>
        <w:t>ik</w:t>
      </w:r>
      <w:r w:rsidR="00594350" w:rsidRPr="001729BB">
        <w:rPr>
          <w:rFonts w:ascii="Cambria" w:hAnsi="Cambria" w:cs="Arial"/>
        </w:rPr>
        <w:t xml:space="preserve"> is the</w:t>
      </w:r>
      <w:r>
        <w:rPr>
          <w:rFonts w:ascii="Cambria" w:hAnsi="Cambria" w:cs="Arial"/>
        </w:rPr>
        <w:t xml:space="preserve"> metabolite</w:t>
      </w:r>
      <w:r w:rsidR="00594350" w:rsidRPr="001729BB">
        <w:rPr>
          <w:rFonts w:ascii="Cambria" w:hAnsi="Cambria" w:cs="Arial"/>
        </w:rPr>
        <w:t xml:space="preserve"> uptake rate (negative) or </w:t>
      </w:r>
      <w:r>
        <w:rPr>
          <w:rFonts w:ascii="Cambria" w:hAnsi="Cambria" w:cs="Arial"/>
        </w:rPr>
        <w:t>secretion</w:t>
      </w:r>
      <w:r w:rsidR="00594350" w:rsidRPr="001729BB">
        <w:rPr>
          <w:rFonts w:ascii="Cambria" w:hAnsi="Cambria" w:cs="Arial"/>
        </w:rPr>
        <w:t xml:space="preserve"> rate (positive) calculated from the GSM of cell type </w:t>
      </w:r>
      <w:r w:rsidR="00594350" w:rsidRPr="001729BB">
        <w:rPr>
          <w:rFonts w:ascii="Cambria" w:hAnsi="Cambria" w:cs="Arial"/>
          <w:i/>
        </w:rPr>
        <w:t xml:space="preserve">i </w:t>
      </w:r>
      <w:r w:rsidR="00594350" w:rsidRPr="001729BB">
        <w:rPr>
          <w:rFonts w:ascii="Cambria" w:hAnsi="Cambria" w:cs="Arial"/>
        </w:rPr>
        <w:t xml:space="preserve">and </w:t>
      </w:r>
      <w:r w:rsidR="00594350" w:rsidRPr="001729BB">
        <w:rPr>
          <w:rFonts w:ascii="Cambria" w:hAnsi="Cambria" w:cs="Arial"/>
          <w:i/>
        </w:rPr>
        <w:t>D</w:t>
      </w:r>
      <w:r w:rsidR="00594350" w:rsidRPr="001729BB">
        <w:rPr>
          <w:rFonts w:ascii="Cambria" w:hAnsi="Cambria" w:cs="Arial"/>
          <w:i/>
          <w:vertAlign w:val="subscript"/>
        </w:rPr>
        <w:t>k</w:t>
      </w:r>
      <w:r w:rsidR="00594350" w:rsidRPr="001729BB">
        <w:rPr>
          <w:rFonts w:ascii="Cambria" w:hAnsi="Cambria" w:cs="Arial"/>
        </w:rPr>
        <w:t xml:space="preserve"> is the</w:t>
      </w:r>
      <w:r>
        <w:rPr>
          <w:rFonts w:ascii="Cambria" w:hAnsi="Cambria" w:cs="Arial"/>
        </w:rPr>
        <w:t xml:space="preserve"> metabolite</w:t>
      </w:r>
      <w:r w:rsidR="00594350" w:rsidRPr="001729BB">
        <w:rPr>
          <w:rFonts w:ascii="Cambria" w:hAnsi="Cambria" w:cs="Arial"/>
        </w:rPr>
        <w:t xml:space="preserve"> diffusion coefficient. The </w:t>
      </w:r>
      <w:r>
        <w:rPr>
          <w:rFonts w:ascii="Cambria" w:hAnsi="Cambria" w:cs="Arial"/>
        </w:rPr>
        <w:t>metabolite</w:t>
      </w:r>
      <w:r w:rsidR="00BB1993">
        <w:rPr>
          <w:rFonts w:ascii="Cambria" w:hAnsi="Cambria" w:cs="Arial"/>
        </w:rPr>
        <w:t xml:space="preserve"> differential</w:t>
      </w:r>
      <w:r>
        <w:rPr>
          <w:rFonts w:ascii="Cambria" w:hAnsi="Cambria" w:cs="Arial"/>
        </w:rPr>
        <w:t xml:space="preserve"> equations were solved subject to Robin-type boundary conditions obtained by balancing diffusive and mass transfer fluxes at the two biofilm boundaries,</w:t>
      </w: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8820"/>
        <w:gridCol w:w="715"/>
      </w:tblGrid>
      <w:tr w:rsidR="00594350" w14:paraId="52D46D51" w14:textId="77777777" w:rsidTr="00594350">
        <w:tc>
          <w:tcPr>
            <w:tcW w:w="360" w:type="dxa"/>
          </w:tcPr>
          <w:p w14:paraId="505A0908" w14:textId="77777777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8820" w:type="dxa"/>
          </w:tcPr>
          <w:p w14:paraId="291965FA" w14:textId="77777777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0,k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b,k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(0,t)-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0,t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>,      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L,t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L,k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b,k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(L,t)-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L,t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15" w:type="dxa"/>
          </w:tcPr>
          <w:p w14:paraId="4E69FB24" w14:textId="109E83AA" w:rsidR="00594350" w:rsidRDefault="00594350" w:rsidP="00594350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 (</w:t>
            </w:r>
            <w:r w:rsidR="006E6873">
              <w:rPr>
                <w:rFonts w:ascii="Cambria" w:hAnsi="Cambria" w:cs="Arial"/>
              </w:rPr>
              <w:t>6</w:t>
            </w:r>
            <w:r>
              <w:rPr>
                <w:rFonts w:ascii="Cambria" w:hAnsi="Cambria" w:cs="Arial"/>
              </w:rPr>
              <w:t>)</w:t>
            </w:r>
          </w:p>
        </w:tc>
      </w:tr>
    </w:tbl>
    <w:p w14:paraId="2A463463" w14:textId="7679F374" w:rsidR="00594350" w:rsidRDefault="00496DC6" w:rsidP="00F875FA">
      <w:pPr>
        <w:spacing w:after="0" w:line="480" w:lineRule="auto"/>
        <w:jc w:val="both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color w:val="000000" w:themeColor="text1"/>
        </w:rPr>
        <w:lastRenderedPageBreak/>
        <w:t>w</w:t>
      </w:r>
      <w:r w:rsidR="00594350" w:rsidRPr="001729BB">
        <w:rPr>
          <w:rFonts w:ascii="Cambria" w:hAnsi="Cambria" w:cs="Arial"/>
          <w:color w:val="000000" w:themeColor="text1"/>
        </w:rPr>
        <w:t>her</w:t>
      </w:r>
      <w:r>
        <w:rPr>
          <w:rFonts w:ascii="Cambria" w:hAnsi="Cambria" w:cs="Arial"/>
          <w:color w:val="000000" w:themeColor="text1"/>
        </w:rPr>
        <w:t>e</w:t>
      </w:r>
      <w:r w:rsidR="00594350" w:rsidRPr="001729BB">
        <w:rPr>
          <w:rFonts w:ascii="Cambria" w:hAnsi="Cambria" w:cs="Arial"/>
          <w:i/>
          <w:color w:val="000000" w:themeColor="text1"/>
        </w:rPr>
        <w:t xml:space="preserve"> C</w:t>
      </w:r>
      <w:r w:rsidR="00594350" w:rsidRPr="001729BB">
        <w:rPr>
          <w:rFonts w:ascii="Cambria" w:hAnsi="Cambria" w:cs="Arial"/>
          <w:i/>
          <w:color w:val="000000" w:themeColor="text1"/>
          <w:vertAlign w:val="subscript"/>
        </w:rPr>
        <w:t>b,k</w:t>
      </w:r>
      <w:r w:rsidR="00594350" w:rsidRPr="001729BB">
        <w:rPr>
          <w:rFonts w:ascii="Cambria" w:hAnsi="Cambria" w:cs="Arial"/>
          <w:color w:val="000000" w:themeColor="text1"/>
        </w:rPr>
        <w:t>(0</w:t>
      </w:r>
      <w:r>
        <w:rPr>
          <w:rFonts w:ascii="Cambria" w:hAnsi="Cambria" w:cs="Arial"/>
          <w:color w:val="000000" w:themeColor="text1"/>
        </w:rPr>
        <w:t>) and</w:t>
      </w:r>
      <w:r w:rsidR="00594350" w:rsidRPr="001729BB">
        <w:rPr>
          <w:rFonts w:ascii="Cambria" w:hAnsi="Cambria" w:cs="Arial"/>
          <w:color w:val="000000" w:themeColor="text1"/>
        </w:rPr>
        <w:t xml:space="preserve"> </w:t>
      </w:r>
      <w:r w:rsidR="00594350" w:rsidRPr="001729BB">
        <w:rPr>
          <w:rFonts w:ascii="Cambria" w:hAnsi="Cambria" w:cs="Arial"/>
          <w:i/>
          <w:color w:val="000000" w:themeColor="text1"/>
        </w:rPr>
        <w:t>C</w:t>
      </w:r>
      <w:r w:rsidR="00594350" w:rsidRPr="001729BB">
        <w:rPr>
          <w:rFonts w:ascii="Cambria" w:hAnsi="Cambria" w:cs="Arial"/>
          <w:i/>
          <w:color w:val="000000" w:themeColor="text1"/>
          <w:vertAlign w:val="subscript"/>
        </w:rPr>
        <w:t>b,k</w:t>
      </w:r>
      <w:r w:rsidR="00594350" w:rsidRPr="001729BB">
        <w:rPr>
          <w:rFonts w:ascii="Cambria" w:hAnsi="Cambria" w:cs="Arial"/>
          <w:color w:val="000000" w:themeColor="text1"/>
        </w:rPr>
        <w:t>(</w:t>
      </w:r>
      <w:r w:rsidR="00594350" w:rsidRPr="001729BB">
        <w:rPr>
          <w:rFonts w:ascii="Cambria" w:hAnsi="Cambria" w:cs="Arial"/>
          <w:i/>
          <w:color w:val="000000" w:themeColor="text1"/>
        </w:rPr>
        <w:t>L</w:t>
      </w:r>
      <w:r w:rsidR="00594350" w:rsidRPr="001729BB">
        <w:rPr>
          <w:rFonts w:ascii="Cambria" w:hAnsi="Cambria" w:cs="Arial"/>
          <w:color w:val="000000" w:themeColor="text1"/>
        </w:rPr>
        <w:t>)</w:t>
      </w:r>
      <w:r>
        <w:rPr>
          <w:rFonts w:ascii="Cambria" w:hAnsi="Cambria" w:cs="Arial"/>
          <w:color w:val="000000" w:themeColor="text1"/>
        </w:rPr>
        <w:t xml:space="preserve"> are</w:t>
      </w:r>
      <w:r w:rsidR="00594350" w:rsidRPr="001729BB">
        <w:rPr>
          <w:rFonts w:ascii="Cambria" w:hAnsi="Cambria" w:cs="Arial"/>
          <w:color w:val="000000" w:themeColor="text1"/>
        </w:rPr>
        <w:t xml:space="preserve"> bulk concentrations</w:t>
      </w:r>
      <w:r w:rsidR="00594350" w:rsidRPr="001729BB">
        <w:rPr>
          <w:rFonts w:ascii="Cambria" w:hAnsi="Cambria" w:cs="Arial"/>
          <w:i/>
          <w:color w:val="000000" w:themeColor="text1"/>
        </w:rPr>
        <w:t xml:space="preserve"> </w:t>
      </w:r>
      <w:r w:rsidR="00594350" w:rsidRPr="001729BB">
        <w:rPr>
          <w:rFonts w:ascii="Cambria" w:hAnsi="Cambria" w:cs="Arial"/>
          <w:color w:val="000000" w:themeColor="text1"/>
        </w:rPr>
        <w:t xml:space="preserve">and </w:t>
      </w:r>
      <w:r w:rsidR="00594350" w:rsidRPr="001729BB">
        <w:rPr>
          <w:rFonts w:ascii="Cambria" w:hAnsi="Cambria" w:cs="Arial"/>
          <w:i/>
          <w:color w:val="000000" w:themeColor="text1"/>
        </w:rPr>
        <w:t>k</w:t>
      </w:r>
      <w:r w:rsidR="00594350" w:rsidRPr="001729BB">
        <w:rPr>
          <w:rFonts w:ascii="Cambria" w:hAnsi="Cambria" w:cs="Arial"/>
          <w:i/>
          <w:color w:val="000000" w:themeColor="text1"/>
          <w:vertAlign w:val="subscript"/>
        </w:rPr>
        <w:t>0,k</w:t>
      </w:r>
      <w:r w:rsidR="00594350" w:rsidRPr="001729BB">
        <w:rPr>
          <w:rFonts w:ascii="Cambria" w:hAnsi="Cambria" w:cs="Arial"/>
          <w:color w:val="000000" w:themeColor="text1"/>
        </w:rPr>
        <w:t xml:space="preserve"> and </w:t>
      </w:r>
      <w:r w:rsidR="00594350" w:rsidRPr="001729BB">
        <w:rPr>
          <w:rFonts w:ascii="Cambria" w:hAnsi="Cambria" w:cs="Arial"/>
          <w:i/>
          <w:color w:val="000000" w:themeColor="text1"/>
        </w:rPr>
        <w:t>k</w:t>
      </w:r>
      <w:r w:rsidR="00594350" w:rsidRPr="001729BB">
        <w:rPr>
          <w:rFonts w:ascii="Cambria" w:hAnsi="Cambria" w:cs="Arial"/>
          <w:i/>
          <w:color w:val="000000" w:themeColor="text1"/>
          <w:vertAlign w:val="subscript"/>
        </w:rPr>
        <w:t>L,k</w:t>
      </w:r>
      <w:r w:rsidR="00594350" w:rsidRPr="001729BB">
        <w:rPr>
          <w:rFonts w:ascii="Cambria" w:hAnsi="Cambria" w:cs="Arial"/>
          <w:color w:val="000000" w:themeColor="text1"/>
        </w:rPr>
        <w:t xml:space="preserve"> are corresponding mass transfer coefficients. </w:t>
      </w:r>
    </w:p>
    <w:p w14:paraId="305849EF" w14:textId="5D566C52" w:rsidR="00F875FA" w:rsidRDefault="00F875FA" w:rsidP="006E6873">
      <w:pPr>
        <w:spacing w:after="0" w:line="48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color w:val="000000" w:themeColor="text1"/>
        </w:rPr>
        <w:tab/>
        <w:t xml:space="preserve">Cellobiose was degraded to glucose through the synthesis, secretion and diffusion of </w:t>
      </w:r>
      <w:r w:rsidRPr="00F875FA">
        <w:rPr>
          <w:rFonts w:ascii="Symbol" w:hAnsi="Symbol" w:cs="AdvOT21664461"/>
        </w:rPr>
        <w:t></w:t>
      </w:r>
      <w:r>
        <w:rPr>
          <w:rFonts w:ascii="Cambria" w:hAnsi="Cambria" w:cs="AdvOT21664461"/>
        </w:rPr>
        <w:t>-</w:t>
      </w:r>
      <w:r w:rsidRPr="001729BB">
        <w:rPr>
          <w:rFonts w:ascii="Cambria" w:hAnsi="Cambria" w:cs="AdvOT21664461"/>
        </w:rPr>
        <w:t>glucosidase</w:t>
      </w:r>
      <w:r>
        <w:rPr>
          <w:rFonts w:ascii="Cambria" w:hAnsi="Cambria" w:cs="Arial"/>
          <w:color w:val="000000" w:themeColor="text1"/>
        </w:rPr>
        <w:t xml:space="preserve"> </w:t>
      </w:r>
      <w:r w:rsidR="001A2D37">
        <w:rPr>
          <w:rFonts w:ascii="Cambria" w:hAnsi="Cambria" w:cs="Arial"/>
          <w:color w:val="000000" w:themeColor="text1"/>
        </w:rPr>
        <w:t>from</w:t>
      </w:r>
      <w:r w:rsidR="006E6873">
        <w:rPr>
          <w:rFonts w:ascii="Cambria" w:hAnsi="Cambria" w:cs="Arial"/>
          <w:color w:val="000000" w:themeColor="text1"/>
        </w:rPr>
        <w:t xml:space="preserve"> the </w:t>
      </w:r>
      <w:r>
        <w:rPr>
          <w:rFonts w:ascii="Cambria" w:hAnsi="Cambria" w:cs="Arial"/>
          <w:color w:val="000000" w:themeColor="text1"/>
        </w:rPr>
        <w:t xml:space="preserve">cellulolytic bacteria. </w:t>
      </w:r>
      <w:r w:rsidRPr="001729BB">
        <w:rPr>
          <w:rFonts w:ascii="Cambria" w:hAnsi="Cambria" w:cs="Arial"/>
        </w:rPr>
        <w:t xml:space="preserve">The </w:t>
      </w:r>
      <w:r>
        <w:rPr>
          <w:rFonts w:ascii="Cambria" w:hAnsi="Cambria" w:cs="Arial"/>
        </w:rPr>
        <w:t>extracellular enzyme concentration was described by the transport equation,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560"/>
        <w:gridCol w:w="1075"/>
      </w:tblGrid>
      <w:tr w:rsidR="00F875FA" w14:paraId="064DD155" w14:textId="77777777" w:rsidTr="00F66B87">
        <w:tc>
          <w:tcPr>
            <w:tcW w:w="715" w:type="dxa"/>
          </w:tcPr>
          <w:p w14:paraId="461914D7" w14:textId="77777777" w:rsidR="00F875FA" w:rsidRDefault="00F875FA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7560" w:type="dxa"/>
          </w:tcPr>
          <w:p w14:paraId="4B414CBA" w14:textId="56C7BD0D" w:rsidR="00F875FA" w:rsidRDefault="000D60C4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dE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</w:rPr>
                  <m:t>X- 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</w:rPr>
                  <m:t>E+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75" w:type="dxa"/>
          </w:tcPr>
          <w:p w14:paraId="2329667F" w14:textId="73385EAE" w:rsidR="00F875FA" w:rsidRDefault="00F875FA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     (</w:t>
            </w:r>
            <w:r w:rsidR="006E6873">
              <w:rPr>
                <w:rFonts w:ascii="Cambria" w:hAnsi="Cambria" w:cs="Arial"/>
              </w:rPr>
              <w:t>7</w:t>
            </w:r>
            <w:r>
              <w:rPr>
                <w:rFonts w:ascii="Cambria" w:hAnsi="Cambria" w:cs="Arial"/>
              </w:rPr>
              <w:t>)</w:t>
            </w:r>
          </w:p>
        </w:tc>
      </w:tr>
    </w:tbl>
    <w:p w14:paraId="72647062" w14:textId="441B0A99" w:rsidR="00F875FA" w:rsidRDefault="00F875FA" w:rsidP="00F875FA">
      <w:pPr>
        <w:spacing w:before="240" w:line="48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</w:t>
      </w:r>
      <w:r w:rsidRPr="001729BB">
        <w:rPr>
          <w:rFonts w:ascii="Cambria" w:hAnsi="Cambria" w:cs="Arial"/>
        </w:rPr>
        <w:t>here</w:t>
      </w:r>
      <w:r>
        <w:rPr>
          <w:rFonts w:ascii="Cambria" w:hAnsi="Cambria" w:cs="Arial"/>
        </w:rPr>
        <w:t xml:space="preserve"> </w:t>
      </w:r>
      <w:r w:rsidRPr="00F875FA">
        <w:rPr>
          <w:rFonts w:ascii="Cambria" w:hAnsi="Cambria" w:cs="Arial"/>
          <w:i/>
          <w:iCs/>
        </w:rPr>
        <w:t>E</w:t>
      </w:r>
      <w:r>
        <w:rPr>
          <w:rFonts w:ascii="Cambria" w:hAnsi="Cambria" w:cs="Arial"/>
        </w:rPr>
        <w:t xml:space="preserve"> is the enzyme concentration,</w:t>
      </w:r>
      <w:r w:rsidRPr="001729BB">
        <w:rPr>
          <w:rFonts w:ascii="Cambria" w:hAnsi="Cambri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Pr="001729BB">
        <w:rPr>
          <w:rFonts w:ascii="Cambria" w:hAnsi="Cambria" w:cs="Arial"/>
        </w:rPr>
        <w:t xml:space="preserve"> is</w:t>
      </w:r>
      <w:r w:rsidR="006E6873">
        <w:rPr>
          <w:rFonts w:ascii="Cambria" w:hAnsi="Cambria" w:cs="Arial"/>
        </w:rPr>
        <w:t xml:space="preserve"> a constant</w:t>
      </w:r>
      <w:r w:rsidRPr="001729BB">
        <w:rPr>
          <w:rFonts w:ascii="Cambria" w:hAnsi="Cambria" w:cs="Arial"/>
        </w:rPr>
        <w:t xml:space="preserve"> basal synthesis rate,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Pr="001729BB">
        <w:rPr>
          <w:rFonts w:ascii="Cambria" w:hAnsi="Cambria" w:cs="Arial"/>
        </w:rPr>
        <w:t xml:space="preserve"> is the induced synthesis rate</w:t>
      </w:r>
      <w:r>
        <w:rPr>
          <w:rFonts w:ascii="Cambria" w:hAnsi="Cambria" w:cs="Arial"/>
        </w:rPr>
        <w:t>,</w:t>
      </w:r>
      <w:r w:rsidRPr="001729BB">
        <w:rPr>
          <w:rFonts w:ascii="Cambria" w:eastAsiaTheme="minorEastAsia" w:hAnsi="Cambria" w:cs="Arial"/>
          <w:i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γ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Pr="001729BB">
        <w:rPr>
          <w:rFonts w:ascii="Cambria" w:eastAsiaTheme="minorEastAsia" w:hAnsi="Cambria" w:cs="Arial"/>
          <w:iCs/>
        </w:rPr>
        <w:t xml:space="preserve"> </w:t>
      </w:r>
      <w:r>
        <w:rPr>
          <w:rFonts w:ascii="Cambria" w:eastAsiaTheme="minorEastAsia" w:hAnsi="Cambria" w:cs="Arial"/>
          <w:iCs/>
        </w:rPr>
        <w:t>is a constant</w:t>
      </w:r>
      <w:r w:rsidRPr="001729BB">
        <w:rPr>
          <w:rFonts w:ascii="Cambria" w:eastAsiaTheme="minorEastAsia" w:hAnsi="Cambria" w:cs="Arial"/>
          <w:iCs/>
        </w:rPr>
        <w:t xml:space="preserve"> degradation rate</w:t>
      </w:r>
      <w:r>
        <w:rPr>
          <w:rFonts w:ascii="Cambria" w:hAnsi="Cambria" w:cs="Arial"/>
        </w:rPr>
        <w:t xml:space="preserve"> </w:t>
      </w:r>
      <w:r w:rsidRPr="001729BB">
        <w:rPr>
          <w:rFonts w:ascii="Cambria" w:hAnsi="Cambria" w:cs="Arial"/>
        </w:rPr>
        <w:t xml:space="preserve">and </w:t>
      </w:r>
      <w:r w:rsidRPr="001729BB">
        <w:rPr>
          <w:rFonts w:ascii="Cambria" w:hAnsi="Cambria" w:cs="Arial"/>
          <w:i/>
        </w:rPr>
        <w:t>D</w:t>
      </w:r>
      <w:r w:rsidRPr="001729BB">
        <w:rPr>
          <w:rFonts w:ascii="Cambria" w:hAnsi="Cambria" w:cs="Arial"/>
          <w:i/>
          <w:vertAlign w:val="subscript"/>
        </w:rPr>
        <w:t>E</w:t>
      </w:r>
      <w:r w:rsidRPr="001729BB">
        <w:rPr>
          <w:rFonts w:ascii="Cambria" w:hAnsi="Cambria" w:cs="Arial"/>
        </w:rPr>
        <w:t xml:space="preserve"> is the diffusion coefficient.</w:t>
      </w:r>
      <w:r>
        <w:rPr>
          <w:rFonts w:ascii="Cambria" w:hAnsi="Cambria" w:cs="Arial"/>
        </w:rPr>
        <w:t xml:space="preserve"> </w:t>
      </w:r>
      <w:r w:rsidRPr="001729BB">
        <w:rPr>
          <w:rFonts w:ascii="Cambria" w:hAnsi="Cambria" w:cs="Arial"/>
        </w:rPr>
        <w:t xml:space="preserve">Induced enzyme </w:t>
      </w:r>
      <w:r w:rsidR="006E6873">
        <w:rPr>
          <w:rFonts w:ascii="Cambria" w:hAnsi="Cambria" w:cs="Arial"/>
        </w:rPr>
        <w:t xml:space="preserve">synthesis was modeled using an expression originally developed for the </w:t>
      </w:r>
      <w:r w:rsidR="006E6873" w:rsidRPr="001729BB">
        <w:rPr>
          <w:rFonts w:ascii="Cambria" w:hAnsi="Cambria" w:cs="Arial"/>
        </w:rPr>
        <w:t xml:space="preserve">cellulolytic </w:t>
      </w:r>
      <w:r w:rsidR="006E6873">
        <w:rPr>
          <w:rFonts w:ascii="Cambria" w:hAnsi="Cambria" w:cs="Arial"/>
        </w:rPr>
        <w:t xml:space="preserve">fungus </w:t>
      </w:r>
      <w:r w:rsidR="006E6873" w:rsidRPr="006E6873">
        <w:rPr>
          <w:rFonts w:ascii="Cambria" w:hAnsi="Cambria" w:cs="Arial"/>
          <w:i/>
          <w:iCs/>
        </w:rPr>
        <w:t xml:space="preserve">T. reesei </w:t>
      </w:r>
      <w:r w:rsidRPr="001729BB">
        <w:rPr>
          <w:rFonts w:ascii="Cambria" w:hAnsi="Cambria" w:cs="Arial"/>
        </w:rPr>
        <w:fldChar w:fldCharType="begin"/>
      </w:r>
      <w:r w:rsidR="00507237">
        <w:rPr>
          <w:rFonts w:ascii="Cambria" w:hAnsi="Cambria" w:cs="Arial"/>
        </w:rPr>
        <w:instrText xml:space="preserve"> ADDIN EN.CITE &lt;EndNote&gt;&lt;Cite&gt;&lt;Author&gt;Tholudur&lt;/Author&gt;&lt;Year&gt;1999&lt;/Year&gt;&lt;RecNum&gt;160&lt;/RecNum&gt;&lt;DisplayText&gt;(58)&lt;/DisplayText&gt;&lt;record&gt;&lt;rec-number&gt;160&lt;/rec-number&gt;&lt;foreign-keys&gt;&lt;key app="EN" db-id="5v9t5tw0crz2vyex9dnpvpzs2zsf2vadftrz" timestamp="1564539451"&gt;160&lt;/key&gt;&lt;/foreign-keys&gt;&lt;ref-type name="Journal Article"&gt;17&lt;/ref-type&gt;&lt;contributors&gt;&lt;authors&gt;&lt;author&gt;Tholudur, Arun&lt;/author&gt;&lt;author&gt;Ramirez, W Fred&lt;/author&gt;&lt;author&gt;McMillan, James D&lt;/author&gt;&lt;/authors&gt;&lt;/contributors&gt;&lt;titles&gt;&lt;title&gt;Mathematical modeling and optimization of cellulase protein production using Trichoderma reesei RL‐P37&lt;/title&gt;&lt;secondary-title&gt;Biotechnology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1-16&lt;/pages&gt;&lt;volume&gt;66&lt;/volume&gt;&lt;number&gt;1&lt;/number&gt;&lt;dates&gt;&lt;year&gt;1999&lt;/year&gt;&lt;/dates&gt;&lt;isbn&gt;0006-3592&lt;/isbn&gt;&lt;urls&gt;&lt;/urls&gt;&lt;/record&gt;&lt;/Cite&gt;&lt;/EndNote&gt;</w:instrText>
      </w:r>
      <w:r w:rsidRPr="001729BB">
        <w:rPr>
          <w:rFonts w:ascii="Cambria" w:hAnsi="Cambria" w:cs="Arial"/>
        </w:rPr>
        <w:fldChar w:fldCharType="separate"/>
      </w:r>
      <w:r w:rsidR="00507237">
        <w:rPr>
          <w:rFonts w:ascii="Cambria" w:hAnsi="Cambria" w:cs="Arial"/>
          <w:noProof/>
        </w:rPr>
        <w:t>(58)</w:t>
      </w:r>
      <w:r w:rsidRPr="001729BB">
        <w:rPr>
          <w:rFonts w:ascii="Cambria" w:hAnsi="Cambria" w:cs="Arial"/>
        </w:rPr>
        <w:fldChar w:fldCharType="end"/>
      </w:r>
      <w:r w:rsidR="001A2D37">
        <w:rPr>
          <w:rFonts w:ascii="Cambria" w:hAnsi="Cambria" w:cs="Arial"/>
        </w:rPr>
        <w:t>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020"/>
        <w:gridCol w:w="1255"/>
      </w:tblGrid>
      <w:tr w:rsidR="00F875FA" w14:paraId="5A49D2B7" w14:textId="77777777" w:rsidTr="00F66B87">
        <w:tc>
          <w:tcPr>
            <w:tcW w:w="1075" w:type="dxa"/>
          </w:tcPr>
          <w:p w14:paraId="12385CE3" w14:textId="77777777" w:rsidR="00F875FA" w:rsidRDefault="00F875FA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7020" w:type="dxa"/>
          </w:tcPr>
          <w:p w14:paraId="1750188E" w14:textId="006661F0" w:rsidR="00F875FA" w:rsidRDefault="000D60C4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hm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dvOT2166446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dvOT21664461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bh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dvOT2166446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dvOT21664461"/>
                          </w:rPr>
                          <m:t>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dvOT21664461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dvOT2166446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dvOT21664461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ibhh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255" w:type="dxa"/>
          </w:tcPr>
          <w:p w14:paraId="76CAB9E1" w14:textId="7BDC886C" w:rsidR="00F875FA" w:rsidRDefault="00F875FA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         (</w:t>
            </w:r>
            <w:r w:rsidR="006E6873">
              <w:rPr>
                <w:rFonts w:ascii="Cambria" w:hAnsi="Cambria" w:cs="Arial"/>
              </w:rPr>
              <w:t>8</w:t>
            </w:r>
            <w:r>
              <w:rPr>
                <w:rFonts w:ascii="Cambria" w:hAnsi="Cambria" w:cs="Arial"/>
              </w:rPr>
              <w:t>)</w:t>
            </w:r>
          </w:p>
        </w:tc>
      </w:tr>
    </w:tbl>
    <w:p w14:paraId="655E5264" w14:textId="2D1A4E6F" w:rsidR="00BB1993" w:rsidRDefault="001A2D37" w:rsidP="00BB1993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>
        <w:rPr>
          <w:rFonts w:ascii="Cambria" w:eastAsiaTheme="minorEastAsia" w:hAnsi="Cambria" w:cs="Arial"/>
          <w:iCs/>
        </w:rPr>
        <w:t>w</w:t>
      </w:r>
      <w:r w:rsidR="00F875FA" w:rsidRPr="001729BB">
        <w:rPr>
          <w:rFonts w:ascii="Cambria" w:eastAsiaTheme="minorEastAsia" w:hAnsi="Cambria" w:cs="Arial"/>
          <w:iCs/>
        </w:rPr>
        <w:t>here</w:t>
      </w:r>
      <w:r>
        <w:rPr>
          <w:rFonts w:ascii="Cambria" w:eastAsiaTheme="minorEastAsia" w:hAnsi="Cambria" w:cs="Arial"/>
          <w:iCs/>
        </w:rPr>
        <w:t xml:space="preserve"> </w:t>
      </w:r>
      <m:oMath>
        <m:sSub>
          <m:sSubPr>
            <m:ctrlPr>
              <w:rPr>
                <w:rFonts w:ascii="Cambria Math" w:hAnsi="Cambria Math" w:cs="AdvOT21664461"/>
                <w:i/>
                <w:iCs/>
              </w:rPr>
            </m:ctrlPr>
          </m:sSubPr>
          <m:e>
            <m:r>
              <w:rPr>
                <w:rFonts w:ascii="Cambria Math" w:hAnsi="Cambria Math" w:cs="AdvOT21664461"/>
              </w:rPr>
              <m:t>C</m:t>
            </m:r>
          </m:e>
          <m:sub>
            <m:r>
              <w:rPr>
                <w:rFonts w:ascii="Cambria Math" w:hAnsi="Cambria Math" w:cs="AdvOT21664461"/>
              </w:rPr>
              <m:t>G</m:t>
            </m:r>
          </m:sub>
        </m:sSub>
      </m:oMath>
      <w:r>
        <w:rPr>
          <w:rFonts w:ascii="Cambria" w:eastAsiaTheme="minorEastAsia" w:hAnsi="Cambria" w:cs="Arial"/>
          <w:iCs/>
        </w:rPr>
        <w:t xml:space="preserve"> is the glucose concentration,</w:t>
      </w:r>
      <w:r w:rsidR="00F875FA" w:rsidRPr="001729BB">
        <w:rPr>
          <w:rFonts w:ascii="Cambria" w:eastAsiaTheme="minorEastAsia" w:hAnsi="Cambria" w:cs="Arial"/>
          <w:i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hm</m:t>
            </m:r>
          </m:sub>
        </m:sSub>
      </m:oMath>
      <w:r w:rsidR="00F875FA" w:rsidRPr="001729BB">
        <w:rPr>
          <w:rFonts w:ascii="Cambria" w:eastAsiaTheme="minorEastAsia" w:hAnsi="Cambria" w:cs="Arial"/>
          <w:iCs/>
        </w:rPr>
        <w:t xml:space="preserve"> is the maximum rate of induced synthesis,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bh</m:t>
            </m:r>
          </m:sub>
        </m:sSub>
      </m:oMath>
      <w:r w:rsidR="00F875FA" w:rsidRPr="001729BB">
        <w:rPr>
          <w:rFonts w:ascii="Cambria" w:eastAsiaTheme="minorEastAsia" w:hAnsi="Cambria" w:cs="Arial"/>
          <w:iCs/>
        </w:rPr>
        <w:t xml:space="preserve"> is the saturation constant for induction and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ibhh</m:t>
            </m:r>
          </m:sub>
        </m:sSub>
      </m:oMath>
      <w:r w:rsidR="00F875FA" w:rsidRPr="001729BB">
        <w:rPr>
          <w:rFonts w:ascii="Cambria" w:eastAsiaTheme="minorEastAsia" w:hAnsi="Cambria" w:cs="Arial"/>
          <w:iCs/>
        </w:rPr>
        <w:t xml:space="preserve"> is the inhibition constant of glucose on induced</w:t>
      </w:r>
      <w:r>
        <w:rPr>
          <w:rFonts w:ascii="Cambria" w:eastAsiaTheme="minorEastAsia" w:hAnsi="Cambria" w:cs="Arial"/>
          <w:iCs/>
        </w:rPr>
        <w:t xml:space="preserve"> synthesis</w:t>
      </w:r>
      <w:r w:rsidR="00F875FA" w:rsidRPr="001729BB">
        <w:rPr>
          <w:rFonts w:ascii="Cambria" w:eastAsiaTheme="minorEastAsia" w:hAnsi="Cambria" w:cs="Arial"/>
          <w:iCs/>
        </w:rPr>
        <w:t xml:space="preserve">. </w:t>
      </w:r>
      <w:r w:rsidR="00BB1993" w:rsidRPr="001729BB">
        <w:rPr>
          <w:rFonts w:ascii="Cambria" w:hAnsi="Cambria" w:cs="AdvOT21664461"/>
        </w:rPr>
        <w:t xml:space="preserve">The </w:t>
      </w:r>
      <w:r w:rsidR="00BB1993">
        <w:rPr>
          <w:rFonts w:ascii="Cambria" w:hAnsi="Cambria" w:cs="AdvOT21664461"/>
        </w:rPr>
        <w:t xml:space="preserve">rate of the reaction </w:t>
      </w:r>
      <w:r w:rsidR="00BB1993">
        <w:rPr>
          <w:rFonts w:ascii="Cambria" w:eastAsiaTheme="minorEastAsia" w:hAnsi="Cambria" w:cs="AdvOT21664461"/>
          <w:iCs/>
        </w:rPr>
        <w:t>c</w:t>
      </w:r>
      <w:r w:rsidR="00BB1993" w:rsidRPr="001729BB">
        <w:rPr>
          <w:rFonts w:ascii="Cambria" w:eastAsiaTheme="minorEastAsia" w:hAnsi="Cambria" w:cs="AdvOT21664461"/>
          <w:iCs/>
        </w:rPr>
        <w:t xml:space="preserve">ellobiose </w:t>
      </w:r>
      <w:r w:rsidR="00BB1993" w:rsidRPr="001729BB">
        <w:rPr>
          <w:rFonts w:ascii="Wingdings" w:eastAsiaTheme="minorEastAsia" w:hAnsi="Wingdings" w:cs="Wingdings"/>
          <w:iCs/>
        </w:rPr>
        <w:t></w:t>
      </w:r>
      <w:r w:rsidR="00BB1993" w:rsidRPr="001729BB">
        <w:rPr>
          <w:rFonts w:ascii="Cambria" w:eastAsiaTheme="minorEastAsia" w:hAnsi="Cambria" w:cs="AdvOT21664461"/>
          <w:iCs/>
        </w:rPr>
        <w:t xml:space="preserve"> </w:t>
      </w:r>
      <w:r w:rsidR="00BB1993">
        <w:rPr>
          <w:rFonts w:ascii="Cambria" w:eastAsiaTheme="minorEastAsia" w:hAnsi="Cambria" w:cs="AdvOT21664461"/>
          <w:iCs/>
        </w:rPr>
        <w:t>2</w:t>
      </w:r>
      <w:r w:rsidR="00BB1993" w:rsidRPr="00BB1993">
        <w:rPr>
          <w:rFonts w:ascii="Cambria" w:eastAsiaTheme="minorEastAsia" w:hAnsi="Cambria" w:cs="AdvOT21664461"/>
          <w:iCs/>
          <w:vertAlign w:val="subscript"/>
        </w:rPr>
        <w:t xml:space="preserve"> </w:t>
      </w:r>
      <w:r w:rsidR="00BB1993">
        <w:rPr>
          <w:rFonts w:ascii="Cambria" w:eastAsiaTheme="minorEastAsia" w:hAnsi="Cambria" w:cs="AdvOT21664461"/>
          <w:iCs/>
        </w:rPr>
        <w:t>g</w:t>
      </w:r>
      <w:r w:rsidR="00BB1993" w:rsidRPr="001729BB">
        <w:rPr>
          <w:rFonts w:ascii="Cambria" w:eastAsiaTheme="minorEastAsia" w:hAnsi="Cambria" w:cs="AdvOT21664461"/>
          <w:iCs/>
        </w:rPr>
        <w:t>lucose</w:t>
      </w:r>
      <w:r w:rsidR="00BB1993">
        <w:rPr>
          <w:rFonts w:ascii="Cambria" w:eastAsiaTheme="minorEastAsia" w:hAnsi="Cambria" w:cs="AdvOT21664461"/>
          <w:iCs/>
        </w:rPr>
        <w:t xml:space="preserve"> </w:t>
      </w:r>
      <w:r w:rsidR="00BB1993" w:rsidRPr="001729BB">
        <w:rPr>
          <w:rFonts w:ascii="Cambria" w:hAnsi="Cambria" w:cs="AdvOT21664461"/>
        </w:rPr>
        <w:t>catalyzed by</w:t>
      </w:r>
      <w:r w:rsidR="00BB1993" w:rsidRPr="001729BB">
        <w:rPr>
          <w:rFonts w:ascii="Cambria" w:hAnsi="Cambria" w:cs="Arial"/>
        </w:rPr>
        <w:t xml:space="preserve"> </w:t>
      </w:r>
      <m:oMath>
        <m:r>
          <w:rPr>
            <w:rFonts w:ascii="Cambria Math" w:hAnsi="Cambria Math" w:cs="Arial"/>
          </w:rPr>
          <m:t>β</m:t>
        </m:r>
      </m:oMath>
      <w:r w:rsidR="00BB1993">
        <w:rPr>
          <w:rFonts w:ascii="Cambria" w:hAnsi="Cambria" w:cs="AdvOT21664461"/>
        </w:rPr>
        <w:t>-</w:t>
      </w:r>
      <w:r w:rsidR="00BB1993" w:rsidRPr="001729BB">
        <w:rPr>
          <w:rFonts w:ascii="Cambria" w:hAnsi="Cambria" w:cs="AdvOT21664461"/>
        </w:rPr>
        <w:t xml:space="preserve">glucosidase </w:t>
      </w:r>
      <w:r w:rsidR="00BB1993">
        <w:rPr>
          <w:rFonts w:ascii="Cambria" w:eastAsiaTheme="minorEastAsia" w:hAnsi="Cambria" w:cs="AdvOT21664461"/>
          <w:iCs/>
        </w:rPr>
        <w:t xml:space="preserve">was described by the previously developed expression </w:t>
      </w:r>
      <w:r w:rsidR="00BB1993" w:rsidRPr="001729BB">
        <w:rPr>
          <w:rFonts w:ascii="Cambria" w:eastAsiaTheme="minorEastAsia" w:hAnsi="Cambria" w:cs="AdvOT21664461"/>
          <w:iCs/>
        </w:rPr>
        <w:fldChar w:fldCharType="begin"/>
      </w:r>
      <w:r w:rsidR="00507237">
        <w:rPr>
          <w:rFonts w:ascii="Cambria" w:eastAsiaTheme="minorEastAsia" w:hAnsi="Cambria" w:cs="AdvOT21664461"/>
          <w:iCs/>
        </w:rPr>
        <w:instrText xml:space="preserve"> ADDIN EN.CITE &lt;EndNote&gt;&lt;Cite&gt;&lt;Author&gt;Kadam&lt;/Author&gt;&lt;Year&gt;2004&lt;/Year&gt;&lt;RecNum&gt;159&lt;/RecNum&gt;&lt;DisplayText&gt;(59, 60)&lt;/DisplayText&gt;&lt;record&gt;&lt;rec-number&gt;159&lt;/rec-number&gt;&lt;foreign-keys&gt;&lt;key app="EN" db-id="5v9t5tw0crz2vyex9dnpvpzs2zsf2vadftrz" timestamp="1564529727"&gt;159&lt;/key&gt;&lt;/foreign-keys&gt;&lt;ref-type name="Journal Article"&gt;17&lt;/ref-type&gt;&lt;contributors&gt;&lt;authors&gt;&lt;author&gt;Kadam, Kiran L&lt;/author&gt;&lt;author&gt;Rydholm, Eric C&lt;/author&gt;&lt;author&gt;McMillan, James D&lt;/author&gt;&lt;/authors&gt;&lt;/contributors&gt;&lt;titles&gt;&lt;title&gt;Development and validation of a kinetic model for enzymatic saccharification of lignocellulosic biomass&lt;/title&gt;&lt;secondary-title&gt;Biotechnology progress&lt;/secondary-title&gt;&lt;/titles&gt;&lt;periodical&gt;&lt;full-title&gt;Biotechnology Progress&lt;/full-title&gt;&lt;abbr-1&gt;Biotechnol. Prog.&lt;/abbr-1&gt;&lt;abbr-2&gt;Biotechnol Prog&lt;/abbr-2&gt;&lt;/periodical&gt;&lt;pages&gt;698-705&lt;/pages&gt;&lt;volume&gt;20&lt;/volume&gt;&lt;number&gt;3&lt;/number&gt;&lt;dates&gt;&lt;year&gt;2004&lt;/year&gt;&lt;/dates&gt;&lt;isbn&gt;1520-6033&lt;/isbn&gt;&lt;urls&gt;&lt;/urls&gt;&lt;/record&gt;&lt;/Cite&gt;&lt;Cite&gt;&lt;Author&gt;Zheng&lt;/Author&gt;&lt;Year&gt;2009&lt;/Year&gt;&lt;RecNum&gt;157&lt;/RecNum&gt;&lt;record&gt;&lt;rec-number&gt;157&lt;/rec-number&gt;&lt;foreign-keys&gt;&lt;key app="EN" db-id="5v9t5tw0crz2vyex9dnpvpzs2zsf2vadftrz" timestamp="1564502824"&gt;157&lt;/key&gt;&lt;/foreign-keys&gt;&lt;ref-type name="Conference Proceedings"&gt;10&lt;/ref-type&gt;&lt;contributors&gt;&lt;authors&gt;&lt;author&gt;Zheng, Yi&lt;/author&gt;&lt;author&gt;Pan, Zhongli&lt;/author&gt;&lt;author&gt;Zhang, Ruihong&lt;/author&gt;&lt;author&gt;Jenkins, Bryan M&lt;/author&gt;&lt;/authors&gt;&lt;/contributors&gt;&lt;titles&gt;&lt;title&gt;Kinetic modeling for enzymatic hydrolysis of pretreated creeping wild ryegrass&lt;/title&gt;&lt;secondary-title&gt;2009 Reno, Nevada, June 21-June 24, 2009&lt;/secondary-title&gt;&lt;/titles&gt;&lt;pages&gt;1&lt;/pages&gt;&lt;dates&gt;&lt;year&gt;2009&lt;/year&gt;&lt;/dates&gt;&lt;publisher&gt;American Society of Agricultural and Biological Engineers&lt;/publisher&gt;&lt;isbn&gt;1940956080&lt;/isbn&gt;&lt;urls&gt;&lt;/urls&gt;&lt;/record&gt;&lt;/Cite&gt;&lt;/EndNote&gt;</w:instrText>
      </w:r>
      <w:r w:rsidR="00BB1993" w:rsidRPr="001729BB">
        <w:rPr>
          <w:rFonts w:ascii="Cambria" w:eastAsiaTheme="minorEastAsia" w:hAnsi="Cambria" w:cs="AdvOT21664461"/>
          <w:iCs/>
        </w:rPr>
        <w:fldChar w:fldCharType="separate"/>
      </w:r>
      <w:r w:rsidR="00507237">
        <w:rPr>
          <w:rFonts w:ascii="Cambria" w:eastAsiaTheme="minorEastAsia" w:hAnsi="Cambria" w:cs="AdvOT21664461"/>
          <w:iCs/>
          <w:noProof/>
        </w:rPr>
        <w:t>(59, 60)</w:t>
      </w:r>
      <w:r w:rsidR="00BB1993" w:rsidRPr="001729BB">
        <w:rPr>
          <w:rFonts w:ascii="Cambria" w:eastAsiaTheme="minorEastAsia" w:hAnsi="Cambria" w:cs="AdvOT21664461"/>
          <w:iCs/>
        </w:rPr>
        <w:fldChar w:fldCharType="end"/>
      </w:r>
      <w:r w:rsidR="00BB1993">
        <w:rPr>
          <w:rFonts w:ascii="Cambria" w:eastAsiaTheme="minorEastAsia" w:hAnsi="Cambria" w:cs="AdvOT21664461"/>
          <w:iCs/>
        </w:rPr>
        <w:t>,</w:t>
      </w:r>
    </w:p>
    <w:p w14:paraId="416EEAC7" w14:textId="37A81020" w:rsidR="00BB1993" w:rsidRDefault="00BB1993" w:rsidP="00BB1993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560"/>
        <w:gridCol w:w="1075"/>
      </w:tblGrid>
      <w:tr w:rsidR="00BB1993" w14:paraId="19FCC4DE" w14:textId="77777777" w:rsidTr="00F66B87">
        <w:tc>
          <w:tcPr>
            <w:tcW w:w="715" w:type="dxa"/>
          </w:tcPr>
          <w:p w14:paraId="5731A344" w14:textId="77777777" w:rsidR="00BB1993" w:rsidRDefault="00BB1993" w:rsidP="00F66B87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AdvOT21664461"/>
              </w:rPr>
            </w:pPr>
          </w:p>
        </w:tc>
        <w:tc>
          <w:tcPr>
            <w:tcW w:w="7560" w:type="dxa"/>
          </w:tcPr>
          <w:p w14:paraId="265152C7" w14:textId="539092F3" w:rsidR="00BB1993" w:rsidRDefault="000D60C4" w:rsidP="00F66B87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AdvOT2166446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dvOT21664461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dvOT2166446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dvOT21664461"/>
                      </w:rPr>
                      <m:t>dg</m:t>
                    </m:r>
                  </m:sub>
                </m:sSub>
                <m:r>
                  <w:rPr>
                    <w:rFonts w:ascii="Cambria Math" w:hAnsi="Cambria Math" w:cs="AdvOT21664461"/>
                  </w:rPr>
                  <m:t>= </m:t>
                </m:r>
                <m:f>
                  <m:fPr>
                    <m:ctrlPr>
                      <w:rPr>
                        <w:rFonts w:ascii="Cambria Math" w:hAnsi="Cambria Math" w:cs="AdvOT21664461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dvOT2166446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dvOT21664461"/>
                          </w:rPr>
                          <m:t>dg</m:t>
                        </m:r>
                      </m:sub>
                    </m:sSub>
                    <m:r>
                      <w:rPr>
                        <w:rFonts w:ascii="Cambria Math" w:hAnsi="Cambria Math" w:cs="AdvOT2166446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dvOT2166446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dvOT21664461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dvOT2166446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dvOT21664461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dvOT2166446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AdvOT21664461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dvOT21664461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dvOT21664461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dvOT21664461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dvOT21664461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dvOT2166446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dvOT21664461"/>
                                  </w:rPr>
                                  <m:t>in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AdvOT2166446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dvOT21664461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dvOT2166446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dvOT2166446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75" w:type="dxa"/>
          </w:tcPr>
          <w:p w14:paraId="18E1656D" w14:textId="02EC3628" w:rsidR="00BB1993" w:rsidRDefault="00BB1993" w:rsidP="00F66B87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Cambria" w:hAnsi="Cambria" w:cs="AdvOT21664461"/>
              </w:rPr>
            </w:pPr>
            <w:r>
              <w:rPr>
                <w:rFonts w:ascii="Cambria" w:hAnsi="Cambria" w:cs="AdvOT21664461"/>
              </w:rPr>
              <w:t xml:space="preserve">           (9)</w:t>
            </w:r>
          </w:p>
        </w:tc>
      </w:tr>
    </w:tbl>
    <w:p w14:paraId="3277D9C9" w14:textId="57865EBA" w:rsidR="00BB1993" w:rsidRDefault="00BB1993" w:rsidP="00BB1993">
      <w:pPr>
        <w:spacing w:before="240" w:line="480" w:lineRule="auto"/>
        <w:jc w:val="both"/>
        <w:rPr>
          <w:rFonts w:ascii="Cambria" w:hAnsi="Cambria" w:cs="Arial"/>
        </w:rPr>
      </w:pPr>
      <w:r w:rsidRPr="001729BB">
        <w:rPr>
          <w:rFonts w:ascii="Cambria" w:eastAsiaTheme="minorEastAsia" w:hAnsi="Cambria" w:cs="AdvOT21664461"/>
          <w:iCs/>
        </w:rPr>
        <w:t xml:space="preserve">where </w:t>
      </w:r>
      <m:oMath>
        <m:sSub>
          <m:sSubPr>
            <m:ctrlPr>
              <w:rPr>
                <w:rFonts w:ascii="Cambria Math" w:hAnsi="Cambria Math" w:cs="AdvOT21664461"/>
                <w:i/>
                <w:iCs/>
              </w:rPr>
            </m:ctrlPr>
          </m:sSubPr>
          <m:e>
            <m:r>
              <w:rPr>
                <w:rFonts w:ascii="Cambria Math" w:hAnsi="Cambria Math" w:cs="AdvOT21664461"/>
              </w:rPr>
              <m:t>k</m:t>
            </m:r>
          </m:e>
          <m:sub>
            <m:r>
              <w:rPr>
                <w:rFonts w:ascii="Cambria Math" w:hAnsi="Cambria Math" w:cs="AdvOT21664461"/>
              </w:rPr>
              <m:t>dg</m:t>
            </m:r>
          </m:sub>
        </m:sSub>
      </m:oMath>
      <w:r w:rsidRPr="001729BB">
        <w:rPr>
          <w:rFonts w:ascii="Cambria" w:eastAsiaTheme="minorEastAsia" w:hAnsi="Cambria" w:cs="AdvOT21664461"/>
          <w:iCs/>
        </w:rPr>
        <w:t xml:space="preserve"> is the reaction rate constant, </w:t>
      </w:r>
      <m:oMath>
        <m:sSub>
          <m:sSubPr>
            <m:ctrlPr>
              <w:rPr>
                <w:rFonts w:ascii="Cambria Math" w:hAnsi="Cambria Math" w:cs="AdvOT21664461"/>
                <w:i/>
                <w:iCs/>
              </w:rPr>
            </m:ctrlPr>
          </m:sSubPr>
          <m:e>
            <m:r>
              <w:rPr>
                <w:rFonts w:ascii="Cambria Math" w:hAnsi="Cambria Math" w:cs="AdvOT21664461"/>
              </w:rPr>
              <m:t>C</m:t>
            </m:r>
          </m:e>
          <m:sub>
            <m:r>
              <w:rPr>
                <w:rFonts w:ascii="Cambria Math" w:hAnsi="Cambria Math" w:cs="AdvOT21664461"/>
              </w:rPr>
              <m:t>C</m:t>
            </m:r>
          </m:sub>
        </m:sSub>
      </m:oMath>
      <w:r w:rsidRPr="001729BB">
        <w:rPr>
          <w:rFonts w:ascii="Cambria" w:eastAsiaTheme="minorEastAsia" w:hAnsi="Cambria" w:cs="AdvOT21664461"/>
          <w:iCs/>
        </w:rPr>
        <w:t xml:space="preserve"> </w:t>
      </w:r>
      <w:r>
        <w:rPr>
          <w:rFonts w:ascii="Cambria" w:eastAsiaTheme="minorEastAsia" w:hAnsi="Cambria" w:cs="AdvOT21664461"/>
          <w:iCs/>
        </w:rPr>
        <w:t xml:space="preserve">is the </w:t>
      </w:r>
      <w:r w:rsidRPr="001729BB">
        <w:rPr>
          <w:rFonts w:ascii="Cambria" w:eastAsiaTheme="minorEastAsia" w:hAnsi="Cambria" w:cs="AdvOT21664461"/>
          <w:iCs/>
        </w:rPr>
        <w:t>cellobiose</w:t>
      </w:r>
      <w:r>
        <w:rPr>
          <w:rFonts w:ascii="Cambria" w:eastAsiaTheme="minorEastAsia" w:hAnsi="Cambria" w:cs="AdvOT21664461"/>
          <w:iCs/>
        </w:rPr>
        <w:t xml:space="preserve"> concentration, </w:t>
      </w:r>
      <m:oMath>
        <m:sSub>
          <m:sSubPr>
            <m:ctrlPr>
              <w:rPr>
                <w:rFonts w:ascii="Cambria Math" w:hAnsi="Cambria Math" w:cs="AdvOT21664461"/>
                <w:i/>
                <w:iCs/>
              </w:rPr>
            </m:ctrlPr>
          </m:sSubPr>
          <m:e>
            <m:r>
              <w:rPr>
                <w:rFonts w:ascii="Cambria Math" w:hAnsi="Cambria Math" w:cs="AdvOT21664461"/>
              </w:rPr>
              <m:t>k</m:t>
            </m:r>
          </m:e>
          <m:sub>
            <m:r>
              <w:rPr>
                <w:rFonts w:ascii="Cambria Math" w:hAnsi="Cambria Math" w:cs="AdvOT21664461"/>
              </w:rPr>
              <m:t>s</m:t>
            </m:r>
          </m:sub>
        </m:sSub>
      </m:oMath>
      <w:r w:rsidRPr="001729BB">
        <w:rPr>
          <w:rFonts w:ascii="Cambria" w:eastAsiaTheme="minorEastAsia" w:hAnsi="Cambria" w:cs="AdvOT21664461"/>
          <w:iCs/>
        </w:rPr>
        <w:t xml:space="preserve"> is the</w:t>
      </w:r>
      <w:r>
        <w:rPr>
          <w:rFonts w:ascii="Cambria" w:eastAsiaTheme="minorEastAsia" w:hAnsi="Cambria" w:cs="AdvOT21664461"/>
          <w:iCs/>
        </w:rPr>
        <w:t xml:space="preserve"> </w:t>
      </w:r>
      <w:r w:rsidRPr="001729BB">
        <w:rPr>
          <w:rFonts w:ascii="Cambria" w:eastAsiaTheme="minorEastAsia" w:hAnsi="Cambria" w:cs="AdvOT21664461"/>
          <w:iCs/>
        </w:rPr>
        <w:t xml:space="preserve">cellobiose saturation constant and </w:t>
      </w:r>
      <m:oMath>
        <m:sSub>
          <m:sSubPr>
            <m:ctrlPr>
              <w:rPr>
                <w:rFonts w:ascii="Cambria Math" w:hAnsi="Cambria Math" w:cs="AdvOT21664461"/>
                <w:i/>
                <w:iCs/>
              </w:rPr>
            </m:ctrlPr>
          </m:sSubPr>
          <m:e>
            <m:r>
              <w:rPr>
                <w:rFonts w:ascii="Cambria Math" w:hAnsi="Cambria Math" w:cs="AdvOT21664461"/>
              </w:rPr>
              <m:t>k</m:t>
            </m:r>
          </m:e>
          <m:sub>
            <m:r>
              <w:rPr>
                <w:rFonts w:ascii="Cambria Math" w:hAnsi="Cambria Math" w:cs="AdvOT21664461"/>
              </w:rPr>
              <m:t>in</m:t>
            </m:r>
          </m:sub>
        </m:sSub>
      </m:oMath>
      <w:r w:rsidRPr="001729BB">
        <w:rPr>
          <w:rFonts w:ascii="Cambria" w:eastAsiaTheme="minorEastAsia" w:hAnsi="Cambria" w:cs="AdvOT21664461"/>
          <w:iCs/>
        </w:rPr>
        <w:t xml:space="preserve"> is the inhibition constant for glucose</w:t>
      </w:r>
      <w:r>
        <w:rPr>
          <w:rFonts w:ascii="Cambria" w:eastAsiaTheme="minorEastAsia" w:hAnsi="Cambria" w:cs="AdvOT21664461"/>
          <w:iCs/>
        </w:rPr>
        <w:t>. The</w:t>
      </w:r>
      <w:r w:rsidR="00BE3C31">
        <w:rPr>
          <w:rFonts w:ascii="Cambria" w:eastAsiaTheme="minorEastAsia" w:hAnsi="Cambria" w:cs="AdvOT21664461"/>
          <w:iCs/>
        </w:rPr>
        <w:t xml:space="preserve"> </w:t>
      </w:r>
      <m:oMath>
        <m:r>
          <w:rPr>
            <w:rFonts w:ascii="Cambria Math" w:hAnsi="Cambria Math" w:cs="Arial"/>
          </w:rPr>
          <m:t>β</m:t>
        </m:r>
      </m:oMath>
      <w:r w:rsidR="00BE3C31">
        <w:rPr>
          <w:rFonts w:ascii="Cambria" w:hAnsi="Cambria" w:cs="AdvOT21664461"/>
        </w:rPr>
        <w:t>-</w:t>
      </w:r>
      <w:r w:rsidR="00BE3C31" w:rsidRPr="001729BB">
        <w:rPr>
          <w:rFonts w:ascii="Cambria" w:hAnsi="Cambria" w:cs="AdvOT21664461"/>
        </w:rPr>
        <w:t>glucosidase</w:t>
      </w:r>
      <w:r w:rsidR="00BE3C31">
        <w:rPr>
          <w:rFonts w:ascii="Cambria" w:eastAsiaTheme="minorEastAsia" w:hAnsi="Cambria" w:cs="AdvOT21664461"/>
          <w:iCs/>
        </w:rPr>
        <w:t xml:space="preserve"> </w:t>
      </w:r>
      <w:r>
        <w:rPr>
          <w:rFonts w:ascii="Cambria" w:eastAsiaTheme="minorEastAsia" w:hAnsi="Cambria" w:cs="AdvOT21664461"/>
          <w:iCs/>
        </w:rPr>
        <w:t xml:space="preserve">differential equation was </w:t>
      </w:r>
      <w:r>
        <w:rPr>
          <w:rFonts w:ascii="Cambria" w:hAnsi="Cambria" w:cs="Arial"/>
        </w:rPr>
        <w:t>solved subject to Robin-type boundary conditions,</w:t>
      </w: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8820"/>
        <w:gridCol w:w="715"/>
      </w:tblGrid>
      <w:tr w:rsidR="00BB1993" w14:paraId="6624B71B" w14:textId="77777777" w:rsidTr="00F66B87">
        <w:tc>
          <w:tcPr>
            <w:tcW w:w="360" w:type="dxa"/>
          </w:tcPr>
          <w:p w14:paraId="15FBA9FC" w14:textId="77777777" w:rsidR="00BB1993" w:rsidRDefault="00BB1993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</w:p>
        </w:tc>
        <w:tc>
          <w:tcPr>
            <w:tcW w:w="8820" w:type="dxa"/>
          </w:tcPr>
          <w:p w14:paraId="72B4D43A" w14:textId="77777777" w:rsidR="00BB1993" w:rsidRDefault="00BB1993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0,E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(0,t)-E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0,t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>,      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L,t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L,E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(L,t)-E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L,t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 xml:space="preserve">      </m:t>
                </m:r>
              </m:oMath>
            </m:oMathPara>
          </w:p>
        </w:tc>
        <w:tc>
          <w:tcPr>
            <w:tcW w:w="715" w:type="dxa"/>
          </w:tcPr>
          <w:p w14:paraId="1E3EB14E" w14:textId="30A96DA0" w:rsidR="00BB1993" w:rsidRDefault="00BB1993" w:rsidP="00F66B87">
            <w:pPr>
              <w:spacing w:before="240" w:line="480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      (10)</w:t>
            </w:r>
          </w:p>
        </w:tc>
      </w:tr>
    </w:tbl>
    <w:p w14:paraId="4C687D0A" w14:textId="5FE89BD0" w:rsidR="00BE3C31" w:rsidRDefault="00BE3C31" w:rsidP="00BE3C31">
      <w:pPr>
        <w:spacing w:after="240" w:line="480" w:lineRule="auto"/>
        <w:jc w:val="both"/>
        <w:rPr>
          <w:rFonts w:ascii="Cambria" w:eastAsiaTheme="minorEastAsia" w:hAnsi="Cambria" w:cs="Arial"/>
        </w:rPr>
      </w:pPr>
      <w:r>
        <w:rPr>
          <w:rFonts w:ascii="Cambria" w:hAnsi="Cambria" w:cs="AdvOT21664461"/>
        </w:rPr>
        <w:tab/>
      </w:r>
      <w:r>
        <w:rPr>
          <w:rFonts w:ascii="Cambria" w:eastAsiaTheme="minorEastAsia" w:hAnsi="Cambria" w:cs="Arial"/>
        </w:rPr>
        <w:t>Nutrient u</w:t>
      </w:r>
      <w:r w:rsidRPr="001729BB">
        <w:rPr>
          <w:rFonts w:ascii="Cambria" w:eastAsiaTheme="minorEastAsia" w:hAnsi="Cambria" w:cs="Arial"/>
        </w:rPr>
        <w:t>ptake kinetics were modeled by Michaelis-Menten expressions with</w:t>
      </w:r>
      <w:r>
        <w:rPr>
          <w:rFonts w:ascii="Cambria" w:eastAsiaTheme="minorEastAsia" w:hAnsi="Cambria" w:cs="Arial"/>
        </w:rPr>
        <w:t xml:space="preserve"> byproduct</w:t>
      </w:r>
      <w:r w:rsidRPr="001729BB">
        <w:rPr>
          <w:rFonts w:ascii="Cambria" w:eastAsiaTheme="minorEastAsia" w:hAnsi="Cambria" w:cs="Arial"/>
        </w:rPr>
        <w:t xml:space="preserve"> inhibition terms </w:t>
      </w:r>
      <w:r w:rsidRPr="001729BB">
        <w:rPr>
          <w:rFonts w:ascii="Cambria" w:eastAsiaTheme="minorEastAsia" w:hAnsi="Cambria" w:cs="Arial"/>
        </w:rPr>
        <w:fldChar w:fldCharType="begin"/>
      </w:r>
      <w:r w:rsidR="00507237">
        <w:rPr>
          <w:rFonts w:ascii="Cambria" w:eastAsiaTheme="minorEastAsia" w:hAnsi="Cambria" w:cs="Arial"/>
        </w:rPr>
        <w:instrText xml:space="preserve"> ADDIN EN.CITE &lt;EndNote&gt;&lt;Cite&gt;&lt;Author&gt;Patel&lt;/Author&gt;&lt;Year&gt;2019&lt;/Year&gt;&lt;RecNum&gt;138&lt;/RecNum&gt;&lt;DisplayText&gt;(45)&lt;/DisplayText&gt;&lt;record&gt;&lt;rec-number&gt;138&lt;/rec-number&gt;&lt;foreign-keys&gt;&lt;key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J.&lt;/abbr-1&gt;&lt;/periodical&gt;&lt;pages&gt;1800511&lt;/pages&gt;&lt;dates&gt;&lt;year&gt;2019&lt;/year&gt;&lt;/dates&gt;&lt;isbn&gt;1860-6768&lt;/isbn&gt;&lt;urls&gt;&lt;/urls&gt;&lt;/record&gt;&lt;/Cite&gt;&lt;/EndNote&gt;</w:instrText>
      </w:r>
      <w:r w:rsidRPr="001729BB">
        <w:rPr>
          <w:rFonts w:ascii="Cambria" w:eastAsiaTheme="minorEastAsia" w:hAnsi="Cambria" w:cs="Arial"/>
        </w:rPr>
        <w:fldChar w:fldCharType="separate"/>
      </w:r>
      <w:r w:rsidR="00507237">
        <w:rPr>
          <w:rFonts w:ascii="Cambria" w:eastAsiaTheme="minorEastAsia" w:hAnsi="Cambria" w:cs="Arial"/>
          <w:noProof/>
        </w:rPr>
        <w:t>(45)</w:t>
      </w:r>
      <w:r w:rsidRPr="001729BB">
        <w:rPr>
          <w:rFonts w:ascii="Cambria" w:eastAsiaTheme="minorEastAsia" w:hAnsi="Cambria" w:cs="Arial"/>
        </w:rPr>
        <w:fldChar w:fldCharType="end"/>
      </w:r>
      <w:r w:rsidRPr="001729BB">
        <w:rPr>
          <w:rFonts w:ascii="Cambria" w:eastAsiaTheme="minorEastAsia" w:hAnsi="Cambria" w:cs="Arial"/>
        </w:rPr>
        <w:t>,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020"/>
        <w:gridCol w:w="1255"/>
      </w:tblGrid>
      <w:tr w:rsidR="00BE3C31" w14:paraId="3E9FCBF2" w14:textId="77777777" w:rsidTr="00F66B87">
        <w:tc>
          <w:tcPr>
            <w:tcW w:w="1075" w:type="dxa"/>
          </w:tcPr>
          <w:p w14:paraId="5F91B522" w14:textId="77777777" w:rsidR="00BE3C31" w:rsidRDefault="00BE3C31" w:rsidP="00F66B87">
            <w:pPr>
              <w:spacing w:after="240" w:line="480" w:lineRule="auto"/>
              <w:jc w:val="both"/>
              <w:rPr>
                <w:rFonts w:ascii="Cambria" w:eastAsiaTheme="minorEastAsia" w:hAnsi="Cambria" w:cs="Arial"/>
              </w:rPr>
            </w:pPr>
          </w:p>
        </w:tc>
        <w:tc>
          <w:tcPr>
            <w:tcW w:w="7020" w:type="dxa"/>
          </w:tcPr>
          <w:p w14:paraId="73DEC4A5" w14:textId="58ECF6B6" w:rsidR="00BE3C31" w:rsidRDefault="000D60C4" w:rsidP="00F66B87">
            <w:pPr>
              <w:tabs>
                <w:tab w:val="right" w:pos="8460"/>
              </w:tabs>
              <w:spacing w:line="480" w:lineRule="auto"/>
              <w:jc w:val="both"/>
              <w:rPr>
                <w:rFonts w:ascii="Cambria" w:eastAsiaTheme="minorEastAsia" w:hAnsi="Cambr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ij,max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ij+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max⁡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0000" w:themeColor="text1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0000" w:themeColor="text1"/>
                                      </w:rPr>
                                      <m:t>ik,max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255" w:type="dxa"/>
          </w:tcPr>
          <w:p w14:paraId="442AF257" w14:textId="0C6E3198" w:rsidR="00BE3C31" w:rsidRDefault="00BE3C31" w:rsidP="00F66B87">
            <w:pPr>
              <w:spacing w:after="240" w:line="480" w:lineRule="auto"/>
              <w:jc w:val="both"/>
              <w:rPr>
                <w:rFonts w:ascii="Cambria" w:eastAsiaTheme="minorEastAsia" w:hAnsi="Cambria" w:cs="Arial"/>
              </w:rPr>
            </w:pPr>
            <w:r>
              <w:rPr>
                <w:rFonts w:ascii="Cambria" w:eastAsiaTheme="minorEastAsia" w:hAnsi="Cambria" w:cs="Arial"/>
              </w:rPr>
              <w:t xml:space="preserve">               (11)</w:t>
            </w:r>
          </w:p>
        </w:tc>
      </w:tr>
    </w:tbl>
    <w:p w14:paraId="0F65FEEB" w14:textId="3CE071C4" w:rsidR="007E0E3A" w:rsidRPr="007E0E3A" w:rsidRDefault="00BE3C31" w:rsidP="007E0E3A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Roma"/>
          <w:color w:val="000000"/>
        </w:rPr>
      </w:pPr>
      <w:r w:rsidRPr="001729BB">
        <w:rPr>
          <w:rFonts w:ascii="Cambria" w:eastAsiaTheme="minorEastAsia" w:hAnsi="Cambria" w:cs="Arial"/>
        </w:rPr>
        <w:t xml:space="preserve">where </w:t>
      </w:r>
      <w:r w:rsidRPr="001729BB">
        <w:rPr>
          <w:rFonts w:ascii="Cambria" w:eastAsiaTheme="minorEastAsia" w:hAnsi="Cambria" w:cs="Arial"/>
          <w:i/>
        </w:rPr>
        <w:t>v</w:t>
      </w:r>
      <w:r w:rsidRPr="001729BB">
        <w:rPr>
          <w:rFonts w:ascii="Cambria" w:eastAsiaTheme="minorEastAsia" w:hAnsi="Cambria" w:cs="Arial"/>
          <w:i/>
          <w:vertAlign w:val="subscript"/>
        </w:rPr>
        <w:t>ij</w:t>
      </w:r>
      <w:r w:rsidRPr="001729BB">
        <w:rPr>
          <w:rFonts w:ascii="Cambria" w:eastAsiaTheme="minorEastAsia" w:hAnsi="Cambria" w:cs="Arial"/>
        </w:rPr>
        <w:t xml:space="preserve"> is the</w:t>
      </w:r>
      <w:r>
        <w:rPr>
          <w:rFonts w:ascii="Cambria" w:eastAsiaTheme="minorEastAsia" w:hAnsi="Cambria" w:cs="Arial"/>
        </w:rPr>
        <w:t xml:space="preserve"> transport-limited</w:t>
      </w:r>
      <w:r w:rsidRPr="001729BB">
        <w:rPr>
          <w:rFonts w:ascii="Cambria" w:eastAsiaTheme="minorEastAsia" w:hAnsi="Cambria" w:cs="Arial"/>
        </w:rPr>
        <w:t xml:space="preserve"> uptake of nutrient</w:t>
      </w:r>
      <w:r w:rsidRPr="001729BB">
        <w:rPr>
          <w:rFonts w:ascii="Cambria" w:eastAsiaTheme="minorEastAsia" w:hAnsi="Cambria" w:cs="Arial"/>
          <w:i/>
        </w:rPr>
        <w:t xml:space="preserve"> j </w:t>
      </w:r>
      <w:r w:rsidRPr="001729BB">
        <w:rPr>
          <w:rFonts w:ascii="Cambria" w:eastAsiaTheme="minorEastAsia" w:hAnsi="Cambria" w:cs="Arial"/>
        </w:rPr>
        <w:t xml:space="preserve">by </w:t>
      </w:r>
      <w:r>
        <w:rPr>
          <w:rFonts w:ascii="Cambria" w:eastAsiaTheme="minorEastAsia" w:hAnsi="Cambria" w:cs="Arial"/>
        </w:rPr>
        <w:t>s</w:t>
      </w:r>
      <w:r w:rsidR="00FA28E7">
        <w:rPr>
          <w:rFonts w:ascii="Cambria" w:eastAsiaTheme="minorEastAsia" w:hAnsi="Cambria" w:cs="Arial"/>
        </w:rPr>
        <w:t>train</w:t>
      </w:r>
      <w:r w:rsidRPr="001729BB">
        <w:rPr>
          <w:rFonts w:ascii="Cambria" w:eastAsiaTheme="minorEastAsia" w:hAnsi="Cambria" w:cs="Arial"/>
        </w:rPr>
        <w:t xml:space="preserve"> </w:t>
      </w:r>
      <w:r>
        <w:rPr>
          <w:rFonts w:ascii="Cambria" w:eastAsiaTheme="minorEastAsia" w:hAnsi="Cambria" w:cs="Arial"/>
          <w:i/>
        </w:rPr>
        <w:t>i</w:t>
      </w:r>
      <w:r>
        <w:rPr>
          <w:rFonts w:ascii="Cambria" w:eastAsiaTheme="minorEastAsia" w:hAnsi="Cambria" w:cs="Arial"/>
          <w:iCs/>
        </w:rPr>
        <w:t xml:space="preserve"> imposed as a lower bound in the associated metabolic reconstruction</w:t>
      </w:r>
      <w:r w:rsidRPr="001729BB">
        <w:rPr>
          <w:rFonts w:ascii="Cambria" w:eastAsiaTheme="minorEastAsia" w:hAnsi="Cambria" w:cs="Arial"/>
        </w:rPr>
        <w:t>,</w:t>
      </w:r>
      <w:r>
        <w:rPr>
          <w:rFonts w:ascii="Cambria" w:eastAsiaTheme="minorEastAsia" w:hAnsi="Cambria" w:cs="Arial"/>
        </w:rPr>
        <w:t xml:space="preserve"> </w:t>
      </w:r>
      <w:r w:rsidRPr="001729BB">
        <w:rPr>
          <w:rFonts w:ascii="Cambria" w:eastAsiaTheme="minorEastAsia" w:hAnsi="Cambria" w:cs="Arial"/>
          <w:i/>
        </w:rPr>
        <w:t>v</w:t>
      </w:r>
      <w:r w:rsidRPr="001729BB">
        <w:rPr>
          <w:rFonts w:ascii="Cambria" w:eastAsiaTheme="minorEastAsia" w:hAnsi="Cambria" w:cs="Arial"/>
          <w:i/>
          <w:vertAlign w:val="subscript"/>
        </w:rPr>
        <w:t>ij,max</w:t>
      </w:r>
      <w:r w:rsidRPr="001729BB">
        <w:rPr>
          <w:rFonts w:ascii="Cambria" w:eastAsiaTheme="minorEastAsia" w:hAnsi="Cambria" w:cs="Arial"/>
          <w:vertAlign w:val="subscript"/>
        </w:rPr>
        <w:t xml:space="preserve"> </w:t>
      </w:r>
      <w:r w:rsidRPr="001729BB">
        <w:rPr>
          <w:rFonts w:ascii="Cambria" w:eastAsiaTheme="minorEastAsia" w:hAnsi="Cambria" w:cs="Arial"/>
        </w:rPr>
        <w:t xml:space="preserve">is the maximum uptake rate, </w:t>
      </w:r>
      <w:r w:rsidRPr="001729BB">
        <w:rPr>
          <w:rFonts w:ascii="Cambria" w:eastAsiaTheme="minorEastAsia" w:hAnsi="Cambria" w:cs="Arial"/>
          <w:i/>
        </w:rPr>
        <w:t>C</w:t>
      </w:r>
      <w:r w:rsidRPr="001729BB">
        <w:rPr>
          <w:rFonts w:ascii="Cambria" w:eastAsiaTheme="minorEastAsia" w:hAnsi="Cambria" w:cs="Arial"/>
          <w:i/>
          <w:vertAlign w:val="subscript"/>
        </w:rPr>
        <w:t>j</w:t>
      </w:r>
      <w:r w:rsidRPr="001729BB">
        <w:rPr>
          <w:rFonts w:ascii="Cambria" w:eastAsiaTheme="minorEastAsia" w:hAnsi="Cambria" w:cs="Arial"/>
        </w:rPr>
        <w:t xml:space="preserve"> is the concentration</w:t>
      </w:r>
      <w:r>
        <w:rPr>
          <w:rFonts w:ascii="Cambria" w:eastAsiaTheme="minorEastAsia" w:hAnsi="Cambria" w:cs="Arial"/>
        </w:rPr>
        <w:t xml:space="preserve"> of nutrient </w:t>
      </w:r>
      <w:r w:rsidRPr="00BE3C31">
        <w:rPr>
          <w:rFonts w:ascii="Cambria" w:eastAsiaTheme="minorEastAsia" w:hAnsi="Cambria" w:cs="Arial"/>
          <w:i/>
          <w:iCs/>
        </w:rPr>
        <w:t>i</w:t>
      </w:r>
      <w:r w:rsidRPr="001729BB">
        <w:rPr>
          <w:rFonts w:ascii="Cambria" w:eastAsiaTheme="minorEastAsia" w:hAnsi="Cambria" w:cs="Arial"/>
        </w:rPr>
        <w:t xml:space="preserve">,  </w:t>
      </w:r>
      <w:r w:rsidRPr="001729BB">
        <w:rPr>
          <w:rFonts w:ascii="Cambria" w:eastAsiaTheme="minorEastAsia" w:hAnsi="Cambria" w:cs="Arial"/>
          <w:i/>
        </w:rPr>
        <w:t>K</w:t>
      </w:r>
      <w:r w:rsidRPr="001729BB">
        <w:rPr>
          <w:rFonts w:ascii="Cambria" w:eastAsiaTheme="minorEastAsia" w:hAnsi="Cambria" w:cs="Arial"/>
          <w:i/>
          <w:vertAlign w:val="subscript"/>
        </w:rPr>
        <w:t>ij</w:t>
      </w:r>
      <w:r w:rsidRPr="00BE3C31">
        <w:rPr>
          <w:rFonts w:ascii="Cambria" w:eastAsiaTheme="minorEastAsia" w:hAnsi="Cambria" w:cs="Arial"/>
        </w:rPr>
        <w:t xml:space="preserve"> </w:t>
      </w:r>
      <w:r w:rsidRPr="001729BB">
        <w:rPr>
          <w:rFonts w:ascii="Cambria" w:eastAsiaTheme="minorEastAsia" w:hAnsi="Cambria" w:cs="Arial"/>
        </w:rPr>
        <w:t xml:space="preserve">is the saturation constant, </w:t>
      </w:r>
      <w:r w:rsidRPr="001729BB">
        <w:rPr>
          <w:rFonts w:ascii="Cambria" w:eastAsiaTheme="minorEastAsia" w:hAnsi="Cambria" w:cs="Arial"/>
          <w:i/>
        </w:rPr>
        <w:t>C</w:t>
      </w:r>
      <w:r w:rsidRPr="001729BB">
        <w:rPr>
          <w:rFonts w:ascii="Cambria" w:eastAsiaTheme="minorEastAsia" w:hAnsi="Cambria" w:cs="Arial"/>
          <w:i/>
          <w:vertAlign w:val="subscript"/>
        </w:rPr>
        <w:t>k</w:t>
      </w:r>
      <w:r w:rsidRPr="001729BB">
        <w:rPr>
          <w:rFonts w:ascii="Cambria" w:eastAsiaTheme="minorEastAsia" w:hAnsi="Cambria" w:cs="Arial"/>
        </w:rPr>
        <w:t xml:space="preserve"> is the concentration of </w:t>
      </w:r>
      <w:r>
        <w:rPr>
          <w:rFonts w:ascii="Cambria" w:eastAsiaTheme="minorEastAsia" w:hAnsi="Cambria" w:cs="Arial"/>
        </w:rPr>
        <w:t>byproduct</w:t>
      </w:r>
      <w:r w:rsidRPr="001729BB">
        <w:rPr>
          <w:rFonts w:ascii="Cambria" w:eastAsiaTheme="minorEastAsia" w:hAnsi="Cambria" w:cs="Arial"/>
        </w:rPr>
        <w:t xml:space="preserve"> </w:t>
      </w:r>
      <w:r w:rsidRPr="001729BB">
        <w:rPr>
          <w:rFonts w:ascii="Cambria" w:eastAsiaTheme="minorEastAsia" w:hAnsi="Cambria" w:cs="Arial"/>
          <w:i/>
        </w:rPr>
        <w:t>k</w:t>
      </w:r>
      <w:r w:rsidRPr="001729BB">
        <w:rPr>
          <w:rFonts w:ascii="Cambria" w:eastAsiaTheme="minorEastAsia" w:hAnsi="Cambria" w:cs="Arial"/>
        </w:rPr>
        <w:t xml:space="preserve"> that inhibits nutrient uptake and </w:t>
      </w:r>
      <w:r w:rsidRPr="001729BB">
        <w:rPr>
          <w:rFonts w:ascii="Cambria" w:eastAsiaTheme="minorEastAsia" w:hAnsi="Cambria" w:cs="Arial"/>
          <w:i/>
        </w:rPr>
        <w:t>C</w:t>
      </w:r>
      <w:r w:rsidRPr="001729BB">
        <w:rPr>
          <w:rFonts w:ascii="Cambria" w:eastAsiaTheme="minorEastAsia" w:hAnsi="Cambria" w:cs="Arial"/>
          <w:i/>
          <w:vertAlign w:val="subscript"/>
        </w:rPr>
        <w:t>ik,max</w:t>
      </w:r>
      <w:r w:rsidRPr="001729BB">
        <w:rPr>
          <w:rFonts w:ascii="Cambria" w:eastAsiaTheme="minorEastAsia" w:hAnsi="Cambria" w:cs="Arial"/>
        </w:rPr>
        <w:t xml:space="preserve"> is the maximum inhibitory concentration of </w:t>
      </w:r>
      <w:r>
        <w:rPr>
          <w:rFonts w:ascii="Cambria" w:eastAsiaTheme="minorEastAsia" w:hAnsi="Cambria" w:cs="Arial"/>
        </w:rPr>
        <w:t>byproduct</w:t>
      </w:r>
      <w:r w:rsidRPr="001729BB">
        <w:rPr>
          <w:rFonts w:ascii="Cambria" w:eastAsiaTheme="minorEastAsia" w:hAnsi="Cambria" w:cs="Arial"/>
        </w:rPr>
        <w:t xml:space="preserve"> </w:t>
      </w:r>
      <w:r w:rsidRPr="001729BB">
        <w:rPr>
          <w:rFonts w:ascii="Cambria" w:eastAsiaTheme="minorEastAsia" w:hAnsi="Cambria" w:cs="Arial"/>
          <w:i/>
        </w:rPr>
        <w:t>k</w:t>
      </w:r>
      <w:r w:rsidRPr="001729BB">
        <w:rPr>
          <w:rFonts w:ascii="Cambria" w:eastAsiaTheme="minorEastAsia" w:hAnsi="Cambria" w:cs="Arial"/>
        </w:rPr>
        <w:t xml:space="preserve"> at which</w:t>
      </w:r>
      <w:r>
        <w:rPr>
          <w:rFonts w:ascii="Cambria" w:eastAsiaTheme="minorEastAsia" w:hAnsi="Cambria" w:cs="Arial"/>
        </w:rPr>
        <w:t xml:space="preserve"> nutrient uptake will be zero. We considered </w:t>
      </w:r>
      <w:r w:rsidRPr="00BE3C31">
        <w:rPr>
          <w:rFonts w:ascii="Cambria" w:eastAsiaTheme="minorEastAsia" w:hAnsi="Cambria" w:cs="Arial"/>
          <w:i/>
          <w:iCs/>
        </w:rPr>
        <w:t>m</w:t>
      </w:r>
      <w:r>
        <w:rPr>
          <w:rFonts w:ascii="Cambria" w:eastAsiaTheme="minorEastAsia" w:hAnsi="Cambria" w:cs="Arial"/>
        </w:rPr>
        <w:t xml:space="preserve"> = 3 inhibitory byproducts, the organic acids acetate and formate and the alcohol ethanol. </w:t>
      </w:r>
      <w:r w:rsidR="007E0E3A">
        <w:rPr>
          <w:rFonts w:ascii="Cambria" w:eastAsiaTheme="minorEastAsia" w:hAnsi="Cambria" w:cs="Arial"/>
        </w:rPr>
        <w:t>All four biofilm communities included cellobiose, glucose and O</w:t>
      </w:r>
      <w:r w:rsidR="007E0E3A" w:rsidRPr="007E0E3A">
        <w:rPr>
          <w:rFonts w:ascii="Cambria" w:eastAsiaTheme="minorEastAsia" w:hAnsi="Cambria" w:cs="Arial"/>
          <w:vertAlign w:val="subscript"/>
        </w:rPr>
        <w:t>2</w:t>
      </w:r>
      <w:r w:rsidR="007E0E3A">
        <w:rPr>
          <w:rFonts w:ascii="Cambria" w:eastAsiaTheme="minorEastAsia" w:hAnsi="Cambria" w:cs="Arial"/>
        </w:rPr>
        <w:t xml:space="preserve"> as nutrients. The other nutrients varied for each community depending on the essential amino acids for the cellulolytic bacterium and whether Fe(III) was supplied for </w:t>
      </w:r>
      <w:r w:rsidR="007E0E3A" w:rsidRPr="007E0E3A">
        <w:rPr>
          <w:rFonts w:ascii="Cambria" w:eastAsiaTheme="minorEastAsia" w:hAnsi="Cambria" w:cs="Arial"/>
          <w:i/>
          <w:iCs/>
        </w:rPr>
        <w:t>Gm</w:t>
      </w:r>
      <w:r w:rsidR="007E0E3A">
        <w:rPr>
          <w:rFonts w:ascii="Cambria" w:eastAsiaTheme="minorEastAsia" w:hAnsi="Cambria" w:cs="Arial"/>
        </w:rPr>
        <w:t xml:space="preserve"> growth. </w:t>
      </w:r>
      <w:r w:rsidR="007E0E3A">
        <w:rPr>
          <w:rFonts w:ascii="Cambria" w:hAnsi="Cambria" w:cs="URWPalladioL-Roma"/>
          <w:color w:val="000000"/>
        </w:rPr>
        <w:t xml:space="preserve">FBA showed that </w:t>
      </w:r>
      <w:r w:rsidR="007E0E3A" w:rsidRPr="007E0E3A">
        <w:rPr>
          <w:rFonts w:ascii="Cambria" w:hAnsi="Cambria" w:cs="URWPalladioL-Roma"/>
          <w:i/>
          <w:iCs/>
          <w:color w:val="000000"/>
        </w:rPr>
        <w:t>Rc</w:t>
      </w:r>
      <w:r w:rsidR="007E0E3A">
        <w:rPr>
          <w:rFonts w:ascii="Cambria" w:hAnsi="Cambria" w:cs="URWPalladioL-Roma"/>
          <w:color w:val="000000"/>
        </w:rPr>
        <w:t xml:space="preserve"> required six amino acids (a</w:t>
      </w:r>
      <w:r w:rsidR="007E0E3A" w:rsidRPr="007E0E3A">
        <w:rPr>
          <w:rFonts w:ascii="Cambria" w:hAnsi="Cambria" w:cs="URWPalladioL-Roma"/>
          <w:color w:val="000000"/>
        </w:rPr>
        <w:t>lanine</w:t>
      </w:r>
      <w:r w:rsidR="007E0E3A">
        <w:rPr>
          <w:rFonts w:ascii="Cambria" w:hAnsi="Cambria" w:cs="URWPalladioL-Roma"/>
          <w:color w:val="000000"/>
        </w:rPr>
        <w:t>, c</w:t>
      </w:r>
      <w:r w:rsidR="007E0E3A" w:rsidRPr="007E0E3A">
        <w:rPr>
          <w:rFonts w:ascii="Cambria" w:hAnsi="Cambria" w:cs="URWPalladioL-Roma"/>
          <w:color w:val="000000"/>
        </w:rPr>
        <w:t>ysteine</w:t>
      </w:r>
      <w:r w:rsidR="007E0E3A">
        <w:rPr>
          <w:rFonts w:ascii="Cambria" w:hAnsi="Cambria" w:cs="URWPalladioL-Roma"/>
          <w:color w:val="000000"/>
        </w:rPr>
        <w:t>, i</w:t>
      </w:r>
      <w:r w:rsidR="007E0E3A" w:rsidRPr="007E0E3A">
        <w:rPr>
          <w:rFonts w:ascii="Cambria" w:hAnsi="Cambria" w:cs="URWPalladioL-Roma"/>
          <w:color w:val="000000"/>
        </w:rPr>
        <w:t>soleucine</w:t>
      </w:r>
      <w:r w:rsidR="007E0E3A">
        <w:rPr>
          <w:rFonts w:ascii="Cambria" w:hAnsi="Cambria" w:cs="URWPalladioL-Roma"/>
          <w:color w:val="000000"/>
        </w:rPr>
        <w:t>, l</w:t>
      </w:r>
      <w:r w:rsidR="007E0E3A" w:rsidRPr="007E0E3A">
        <w:rPr>
          <w:rFonts w:ascii="Cambria" w:hAnsi="Cambria" w:cs="URWPalladioL-Roma"/>
          <w:color w:val="000000"/>
        </w:rPr>
        <w:t>eucine</w:t>
      </w:r>
      <w:r w:rsidR="007E0E3A">
        <w:rPr>
          <w:rFonts w:ascii="Cambria" w:hAnsi="Cambria" w:cs="URWPalladioL-Roma"/>
          <w:color w:val="000000"/>
        </w:rPr>
        <w:t>, m</w:t>
      </w:r>
      <w:r w:rsidR="007E0E3A" w:rsidRPr="007E0E3A">
        <w:rPr>
          <w:rFonts w:ascii="Cambria" w:hAnsi="Cambria" w:cs="URWPalladioL-Roma"/>
          <w:color w:val="000000"/>
        </w:rPr>
        <w:t>ethionine</w:t>
      </w:r>
      <w:r w:rsidR="007E0E3A">
        <w:rPr>
          <w:rFonts w:ascii="Cambria" w:hAnsi="Cambria" w:cs="URWPalladioL-Roma"/>
          <w:color w:val="000000"/>
        </w:rPr>
        <w:t>, v</w:t>
      </w:r>
      <w:r w:rsidR="007E0E3A" w:rsidRPr="007E0E3A">
        <w:rPr>
          <w:rFonts w:ascii="Cambria" w:hAnsi="Cambria" w:cs="URWPalladioL-Roma"/>
          <w:color w:val="000000"/>
        </w:rPr>
        <w:t>aline</w:t>
      </w:r>
      <w:r w:rsidR="00C14A8E">
        <w:rPr>
          <w:rFonts w:ascii="Cambria" w:hAnsi="Cambria" w:cs="URWPalladioL-Roma"/>
          <w:color w:val="000000"/>
        </w:rPr>
        <w:t>; Table S2</w:t>
      </w:r>
      <w:r w:rsidR="007E0E3A">
        <w:rPr>
          <w:rFonts w:ascii="Cambria" w:hAnsi="Cambria" w:cs="URWPalladioL-Roma"/>
          <w:color w:val="000000"/>
        </w:rPr>
        <w:t xml:space="preserve">) and </w:t>
      </w:r>
      <w:r w:rsidR="007E0E3A" w:rsidRPr="00C14A8E">
        <w:rPr>
          <w:rFonts w:ascii="Cambria" w:hAnsi="Cambria" w:cs="URWPalladioL-Roma"/>
          <w:i/>
          <w:iCs/>
          <w:color w:val="000000"/>
        </w:rPr>
        <w:t>Cl</w:t>
      </w:r>
      <w:r w:rsidR="007E0E3A">
        <w:rPr>
          <w:rFonts w:ascii="Cambria" w:hAnsi="Cambria" w:cs="URWPalladioL-Roma"/>
          <w:color w:val="000000"/>
        </w:rPr>
        <w:t xml:space="preserve"> required three amino acids (a</w:t>
      </w:r>
      <w:r w:rsidR="007E0E3A" w:rsidRPr="007E0E3A">
        <w:rPr>
          <w:rFonts w:ascii="Cambria" w:hAnsi="Cambria" w:cs="URWPalladioL-Roma"/>
          <w:color w:val="000000"/>
        </w:rPr>
        <w:t>lanine</w:t>
      </w:r>
      <w:r w:rsidR="007E0E3A">
        <w:rPr>
          <w:rFonts w:ascii="Cambria" w:hAnsi="Cambria" w:cs="URWPalladioL-Roma"/>
          <w:color w:val="000000"/>
        </w:rPr>
        <w:t>, c</w:t>
      </w:r>
      <w:r w:rsidR="007E0E3A" w:rsidRPr="007E0E3A">
        <w:rPr>
          <w:rFonts w:ascii="Cambria" w:hAnsi="Cambria" w:cs="URWPalladioL-Roma"/>
          <w:color w:val="000000"/>
        </w:rPr>
        <w:t>ysteine</w:t>
      </w:r>
      <w:r w:rsidR="007E0E3A">
        <w:rPr>
          <w:rFonts w:ascii="Cambria" w:hAnsi="Cambria" w:cs="URWPalladioL-Roma"/>
          <w:color w:val="000000"/>
        </w:rPr>
        <w:t>, g</w:t>
      </w:r>
      <w:r w:rsidR="007E0E3A" w:rsidRPr="007E0E3A">
        <w:rPr>
          <w:rFonts w:ascii="Cambria" w:hAnsi="Cambria" w:cs="URWPalladioL-Roma"/>
          <w:color w:val="000000"/>
        </w:rPr>
        <w:t>lutamine</w:t>
      </w:r>
      <w:r w:rsidR="007E0E3A">
        <w:rPr>
          <w:rFonts w:ascii="Cambria" w:hAnsi="Cambria" w:cs="URWPalladioL-Roma"/>
          <w:color w:val="000000"/>
        </w:rPr>
        <w:t>).</w:t>
      </w:r>
      <w:r w:rsidR="00C14A8E">
        <w:rPr>
          <w:rFonts w:ascii="Cambria" w:hAnsi="Cambria" w:cs="URWPalladioL-Roma"/>
          <w:color w:val="000000"/>
        </w:rPr>
        <w:t xml:space="preserve"> </w:t>
      </w:r>
      <w:r w:rsidR="00D5550C" w:rsidRPr="001729BB">
        <w:rPr>
          <w:rFonts w:ascii="Cambria" w:hAnsi="Cambria" w:cs="URWPalladioL-Roma"/>
          <w:color w:val="000000"/>
        </w:rPr>
        <w:t>A</w:t>
      </w:r>
      <w:r w:rsidR="00D5550C">
        <w:rPr>
          <w:rFonts w:ascii="Cambria" w:hAnsi="Cambria" w:cs="URWPalladioL-Roma"/>
          <w:color w:val="000000"/>
        </w:rPr>
        <w:t xml:space="preserve">n </w:t>
      </w:r>
      <w:r w:rsidR="00D5550C" w:rsidRPr="00D5550C">
        <w:rPr>
          <w:rFonts w:ascii="Cambria" w:hAnsi="Cambria" w:cs="URWPalladioL-Roma"/>
          <w:i/>
          <w:iCs/>
          <w:color w:val="000000"/>
        </w:rPr>
        <w:t>in silico</w:t>
      </w:r>
      <w:r w:rsidR="00D5550C">
        <w:rPr>
          <w:rFonts w:ascii="Cambria" w:hAnsi="Cambria" w:cs="URWPalladioL-Roma"/>
          <w:color w:val="000000"/>
        </w:rPr>
        <w:t xml:space="preserve"> minimal</w:t>
      </w:r>
      <w:r w:rsidR="00D5550C" w:rsidRPr="001729BB">
        <w:rPr>
          <w:rFonts w:ascii="Cambria" w:hAnsi="Cambria" w:cs="URWPalladioL-Roma"/>
          <w:color w:val="000000"/>
        </w:rPr>
        <w:t xml:space="preserve"> media was developed </w:t>
      </w:r>
      <w:r w:rsidR="00D5550C">
        <w:rPr>
          <w:rFonts w:ascii="Cambria" w:hAnsi="Cambria" w:cs="URWPalladioL-Roma"/>
          <w:color w:val="000000"/>
        </w:rPr>
        <w:t>for each community by</w:t>
      </w:r>
      <w:r w:rsidR="00D5550C" w:rsidRPr="001729BB">
        <w:rPr>
          <w:rFonts w:ascii="Cambria" w:hAnsi="Cambria" w:cs="URWPalladioL-Roma"/>
          <w:color w:val="000000"/>
        </w:rPr>
        <w:t xml:space="preserve"> combining </w:t>
      </w:r>
      <w:r w:rsidR="00D5550C">
        <w:rPr>
          <w:rFonts w:ascii="Cambria" w:hAnsi="Cambria" w:cs="URWPalladioL-Roma"/>
          <w:color w:val="000000"/>
        </w:rPr>
        <w:t>the</w:t>
      </w:r>
      <w:r w:rsidR="00D5550C" w:rsidRPr="001729BB">
        <w:rPr>
          <w:rFonts w:ascii="Cambria" w:hAnsi="Cambria" w:cs="URWPalladioL-Roma"/>
          <w:color w:val="000000"/>
        </w:rPr>
        <w:t xml:space="preserve"> nutrient</w:t>
      </w:r>
      <w:r w:rsidR="003E6DBE">
        <w:rPr>
          <w:rFonts w:ascii="Cambria" w:hAnsi="Cambria" w:cs="URWPalladioL-Roma"/>
          <w:color w:val="000000"/>
        </w:rPr>
        <w:t xml:space="preserve"> requirements </w:t>
      </w:r>
      <w:r w:rsidR="00D5550C" w:rsidRPr="001729BB">
        <w:rPr>
          <w:rFonts w:ascii="Cambria" w:hAnsi="Cambria" w:cs="URWPalladioL-Roma"/>
          <w:color w:val="000000"/>
        </w:rPr>
        <w:t>of the three</w:t>
      </w:r>
      <w:r w:rsidR="00D5550C">
        <w:rPr>
          <w:rFonts w:ascii="Cambria" w:hAnsi="Cambria" w:cs="URWPalladioL-Roma"/>
          <w:color w:val="000000"/>
        </w:rPr>
        <w:t xml:space="preserve"> participating</w:t>
      </w:r>
      <w:r w:rsidR="00D5550C" w:rsidRPr="001729BB">
        <w:rPr>
          <w:rFonts w:ascii="Cambria" w:hAnsi="Cambria" w:cs="URWPalladioL-Roma"/>
          <w:color w:val="000000"/>
        </w:rPr>
        <w:t xml:space="preserve"> bacterial strains</w:t>
      </w:r>
      <w:r w:rsidR="00D5550C">
        <w:rPr>
          <w:rFonts w:ascii="Cambria" w:hAnsi="Cambria" w:cs="URWPalladioL-Roma"/>
          <w:color w:val="000000"/>
        </w:rPr>
        <w:t>.</w:t>
      </w:r>
    </w:p>
    <w:p w14:paraId="34513B45" w14:textId="77777777" w:rsidR="002575B3" w:rsidRPr="001729BB" w:rsidRDefault="002575B3" w:rsidP="00502150">
      <w:pPr>
        <w:spacing w:before="240" w:line="480" w:lineRule="auto"/>
        <w:jc w:val="both"/>
        <w:rPr>
          <w:rFonts w:ascii="Cambria" w:hAnsi="Cambria" w:cs="Arial"/>
          <w:i/>
          <w:iCs/>
          <w:color w:val="4472C4" w:themeColor="accent1"/>
        </w:rPr>
      </w:pPr>
      <w:r w:rsidRPr="001729BB">
        <w:rPr>
          <w:rFonts w:ascii="Cambria" w:hAnsi="Cambria" w:cs="Arial"/>
          <w:i/>
          <w:iCs/>
          <w:color w:val="000000" w:themeColor="text1"/>
        </w:rPr>
        <w:t>Model parameterization and solution</w:t>
      </w:r>
    </w:p>
    <w:p w14:paraId="79B9AAA6" w14:textId="731A594E" w:rsidR="00D5550C" w:rsidRDefault="00C46753" w:rsidP="001729B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rial"/>
        </w:rPr>
      </w:pPr>
      <w:r w:rsidRPr="00A8245A">
        <w:rPr>
          <w:rFonts w:ascii="Cambria" w:hAnsi="Cambria" w:cs="Arial"/>
        </w:rPr>
        <w:t>Most m</w:t>
      </w:r>
      <w:r w:rsidR="00254799" w:rsidRPr="00A8245A">
        <w:rPr>
          <w:rFonts w:ascii="Cambria" w:hAnsi="Cambria" w:cs="Arial"/>
        </w:rPr>
        <w:t xml:space="preserve">odel parameters were </w:t>
      </w:r>
      <w:r w:rsidR="004A3C11" w:rsidRPr="00A8245A">
        <w:rPr>
          <w:rFonts w:ascii="Cambria" w:hAnsi="Cambria" w:cs="Arial"/>
        </w:rPr>
        <w:t>taken</w:t>
      </w:r>
      <w:r w:rsidR="00254799" w:rsidRPr="00A8245A">
        <w:rPr>
          <w:rFonts w:ascii="Cambria" w:hAnsi="Cambria" w:cs="Arial"/>
        </w:rPr>
        <w:t xml:space="preserve"> from</w:t>
      </w:r>
      <w:r w:rsidR="00D5550C" w:rsidRPr="00A8245A">
        <w:rPr>
          <w:rFonts w:ascii="Cambria" w:hAnsi="Cambria" w:cs="Arial"/>
        </w:rPr>
        <w:t xml:space="preserve"> the</w:t>
      </w:r>
      <w:r w:rsidR="00254799" w:rsidRPr="00A8245A">
        <w:rPr>
          <w:rFonts w:ascii="Cambria" w:hAnsi="Cambria" w:cs="Arial"/>
        </w:rPr>
        <w:t xml:space="preserve"> literature</w:t>
      </w:r>
      <w:r w:rsidR="00C1586D" w:rsidRPr="00A8245A">
        <w:rPr>
          <w:rFonts w:ascii="Cambria" w:hAnsi="Cambria" w:cs="Arial"/>
        </w:rPr>
        <w:t xml:space="preserve"> and our previously published work on</w:t>
      </w:r>
      <w:r w:rsidR="004E3220" w:rsidRPr="00A8245A">
        <w:rPr>
          <w:rFonts w:ascii="Cambria" w:hAnsi="Cambria" w:cs="Arial"/>
        </w:rPr>
        <w:t xml:space="preserve"> two-</w:t>
      </w:r>
      <w:r w:rsidR="00D5550C" w:rsidRPr="00A8245A">
        <w:rPr>
          <w:rFonts w:ascii="Cambria" w:hAnsi="Cambria" w:cs="Arial"/>
        </w:rPr>
        <w:t>s</w:t>
      </w:r>
      <w:r w:rsidR="00FA28E7" w:rsidRPr="00A8245A">
        <w:rPr>
          <w:rFonts w:ascii="Cambria" w:hAnsi="Cambria" w:cs="Arial"/>
        </w:rPr>
        <w:t>train</w:t>
      </w:r>
      <w:r w:rsidR="004E3220" w:rsidRPr="00A8245A">
        <w:rPr>
          <w:rFonts w:ascii="Cambria" w:hAnsi="Cambria" w:cs="Arial"/>
        </w:rPr>
        <w:t xml:space="preserve"> biofilm system</w:t>
      </w:r>
      <w:r w:rsidR="00D5550C" w:rsidRPr="00A8245A">
        <w:rPr>
          <w:rFonts w:ascii="Cambria" w:hAnsi="Cambria" w:cs="Arial"/>
        </w:rPr>
        <w:t>s</w:t>
      </w:r>
      <w:r w:rsidR="00B91E07" w:rsidRPr="00A8245A">
        <w:rPr>
          <w:rFonts w:ascii="Cambria" w:hAnsi="Cambria" w:cs="Arial"/>
        </w:rPr>
        <w:t xml:space="preserve"> </w:t>
      </w:r>
      <w:r w:rsidR="00665768" w:rsidRPr="00A8245A">
        <w:rPr>
          <w:rFonts w:ascii="Cambria" w:hAnsi="Cambria" w:cs="Arial"/>
        </w:rPr>
        <w:t>in which</w:t>
      </w:r>
      <w:r w:rsidR="00D5550C" w:rsidRPr="00A8245A">
        <w:rPr>
          <w:rFonts w:ascii="Cambria" w:hAnsi="Cambria" w:cs="Arial"/>
        </w:rPr>
        <w:t xml:space="preserve"> </w:t>
      </w:r>
      <w:r w:rsidR="00665768" w:rsidRPr="00A8245A">
        <w:rPr>
          <w:rFonts w:ascii="Cambria" w:hAnsi="Cambria" w:cs="Arial"/>
        </w:rPr>
        <w:t>model</w:t>
      </w:r>
      <w:r w:rsidR="00254799" w:rsidRPr="00A8245A">
        <w:rPr>
          <w:rFonts w:ascii="Cambria" w:hAnsi="Cambria" w:cs="Arial"/>
        </w:rPr>
        <w:t xml:space="preserve"> parameters </w:t>
      </w:r>
      <w:r w:rsidR="00665768" w:rsidRPr="00A8245A">
        <w:rPr>
          <w:rFonts w:ascii="Cambria" w:hAnsi="Cambria" w:cs="Arial"/>
        </w:rPr>
        <w:t xml:space="preserve">were </w:t>
      </w:r>
      <w:r w:rsidR="00F157F4" w:rsidRPr="00A8245A">
        <w:rPr>
          <w:rFonts w:ascii="Cambria" w:hAnsi="Cambria" w:cs="Arial"/>
        </w:rPr>
        <w:t>specified</w:t>
      </w:r>
      <w:r w:rsidR="00254799" w:rsidRPr="00A8245A">
        <w:rPr>
          <w:rFonts w:ascii="Cambria" w:hAnsi="Cambria" w:cs="Arial"/>
        </w:rPr>
        <w:t xml:space="preserve"> </w:t>
      </w:r>
      <w:r w:rsidR="001E5342" w:rsidRPr="00A8245A">
        <w:rPr>
          <w:rFonts w:ascii="Cambria" w:hAnsi="Cambria" w:cs="Arial"/>
        </w:rPr>
        <w:t>based on</w:t>
      </w:r>
      <w:r w:rsidR="00254799" w:rsidRPr="00A8245A">
        <w:rPr>
          <w:rFonts w:ascii="Cambria" w:hAnsi="Cambria" w:cs="Arial"/>
        </w:rPr>
        <w:t xml:space="preserve"> qualitative match </w:t>
      </w:r>
      <w:r w:rsidR="001E5342" w:rsidRPr="00A8245A">
        <w:rPr>
          <w:rFonts w:ascii="Cambria" w:hAnsi="Cambria" w:cs="Arial"/>
        </w:rPr>
        <w:t xml:space="preserve">with </w:t>
      </w:r>
      <w:r w:rsidR="00D5550C" w:rsidRPr="00A8245A">
        <w:rPr>
          <w:rFonts w:ascii="Cambria" w:hAnsi="Cambria" w:cs="Arial"/>
        </w:rPr>
        <w:t>coculture biofilm</w:t>
      </w:r>
      <w:r w:rsidR="004C2F16" w:rsidRPr="00A8245A">
        <w:rPr>
          <w:rFonts w:ascii="Cambria" w:hAnsi="Cambria" w:cs="Arial"/>
        </w:rPr>
        <w:t xml:space="preserve"> data</w:t>
      </w:r>
      <w:r w:rsidR="009B1BD7" w:rsidRPr="00A8245A">
        <w:rPr>
          <w:rFonts w:ascii="Cambria" w:hAnsi="Cambria" w:cs="Arial"/>
        </w:rPr>
        <w:t xml:space="preserve"> </w:t>
      </w:r>
      <w:r w:rsidR="009B1BD7" w:rsidRPr="00A8245A">
        <w:rPr>
          <w:rFonts w:ascii="Cambria" w:hAnsi="Cambria" w:cs="Arial"/>
        </w:rPr>
        <w:fldChar w:fldCharType="begin"/>
      </w:r>
      <w:r w:rsidR="00B44344" w:rsidRPr="00A8245A">
        <w:rPr>
          <w:rFonts w:ascii="Cambria" w:hAnsi="Cambria" w:cs="Arial"/>
        </w:rPr>
        <w:instrText xml:space="preserve"> ADDIN EN.CITE &lt;EndNote&gt;&lt;Cite&gt;&lt;Author&gt;Bernstein&lt;/Author&gt;&lt;Year&gt;2012&lt;/Year&gt;&lt;RecNum&gt;114&lt;/RecNum&gt;&lt;DisplayText&gt;(15)&lt;/DisplayText&gt;&lt;record&gt;&lt;rec-number&gt;114&lt;/rec-number&gt;&lt;foreign-keys&gt;&lt;key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 w:rsidR="009B1BD7" w:rsidRPr="00A8245A">
        <w:rPr>
          <w:rFonts w:ascii="Cambria" w:hAnsi="Cambria" w:cs="Arial"/>
        </w:rPr>
        <w:fldChar w:fldCharType="separate"/>
      </w:r>
      <w:r w:rsidR="00B44344" w:rsidRPr="00A8245A">
        <w:rPr>
          <w:rFonts w:ascii="Cambria" w:hAnsi="Cambria" w:cs="Arial"/>
          <w:noProof/>
        </w:rPr>
        <w:t>(15)</w:t>
      </w:r>
      <w:r w:rsidR="009B1BD7" w:rsidRPr="00A8245A">
        <w:rPr>
          <w:rFonts w:ascii="Cambria" w:hAnsi="Cambria" w:cs="Arial"/>
        </w:rPr>
        <w:fldChar w:fldCharType="end"/>
      </w:r>
      <w:r w:rsidR="004C2F16" w:rsidRPr="00A8245A">
        <w:rPr>
          <w:rFonts w:ascii="Cambria" w:hAnsi="Cambria" w:cs="Arial"/>
        </w:rPr>
        <w:t>.</w:t>
      </w:r>
      <w:r w:rsidR="00254799" w:rsidRPr="00A8245A">
        <w:rPr>
          <w:rFonts w:ascii="Cambria" w:hAnsi="Cambria" w:cs="Arial"/>
        </w:rPr>
        <w:t xml:space="preserve"> </w:t>
      </w:r>
      <w:r w:rsidR="00C210BC" w:rsidRPr="00A8245A">
        <w:rPr>
          <w:rFonts w:ascii="Cambria" w:hAnsi="Cambria" w:cs="Arial"/>
        </w:rPr>
        <w:t>W</w:t>
      </w:r>
      <w:r w:rsidR="00BF2014" w:rsidRPr="00A8245A">
        <w:rPr>
          <w:rFonts w:ascii="Cambria" w:hAnsi="Cambria" w:cs="URWPalladioL-Roma"/>
        </w:rPr>
        <w:t>e generally assigned the same values</w:t>
      </w:r>
      <w:r w:rsidR="00D5550C" w:rsidRPr="00A8245A">
        <w:rPr>
          <w:rFonts w:ascii="Cambria" w:hAnsi="Cambria" w:cs="URWPalladioL-Roma"/>
        </w:rPr>
        <w:t xml:space="preserve"> across different strains and metabolites</w:t>
      </w:r>
      <w:r w:rsidR="00F15945" w:rsidRPr="00A8245A">
        <w:rPr>
          <w:rFonts w:ascii="Cambria" w:hAnsi="Cambria" w:cs="URWPalladioL-Roma"/>
        </w:rPr>
        <w:t xml:space="preserve"> for parameters like </w:t>
      </w:r>
      <w:r w:rsidR="00D5550C" w:rsidRPr="00A8245A">
        <w:rPr>
          <w:rFonts w:ascii="Cambria" w:hAnsi="Cambria" w:cs="URWPalladioL-Roma"/>
        </w:rPr>
        <w:t xml:space="preserve">the </w:t>
      </w:r>
      <w:r w:rsidR="00F15945" w:rsidRPr="00A8245A">
        <w:rPr>
          <w:rFonts w:ascii="Cambria" w:hAnsi="Cambria" w:cs="URWPalladioL-Roma"/>
        </w:rPr>
        <w:t>biomass diffusion coefficient</w:t>
      </w:r>
      <w:r w:rsidR="004A4B11" w:rsidRPr="00A8245A">
        <w:rPr>
          <w:rFonts w:ascii="Cambria" w:hAnsi="Cambria" w:cs="URWPalladioL-Roma"/>
        </w:rPr>
        <w:t>, biomass mass transfer coefficient and</w:t>
      </w:r>
      <w:r w:rsidR="000D1E51" w:rsidRPr="00A8245A">
        <w:rPr>
          <w:rFonts w:ascii="Cambria" w:hAnsi="Cambria" w:cs="URWPalladioL-Roma"/>
        </w:rPr>
        <w:t xml:space="preserve"> metabolite</w:t>
      </w:r>
      <w:r w:rsidR="004A4B11" w:rsidRPr="00A8245A">
        <w:rPr>
          <w:rFonts w:ascii="Cambria" w:hAnsi="Cambria" w:cs="URWPalladioL-Roma"/>
        </w:rPr>
        <w:t xml:space="preserve"> </w:t>
      </w:r>
      <w:r w:rsidR="000D1E51" w:rsidRPr="00A8245A">
        <w:rPr>
          <w:rFonts w:ascii="Cambria" w:hAnsi="Cambria" w:cs="URWPalladioL-Roma"/>
        </w:rPr>
        <w:t>mass transfer coefficient</w:t>
      </w:r>
      <w:r w:rsidR="00BF2014" w:rsidRPr="00A8245A">
        <w:rPr>
          <w:rFonts w:ascii="Cambria" w:hAnsi="Cambria" w:cs="URWPalladioL-Roma"/>
        </w:rPr>
        <w:t xml:space="preserve"> </w:t>
      </w:r>
      <w:r w:rsidR="00D5550C" w:rsidRPr="00A8245A">
        <w:rPr>
          <w:rFonts w:ascii="Cambria" w:hAnsi="Cambria" w:cs="URWPalladioL-Roma"/>
        </w:rPr>
        <w:t xml:space="preserve">due to </w:t>
      </w:r>
      <w:r w:rsidR="00254799" w:rsidRPr="00A8245A">
        <w:rPr>
          <w:rFonts w:ascii="Cambria" w:hAnsi="Cambria" w:cs="Arial"/>
        </w:rPr>
        <w:t>lack of</w:t>
      </w:r>
      <w:r w:rsidR="00D81405" w:rsidRPr="00A8245A">
        <w:rPr>
          <w:rFonts w:ascii="Cambria" w:hAnsi="Cambria" w:cs="Arial"/>
        </w:rPr>
        <w:t xml:space="preserve"> </w:t>
      </w:r>
      <w:r w:rsidR="00254799" w:rsidRPr="00A8245A">
        <w:rPr>
          <w:rFonts w:ascii="Cambria" w:hAnsi="Cambria" w:cs="Arial"/>
        </w:rPr>
        <w:t>system-specific data</w:t>
      </w:r>
      <w:r w:rsidR="00D81405" w:rsidRPr="00A8245A">
        <w:rPr>
          <w:rFonts w:ascii="Cambria" w:hAnsi="Cambria" w:cs="Arial"/>
        </w:rPr>
        <w:t xml:space="preserve"> in literature.</w:t>
      </w:r>
      <w:r w:rsidR="00254799" w:rsidRPr="00A8245A">
        <w:rPr>
          <w:rFonts w:ascii="Cambria" w:hAnsi="Cambria" w:cs="Arial"/>
        </w:rPr>
        <w:t xml:space="preserve"> </w:t>
      </w:r>
      <w:r w:rsidR="00D5550C" w:rsidRPr="00A8245A">
        <w:rPr>
          <w:rFonts w:ascii="Cambria" w:hAnsi="Cambria" w:cs="Arial"/>
        </w:rPr>
        <w:t xml:space="preserve">Similarly, </w:t>
      </w:r>
      <w:r w:rsidR="00D5550C" w:rsidRPr="00A8245A">
        <w:rPr>
          <w:rFonts w:ascii="Cambria" w:hAnsi="Cambria" w:cs="Arial"/>
        </w:rPr>
        <w:lastRenderedPageBreak/>
        <w:t>s</w:t>
      </w:r>
      <w:r w:rsidR="00334AF2" w:rsidRPr="00A8245A">
        <w:rPr>
          <w:rFonts w:ascii="Cambria" w:hAnsi="Cambria" w:cs="Arial"/>
        </w:rPr>
        <w:t>train</w:t>
      </w:r>
      <w:r w:rsidR="00D5550C" w:rsidRPr="00A8245A">
        <w:rPr>
          <w:rFonts w:ascii="Cambria" w:hAnsi="Cambria" w:cs="Arial"/>
        </w:rPr>
        <w:t xml:space="preserve">-independent </w:t>
      </w:r>
      <w:r w:rsidR="00334AF2" w:rsidRPr="00A8245A">
        <w:rPr>
          <w:rFonts w:ascii="Cambria" w:hAnsi="Cambria" w:cs="Arial"/>
        </w:rPr>
        <w:t xml:space="preserve">values were assigned to the basal cellular death rate and the enzyme basal synthesis, degradation and growth penalty constants such that reasonable total biomass concentrations (~100 g/L; </w:t>
      </w:r>
      <w:r w:rsidR="009D6965" w:rsidRPr="00A8245A">
        <w:rPr>
          <w:rFonts w:ascii="Cambria" w:hAnsi="Cambria" w:cs="Arial"/>
        </w:rPr>
        <w:fldChar w:fldCharType="begin"/>
      </w:r>
      <w:r w:rsidR="009D6965" w:rsidRPr="00A8245A">
        <w:rPr>
          <w:rFonts w:ascii="Cambria" w:hAnsi="Cambria" w:cs="Arial"/>
        </w:rPr>
        <w:instrText xml:space="preserve"> ADDIN EN.CITE &lt;EndNote&gt;&lt;Cite&gt;&lt;Author&gt;Qureshi&lt;/Author&gt;&lt;Year&gt;2005&lt;/Year&gt;&lt;RecNum&gt;460&lt;/RecNum&gt;&lt;DisplayText&gt;(2)&lt;/DisplayText&gt;&lt;record&gt;&lt;rec-number&gt;460&lt;/rec-number&gt;&lt;foreign-keys&gt;&lt;key app="EN" db-id="5v9t5tw0crz2vyex9dnpvpzs2zsf2vadftrz" timestamp="1593796546"&gt;460&lt;/key&gt;&lt;/foreign-keys&gt;&lt;ref-type name="Journal Article"&gt;17&lt;/ref-type&gt;&lt;contributors&gt;&lt;authors&gt;&lt;author&gt;Qureshi, Nasib&lt;/author&gt;&lt;author&gt;Annous, Bassam A&lt;/author&gt;&lt;author&gt;Ezeji, Thaddeus C&lt;/author&gt;&lt;author&gt;Karcher, Patrick&lt;/author&gt;&lt;author&gt;Maddox, Ian S&lt;/author&gt;&lt;/authors&gt;&lt;/contributors&gt;&lt;titles&gt;&lt;title&gt;Biofilm reactors for industrial bioconversion processes: employing potential of enhanced reaction rates&lt;/title&gt;&lt;secondary-title&gt;Microbial cell factories&lt;/secondary-title&gt;&lt;/titles&gt;&lt;periodical&gt;&lt;full-title&gt;Microbial cell factories&lt;/full-title&gt;&lt;abbr-1&gt;Microb. Cell Fact.&lt;/abbr-1&gt;&lt;/periodical&gt;&lt;pages&gt;24&lt;/pages&gt;&lt;volume&gt;4&lt;/volume&gt;&lt;number&gt;1&lt;/number&gt;&lt;dates&gt;&lt;year&gt;2005&lt;/year&gt;&lt;/dates&gt;&lt;isbn&gt;1475-2859&lt;/isbn&gt;&lt;urls&gt;&lt;/urls&gt;&lt;/record&gt;&lt;/Cite&gt;&lt;/EndNote&gt;</w:instrText>
      </w:r>
      <w:r w:rsidR="009D6965" w:rsidRPr="00A8245A">
        <w:rPr>
          <w:rFonts w:ascii="Cambria" w:hAnsi="Cambria" w:cs="Arial"/>
        </w:rPr>
        <w:fldChar w:fldCharType="separate"/>
      </w:r>
      <w:r w:rsidR="009D6965" w:rsidRPr="00A8245A">
        <w:rPr>
          <w:rFonts w:ascii="Cambria" w:hAnsi="Cambria" w:cs="Arial"/>
          <w:noProof/>
        </w:rPr>
        <w:t>(2)</w:t>
      </w:r>
      <w:r w:rsidR="009D6965" w:rsidRPr="00A8245A">
        <w:rPr>
          <w:rFonts w:ascii="Cambria" w:hAnsi="Cambria" w:cs="Arial"/>
        </w:rPr>
        <w:fldChar w:fldCharType="end"/>
      </w:r>
      <w:r w:rsidR="00334AF2" w:rsidRPr="00A8245A">
        <w:rPr>
          <w:rFonts w:ascii="Cambria" w:hAnsi="Cambria" w:cs="Arial"/>
        </w:rPr>
        <w:t xml:space="preserve">) and enzyme concentrations (~1g/L; </w:t>
      </w:r>
      <w:r w:rsidR="00C613F4" w:rsidRPr="00A8245A">
        <w:rPr>
          <w:rFonts w:ascii="Cambria" w:hAnsi="Cambria" w:cs="Arial"/>
        </w:rPr>
        <w:fldChar w:fldCharType="begin"/>
      </w:r>
      <w:r w:rsidR="00507237" w:rsidRPr="00A8245A">
        <w:rPr>
          <w:rFonts w:ascii="Cambria" w:hAnsi="Cambria" w:cs="Arial"/>
        </w:rPr>
        <w:instrText xml:space="preserve"> ADDIN EN.CITE &lt;EndNote&gt;&lt;Cite&gt;&lt;Author&gt;Tholudur&lt;/Author&gt;&lt;Year&gt;1999&lt;/Year&gt;&lt;RecNum&gt;160&lt;/RecNum&gt;&lt;DisplayText&gt;(58)&lt;/DisplayText&gt;&lt;record&gt;&lt;rec-number&gt;160&lt;/rec-number&gt;&lt;foreign-keys&gt;&lt;key app="EN" db-id="5v9t5tw0crz2vyex9dnpvpzs2zsf2vadftrz" timestamp="1564539451"&gt;160&lt;/key&gt;&lt;/foreign-keys&gt;&lt;ref-type name="Journal Article"&gt;17&lt;/ref-type&gt;&lt;contributors&gt;&lt;authors&gt;&lt;author&gt;Tholudur, Arun&lt;/author&gt;&lt;author&gt;Ramirez, W Fred&lt;/author&gt;&lt;author&gt;McMillan, James D&lt;/author&gt;&lt;/authors&gt;&lt;/contributors&gt;&lt;titles&gt;&lt;title&gt;Mathematical modeling and optimization of cellulase protein production using Trichoderma reesei RL‐P37&lt;/title&gt;&lt;secondary-title&gt;Biotechnology and Bioengineering&lt;/secondary-title&gt;&lt;/titles&gt;&lt;periodical&gt;&lt;full-title&gt;Biotechnology and Bioengineering&lt;/full-title&gt;&lt;abbr-1&gt;Biotechnol. Bioeng.&lt;/abbr-1&gt;&lt;abbr-2&gt;Biotechnol Bioeng&lt;/abbr-2&gt;&lt;/periodical&gt;&lt;pages&gt;1-16&lt;/pages&gt;&lt;volume&gt;66&lt;/volume&gt;&lt;number&gt;1&lt;/number&gt;&lt;dates&gt;&lt;year&gt;1999&lt;/year&gt;&lt;/dates&gt;&lt;isbn&gt;0006-3592&lt;/isbn&gt;&lt;urls&gt;&lt;/urls&gt;&lt;/record&gt;&lt;/Cite&gt;&lt;/EndNote&gt;</w:instrText>
      </w:r>
      <w:r w:rsidR="00C613F4" w:rsidRPr="00A8245A">
        <w:rPr>
          <w:rFonts w:ascii="Cambria" w:hAnsi="Cambria" w:cs="Arial"/>
        </w:rPr>
        <w:fldChar w:fldCharType="separate"/>
      </w:r>
      <w:r w:rsidR="00507237" w:rsidRPr="00A8245A">
        <w:rPr>
          <w:rFonts w:ascii="Cambria" w:hAnsi="Cambria" w:cs="Arial"/>
          <w:noProof/>
        </w:rPr>
        <w:t>(58)</w:t>
      </w:r>
      <w:r w:rsidR="00C613F4" w:rsidRPr="00A8245A">
        <w:rPr>
          <w:rFonts w:ascii="Cambria" w:hAnsi="Cambria" w:cs="Arial"/>
        </w:rPr>
        <w:fldChar w:fldCharType="end"/>
      </w:r>
      <w:r w:rsidR="00334AF2" w:rsidRPr="00A8245A">
        <w:rPr>
          <w:rFonts w:ascii="Cambria" w:hAnsi="Cambria" w:cs="Arial"/>
        </w:rPr>
        <w:t xml:space="preserve">). Nutrient </w:t>
      </w:r>
      <w:r w:rsidR="00334AF2" w:rsidRPr="00A8245A">
        <w:rPr>
          <w:rFonts w:ascii="Cambria" w:hAnsi="Cambria" w:cs="URWPalladioL-Roma"/>
        </w:rPr>
        <w:t xml:space="preserve">uptake parameters for </w:t>
      </w:r>
      <w:r w:rsidR="00334AF2" w:rsidRPr="00A8245A">
        <w:rPr>
          <w:rFonts w:ascii="Cambria" w:hAnsi="Cambria" w:cs="URWPalladioL-Roma"/>
          <w:i/>
          <w:iCs/>
        </w:rPr>
        <w:t>Ec</w:t>
      </w:r>
      <w:r w:rsidR="00334AF2" w:rsidRPr="00A8245A">
        <w:rPr>
          <w:rFonts w:ascii="Cambria" w:hAnsi="Cambria" w:cs="URWPalladioL-Roma"/>
        </w:rPr>
        <w:t xml:space="preserve">-ib, </w:t>
      </w:r>
      <w:r w:rsidR="00334AF2" w:rsidRPr="00A8245A">
        <w:rPr>
          <w:rFonts w:ascii="Cambria" w:hAnsi="Cambria" w:cs="URWPalladioL-Roma"/>
          <w:i/>
          <w:iCs/>
        </w:rPr>
        <w:t>E</w:t>
      </w:r>
      <w:r w:rsidR="00334AF2" w:rsidRPr="00A8245A">
        <w:rPr>
          <w:rFonts w:ascii="Cambria" w:hAnsi="Cambria" w:cs="URWPalladioL-Roma"/>
        </w:rPr>
        <w:t xml:space="preserve">c-ac </w:t>
      </w:r>
      <w:r w:rsidR="00334AF2" w:rsidRPr="00A8245A">
        <w:rPr>
          <w:rFonts w:ascii="Cambria" w:hAnsi="Cambria" w:cs="URWPalladioL-Roma"/>
        </w:rPr>
        <w:fldChar w:fldCharType="begin"/>
      </w:r>
      <w:r w:rsidR="00507237" w:rsidRPr="00A8245A">
        <w:rPr>
          <w:rFonts w:ascii="Cambria" w:hAnsi="Cambria" w:cs="URWPalladioL-Roma"/>
        </w:rPr>
        <w:instrText xml:space="preserve"> ADDIN EN.CITE &lt;EndNote&gt;&lt;Cite&gt;&lt;Author&gt;Patel&lt;/Author&gt;&lt;Year&gt;2019&lt;/Year&gt;&lt;RecNum&gt;138&lt;/RecNum&gt;&lt;DisplayText&gt;(45)&lt;/DisplayText&gt;&lt;record&gt;&lt;rec-number&gt;138&lt;/rec-number&gt;&lt;foreign-keys&gt;&lt;key app="EN" db-id="5v9t5tw0crz2vyex9dnpvpzs2zsf2vadftrz" timestamp="1563645705"&gt;138&lt;/key&gt;&lt;/foreign-keys&gt;&lt;ref-type name="Journal Article"&gt;17&lt;/ref-type&gt;&lt;contributors&gt;&lt;authors&gt;&lt;author&gt;Patel, Ayushi&lt;/author&gt;&lt;author&gt;Carlson, Ross P&lt;/author&gt;&lt;author&gt;Henson, Michael A&lt;/author&gt;&lt;/authors&gt;&lt;/contributors&gt;&lt;titles&gt;&lt;title&gt;In silico Metabolic Design of Two‐strain Biofilm Systems Predicts Enhanced Biomass Production and Biochemical Synthesis&lt;/title&gt;&lt;secondary-title&gt;Biotechnology journal&lt;/secondary-title&gt;&lt;/titles&gt;&lt;periodical&gt;&lt;full-title&gt;Biotechnology journal&lt;/full-title&gt;&lt;abbr-1&gt;Biotechnol. J.&lt;/abbr-1&gt;&lt;/periodical&gt;&lt;pages&gt;1800511&lt;/pages&gt;&lt;dates&gt;&lt;year&gt;2019&lt;/year&gt;&lt;/dates&gt;&lt;isbn&gt;1860-6768&lt;/isbn&gt;&lt;urls&gt;&lt;/urls&gt;&lt;/record&gt;&lt;/Cite&gt;&lt;/EndNote&gt;</w:instrText>
      </w:r>
      <w:r w:rsidR="00334AF2" w:rsidRPr="00A8245A">
        <w:rPr>
          <w:rFonts w:ascii="Cambria" w:hAnsi="Cambria" w:cs="URWPalladioL-Roma"/>
        </w:rPr>
        <w:fldChar w:fldCharType="separate"/>
      </w:r>
      <w:r w:rsidR="00507237" w:rsidRPr="00A8245A">
        <w:rPr>
          <w:rFonts w:ascii="Cambria" w:hAnsi="Cambria" w:cs="URWPalladioL-Roma"/>
          <w:noProof/>
        </w:rPr>
        <w:t>(45)</w:t>
      </w:r>
      <w:r w:rsidR="00334AF2" w:rsidRPr="00A8245A">
        <w:rPr>
          <w:rFonts w:ascii="Cambria" w:hAnsi="Cambria" w:cs="URWPalladioL-Roma"/>
        </w:rPr>
        <w:fldChar w:fldCharType="end"/>
      </w:r>
      <w:r w:rsidR="00334AF2" w:rsidRPr="00A8245A">
        <w:rPr>
          <w:rFonts w:ascii="Cambria" w:hAnsi="Cambria" w:cs="URWPalladioL-Roma"/>
        </w:rPr>
        <w:t xml:space="preserve"> and </w:t>
      </w:r>
      <w:r w:rsidR="00334AF2" w:rsidRPr="00A8245A">
        <w:rPr>
          <w:rFonts w:ascii="Cambria" w:hAnsi="Cambria" w:cs="URWPalladioL-Roma"/>
          <w:i/>
          <w:iCs/>
        </w:rPr>
        <w:t>Gm</w:t>
      </w:r>
      <w:r w:rsidR="00334AF2" w:rsidRPr="00A8245A">
        <w:rPr>
          <w:rFonts w:ascii="Cambria" w:hAnsi="Cambria" w:cs="URWPalladioL-Roma"/>
        </w:rPr>
        <w:t xml:space="preserve"> </w:t>
      </w:r>
      <w:r w:rsidR="00334AF2" w:rsidRPr="00A8245A">
        <w:rPr>
          <w:rFonts w:ascii="Cambria" w:hAnsi="Cambria" w:cs="URWPalladioL-Roma"/>
        </w:rPr>
        <w:fldChar w:fldCharType="begin"/>
      </w:r>
      <w:r w:rsidR="00507237" w:rsidRPr="00A8245A">
        <w:rPr>
          <w:rFonts w:ascii="Cambria" w:hAnsi="Cambria" w:cs="URWPalladioL-Roma"/>
        </w:rPr>
        <w:instrText xml:space="preserve"> ADDIN EN.CITE &lt;EndNote&gt;&lt;Cite&gt;&lt;Author&gt;Feist&lt;/Author&gt;&lt;Year&gt;2014&lt;/Year&gt;&lt;RecNum&gt;60&lt;/RecNum&gt;&lt;DisplayText&gt;(55, 61)&lt;/DisplayText&gt;&lt;record&gt;&lt;rec-number&gt;60&lt;/rec-number&gt;&lt;foreign-keys&gt;&lt;key app="EN" db-id="5v9t5tw0crz2vyex9dnpvpzs2zsf2vadftrz" timestamp="1535383642"&gt;60&lt;/key&gt;&lt;/foreign-keys&gt;&lt;ref-type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 %J PLoS computational biology&lt;/author&gt;&lt;/authors&gt;&lt;/contributors&gt;&lt;titles&gt;&lt;title&gt;Constraint-based modeling of carbon fixation and the energetics of electron transfer in Geobacter metallireducens&lt;/title&gt;&lt;/titles&gt;&lt;pages&gt;e1003575&lt;/pages&gt;&lt;volume&gt;10&lt;/volume&gt;&lt;number&gt;4&lt;/number&gt;&lt;dates&gt;&lt;year&gt;2014&lt;/year&gt;&lt;/dates&gt;&lt;isbn&gt;1553-7358&lt;/isbn&gt;&lt;urls&gt;&lt;/urls&gt;&lt;/record&gt;&lt;/Cite&gt;&lt;Cite&gt;&lt;Author&gt;Tang&lt;/Author&gt;&lt;Year&gt;2007&lt;/Year&gt;&lt;RecNum&gt;454&lt;/RecNum&gt;&lt;record&gt;&lt;rec-number&gt;454&lt;/rec-number&gt;&lt;foreign-keys&gt;&lt;key app="EN" db-id="5v9t5tw0crz2vyex9dnpvpzs2zsf2vadftrz" timestamp="1591819422"&gt;454&lt;/key&gt;&lt;/foreign-keys&gt;&lt;ref-type name="Journal Article"&gt;17&lt;/ref-type&gt;&lt;contributors&gt;&lt;authors&gt;&lt;author&gt;Tang, Yinjie J&lt;/author&gt;&lt;author&gt;Chakraborty, Romy&lt;/author&gt;&lt;author&gt;Martín, Héctor García&lt;/author&gt;&lt;author&gt;Chu, Jeannie&lt;/author&gt;&lt;author&gt;Hazen, Terry C&lt;/author&gt;&lt;author&gt;Keasling, Jay D&lt;/author&gt;&lt;/authors&gt;&lt;/contributors&gt;&lt;titles&gt;&lt;title&gt;Flux analysis of central metabolic pathways in Geobacter metallireducens during reduction of soluble Fe (III)-nitrilotriacetic acid&lt;/title&gt;&lt;secondary-title&gt;Appl. Environ. Microbiol.&lt;/secondary-title&gt;&lt;/titles&gt;&lt;periodical&gt;&lt;full-title&gt;Applied and Environmental Microbiology&lt;/full-title&gt;&lt;abbr-1&gt;Appl. Environ. Microbiol.&lt;/abbr-1&gt;&lt;abbr-2&gt;Appl Environ Microbiol&lt;/abbr-2&gt;&lt;/periodical&gt;&lt;pages&gt;3859-3864&lt;/pages&gt;&lt;volume&gt;73&lt;/volume&gt;&lt;number&gt;12&lt;/number&gt;&lt;dates&gt;&lt;year&gt;2007&lt;/year&gt;&lt;/dates&gt;&lt;isbn&gt;0099-2240&lt;/isbn&gt;&lt;urls&gt;&lt;/urls&gt;&lt;/record&gt;&lt;/Cite&gt;&lt;/EndNote&gt;</w:instrText>
      </w:r>
      <w:r w:rsidR="00334AF2" w:rsidRPr="00A8245A">
        <w:rPr>
          <w:rFonts w:ascii="Cambria" w:hAnsi="Cambria" w:cs="URWPalladioL-Roma"/>
        </w:rPr>
        <w:fldChar w:fldCharType="separate"/>
      </w:r>
      <w:r w:rsidR="00507237" w:rsidRPr="00A8245A">
        <w:rPr>
          <w:rFonts w:ascii="Cambria" w:hAnsi="Cambria" w:cs="URWPalladioL-Roma"/>
          <w:noProof/>
        </w:rPr>
        <w:t>(55, 61)</w:t>
      </w:r>
      <w:r w:rsidR="00334AF2" w:rsidRPr="00A8245A">
        <w:rPr>
          <w:rFonts w:ascii="Cambria" w:hAnsi="Cambria" w:cs="URWPalladioL-Roma"/>
        </w:rPr>
        <w:fldChar w:fldCharType="end"/>
      </w:r>
      <w:r w:rsidR="00334AF2" w:rsidRPr="00A8245A">
        <w:rPr>
          <w:rFonts w:ascii="Cambria" w:hAnsi="Cambria" w:cs="URWPalladioL-Roma"/>
        </w:rPr>
        <w:t xml:space="preserve"> were taken from previous studies, while </w:t>
      </w:r>
      <w:r w:rsidR="00334AF2" w:rsidRPr="00A8245A">
        <w:rPr>
          <w:rFonts w:ascii="Cambria" w:hAnsi="Cambria" w:cs="AdvOT21664461"/>
          <w:i/>
          <w:iCs/>
        </w:rPr>
        <w:t xml:space="preserve">Rc </w:t>
      </w:r>
      <w:r w:rsidR="00334AF2" w:rsidRPr="00A8245A">
        <w:rPr>
          <w:rFonts w:ascii="Cambria" w:hAnsi="Cambria" w:cs="AdvOT21664461"/>
        </w:rPr>
        <w:t>and</w:t>
      </w:r>
      <w:r w:rsidR="00334AF2" w:rsidRPr="00A8245A">
        <w:rPr>
          <w:rFonts w:ascii="Cambria" w:hAnsi="Cambria" w:cs="AdvOT21664461"/>
          <w:i/>
          <w:iCs/>
        </w:rPr>
        <w:t xml:space="preserve"> Cl</w:t>
      </w:r>
      <w:r w:rsidR="00334AF2" w:rsidRPr="00A8245A">
        <w:rPr>
          <w:rFonts w:ascii="Cambria" w:hAnsi="Cambria" w:cs="AdvOT21664461"/>
        </w:rPr>
        <w:t xml:space="preserve"> were assigned </w:t>
      </w:r>
      <w:r w:rsidR="00334AF2" w:rsidRPr="00A8245A">
        <w:rPr>
          <w:rFonts w:ascii="Cambria" w:hAnsi="Cambria" w:cs="URWPalladioL-Roma"/>
        </w:rPr>
        <w:t>glucose and amino acid uptake parameters</w:t>
      </w:r>
      <w:r w:rsidR="00334AF2" w:rsidRPr="00A8245A">
        <w:rPr>
          <w:rFonts w:ascii="Cambria" w:hAnsi="Cambria" w:cs="URWPalladioL-Ital"/>
        </w:rPr>
        <w:t xml:space="preserve"> </w:t>
      </w:r>
      <w:r w:rsidR="00334AF2" w:rsidRPr="00A8245A">
        <w:rPr>
          <w:rFonts w:ascii="Cambria" w:hAnsi="Cambria" w:cs="URWPalladioL-Roma"/>
        </w:rPr>
        <w:t xml:space="preserve">reported for </w:t>
      </w:r>
      <w:r w:rsidR="00334AF2" w:rsidRPr="00A8245A">
        <w:rPr>
          <w:rFonts w:ascii="Cambria" w:hAnsi="Cambria" w:cs="URWPalladioL-Ital"/>
          <w:i/>
          <w:iCs/>
        </w:rPr>
        <w:t xml:space="preserve">E. coli </w:t>
      </w:r>
      <w:r w:rsidR="00334AF2" w:rsidRPr="00A8245A">
        <w:rPr>
          <w:rFonts w:ascii="Cambria" w:hAnsi="Cambria" w:cs="URWPalladioL-Ital"/>
        </w:rPr>
        <w:fldChar w:fldCharType="begin"/>
      </w:r>
      <w:r w:rsidR="00507237" w:rsidRPr="00A8245A">
        <w:rPr>
          <w:rFonts w:ascii="Cambria" w:hAnsi="Cambria" w:cs="URWPalladioL-Ital"/>
        </w:rPr>
        <w:instrText xml:space="preserve"> ADDIN EN.CITE &lt;EndNote&gt;&lt;Cite&gt;&lt;Author&gt;Henson&lt;/Author&gt;&lt;Year&gt;2017&lt;/Year&gt;&lt;RecNum&gt;83&lt;/RecNum&gt;&lt;DisplayText&gt;(47, 62)&lt;/DisplayText&gt;&lt;record&gt;&lt;rec-number&gt;83&lt;/rec-number&gt;&lt;foreign-keys&gt;&lt;key app="EN" db-id="5v9t5tw0crz2vyex9dnpvpzs2zsf2vadftrz" timestamp="1538646092"&gt;83&lt;/key&gt;&lt;/foreign-keys&gt;&lt;ref-type name="Journal Article"&gt;17&lt;/ref-type&gt;&lt;contributors&gt;&lt;authors&gt;&lt;author&gt;Henson, Michael A&lt;/author&gt;&lt;author&gt;Phalak, Poonam&lt;/author&gt;&lt;/authors&gt;&lt;/contributors&gt;&lt;titles&gt;&lt;title&gt;Byproduct cross feeding and community stability in an in silico biofilm model of the gut microbiome&lt;/title&gt;&lt;secondary-title&gt;Processes&lt;/secondary-title&gt;&lt;/titles&gt;&lt;periodical&gt;&lt;full-title&gt;Processes&lt;/full-title&gt;&lt;/periodical&gt;&lt;pages&gt;13&lt;/pages&gt;&lt;volume&gt;5&lt;/volume&gt;&lt;number&gt;1&lt;/number&gt;&lt;dates&gt;&lt;year&gt;2017&lt;/year&gt;&lt;/dates&gt;&lt;urls&gt;&lt;/urls&gt;&lt;/record&gt;&lt;/Cite&gt;&lt;Cite&gt;&lt;Author&gt;Meadows&lt;/Author&gt;&lt;Year&gt;2010&lt;/Year&gt;&lt;RecNum&gt;53&lt;/RecNum&gt;&lt;record&gt;&lt;rec-number&gt;53&lt;/rec-number&gt;&lt;foreign-keys&gt;&lt;key app="EN" db-id="5v9t5tw0crz2vyex9dnpvpzs2zsf2vadftrz" timestamp="1535383277"&gt;53&lt;/key&gt;&lt;/foreign-keys&gt;&lt;ref-type name="Journal Article"&gt;17&lt;/ref-type&gt;&lt;contributors&gt;&lt;authors&gt;&lt;author&gt;Meadows, Adam L&lt;/author&gt;&lt;author&gt;Karnik, Rahi&lt;/author&gt;&lt;author&gt;Lam, Harry&lt;/author&gt;&lt;author&gt;Forestell, Sean&lt;/author&gt;&lt;author&gt;Snedecor, Brad %J Metabolic engineering&lt;/author&gt;&lt;/authors&gt;&lt;/contributors&gt;&lt;titles&gt;&lt;title&gt;Application of dynamic flux balance analysis to an industrial Escherichia coli fermentation&lt;/title&gt;&lt;/titles&gt;&lt;pages&gt;150-160&lt;/pages&gt;&lt;volume&gt;12&lt;/volume&gt;&lt;number&gt;2&lt;/number&gt;&lt;dates&gt;&lt;year&gt;2010&lt;/year&gt;&lt;/dates&gt;&lt;isbn&gt;1096-7176&lt;/isbn&gt;&lt;urls&gt;&lt;/urls&gt;&lt;/record&gt;&lt;/Cite&gt;&lt;/EndNote&gt;</w:instrText>
      </w:r>
      <w:r w:rsidR="00334AF2" w:rsidRPr="00A8245A">
        <w:rPr>
          <w:rFonts w:ascii="Cambria" w:hAnsi="Cambria" w:cs="URWPalladioL-Ital"/>
        </w:rPr>
        <w:fldChar w:fldCharType="separate"/>
      </w:r>
      <w:r w:rsidR="00507237" w:rsidRPr="00A8245A">
        <w:rPr>
          <w:rFonts w:ascii="Cambria" w:hAnsi="Cambria" w:cs="URWPalladioL-Ital"/>
          <w:noProof/>
        </w:rPr>
        <w:t>(47, 62)</w:t>
      </w:r>
      <w:r w:rsidR="00334AF2" w:rsidRPr="00A8245A">
        <w:rPr>
          <w:rFonts w:ascii="Cambria" w:hAnsi="Cambria" w:cs="URWPalladioL-Ital"/>
        </w:rPr>
        <w:fldChar w:fldCharType="end"/>
      </w:r>
      <w:r w:rsidR="00334AF2" w:rsidRPr="00A8245A">
        <w:rPr>
          <w:rFonts w:ascii="Cambria" w:hAnsi="Cambria" w:cs="URWPalladioL-Ital"/>
        </w:rPr>
        <w:t xml:space="preserve"> </w:t>
      </w:r>
      <w:r w:rsidR="00334AF2" w:rsidRPr="00A8245A">
        <w:rPr>
          <w:rFonts w:ascii="Cambria" w:hAnsi="Cambria" w:cs="URWPalladioL-Roma"/>
        </w:rPr>
        <w:t xml:space="preserve">due to lack of </w:t>
      </w:r>
      <w:r w:rsidR="00334AF2">
        <w:rPr>
          <w:rFonts w:ascii="Cambria" w:hAnsi="Cambria" w:cs="URWPalladioL-Roma"/>
          <w:color w:val="000000"/>
        </w:rPr>
        <w:t>species-specific information. A complete set of model parameters for all four communities are listed in Table</w:t>
      </w:r>
      <w:r w:rsidR="004F1E52">
        <w:rPr>
          <w:rFonts w:ascii="Cambria" w:hAnsi="Cambria" w:cs="URWPalladioL-Roma"/>
          <w:color w:val="000000"/>
        </w:rPr>
        <w:t>s</w:t>
      </w:r>
      <w:r w:rsidR="00334AF2">
        <w:rPr>
          <w:rFonts w:ascii="Cambria" w:hAnsi="Cambria" w:cs="URWPalladioL-Roma"/>
          <w:color w:val="000000"/>
        </w:rPr>
        <w:t xml:space="preserve"> S</w:t>
      </w:r>
      <w:r w:rsidR="003E6DBE">
        <w:rPr>
          <w:rFonts w:ascii="Cambria" w:hAnsi="Cambria" w:cs="URWPalladioL-Roma"/>
          <w:color w:val="000000"/>
        </w:rPr>
        <w:t>3</w:t>
      </w:r>
      <w:r w:rsidR="004F1E52">
        <w:rPr>
          <w:rFonts w:ascii="Cambria" w:hAnsi="Cambria" w:cs="URWPalladioL-Roma"/>
          <w:color w:val="000000"/>
        </w:rPr>
        <w:t xml:space="preserve"> and S4</w:t>
      </w:r>
      <w:r w:rsidR="00334AF2">
        <w:rPr>
          <w:rFonts w:ascii="Cambria" w:hAnsi="Cambria" w:cs="URWPalladioL-Roma"/>
          <w:color w:val="000000"/>
        </w:rPr>
        <w:t xml:space="preserve">. </w:t>
      </w:r>
    </w:p>
    <w:p w14:paraId="6BA8848A" w14:textId="09C944F8" w:rsidR="00FA2B20" w:rsidRPr="004D2EFE" w:rsidRDefault="00FA2B20" w:rsidP="004D2EFE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FrybhnWarnockPro-Regular"/>
        </w:rPr>
      </w:pPr>
      <w:r w:rsidRPr="009E785A">
        <w:rPr>
          <w:rFonts w:ascii="Cambria" w:hAnsi="Cambria" w:cs="Arial"/>
          <w:color w:val="000000" w:themeColor="text1"/>
        </w:rPr>
        <w:t xml:space="preserve">To </w:t>
      </w:r>
      <w:r w:rsidR="004D2EFE">
        <w:rPr>
          <w:rFonts w:ascii="Cambria" w:hAnsi="Cambria" w:cs="Arial"/>
          <w:color w:val="000000" w:themeColor="text1"/>
        </w:rPr>
        <w:t>mimic</w:t>
      </w:r>
      <w:r w:rsidRPr="009E785A">
        <w:rPr>
          <w:rFonts w:ascii="Cambria" w:hAnsi="Cambria" w:cs="Arial"/>
          <w:color w:val="000000" w:themeColor="text1"/>
        </w:rPr>
        <w:t xml:space="preserve"> a biofilm reactor where consumed nutrients were continuously replenished to attain high productivities required for bioprocess applications, all simulations were performed with </w:t>
      </w:r>
      <w:r w:rsidR="004D2EFE">
        <w:rPr>
          <w:rFonts w:ascii="Cambria" w:hAnsi="Cambria" w:cs="Arial"/>
          <w:color w:val="000000" w:themeColor="text1"/>
        </w:rPr>
        <w:t>c</w:t>
      </w:r>
      <w:r w:rsidRPr="009E785A">
        <w:rPr>
          <w:rFonts w:ascii="Cambria" w:hAnsi="Cambria" w:cs="Arial"/>
          <w:color w:val="000000" w:themeColor="text1"/>
        </w:rPr>
        <w:t xml:space="preserve">onstant </w:t>
      </w:r>
      <w:r w:rsidR="004D2EFE">
        <w:rPr>
          <w:rFonts w:ascii="Cambria" w:hAnsi="Cambria" w:cs="Arial"/>
          <w:color w:val="000000" w:themeColor="text1"/>
        </w:rPr>
        <w:t>bulk concentrations of cellobiose (30 mmol/L), total amino acids (4 mmol/L on a C6 basis), O</w:t>
      </w:r>
      <w:r w:rsidR="004D2EFE" w:rsidRPr="004D2EFE">
        <w:rPr>
          <w:rFonts w:ascii="Cambria" w:hAnsi="Cambria" w:cs="Arial"/>
          <w:color w:val="000000" w:themeColor="text1"/>
          <w:vertAlign w:val="subscript"/>
        </w:rPr>
        <w:t>2</w:t>
      </w:r>
      <w:r w:rsidR="004D2EFE">
        <w:rPr>
          <w:rFonts w:ascii="Cambria" w:hAnsi="Cambria" w:cs="Arial"/>
          <w:color w:val="000000" w:themeColor="text1"/>
        </w:rPr>
        <w:t xml:space="preserve"> (0.21 mmol/L) and Fe(III) (5 mmol/L if </w:t>
      </w:r>
      <w:r w:rsidR="004D2EFE" w:rsidRPr="004D2EFE">
        <w:rPr>
          <w:rFonts w:ascii="Cambria" w:hAnsi="Cambria" w:cs="Arial"/>
          <w:i/>
          <w:iCs/>
          <w:color w:val="000000" w:themeColor="text1"/>
        </w:rPr>
        <w:t>Gm</w:t>
      </w:r>
      <w:r w:rsidR="004D2EFE">
        <w:rPr>
          <w:rFonts w:ascii="Cambria" w:hAnsi="Cambria" w:cs="Arial"/>
          <w:color w:val="000000" w:themeColor="text1"/>
        </w:rPr>
        <w:t xml:space="preserve"> was present). </w:t>
      </w:r>
      <w:r w:rsidR="004D2EFE">
        <w:rPr>
          <w:rFonts w:ascii="Cambria" w:hAnsi="Cambria" w:cs="FrybhnWarnockPro-Regular"/>
        </w:rPr>
        <w:t xml:space="preserve">Total amino acids were equally split between the essential amino acids on a C6 basis to establish bulk concentrations of each amino acid </w:t>
      </w:r>
      <w:r w:rsidR="004D2EFE" w:rsidRPr="004C0A6C">
        <w:rPr>
          <w:rFonts w:ascii="Cambria" w:hAnsi="Cambria" w:cs="FrybhnWarnockPro-Regular"/>
        </w:rPr>
        <w:fldChar w:fldCharType="begin"/>
      </w:r>
      <w:r w:rsidR="00507237">
        <w:rPr>
          <w:rFonts w:ascii="Cambria" w:hAnsi="Cambria" w:cs="FrybhnWarnockPro-Regular"/>
        </w:rPr>
        <w:instrText xml:space="preserve"> ADDIN EN.CITE &lt;EndNote&gt;&lt;Cite&gt;&lt;Author&gt;Henson&lt;/Author&gt;&lt;Year&gt;2017&lt;/Year&gt;&lt;RecNum&gt;5&lt;/RecNum&gt;&lt;DisplayText&gt;(63)&lt;/DisplayText&gt;&lt;record&gt;&lt;rec-number&gt;5&lt;/rec-number&gt;&lt;foreign-keys&gt;&lt;key app="EN" db-id="5v9t5tw0crz2vyex9dnpvpzs2zsf2vadftrz" timestamp="1535255650"&gt;5&lt;/key&gt;&lt;/foreign-keys&gt;&lt;ref-type name="Journal Article"&gt;17&lt;/ref-type&gt;&lt;contributors&gt;&lt;authors&gt;&lt;author&gt;Henson, Michael A&lt;/author&gt;&lt;author&gt;Phalak, Poonam %J BMC systems biology&lt;/author&gt;&lt;/authors&gt;&lt;/contributors&gt;&lt;titles&gt;&lt;title&gt;Microbiota dysbiosis in inflammatory bowel diseases: in silico investigation of the oxygen hypothesis&lt;/title&gt;&lt;/titles&gt;&lt;pages&gt;145&lt;/pages&gt;&lt;volume&gt;11&lt;/volume&gt;&lt;number&gt;1&lt;/number&gt;&lt;dates&gt;&lt;year&gt;2017&lt;/year&gt;&lt;/dates&gt;&lt;isbn&gt;1752-0509&lt;/isbn&gt;&lt;urls&gt;&lt;/urls&gt;&lt;/record&gt;&lt;/Cite&gt;&lt;/EndNote&gt;</w:instrText>
      </w:r>
      <w:r w:rsidR="004D2EFE" w:rsidRPr="004C0A6C">
        <w:rPr>
          <w:rFonts w:ascii="Cambria" w:hAnsi="Cambria" w:cs="FrybhnWarnockPro-Regular"/>
        </w:rPr>
        <w:fldChar w:fldCharType="separate"/>
      </w:r>
      <w:r w:rsidR="00507237">
        <w:rPr>
          <w:rFonts w:ascii="Cambria" w:hAnsi="Cambria" w:cs="FrybhnWarnockPro-Regular"/>
          <w:noProof/>
        </w:rPr>
        <w:t>(63)</w:t>
      </w:r>
      <w:r w:rsidR="004D2EFE" w:rsidRPr="004C0A6C">
        <w:rPr>
          <w:rFonts w:ascii="Cambria" w:hAnsi="Cambria" w:cs="FrybhnWarnockPro-Regular"/>
        </w:rPr>
        <w:fldChar w:fldCharType="end"/>
      </w:r>
      <w:r w:rsidR="004D2EFE">
        <w:rPr>
          <w:rFonts w:ascii="Cambria" w:hAnsi="Cambria" w:cs="FrybhnWarnockPro-Regular"/>
        </w:rPr>
        <w:t xml:space="preserve"> such that the community</w:t>
      </w:r>
      <w:r w:rsidR="004D2EFE" w:rsidRPr="004C0A6C">
        <w:rPr>
          <w:rFonts w:ascii="Cambria" w:hAnsi="Cambria" w:cs="FrybhnWarnockPro-Regular"/>
        </w:rPr>
        <w:t xml:space="preserve"> </w:t>
      </w:r>
      <w:r w:rsidR="004D2EFE">
        <w:rPr>
          <w:rFonts w:ascii="Cambria" w:hAnsi="Cambria" w:cs="FrybhnWarnockPro-Regular"/>
        </w:rPr>
        <w:t xml:space="preserve">designs could be fairly compared. </w:t>
      </w:r>
      <w:r w:rsidR="004D2EFE">
        <w:rPr>
          <w:rFonts w:ascii="Cambria" w:hAnsi="Cambria" w:cs="Arial"/>
          <w:color w:val="000000" w:themeColor="text1"/>
        </w:rPr>
        <w:t xml:space="preserve">The biofilm </w:t>
      </w:r>
      <w:r w:rsidR="00124CA5">
        <w:rPr>
          <w:rFonts w:ascii="Cambria" w:hAnsi="Cambria" w:cs="Arial"/>
          <w:color w:val="000000" w:themeColor="text1"/>
        </w:rPr>
        <w:t xml:space="preserve">thickness </w:t>
      </w:r>
      <w:r w:rsidR="004D2EFE">
        <w:rPr>
          <w:rFonts w:ascii="Cambria" w:hAnsi="Cambria" w:cs="Arial"/>
          <w:color w:val="000000" w:themeColor="text1"/>
        </w:rPr>
        <w:t xml:space="preserve">was assumed to be constant with a nominal value of </w:t>
      </w:r>
      <w:r w:rsidRPr="0019527D">
        <w:rPr>
          <w:rFonts w:ascii="Cambria" w:hAnsi="Cambria" w:cs="URWPalladioL-Roma"/>
          <w:color w:val="000000"/>
        </w:rPr>
        <w:t xml:space="preserve">250 </w:t>
      </w:r>
      <w:r w:rsidR="003C5DF2" w:rsidRPr="0019527D">
        <w:rPr>
          <w:rFonts w:ascii="Cambria" w:hAnsi="Cambria" w:cs="URWPalladioL-Roma"/>
          <w:color w:val="000000"/>
        </w:rPr>
        <w:t>microns</w:t>
      </w:r>
      <w:r w:rsidR="004D2EFE">
        <w:rPr>
          <w:rFonts w:ascii="Cambria" w:hAnsi="Cambria" w:cs="URWPalladioL-Roma"/>
          <w:color w:val="000000"/>
        </w:rPr>
        <w:t xml:space="preserve">. </w:t>
      </w:r>
    </w:p>
    <w:p w14:paraId="3B78E717" w14:textId="45747C13" w:rsidR="00594350" w:rsidRPr="000D7A6B" w:rsidRDefault="004D2EFE" w:rsidP="006805B4">
      <w:pPr>
        <w:spacing w:line="480" w:lineRule="auto"/>
        <w:ind w:firstLine="720"/>
        <w:jc w:val="both"/>
        <w:rPr>
          <w:rFonts w:ascii="Cambria" w:hAnsi="Cambria" w:cs="Arial"/>
          <w:color w:val="FF0000"/>
        </w:rPr>
      </w:pPr>
      <w:r w:rsidRPr="001729BB">
        <w:rPr>
          <w:rFonts w:ascii="Cambria" w:hAnsi="Cambria" w:cs="Arial"/>
        </w:rPr>
        <w:t xml:space="preserve">We utilized our previously published </w:t>
      </w:r>
      <w:r w:rsidR="00F66B87">
        <w:rPr>
          <w:rFonts w:ascii="Cambria" w:hAnsi="Cambria" w:cs="Arial"/>
        </w:rPr>
        <w:t xml:space="preserve">biofilm </w:t>
      </w:r>
      <w:r w:rsidRPr="001729BB">
        <w:rPr>
          <w:rFonts w:ascii="Cambria" w:hAnsi="Cambria" w:cs="Arial"/>
        </w:rPr>
        <w:t xml:space="preserve">solution strategy based on spatial discretization of the </w:t>
      </w:r>
      <w:r w:rsidR="00F66B87">
        <w:rPr>
          <w:rFonts w:ascii="Cambria" w:hAnsi="Cambria" w:cs="Arial"/>
        </w:rPr>
        <w:t xml:space="preserve">extracellular </w:t>
      </w:r>
      <w:r w:rsidRPr="001729BB">
        <w:rPr>
          <w:rFonts w:ascii="Cambria" w:hAnsi="Cambria" w:cs="Arial"/>
        </w:rPr>
        <w:t xml:space="preserve">PDEs followed by integration of the resulting ordinary differential equation (ODE) system with embedded LPs </w:t>
      </w:r>
      <w:r w:rsidRPr="001729BB">
        <w:rPr>
          <w:rFonts w:ascii="Cambria" w:hAnsi="Cambria" w:cs="Arial"/>
        </w:rPr>
        <w:fldChar w:fldCharType="begin">
          <w:fldData xml:space="preserve">PEVuZE5vdGU+PENpdGU+PEF1dGhvcj5QYXRlbDwvQXV0aG9yPjxZZWFyPjIwMTk8L1llYXI+PFJl
Y051bT4xMzg8L1JlY051bT48RGlzcGxheVRleHQ+KDQ1LTQ3KTwvRGlzcGxheVRleHQ+PHJlY29y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L3JlY29yZD48L0NpdGU+PENpdGU+PEF1dGhvcj5IZW5zb248L0F1dGhvcj48WWVhcj4yMDE3PC9Z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</w:fldData>
        </w:fldChar>
      </w:r>
      <w:r w:rsidR="00AA3509">
        <w:rPr>
          <w:rFonts w:ascii="Cambria" w:hAnsi="Cambria" w:cs="Arial"/>
        </w:rPr>
        <w:instrText xml:space="preserve"> ADDIN EN.CITE </w:instrText>
      </w:r>
      <w:r w:rsidR="00AA3509">
        <w:rPr>
          <w:rFonts w:ascii="Cambria" w:hAnsi="Cambria" w:cs="Arial"/>
        </w:rPr>
        <w:fldChar w:fldCharType="begin">
          <w:fldData xml:space="preserve">PEVuZE5vdGU+PENpdGU+PEF1dGhvcj5QYXRlbDwvQXV0aG9yPjxZZWFyPjIwMTk8L1llYXI+PFJl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</w:fldData>
        </w:fldChar>
      </w:r>
      <w:r w:rsidR="00AA3509">
        <w:rPr>
          <w:rFonts w:ascii="Cambria" w:hAnsi="Cambria" w:cs="Arial"/>
        </w:rPr>
        <w:instrText xml:space="preserve"> ADDIN EN.CITE.DATA </w:instrText>
      </w:r>
      <w:r w:rsidR="00AA3509">
        <w:rPr>
          <w:rFonts w:ascii="Cambria" w:hAnsi="Cambria" w:cs="Arial"/>
        </w:rPr>
      </w:r>
      <w:r w:rsidR="00AA3509">
        <w:rPr>
          <w:rFonts w:ascii="Cambria" w:hAnsi="Cambria" w:cs="Arial"/>
        </w:rPr>
        <w:fldChar w:fldCharType="end"/>
      </w:r>
      <w:r w:rsidRPr="001729BB">
        <w:rPr>
          <w:rFonts w:ascii="Cambria" w:hAnsi="Cambria" w:cs="Arial"/>
        </w:rPr>
      </w:r>
      <w:r w:rsidRPr="001729BB">
        <w:rPr>
          <w:rFonts w:ascii="Cambria" w:hAnsi="Cambria" w:cs="Arial"/>
        </w:rPr>
        <w:fldChar w:fldCharType="separate"/>
      </w:r>
      <w:r w:rsidR="00AA3509">
        <w:rPr>
          <w:rFonts w:ascii="Cambria" w:hAnsi="Cambria" w:cs="Arial"/>
          <w:noProof/>
        </w:rPr>
        <w:t>(45-47)</w:t>
      </w:r>
      <w:r w:rsidRPr="001729BB">
        <w:rPr>
          <w:rFonts w:ascii="Cambria" w:hAnsi="Cambria" w:cs="Arial"/>
        </w:rPr>
        <w:fldChar w:fldCharType="end"/>
      </w:r>
      <w:r w:rsidRPr="001729BB">
        <w:rPr>
          <w:rFonts w:ascii="Cambria" w:hAnsi="Cambria" w:cs="Arial"/>
        </w:rPr>
        <w:t>.</w:t>
      </w:r>
      <w:r w:rsidR="00F66B87">
        <w:rPr>
          <w:rFonts w:ascii="Cambria" w:hAnsi="Cambria" w:cs="Arial"/>
        </w:rPr>
        <w:t xml:space="preserve"> D</w:t>
      </w:r>
      <w:r w:rsidR="00F66B87" w:rsidRPr="001729BB">
        <w:rPr>
          <w:rFonts w:ascii="Cambria" w:hAnsi="Cambria" w:cs="Arial"/>
        </w:rPr>
        <w:t>iscretization was performed using central difference approximations</w:t>
      </w:r>
      <w:r w:rsidR="00F66B87">
        <w:rPr>
          <w:rFonts w:ascii="Cambria" w:hAnsi="Cambria" w:cs="Arial"/>
        </w:rPr>
        <w:t xml:space="preserve"> with</w:t>
      </w:r>
      <w:r w:rsidR="00F66B87" w:rsidRPr="001729BB">
        <w:rPr>
          <w:rFonts w:ascii="Cambria" w:hAnsi="Cambria" w:cs="Arial"/>
        </w:rPr>
        <w:t xml:space="preserve"> 21 node points to achieve reasonable spatial resolution </w:t>
      </w:r>
      <w:r w:rsidR="00F66B87">
        <w:rPr>
          <w:rFonts w:ascii="Cambria" w:hAnsi="Cambria" w:cs="Arial"/>
        </w:rPr>
        <w:t>and numerical accuracy. D</w:t>
      </w:r>
      <w:r w:rsidR="00F66B87" w:rsidRPr="001729BB">
        <w:rPr>
          <w:rFonts w:ascii="Cambria" w:hAnsi="Cambria" w:cs="Arial"/>
        </w:rPr>
        <w:t xml:space="preserve">iscretized </w:t>
      </w:r>
      <w:r w:rsidR="00F66B87">
        <w:rPr>
          <w:rFonts w:ascii="Cambria" w:hAnsi="Cambria" w:cs="Arial"/>
        </w:rPr>
        <w:t xml:space="preserve">biofilm </w:t>
      </w:r>
      <w:r w:rsidR="00F66B87" w:rsidRPr="001729BB">
        <w:rPr>
          <w:rFonts w:ascii="Cambria" w:hAnsi="Cambria" w:cs="Arial"/>
        </w:rPr>
        <w:t xml:space="preserve">models were solved using the MATLAB code DFBAlab </w:t>
      </w:r>
      <w:r w:rsidR="00F66B87" w:rsidRPr="001729BB">
        <w:rPr>
          <w:rFonts w:ascii="Cambria" w:hAnsi="Cambria" w:cs="Arial"/>
        </w:rPr>
        <w:fldChar w:fldCharType="begin"/>
      </w:r>
      <w:r w:rsidR="009755E2">
        <w:rPr>
          <w:rFonts w:ascii="Cambria" w:hAnsi="Cambria" w:cs="Arial"/>
        </w:rPr>
        <w:instrText xml:space="preserve"> ADDIN EN.CITE &lt;EndNote&gt;&lt;Cite&gt;&lt;Author&gt;Gomez&lt;/Author&gt;&lt;Year&gt;2014&lt;/Year&gt;&lt;RecNum&gt;48&lt;/RecNum&gt;&lt;DisplayText&gt;(64)&lt;/DisplayText&gt;&lt;record&gt;&lt;rec-number&gt;48&lt;/rec-number&gt;&lt;foreign-keys&gt;&lt;key app="EN" db-id="5v9t5tw0crz2vyex9dnpvpzs2zsf2vadftrz" timestamp="1535383161"&gt;48&lt;/key&gt;&lt;/foreign-keys&gt;&lt;ref-type name="Journal Article"&gt;17&lt;/ref-type&gt;&lt;contributors&gt;&lt;authors&gt;&lt;author&gt;Gomez, Jose A&lt;/author&gt;&lt;author&gt;Höffner, Kai&lt;/author&gt;&lt;author&gt;Barton, Paul I %J BMC bioinformatics&lt;/author&gt;&lt;/authors&gt;&lt;/contributors&gt;&lt;titles&gt;&lt;title&gt;DFBAlab: a fast and reliable MATLAB code for dynamic flux balance analysis&lt;/title&gt;&lt;/titles&gt;&lt;pages&gt;409&lt;/pages&gt;&lt;volume&gt;15&lt;/volume&gt;&lt;number&gt;1&lt;/number&gt;&lt;dates&gt;&lt;year&gt;2014&lt;/year&gt;&lt;/dates&gt;&lt;isbn&gt;1471-2105&lt;/isbn&gt;&lt;urls&gt;&lt;/urls&gt;&lt;/record&gt;&lt;/Cite&gt;&lt;/EndNote&gt;</w:instrText>
      </w:r>
      <w:r w:rsidR="00F66B87" w:rsidRPr="001729BB">
        <w:rPr>
          <w:rFonts w:ascii="Cambria" w:hAnsi="Cambria" w:cs="Arial"/>
        </w:rPr>
        <w:fldChar w:fldCharType="separate"/>
      </w:r>
      <w:r w:rsidR="009755E2">
        <w:rPr>
          <w:rFonts w:ascii="Cambria" w:hAnsi="Cambria" w:cs="Arial"/>
          <w:noProof/>
        </w:rPr>
        <w:t>(64)</w:t>
      </w:r>
      <w:r w:rsidR="00F66B87" w:rsidRPr="001729BB">
        <w:rPr>
          <w:rFonts w:ascii="Cambria" w:hAnsi="Cambria" w:cs="Arial"/>
        </w:rPr>
        <w:fldChar w:fldCharType="end"/>
      </w:r>
      <w:r w:rsidR="00F66B87" w:rsidRPr="001729BB">
        <w:rPr>
          <w:rFonts w:ascii="Cambria" w:hAnsi="Cambria" w:cs="Arial"/>
        </w:rPr>
        <w:t>, the stiff MATLAB solver ode15s for ODE integration and Gurobi for LP solution.</w:t>
      </w:r>
      <w:r w:rsidR="00F66B87">
        <w:rPr>
          <w:rFonts w:ascii="Cambria" w:hAnsi="Cambria" w:cs="Arial"/>
        </w:rPr>
        <w:t xml:space="preserve"> </w:t>
      </w:r>
      <w:r w:rsidR="00F66B87" w:rsidRPr="00F66B87">
        <w:rPr>
          <w:rFonts w:ascii="Cambria" w:hAnsi="Cambria" w:cs="Arial"/>
        </w:rPr>
        <w:t>To eliminate the possibility of alternative optima in the intracellular LPs, DFBAlab utilizes lexicographic optimization to ensure a unique set of exchange (uptake and secretion) fluxes. This approach requires the sequential solutions of n+1 LPs for each s</w:t>
      </w:r>
      <w:r w:rsidR="00255A2E">
        <w:rPr>
          <w:rFonts w:ascii="Cambria" w:hAnsi="Cambria" w:cs="Arial"/>
        </w:rPr>
        <w:t>train</w:t>
      </w:r>
      <w:r w:rsidR="00F66B87" w:rsidRPr="00F66B87">
        <w:rPr>
          <w:rFonts w:ascii="Cambria" w:hAnsi="Cambria" w:cs="Arial"/>
        </w:rPr>
        <w:t xml:space="preserve">, where the first LP is performed for the usual cellular objective of biomass maximization and subsequent LPs are solved to either minimize or maximize a particular exchange flux until all </w:t>
      </w:r>
      <w:r w:rsidR="00F66B87" w:rsidRPr="00F66B87">
        <w:rPr>
          <w:rFonts w:ascii="Cambria" w:hAnsi="Cambria" w:cs="Arial"/>
          <w:i/>
          <w:iCs/>
        </w:rPr>
        <w:t>n</w:t>
      </w:r>
      <w:r w:rsidR="00F66B87" w:rsidRPr="00F66B87">
        <w:rPr>
          <w:rFonts w:ascii="Cambria" w:hAnsi="Cambria" w:cs="Arial"/>
        </w:rPr>
        <w:t xml:space="preserve"> exchange fluxes are optimized.</w:t>
      </w:r>
      <w:r w:rsidR="00F66B87">
        <w:rPr>
          <w:rFonts w:ascii="Cambria" w:hAnsi="Cambria" w:cs="Arial"/>
        </w:rPr>
        <w:t xml:space="preserve"> The lexicographic optimization objectives for </w:t>
      </w:r>
      <w:r w:rsidR="00F66B87">
        <w:rPr>
          <w:rFonts w:ascii="Cambria" w:hAnsi="Cambria" w:cs="Arial"/>
        </w:rPr>
        <w:lastRenderedPageBreak/>
        <w:t>all four biofilm community models are listed in Tables S</w:t>
      </w:r>
      <w:r w:rsidR="003E6DBE">
        <w:rPr>
          <w:rFonts w:ascii="Cambria" w:hAnsi="Cambria" w:cs="Arial"/>
        </w:rPr>
        <w:t>4</w:t>
      </w:r>
      <w:r w:rsidR="00F66B87">
        <w:rPr>
          <w:rFonts w:ascii="Cambria" w:hAnsi="Cambria" w:cs="Arial"/>
        </w:rPr>
        <w:t>-S</w:t>
      </w:r>
      <w:r w:rsidR="003E6DBE">
        <w:rPr>
          <w:rFonts w:ascii="Cambria" w:hAnsi="Cambria" w:cs="Arial"/>
        </w:rPr>
        <w:t>7</w:t>
      </w:r>
      <w:r w:rsidR="00F66B87">
        <w:rPr>
          <w:rFonts w:ascii="Cambria" w:hAnsi="Cambria" w:cs="Arial"/>
        </w:rPr>
        <w:t xml:space="preserve">. </w:t>
      </w:r>
      <w:r w:rsidR="0062026D">
        <w:rPr>
          <w:rFonts w:ascii="Cambria" w:hAnsi="Cambria" w:cs="Arial"/>
        </w:rPr>
        <w:t>We performed dynamic simulation</w:t>
      </w:r>
      <w:r w:rsidR="00D165AF">
        <w:rPr>
          <w:rFonts w:ascii="Cambria" w:hAnsi="Cambria" w:cs="Arial"/>
        </w:rPr>
        <w:t>s</w:t>
      </w:r>
      <w:r w:rsidR="0062026D">
        <w:rPr>
          <w:rFonts w:ascii="Cambria" w:hAnsi="Cambria" w:cs="Arial"/>
        </w:rPr>
        <w:t xml:space="preserve"> </w:t>
      </w:r>
      <w:r w:rsidR="00A61D23">
        <w:rPr>
          <w:rFonts w:ascii="Cambria" w:hAnsi="Cambria" w:cs="Arial"/>
        </w:rPr>
        <w:t xml:space="preserve">with an initial condition </w:t>
      </w:r>
      <w:r w:rsidR="001F0D64">
        <w:rPr>
          <w:rFonts w:ascii="Cambria" w:hAnsi="Cambria" w:cs="Arial"/>
        </w:rPr>
        <w:t>corresponding to a uniform biomass concentration profile of 1 g/L for each s</w:t>
      </w:r>
      <w:r w:rsidR="00255A2E">
        <w:rPr>
          <w:rFonts w:ascii="Cambria" w:hAnsi="Cambria" w:cs="Arial"/>
        </w:rPr>
        <w:t>train</w:t>
      </w:r>
      <w:r w:rsidR="001F0D64">
        <w:rPr>
          <w:rFonts w:ascii="Cambria" w:hAnsi="Cambria" w:cs="Arial"/>
        </w:rPr>
        <w:t xml:space="preserve"> and</w:t>
      </w:r>
      <w:r w:rsidR="00B6110E">
        <w:rPr>
          <w:rFonts w:ascii="Cambria" w:hAnsi="Cambria" w:cs="Arial"/>
        </w:rPr>
        <w:t xml:space="preserve"> consistent</w:t>
      </w:r>
      <w:r w:rsidR="001F0D64">
        <w:rPr>
          <w:rFonts w:ascii="Cambria" w:hAnsi="Cambria" w:cs="Arial"/>
        </w:rPr>
        <w:t xml:space="preserve"> </w:t>
      </w:r>
      <w:r w:rsidR="00B6110E">
        <w:rPr>
          <w:rFonts w:ascii="Cambria" w:hAnsi="Cambria" w:cs="Arial"/>
        </w:rPr>
        <w:t>metabolite concentration profiles.</w:t>
      </w:r>
      <w:r w:rsidR="006805B4">
        <w:rPr>
          <w:rFonts w:ascii="Cambria" w:hAnsi="Cambria" w:cs="Arial"/>
        </w:rPr>
        <w:t xml:space="preserve"> </w:t>
      </w:r>
      <w:r w:rsidR="00D030B1">
        <w:rPr>
          <w:rFonts w:ascii="Cambria" w:hAnsi="Cambria" w:cs="Arial"/>
        </w:rPr>
        <w:t>D</w:t>
      </w:r>
      <w:r w:rsidR="006805B4">
        <w:rPr>
          <w:rFonts w:ascii="Cambria" w:hAnsi="Cambria" w:cs="Arial"/>
        </w:rPr>
        <w:t xml:space="preserve">ynamic simulations were performed </w:t>
      </w:r>
      <w:r w:rsidR="0062026D">
        <w:rPr>
          <w:rFonts w:ascii="Cambria" w:hAnsi="Cambria" w:cs="Arial"/>
        </w:rPr>
        <w:t xml:space="preserve">for 1000 hours and </w:t>
      </w:r>
      <w:r w:rsidR="00022B29">
        <w:rPr>
          <w:rFonts w:ascii="Cambria" w:hAnsi="Cambria" w:cs="Arial"/>
        </w:rPr>
        <w:t xml:space="preserve">steady-state concentration profiles </w:t>
      </w:r>
      <w:r w:rsidR="00304128">
        <w:rPr>
          <w:rFonts w:ascii="Cambria" w:hAnsi="Cambria" w:cs="Arial"/>
        </w:rPr>
        <w:t xml:space="preserve">at the end of </w:t>
      </w:r>
      <w:r w:rsidR="00D030B1">
        <w:rPr>
          <w:rFonts w:ascii="Cambria" w:hAnsi="Cambria" w:cs="Arial"/>
        </w:rPr>
        <w:t>each</w:t>
      </w:r>
      <w:r w:rsidR="00304128">
        <w:rPr>
          <w:rFonts w:ascii="Cambria" w:hAnsi="Cambria" w:cs="Arial"/>
        </w:rPr>
        <w:t xml:space="preserve"> simulation</w:t>
      </w:r>
      <w:r w:rsidR="006805B4">
        <w:rPr>
          <w:rFonts w:ascii="Cambria" w:hAnsi="Cambria" w:cs="Arial"/>
        </w:rPr>
        <w:t xml:space="preserve"> were captured</w:t>
      </w:r>
      <w:r w:rsidR="00304128">
        <w:rPr>
          <w:rFonts w:ascii="Cambria" w:hAnsi="Cambria" w:cs="Arial"/>
        </w:rPr>
        <w:t xml:space="preserve"> </w:t>
      </w:r>
      <w:r w:rsidR="00022B29">
        <w:rPr>
          <w:rFonts w:ascii="Cambria" w:hAnsi="Cambria" w:cs="Arial"/>
        </w:rPr>
        <w:t xml:space="preserve">to </w:t>
      </w:r>
      <w:r w:rsidR="00BE623C">
        <w:rPr>
          <w:rFonts w:ascii="Cambria" w:hAnsi="Cambria" w:cs="Arial"/>
        </w:rPr>
        <w:t>demonstrate spatial behavior in the biofilm</w:t>
      </w:r>
      <w:r w:rsidR="00875286">
        <w:rPr>
          <w:rFonts w:ascii="Cambria" w:hAnsi="Cambria" w:cs="Arial"/>
        </w:rPr>
        <w:t xml:space="preserve"> that was essentially independent of the initial condition.</w:t>
      </w:r>
      <w:r w:rsidR="007E5D62">
        <w:rPr>
          <w:rFonts w:ascii="Cambria" w:hAnsi="Cambria" w:cs="Arial"/>
        </w:rPr>
        <w:t xml:space="preserve"> </w:t>
      </w:r>
      <w:r w:rsidR="001F3A92" w:rsidRPr="001F407F">
        <w:rPr>
          <w:rFonts w:ascii="Cambria" w:hAnsi="Cambria" w:cs="Arial"/>
        </w:rPr>
        <w:t xml:space="preserve">The growth rate of each strain </w:t>
      </w:r>
      <w:r w:rsidR="001F3A92" w:rsidRPr="001F407F">
        <w:rPr>
          <w:rFonts w:ascii="Cambria" w:hAnsi="Cambria" w:cs="Arial"/>
          <w:i/>
          <w:iCs/>
        </w:rPr>
        <w:t>i</w:t>
      </w:r>
      <w:r w:rsidR="001F3A92" w:rsidRPr="001F407F">
        <w:rPr>
          <w:rFonts w:ascii="Cambria" w:hAnsi="Cambria" w:cs="Arial"/>
        </w:rPr>
        <w:t xml:space="preserve"> </w:t>
      </w:r>
      <w:r w:rsidR="007E5D62" w:rsidRPr="001F407F">
        <w:rPr>
          <w:rFonts w:ascii="Cambria" w:hAnsi="Cambria" w:cs="Arial"/>
        </w:rPr>
        <w:t xml:space="preserve">was plotted in terms of the effective growth rate, defined as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</w:rPr>
                  <m:t>e,i</m:t>
                </m:r>
              </m:sub>
            </m:sSub>
            <m:r>
              <w:rPr>
                <w:rFonts w:ascii="Cambria Math" w:hAnsi="Cambria Math" w:cs="Arial"/>
              </w:rPr>
              <m:t>=μ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di</m:t>
            </m:r>
          </m:sub>
        </m:sSub>
      </m:oMath>
      <w:r w:rsidR="001B2C80" w:rsidRPr="001F407F">
        <w:rPr>
          <w:rFonts w:ascii="Cambria" w:eastAsiaTheme="minorEastAsia" w:hAnsi="Cambria" w:cs="Arial"/>
        </w:rPr>
        <w:t xml:space="preserve">, to </w:t>
      </w:r>
      <w:r w:rsidR="004D4827" w:rsidRPr="001F407F">
        <w:rPr>
          <w:rFonts w:ascii="Cambria" w:eastAsiaTheme="minorEastAsia" w:hAnsi="Cambria" w:cs="Arial"/>
        </w:rPr>
        <w:t>more clearl</w:t>
      </w:r>
      <w:r w:rsidR="001F407F">
        <w:rPr>
          <w:rFonts w:ascii="Cambria" w:eastAsiaTheme="minorEastAsia" w:hAnsi="Cambria" w:cs="Arial"/>
        </w:rPr>
        <w:t>y show</w:t>
      </w:r>
      <w:r w:rsidR="00D35B4D" w:rsidRPr="001F407F">
        <w:rPr>
          <w:rFonts w:ascii="Cambria" w:eastAsiaTheme="minorEastAsia" w:hAnsi="Cambria" w:cs="Arial"/>
        </w:rPr>
        <w:t xml:space="preserve"> </w:t>
      </w:r>
      <w:r w:rsidR="004D4827" w:rsidRPr="001F407F">
        <w:rPr>
          <w:rFonts w:ascii="Cambria" w:eastAsiaTheme="minorEastAsia" w:hAnsi="Cambria" w:cs="Arial"/>
        </w:rPr>
        <w:t>the tradeoff between cellular growth and death across the biofilm.</w:t>
      </w:r>
    </w:p>
    <w:p w14:paraId="1DA160E1" w14:textId="2A9CD002" w:rsidR="00547736" w:rsidRPr="00547736" w:rsidRDefault="00795B18" w:rsidP="000A641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  <w:b/>
          <w:bCs/>
        </w:rPr>
      </w:pPr>
      <w:r w:rsidRPr="001729BB">
        <w:rPr>
          <w:rFonts w:ascii="Cambria" w:hAnsi="Cambria" w:cs="AdvTTe166e003"/>
          <w:b/>
          <w:bCs/>
        </w:rPr>
        <w:t>Results</w:t>
      </w:r>
    </w:p>
    <w:p w14:paraId="49CD8CB7" w14:textId="5C49F611" w:rsidR="000A641B" w:rsidRPr="006003D8" w:rsidRDefault="000A641B" w:rsidP="004735D3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 w:rsidRPr="006003D8">
        <w:rPr>
          <w:rFonts w:ascii="Cambria" w:hAnsi="Cambria" w:cs="AdvOT21664461"/>
          <w:i/>
          <w:iCs/>
        </w:rPr>
        <w:t>R. champanellensis</w:t>
      </w:r>
      <w:r>
        <w:rPr>
          <w:rFonts w:ascii="Cambria" w:hAnsi="Cambria" w:cs="URWPalladioL-Roma"/>
          <w:i/>
          <w:iCs/>
          <w:color w:val="000000"/>
        </w:rPr>
        <w:t xml:space="preserve"> and</w:t>
      </w:r>
      <w:r w:rsidR="00547736">
        <w:rPr>
          <w:rFonts w:ascii="Cambria" w:hAnsi="Cambria" w:cs="URWPalladioL-Roma"/>
          <w:i/>
          <w:iCs/>
          <w:color w:val="000000"/>
        </w:rPr>
        <w:t xml:space="preserve"> isobutanol-producing</w:t>
      </w:r>
      <w:r>
        <w:rPr>
          <w:rFonts w:ascii="Cambria" w:hAnsi="Cambria" w:cs="URWPalladioL-Roma"/>
          <w:i/>
          <w:iCs/>
          <w:color w:val="000000"/>
        </w:rPr>
        <w:t xml:space="preserve"> </w:t>
      </w:r>
      <w:r w:rsidRPr="006003D8">
        <w:rPr>
          <w:rFonts w:ascii="Cambria" w:hAnsi="Cambria" w:cs="URWPalladioL-Ital"/>
          <w:i/>
          <w:iCs/>
          <w:color w:val="000000"/>
        </w:rPr>
        <w:t xml:space="preserve">E. coli </w:t>
      </w:r>
      <w:r>
        <w:rPr>
          <w:rFonts w:ascii="Cambria" w:hAnsi="Cambria" w:cs="URWPalladioL-Ital"/>
          <w:i/>
          <w:iCs/>
          <w:color w:val="000000"/>
        </w:rPr>
        <w:t>system</w:t>
      </w:r>
      <w:r w:rsidRPr="006003D8">
        <w:rPr>
          <w:rFonts w:ascii="Cambria" w:hAnsi="Cambria" w:cs="AdvTTe166e003"/>
          <w:i/>
          <w:iCs/>
        </w:rPr>
        <w:t xml:space="preserve"> </w:t>
      </w:r>
      <w:r w:rsidR="00AA6A2F">
        <w:rPr>
          <w:rFonts w:ascii="Cambria" w:hAnsi="Cambria" w:cs="AdvTTe166e003"/>
          <w:i/>
          <w:iCs/>
        </w:rPr>
        <w:t>(Coculture design 1)</w:t>
      </w:r>
    </w:p>
    <w:p w14:paraId="48EC1DB8" w14:textId="53DE41E0" w:rsidR="00F7310A" w:rsidRPr="0091622F" w:rsidRDefault="00AC6E27" w:rsidP="000374CE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 w:rsidRPr="0091622F">
        <w:rPr>
          <w:rFonts w:ascii="Cambria" w:hAnsi="Cambria" w:cs="AdvOT21664461"/>
        </w:rPr>
        <w:t>The four</w:t>
      </w:r>
      <w:r w:rsidR="000374CE" w:rsidRPr="0091622F">
        <w:rPr>
          <w:rFonts w:ascii="Cambria" w:hAnsi="Cambria" w:cs="AdvOT21664461"/>
        </w:rPr>
        <w:t xml:space="preserve"> biofilm designs discussed below were assumed to have a fixed </w:t>
      </w:r>
      <w:r w:rsidR="00124CA5" w:rsidRPr="0091622F">
        <w:rPr>
          <w:rFonts w:ascii="Cambria" w:hAnsi="Cambria" w:cs="AdvOT21664461"/>
        </w:rPr>
        <w:t xml:space="preserve">thickness </w:t>
      </w:r>
      <w:r w:rsidR="000374CE" w:rsidRPr="0091622F">
        <w:rPr>
          <w:rFonts w:ascii="Cambria" w:hAnsi="Cambria" w:cs="AdvOT21664461"/>
        </w:rPr>
        <w:t xml:space="preserve">of </w:t>
      </w:r>
      <w:r w:rsidR="000374CE" w:rsidRPr="0091622F">
        <w:rPr>
          <w:rFonts w:ascii="Cambria" w:hAnsi="Cambria" w:cs="URWPalladioL-Ital"/>
        </w:rPr>
        <w:t xml:space="preserve">250 </w:t>
      </w:r>
      <w:r w:rsidR="000374CE" w:rsidRPr="0091622F">
        <w:rPr>
          <w:rFonts w:ascii="Symbol" w:hAnsi="Symbol" w:cs="URWPalladioL-Ital"/>
        </w:rPr>
        <w:t></w:t>
      </w:r>
      <w:r w:rsidR="000374CE" w:rsidRPr="0091622F">
        <w:rPr>
          <w:rFonts w:ascii="Cambria" w:hAnsi="Cambria" w:cs="URWPalladioL-Ital"/>
        </w:rPr>
        <w:t>m</w:t>
      </w:r>
      <w:r w:rsidRPr="0091622F">
        <w:rPr>
          <w:rFonts w:ascii="Cambria" w:hAnsi="Cambria" w:cs="AdvOT21664461"/>
        </w:rPr>
        <w:t xml:space="preserve"> with </w:t>
      </w:r>
      <w:r w:rsidR="00621494" w:rsidRPr="0091622F">
        <w:rPr>
          <w:rFonts w:ascii="Cambria" w:hAnsi="Cambria" w:cs="AdvOT21664461"/>
        </w:rPr>
        <w:t xml:space="preserve">spatial variations occurring only in the axial direction </w:t>
      </w:r>
      <w:r w:rsidR="00621494" w:rsidRPr="0091622F">
        <w:rPr>
          <w:rFonts w:ascii="Cambria" w:hAnsi="Cambria" w:cs="AdvOT21664461"/>
          <w:i/>
          <w:iCs/>
        </w:rPr>
        <w:t>z</w:t>
      </w:r>
      <w:r w:rsidR="00621494" w:rsidRPr="0091622F">
        <w:rPr>
          <w:rFonts w:ascii="Cambria" w:hAnsi="Cambria" w:cs="AdvOT21664461"/>
        </w:rPr>
        <w:t xml:space="preserve">. </w:t>
      </w:r>
      <w:r w:rsidR="0067177F" w:rsidRPr="0091622F">
        <w:rPr>
          <w:rFonts w:ascii="Cambria" w:hAnsi="Cambria" w:cs="AdvOT21664461"/>
        </w:rPr>
        <w:t xml:space="preserve">The point </w:t>
      </w:r>
      <w:r w:rsidR="0067177F" w:rsidRPr="0091622F">
        <w:rPr>
          <w:rFonts w:ascii="Cambria" w:hAnsi="Cambria" w:cs="URWPalladioL-Ital"/>
          <w:i/>
          <w:iCs/>
        </w:rPr>
        <w:t>z</w:t>
      </w:r>
      <w:r w:rsidR="0067177F" w:rsidRPr="0091622F">
        <w:rPr>
          <w:rFonts w:ascii="Cambria" w:hAnsi="Cambria" w:cs="URWPalladioL-Ital"/>
        </w:rPr>
        <w:t xml:space="preserve"> = 250 </w:t>
      </w:r>
      <w:r w:rsidR="0067177F" w:rsidRPr="0091622F">
        <w:rPr>
          <w:rFonts w:ascii="Symbol" w:hAnsi="Symbol" w:cs="URWPalladioL-Ital"/>
        </w:rPr>
        <w:t></w:t>
      </w:r>
      <w:r w:rsidR="0067177F" w:rsidRPr="0091622F">
        <w:rPr>
          <w:rFonts w:ascii="Cambria" w:hAnsi="Cambria" w:cs="URWPalladioL-Ital"/>
        </w:rPr>
        <w:t>m</w:t>
      </w:r>
      <w:r w:rsidR="0067177F" w:rsidRPr="0091622F">
        <w:rPr>
          <w:rFonts w:ascii="Cambria" w:hAnsi="Cambria" w:cs="AdvOT21664461"/>
        </w:rPr>
        <w:t xml:space="preserve"> </w:t>
      </w:r>
      <w:r w:rsidR="00F7507A" w:rsidRPr="0091622F">
        <w:rPr>
          <w:rFonts w:ascii="Cambria" w:hAnsi="Cambria" w:cs="AdvOT21664461"/>
        </w:rPr>
        <w:t xml:space="preserve">represented the surface-biofilm interface and </w:t>
      </w:r>
      <w:r w:rsidR="00B27246" w:rsidRPr="0091622F">
        <w:rPr>
          <w:rFonts w:ascii="Cambria" w:hAnsi="Cambria" w:cs="AdvOT21664461"/>
        </w:rPr>
        <w:t xml:space="preserve">was defined as </w:t>
      </w:r>
      <w:r w:rsidR="0067177F" w:rsidRPr="0091622F">
        <w:rPr>
          <w:rFonts w:ascii="Cambria" w:hAnsi="Cambria" w:cs="AdvOT21664461"/>
        </w:rPr>
        <w:t>the bottom of the biofilm</w:t>
      </w:r>
      <w:r w:rsidR="00F7507A" w:rsidRPr="0091622F">
        <w:rPr>
          <w:rFonts w:ascii="Cambria" w:hAnsi="Cambria" w:cs="AdvOT21664461"/>
        </w:rPr>
        <w:t>. Here</w:t>
      </w:r>
      <w:r w:rsidR="00207F6A" w:rsidRPr="0091622F">
        <w:rPr>
          <w:rFonts w:ascii="Cambria" w:hAnsi="Cambria" w:cs="AdvOT21664461"/>
        </w:rPr>
        <w:t xml:space="preserve"> the nutrients</w:t>
      </w:r>
      <w:r w:rsidR="00F7507A" w:rsidRPr="0091622F">
        <w:rPr>
          <w:rFonts w:ascii="Cambria" w:hAnsi="Cambria" w:cs="AdvOT21664461"/>
        </w:rPr>
        <w:t xml:space="preserve"> </w:t>
      </w:r>
      <w:r w:rsidR="0067177F" w:rsidRPr="0091622F">
        <w:rPr>
          <w:rFonts w:ascii="Cambria" w:hAnsi="Cambria" w:cs="AdvOT21664461"/>
        </w:rPr>
        <w:t xml:space="preserve">cellobiose, essential amino acids and Fe(III) (for </w:t>
      </w:r>
      <w:r w:rsidR="0067177F" w:rsidRPr="0091622F">
        <w:rPr>
          <w:rFonts w:ascii="Cambria" w:hAnsi="Cambria" w:cs="AdvOT21664461"/>
          <w:i/>
          <w:iCs/>
        </w:rPr>
        <w:t>G</w:t>
      </w:r>
      <w:r w:rsidR="00397415" w:rsidRPr="0091622F">
        <w:rPr>
          <w:rFonts w:ascii="Cambria" w:hAnsi="Cambria" w:cs="AdvOT21664461"/>
          <w:i/>
          <w:iCs/>
        </w:rPr>
        <w:t>eobacter</w:t>
      </w:r>
      <w:r w:rsidR="00397415" w:rsidRPr="0091622F">
        <w:rPr>
          <w:rFonts w:ascii="Cambria" w:hAnsi="Cambria" w:cs="AdvOT21664461"/>
        </w:rPr>
        <w:t>-</w:t>
      </w:r>
      <w:r w:rsidR="0067177F" w:rsidRPr="0091622F">
        <w:rPr>
          <w:rFonts w:ascii="Cambria" w:hAnsi="Cambria" w:cs="AdvOT21664461"/>
        </w:rPr>
        <w:t>containing communities) w</w:t>
      </w:r>
      <w:r w:rsidR="008B4587" w:rsidRPr="0091622F">
        <w:rPr>
          <w:rFonts w:ascii="Cambria" w:hAnsi="Cambria" w:cs="AdvOT21664461"/>
        </w:rPr>
        <w:t>ere</w:t>
      </w:r>
      <w:r w:rsidR="0067177F" w:rsidRPr="0091622F">
        <w:rPr>
          <w:rFonts w:ascii="Cambria" w:hAnsi="Cambria" w:cs="AdvOT21664461"/>
        </w:rPr>
        <w:t xml:space="preserve"> </w:t>
      </w:r>
      <w:r w:rsidR="00CD5892" w:rsidRPr="0091622F">
        <w:rPr>
          <w:rFonts w:ascii="Cambria" w:hAnsi="Cambria" w:cs="AdvOT21664461"/>
        </w:rPr>
        <w:t xml:space="preserve">assumed to be </w:t>
      </w:r>
      <w:r w:rsidR="0067177F" w:rsidRPr="0091622F">
        <w:rPr>
          <w:rFonts w:ascii="Cambria" w:hAnsi="Cambria" w:cs="AdvOT21664461"/>
        </w:rPr>
        <w:t>supplied through a semi-permeable membrane</w:t>
      </w:r>
      <w:r w:rsidR="00CD5892" w:rsidRPr="0091622F">
        <w:rPr>
          <w:rFonts w:ascii="Cambria" w:hAnsi="Cambria" w:cs="AdvOT21664461"/>
        </w:rPr>
        <w:t xml:space="preserve">. The point </w:t>
      </w:r>
      <w:r w:rsidR="00CD5892" w:rsidRPr="0091622F">
        <w:rPr>
          <w:rFonts w:ascii="Cambria" w:hAnsi="Cambria" w:cs="URWPalladioL-Ital"/>
          <w:i/>
          <w:iCs/>
        </w:rPr>
        <w:t>z</w:t>
      </w:r>
      <w:r w:rsidR="00CD5892" w:rsidRPr="0091622F">
        <w:rPr>
          <w:rFonts w:ascii="Cambria" w:hAnsi="Cambria" w:cs="URWPalladioL-Ital"/>
        </w:rPr>
        <w:t xml:space="preserve"> = 0 </w:t>
      </w:r>
      <w:r w:rsidR="00CD5892" w:rsidRPr="0091622F">
        <w:rPr>
          <w:rFonts w:ascii="Symbol" w:hAnsi="Symbol" w:cs="URWPalladioL-Ital"/>
        </w:rPr>
        <w:t></w:t>
      </w:r>
      <w:r w:rsidR="00CD5892" w:rsidRPr="0091622F">
        <w:rPr>
          <w:rFonts w:ascii="Cambria" w:hAnsi="Cambria" w:cs="URWPalladioL-Ital"/>
        </w:rPr>
        <w:t>m</w:t>
      </w:r>
      <w:r w:rsidR="00CD5892" w:rsidRPr="0091622F">
        <w:rPr>
          <w:rFonts w:ascii="Cambria" w:hAnsi="Cambria" w:cs="AdvOT21664461"/>
        </w:rPr>
        <w:t xml:space="preserve"> represented the</w:t>
      </w:r>
      <w:r w:rsidR="000801D8" w:rsidRPr="0091622F">
        <w:rPr>
          <w:rFonts w:ascii="Cambria" w:hAnsi="Cambria" w:cs="AdvOT21664461"/>
        </w:rPr>
        <w:t xml:space="preserve"> top of the biofilm</w:t>
      </w:r>
      <w:r w:rsidR="00CD5892" w:rsidRPr="0091622F">
        <w:rPr>
          <w:rFonts w:ascii="Cambria" w:hAnsi="Cambria" w:cs="AdvOT21664461"/>
        </w:rPr>
        <w:t xml:space="preserve"> </w:t>
      </w:r>
      <w:r w:rsidR="00315066">
        <w:rPr>
          <w:rFonts w:ascii="Cambria" w:hAnsi="Cambria" w:cs="AdvOT21664461"/>
        </w:rPr>
        <w:t xml:space="preserve">at which point </w:t>
      </w:r>
      <w:r w:rsidR="007127E1">
        <w:rPr>
          <w:rFonts w:ascii="Cambria" w:hAnsi="Cambria" w:cs="AdvOT21664461"/>
        </w:rPr>
        <w:t xml:space="preserve">an </w:t>
      </w:r>
      <w:r w:rsidR="007127E1" w:rsidRPr="0091622F">
        <w:rPr>
          <w:rFonts w:ascii="Cambria" w:hAnsi="Cambria" w:cs="AdvOT21664461"/>
        </w:rPr>
        <w:t>O</w:t>
      </w:r>
      <w:r w:rsidR="007127E1" w:rsidRPr="0091622F">
        <w:rPr>
          <w:rFonts w:ascii="Cambria" w:hAnsi="Cambria" w:cs="AdvOT21664461"/>
          <w:vertAlign w:val="subscript"/>
        </w:rPr>
        <w:t xml:space="preserve">2 </w:t>
      </w:r>
      <w:r w:rsidR="007127E1" w:rsidRPr="0091622F">
        <w:rPr>
          <w:rFonts w:ascii="Cambria" w:hAnsi="Cambria" w:cs="AdvOT21664461"/>
        </w:rPr>
        <w:t xml:space="preserve"> saturated liquid phase interface</w:t>
      </w:r>
      <w:r w:rsidR="007127E1">
        <w:rPr>
          <w:rFonts w:ascii="Cambria" w:hAnsi="Cambria" w:cs="AdvOT21664461"/>
        </w:rPr>
        <w:t xml:space="preserve"> allowed </w:t>
      </w:r>
      <w:r w:rsidR="007127E1" w:rsidRPr="0091622F">
        <w:rPr>
          <w:rFonts w:ascii="Cambria" w:hAnsi="Cambria" w:cs="AdvOT21664461"/>
        </w:rPr>
        <w:t>O</w:t>
      </w:r>
      <w:r w:rsidR="007127E1" w:rsidRPr="0091622F">
        <w:rPr>
          <w:rFonts w:ascii="Cambria" w:hAnsi="Cambria" w:cs="AdvOT21664461"/>
          <w:vertAlign w:val="subscript"/>
        </w:rPr>
        <w:t xml:space="preserve">2 </w:t>
      </w:r>
      <w:r w:rsidR="007127E1" w:rsidRPr="0091622F">
        <w:rPr>
          <w:rFonts w:ascii="Cambria" w:hAnsi="Cambria" w:cs="AdvOT21664461"/>
        </w:rPr>
        <w:t xml:space="preserve"> </w:t>
      </w:r>
      <w:r w:rsidR="001321D4">
        <w:rPr>
          <w:rFonts w:ascii="Cambria" w:hAnsi="Cambria" w:cs="AdvOT21664461"/>
        </w:rPr>
        <w:t xml:space="preserve">transfer into the biofilm. </w:t>
      </w:r>
      <w:r w:rsidR="00F7310A" w:rsidRPr="0091622F">
        <w:rPr>
          <w:rFonts w:ascii="Cambria" w:hAnsi="Cambria" w:cs="AdvOT21664461"/>
        </w:rPr>
        <w:t>M</w:t>
      </w:r>
      <w:r w:rsidR="000374CE" w:rsidRPr="0091622F">
        <w:rPr>
          <w:rFonts w:ascii="Cambria" w:hAnsi="Cambria" w:cs="AdvOT21664461"/>
        </w:rPr>
        <w:t>etabolites</w:t>
      </w:r>
      <w:r w:rsidR="00207F6A" w:rsidRPr="0091622F">
        <w:rPr>
          <w:rFonts w:ascii="Cambria" w:hAnsi="Cambria" w:cs="AdvOT21664461"/>
        </w:rPr>
        <w:t xml:space="preserve"> (nutrients and byproducts)</w:t>
      </w:r>
      <w:r w:rsidR="000374CE" w:rsidRPr="0091622F">
        <w:rPr>
          <w:rFonts w:ascii="Cambria" w:hAnsi="Cambria" w:cs="AdvOT21664461"/>
        </w:rPr>
        <w:t xml:space="preserve"> </w:t>
      </w:r>
      <w:r w:rsidR="00F7310A" w:rsidRPr="0091622F">
        <w:rPr>
          <w:rFonts w:ascii="Cambria" w:hAnsi="Cambria" w:cs="AdvOT21664461"/>
        </w:rPr>
        <w:t>were</w:t>
      </w:r>
      <w:r w:rsidR="007B0B08" w:rsidRPr="0091622F">
        <w:rPr>
          <w:rFonts w:ascii="Cambria" w:hAnsi="Cambria" w:cs="AdvOT21664461"/>
        </w:rPr>
        <w:t xml:space="preserve"> allowed to </w:t>
      </w:r>
      <w:r w:rsidR="007E190D" w:rsidRPr="0091622F">
        <w:rPr>
          <w:rFonts w:ascii="Cambria" w:hAnsi="Cambria" w:cs="AdvOT21664461"/>
        </w:rPr>
        <w:t xml:space="preserve">exit </w:t>
      </w:r>
      <w:r w:rsidR="007B0B08" w:rsidRPr="0091622F">
        <w:rPr>
          <w:rFonts w:ascii="Cambria" w:hAnsi="Cambria" w:cs="AdvOT21664461"/>
        </w:rPr>
        <w:t>at both ends of the biofilms</w:t>
      </w:r>
      <w:r w:rsidR="00207F6A" w:rsidRPr="0091622F">
        <w:rPr>
          <w:rFonts w:ascii="Cambria" w:hAnsi="Cambria" w:cs="AdvOT21664461"/>
        </w:rPr>
        <w:t xml:space="preserve">, while </w:t>
      </w:r>
      <w:r w:rsidR="007E190D" w:rsidRPr="0091622F">
        <w:rPr>
          <w:rFonts w:ascii="Cambria" w:hAnsi="Cambria" w:cs="AdvOT21664461"/>
        </w:rPr>
        <w:t xml:space="preserve">all  </w:t>
      </w:r>
      <w:r w:rsidR="00345032" w:rsidRPr="0091622F">
        <w:rPr>
          <w:rFonts w:ascii="Cambria" w:hAnsi="Cambria" w:cs="AdvOT21664461"/>
        </w:rPr>
        <w:t>mechanism</w:t>
      </w:r>
      <w:r w:rsidR="00CF6FA6" w:rsidRPr="0091622F">
        <w:rPr>
          <w:rFonts w:ascii="Cambria" w:hAnsi="Cambria" w:cs="AdvOT21664461"/>
        </w:rPr>
        <w:t xml:space="preserve">s for </w:t>
      </w:r>
      <w:r w:rsidR="006D1818" w:rsidRPr="0091622F">
        <w:rPr>
          <w:rFonts w:ascii="Cambria" w:hAnsi="Cambria" w:cs="AdvOT21664461"/>
        </w:rPr>
        <w:t xml:space="preserve">biomass </w:t>
      </w:r>
      <w:r w:rsidR="00A60445" w:rsidRPr="0091622F">
        <w:rPr>
          <w:rFonts w:ascii="Cambria" w:hAnsi="Cambria" w:cs="AdvOT21664461"/>
        </w:rPr>
        <w:t>elimination</w:t>
      </w:r>
      <w:r w:rsidR="001861D6" w:rsidRPr="0091622F">
        <w:rPr>
          <w:rFonts w:ascii="Cambria" w:hAnsi="Cambria" w:cs="AdvOT21664461"/>
        </w:rPr>
        <w:t xml:space="preserve"> (e.g. lysis, attrition, detachment) </w:t>
      </w:r>
      <w:r w:rsidR="001E318F" w:rsidRPr="0091622F">
        <w:rPr>
          <w:rFonts w:ascii="Cambria" w:hAnsi="Cambria" w:cs="AdvOT21664461"/>
        </w:rPr>
        <w:t xml:space="preserve">were modeled through a combination of </w:t>
      </w:r>
      <w:r w:rsidR="004D31F5" w:rsidRPr="0091622F">
        <w:rPr>
          <w:rFonts w:ascii="Cambria" w:hAnsi="Cambria" w:cs="AdvOT21664461"/>
        </w:rPr>
        <w:t>basal- and nutrient-drive cell death (see Material and Methods).</w:t>
      </w:r>
    </w:p>
    <w:p w14:paraId="76FB14A5" w14:textId="37339501" w:rsidR="00437DF3" w:rsidRPr="00D62D4D" w:rsidRDefault="00057322" w:rsidP="004D31F5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URWPalladioL-Ital"/>
          <w:color w:val="000000"/>
        </w:rPr>
      </w:pPr>
      <w:r>
        <w:rPr>
          <w:rFonts w:ascii="Cambria" w:hAnsi="Cambria" w:cs="URWPalladioL-Roma"/>
          <w:color w:val="000000" w:themeColor="text1"/>
        </w:rPr>
        <w:t xml:space="preserve">To demonstrate the advantages of incorporating a third bacterium </w:t>
      </w:r>
      <w:r w:rsidR="007F575A">
        <w:rPr>
          <w:rFonts w:ascii="Cambria" w:hAnsi="Cambria" w:cs="URWPalladioL-Roma"/>
          <w:color w:val="000000" w:themeColor="text1"/>
        </w:rPr>
        <w:t xml:space="preserve">for scavenging of growth-inhibiting organic acids, </w:t>
      </w:r>
      <w:r w:rsidR="0019022F">
        <w:rPr>
          <w:rFonts w:ascii="Cambria" w:hAnsi="Cambria" w:cs="URWPalladioL-Roma"/>
          <w:color w:val="000000" w:themeColor="text1"/>
        </w:rPr>
        <w:t>we first performed</w:t>
      </w:r>
      <w:r w:rsidR="00E569D0">
        <w:rPr>
          <w:rFonts w:ascii="Cambria" w:hAnsi="Cambria" w:cs="URWPalladioL-Roma"/>
          <w:color w:val="000000" w:themeColor="text1"/>
        </w:rPr>
        <w:t xml:space="preserve"> biofilm</w:t>
      </w:r>
      <w:r w:rsidR="0019022F">
        <w:rPr>
          <w:rFonts w:ascii="Cambria" w:hAnsi="Cambria" w:cs="URWPalladioL-Roma"/>
          <w:color w:val="000000" w:themeColor="text1"/>
        </w:rPr>
        <w:t xml:space="preserve"> simulations with the coculture system containing the cellulolytic bacterium </w:t>
      </w:r>
      <w:r w:rsidR="0019022F" w:rsidRPr="006003D8">
        <w:rPr>
          <w:rFonts w:ascii="Cambria" w:hAnsi="Cambria" w:cs="AdvOT21664461"/>
          <w:i/>
          <w:iCs/>
        </w:rPr>
        <w:t>R. champanellensis</w:t>
      </w:r>
      <w:r w:rsidR="00A018BB">
        <w:rPr>
          <w:rFonts w:ascii="Cambria" w:hAnsi="Cambria" w:cs="URWPalladioL-Roma"/>
          <w:color w:val="000000"/>
        </w:rPr>
        <w:t xml:space="preserve"> (</w:t>
      </w:r>
      <w:r w:rsidR="00A018BB" w:rsidRPr="00A018BB">
        <w:rPr>
          <w:rFonts w:ascii="Cambria" w:hAnsi="Cambria" w:cs="URWPalladioL-Roma"/>
          <w:i/>
          <w:iCs/>
          <w:color w:val="000000"/>
        </w:rPr>
        <w:t>Rc</w:t>
      </w:r>
      <w:r w:rsidR="00A018BB">
        <w:rPr>
          <w:rFonts w:ascii="Cambria" w:hAnsi="Cambria" w:cs="URWPalladioL-Roma"/>
          <w:color w:val="000000"/>
        </w:rPr>
        <w:t>) and the</w:t>
      </w:r>
      <w:r w:rsidR="0019022F">
        <w:rPr>
          <w:rFonts w:ascii="Cambria" w:hAnsi="Cambria" w:cs="URWPalladioL-Roma"/>
          <w:i/>
          <w:iCs/>
          <w:color w:val="000000"/>
        </w:rPr>
        <w:t xml:space="preserve"> isobutanol-producing </w:t>
      </w:r>
      <w:r w:rsidR="0019022F" w:rsidRPr="006003D8">
        <w:rPr>
          <w:rFonts w:ascii="Cambria" w:hAnsi="Cambria" w:cs="URWPalladioL-Ital"/>
          <w:i/>
          <w:iCs/>
          <w:color w:val="000000"/>
        </w:rPr>
        <w:t>E. coli</w:t>
      </w:r>
      <w:r w:rsidR="00A018BB">
        <w:rPr>
          <w:rFonts w:ascii="Cambria" w:hAnsi="Cambria" w:cs="URWPalladioL-Ital"/>
          <w:color w:val="000000"/>
        </w:rPr>
        <w:t xml:space="preserve"> mutant (</w:t>
      </w:r>
      <w:r w:rsidR="00A018BB" w:rsidRPr="00E569D0">
        <w:rPr>
          <w:rFonts w:ascii="Cambria" w:hAnsi="Cambria" w:cs="URWPalladioL-Ital"/>
          <w:i/>
          <w:iCs/>
          <w:color w:val="000000"/>
        </w:rPr>
        <w:t>Ec</w:t>
      </w:r>
      <w:r w:rsidR="00E569D0">
        <w:rPr>
          <w:rFonts w:ascii="Cambria" w:hAnsi="Cambria" w:cs="URWPalladioL-Ital"/>
          <w:color w:val="000000"/>
        </w:rPr>
        <w:t xml:space="preserve">-ib). </w:t>
      </w:r>
      <w:r w:rsidR="00C530F1">
        <w:rPr>
          <w:rFonts w:ascii="Cambria" w:hAnsi="Cambria" w:cs="URWPalladioL-Ital"/>
          <w:color w:val="000000"/>
        </w:rPr>
        <w:t>Spatial concentration profiles</w:t>
      </w:r>
      <w:r w:rsidR="00544140">
        <w:rPr>
          <w:rFonts w:ascii="Cambria" w:hAnsi="Cambria" w:cs="URWPalladioL-Ital"/>
          <w:color w:val="000000"/>
        </w:rPr>
        <w:t xml:space="preserve"> showed that </w:t>
      </w:r>
      <w:r w:rsidR="00DF2F8F">
        <w:rPr>
          <w:rFonts w:ascii="Cambria" w:hAnsi="Cambria" w:cs="URWPalladioL-Ital"/>
          <w:color w:val="000000"/>
        </w:rPr>
        <w:t>O</w:t>
      </w:r>
      <w:r w:rsidR="00DF2F8F" w:rsidRPr="00AA19A2">
        <w:rPr>
          <w:rFonts w:ascii="Cambria" w:hAnsi="Cambria" w:cs="URWPalladioL-Ital"/>
          <w:color w:val="000000"/>
          <w:vertAlign w:val="subscript"/>
        </w:rPr>
        <w:t>2</w:t>
      </w:r>
      <w:r w:rsidR="00DF2F8F">
        <w:rPr>
          <w:rFonts w:ascii="Cambria" w:hAnsi="Cambria" w:cs="URWPalladioL-Ital"/>
          <w:color w:val="000000"/>
        </w:rPr>
        <w:t xml:space="preserve"> decreased</w:t>
      </w:r>
      <w:r w:rsidR="006B036C">
        <w:rPr>
          <w:rFonts w:ascii="Cambria" w:hAnsi="Cambria" w:cs="URWPalladioL-Ital"/>
          <w:color w:val="000000"/>
        </w:rPr>
        <w:t xml:space="preserve"> </w:t>
      </w:r>
      <w:r w:rsidR="00AA19A2">
        <w:rPr>
          <w:rFonts w:ascii="Cambria" w:hAnsi="Cambria" w:cs="URWPalladioL-Ital"/>
          <w:color w:val="000000"/>
        </w:rPr>
        <w:t xml:space="preserve">across the biofilm to generate a low </w:t>
      </w:r>
      <w:r w:rsidR="009D22AC">
        <w:rPr>
          <w:rFonts w:ascii="Cambria" w:hAnsi="Cambria" w:cs="URWPalladioL-Ital"/>
          <w:color w:val="000000"/>
        </w:rPr>
        <w:t>O</w:t>
      </w:r>
      <w:r w:rsidR="009D22AC" w:rsidRPr="00C63521">
        <w:rPr>
          <w:rFonts w:ascii="Cambria" w:hAnsi="Cambria" w:cs="URWPalladioL-Ital"/>
          <w:color w:val="000000"/>
          <w:vertAlign w:val="subscript"/>
        </w:rPr>
        <w:t>2</w:t>
      </w:r>
      <w:r w:rsidR="00AA19A2">
        <w:rPr>
          <w:rFonts w:ascii="Cambria" w:hAnsi="Cambria" w:cs="URWPalladioL-Ital"/>
          <w:color w:val="000000"/>
        </w:rPr>
        <w:t xml:space="preserve">region </w:t>
      </w:r>
      <w:r w:rsidR="00C0360D">
        <w:rPr>
          <w:rFonts w:ascii="Cambria" w:hAnsi="Cambria" w:cs="URWPalladioL-Ital"/>
          <w:color w:val="000000"/>
        </w:rPr>
        <w:t xml:space="preserve">near the </w:t>
      </w:r>
      <w:r w:rsidR="00466854">
        <w:rPr>
          <w:rFonts w:ascii="Cambria" w:hAnsi="Cambria" w:cs="URWPalladioL-Ital"/>
          <w:color w:val="000000"/>
        </w:rPr>
        <w:t>membrane</w:t>
      </w:r>
      <w:r w:rsidR="00235904">
        <w:rPr>
          <w:rFonts w:ascii="Cambria" w:hAnsi="Cambria" w:cs="URWPalladioL-Ital"/>
          <w:color w:val="000000"/>
        </w:rPr>
        <w:t xml:space="preserve">-biofilm </w:t>
      </w:r>
      <w:r w:rsidR="009013BF">
        <w:rPr>
          <w:rFonts w:ascii="Cambria" w:hAnsi="Cambria" w:cs="URWPalladioL-Ital"/>
          <w:color w:val="000000"/>
        </w:rPr>
        <w:t>interface</w:t>
      </w:r>
      <w:r w:rsidR="00235904">
        <w:rPr>
          <w:rFonts w:ascii="Cambria" w:hAnsi="Cambria" w:cs="URWPalladioL-Ital"/>
          <w:color w:val="000000"/>
        </w:rPr>
        <w:t xml:space="preserve"> (</w:t>
      </w:r>
      <w:r w:rsidR="00235904" w:rsidRPr="00235904">
        <w:rPr>
          <w:rFonts w:ascii="Cambria" w:hAnsi="Cambria" w:cs="URWPalladioL-Ital"/>
          <w:i/>
          <w:iCs/>
          <w:color w:val="000000"/>
        </w:rPr>
        <w:t>z</w:t>
      </w:r>
      <w:r w:rsidR="00235904">
        <w:rPr>
          <w:rFonts w:ascii="Cambria" w:hAnsi="Cambria" w:cs="URWPalladioL-Ital"/>
          <w:color w:val="000000"/>
        </w:rPr>
        <w:t xml:space="preserve"> = 250 </w:t>
      </w:r>
      <w:r w:rsidR="00235904" w:rsidRPr="00235904">
        <w:rPr>
          <w:rFonts w:ascii="Symbol" w:hAnsi="Symbol" w:cs="URWPalladioL-Ital"/>
          <w:color w:val="000000"/>
        </w:rPr>
        <w:t></w:t>
      </w:r>
      <w:r w:rsidR="00235904">
        <w:rPr>
          <w:rFonts w:ascii="Cambria" w:hAnsi="Cambria" w:cs="URWPalladioL-Ital"/>
          <w:color w:val="000000"/>
        </w:rPr>
        <w:t>m)</w:t>
      </w:r>
      <w:r w:rsidR="00FB2261">
        <w:rPr>
          <w:rFonts w:ascii="Cambria" w:hAnsi="Cambria" w:cs="URWPalladioL-Ital"/>
          <w:color w:val="000000"/>
        </w:rPr>
        <w:t xml:space="preserve">, while both </w:t>
      </w:r>
      <w:r w:rsidR="00CC7089">
        <w:rPr>
          <w:rFonts w:ascii="Cambria" w:hAnsi="Cambria" w:cs="URWPalladioL-Ital"/>
          <w:color w:val="000000"/>
        </w:rPr>
        <w:t xml:space="preserve">cellobiose and glucose were elevated </w:t>
      </w:r>
      <w:r w:rsidR="00CC7089">
        <w:rPr>
          <w:rFonts w:ascii="Cambria" w:hAnsi="Cambria" w:cs="URWPalladioL-Ital"/>
          <w:color w:val="000000"/>
        </w:rPr>
        <w:lastRenderedPageBreak/>
        <w:t xml:space="preserve">near </w:t>
      </w:r>
      <w:r w:rsidR="009013BF">
        <w:rPr>
          <w:rFonts w:ascii="Cambria" w:hAnsi="Cambria" w:cs="URWPalladioL-Ital"/>
          <w:color w:val="000000"/>
        </w:rPr>
        <w:t xml:space="preserve">this interface where cellobiose was supplied, </w:t>
      </w:r>
      <w:r w:rsidR="00544140" w:rsidRPr="00C63521">
        <w:rPr>
          <w:rFonts w:ascii="Cambria" w:hAnsi="Cambria" w:cs="URWPalladioL-Ital"/>
          <w:i/>
          <w:iCs/>
          <w:color w:val="000000"/>
        </w:rPr>
        <w:t>Rc</w:t>
      </w:r>
      <w:r w:rsidR="00544140">
        <w:rPr>
          <w:rFonts w:ascii="Cambria" w:hAnsi="Cambria" w:cs="URWPalladioL-Ital"/>
          <w:color w:val="000000"/>
        </w:rPr>
        <w:t xml:space="preserve"> p</w:t>
      </w:r>
      <w:r w:rsidR="00C43ACC">
        <w:rPr>
          <w:rFonts w:ascii="Cambria" w:hAnsi="Cambria" w:cs="URWPalladioL-Ital"/>
          <w:color w:val="000000"/>
        </w:rPr>
        <w:t xml:space="preserve">referentially accumulated </w:t>
      </w:r>
      <w:r w:rsidR="003765CA">
        <w:rPr>
          <w:rFonts w:ascii="Cambria" w:hAnsi="Cambria" w:cs="URWPalladioL-Ital"/>
          <w:color w:val="000000"/>
        </w:rPr>
        <w:t>due to the relatively low O</w:t>
      </w:r>
      <w:r w:rsidR="003765CA" w:rsidRPr="00C63521">
        <w:rPr>
          <w:rFonts w:ascii="Cambria" w:hAnsi="Cambria" w:cs="URWPalladioL-Ital"/>
          <w:color w:val="000000"/>
          <w:vertAlign w:val="subscript"/>
        </w:rPr>
        <w:t>2</w:t>
      </w:r>
      <w:r w:rsidR="003765CA">
        <w:rPr>
          <w:rFonts w:ascii="Cambria" w:hAnsi="Cambria" w:cs="URWPalladioL-Ital"/>
          <w:color w:val="000000"/>
        </w:rPr>
        <w:t xml:space="preserve"> level and</w:t>
      </w:r>
      <w:r w:rsidR="00D32D8C">
        <w:rPr>
          <w:rFonts w:ascii="Cambria" w:hAnsi="Cambria" w:cs="URWPalladioL-Ital"/>
          <w:color w:val="000000"/>
        </w:rPr>
        <w:t xml:space="preserve"> the </w:t>
      </w:r>
      <w:r w:rsidR="00C63521" w:rsidRPr="00C63521">
        <w:rPr>
          <w:rFonts w:ascii="Cambria" w:hAnsi="Cambria" w:cs="URWPalladioL-Ital"/>
          <w:i/>
          <w:iCs/>
          <w:color w:val="000000"/>
        </w:rPr>
        <w:t>Rc</w:t>
      </w:r>
      <w:r w:rsidR="00D32D8C">
        <w:rPr>
          <w:rFonts w:ascii="Cambria" w:hAnsi="Cambria" w:cs="URWPalladioL-Ital"/>
          <w:color w:val="000000"/>
        </w:rPr>
        <w:t>-secreted</w:t>
      </w:r>
      <w:r w:rsidR="00D32D8C" w:rsidRPr="001729BB">
        <w:rPr>
          <w:rFonts w:ascii="Cambria" w:hAnsi="Cambria" w:cs="Arial"/>
        </w:rPr>
        <w:t xml:space="preserve"> </w:t>
      </w:r>
      <m:oMath>
        <m:r>
          <w:rPr>
            <w:rFonts w:ascii="Cambria Math" w:hAnsi="Cambria Math" w:cs="Arial"/>
          </w:rPr>
          <m:t>β</m:t>
        </m:r>
      </m:oMath>
      <w:r w:rsidR="00D32D8C">
        <w:rPr>
          <w:rFonts w:ascii="Cambria" w:hAnsi="Cambria" w:cs="AdvOT21664461"/>
        </w:rPr>
        <w:t>-</w:t>
      </w:r>
      <w:r w:rsidR="00D32D8C" w:rsidRPr="001729BB">
        <w:rPr>
          <w:rFonts w:ascii="Cambria" w:hAnsi="Cambria" w:cs="AdvOT21664461"/>
        </w:rPr>
        <w:t>glucosidase</w:t>
      </w:r>
      <w:r w:rsidR="00BA6AB9">
        <w:rPr>
          <w:rFonts w:ascii="Cambria" w:hAnsi="Cambria" w:cs="AdvOT21664461"/>
        </w:rPr>
        <w:t xml:space="preserve"> achieved its maximum concentration (Figure 2). </w:t>
      </w:r>
      <w:r w:rsidR="00EC324B">
        <w:rPr>
          <w:rFonts w:ascii="Cambria" w:hAnsi="Cambria" w:cs="AdvOT21664461"/>
        </w:rPr>
        <w:t xml:space="preserve">The six essential amino acids required for </w:t>
      </w:r>
      <w:r w:rsidR="00EC324B" w:rsidRPr="00C63521">
        <w:rPr>
          <w:rFonts w:ascii="Cambria" w:hAnsi="Cambria" w:cs="URWPalladioL-Ital"/>
          <w:i/>
          <w:iCs/>
          <w:color w:val="000000"/>
        </w:rPr>
        <w:t>Rc</w:t>
      </w:r>
      <w:r w:rsidR="00EC324B">
        <w:rPr>
          <w:rFonts w:ascii="Cambria" w:hAnsi="Cambria" w:cs="URWPalladioL-Ital"/>
          <w:color w:val="000000"/>
        </w:rPr>
        <w:t xml:space="preserve"> growth </w:t>
      </w:r>
      <w:r w:rsidR="00D17D97">
        <w:rPr>
          <w:rFonts w:ascii="Cambria" w:hAnsi="Cambria" w:cs="URWPalladioL-Ital"/>
          <w:color w:val="000000"/>
        </w:rPr>
        <w:t xml:space="preserve">decreased almost linearly from their </w:t>
      </w:r>
      <w:r w:rsidR="006C7757">
        <w:rPr>
          <w:rFonts w:ascii="Cambria" w:hAnsi="Cambria" w:cs="URWPalladioL-Ital"/>
          <w:color w:val="000000"/>
        </w:rPr>
        <w:t xml:space="preserve">supply location at the </w:t>
      </w:r>
      <w:r w:rsidR="00466854">
        <w:rPr>
          <w:rFonts w:ascii="Cambria" w:hAnsi="Cambria" w:cs="URWPalladioL-Ital"/>
          <w:color w:val="000000"/>
        </w:rPr>
        <w:t>membrane</w:t>
      </w:r>
      <w:r w:rsidR="006C7757">
        <w:rPr>
          <w:rFonts w:ascii="Cambria" w:hAnsi="Cambria" w:cs="URWPalladioL-Ital"/>
          <w:color w:val="000000"/>
        </w:rPr>
        <w:t xml:space="preserve">-biofilm interface. </w:t>
      </w:r>
      <w:r w:rsidR="00FE47FF">
        <w:rPr>
          <w:rFonts w:ascii="Cambria" w:hAnsi="Cambria" w:cs="URWPalladioL-Ital"/>
          <w:color w:val="000000"/>
        </w:rPr>
        <w:t xml:space="preserve">While </w:t>
      </w:r>
      <w:r w:rsidR="00564C72" w:rsidRPr="00D62D4D">
        <w:rPr>
          <w:rFonts w:ascii="Cambria" w:hAnsi="Cambria" w:cs="URWPalladioL-Ital"/>
          <w:i/>
          <w:iCs/>
          <w:color w:val="000000"/>
        </w:rPr>
        <w:t>Ec</w:t>
      </w:r>
      <w:r w:rsidR="00564C72">
        <w:rPr>
          <w:rFonts w:ascii="Cambria" w:hAnsi="Cambria" w:cs="URWPalladioL-Ital"/>
          <w:color w:val="000000"/>
        </w:rPr>
        <w:t xml:space="preserve">-ib utilized the amino acids alanine and valine for growth enhancement near the </w:t>
      </w:r>
      <w:r w:rsidR="00773B6E">
        <w:rPr>
          <w:rFonts w:ascii="Cambria" w:hAnsi="Cambria" w:cs="URWPalladioL-Ital"/>
          <w:color w:val="000000"/>
        </w:rPr>
        <w:t>membrane-biofilm interface</w:t>
      </w:r>
      <w:r w:rsidR="00D62D4D">
        <w:rPr>
          <w:rFonts w:ascii="Cambria" w:hAnsi="Cambria" w:cs="URWPalladioL-Ital"/>
          <w:color w:val="000000"/>
        </w:rPr>
        <w:t xml:space="preserve"> (Figure S1), </w:t>
      </w:r>
      <w:r w:rsidR="00095CD2" w:rsidRPr="006F24F1">
        <w:rPr>
          <w:rFonts w:ascii="Cambria" w:hAnsi="Cambria" w:cs="URWPalladioL-Ital"/>
          <w:i/>
          <w:iCs/>
          <w:color w:val="000000"/>
        </w:rPr>
        <w:t>Ec-ib</w:t>
      </w:r>
      <w:r w:rsidR="00095CD2">
        <w:rPr>
          <w:rFonts w:ascii="Cambria" w:hAnsi="Cambria" w:cs="URWPalladioL-Ital"/>
          <w:color w:val="000000"/>
        </w:rPr>
        <w:t xml:space="preserve"> </w:t>
      </w:r>
      <w:r w:rsidR="003A4313">
        <w:rPr>
          <w:rFonts w:ascii="Cambria" w:hAnsi="Cambria" w:cs="URWPalladioL-Ital"/>
          <w:color w:val="000000"/>
        </w:rPr>
        <w:t xml:space="preserve">preferentially accumulated </w:t>
      </w:r>
      <w:r w:rsidR="00036386">
        <w:rPr>
          <w:rFonts w:ascii="Cambria" w:hAnsi="Cambria" w:cs="URWPalladioL-Ital"/>
          <w:color w:val="000000"/>
        </w:rPr>
        <w:t>near the top of the biofilm (</w:t>
      </w:r>
      <w:r w:rsidR="00036386" w:rsidRPr="00235904">
        <w:rPr>
          <w:rFonts w:ascii="Cambria" w:hAnsi="Cambria" w:cs="URWPalladioL-Ital"/>
          <w:i/>
          <w:iCs/>
          <w:color w:val="000000"/>
        </w:rPr>
        <w:t>z</w:t>
      </w:r>
      <w:r w:rsidR="00036386">
        <w:rPr>
          <w:rFonts w:ascii="Cambria" w:hAnsi="Cambria" w:cs="URWPalladioL-Ital"/>
          <w:color w:val="000000"/>
        </w:rPr>
        <w:t xml:space="preserve"> = 0 </w:t>
      </w:r>
      <w:r w:rsidR="00036386" w:rsidRPr="00235904">
        <w:rPr>
          <w:rFonts w:ascii="Symbol" w:hAnsi="Symbol" w:cs="URWPalladioL-Ital"/>
          <w:color w:val="000000"/>
        </w:rPr>
        <w:t></w:t>
      </w:r>
      <w:r w:rsidR="00036386">
        <w:rPr>
          <w:rFonts w:ascii="Cambria" w:hAnsi="Cambria" w:cs="URWPalladioL-Ital"/>
          <w:color w:val="000000"/>
        </w:rPr>
        <w:t>m) due to increase</w:t>
      </w:r>
      <w:r w:rsidR="006F24F1">
        <w:rPr>
          <w:rFonts w:ascii="Cambria" w:hAnsi="Cambria" w:cs="URWPalladioL-Ital"/>
          <w:color w:val="000000"/>
        </w:rPr>
        <w:t>d</w:t>
      </w:r>
      <w:r w:rsidR="00036386">
        <w:rPr>
          <w:rFonts w:ascii="Cambria" w:hAnsi="Cambria" w:cs="URWPalladioL-Ital"/>
          <w:color w:val="000000"/>
        </w:rPr>
        <w:t xml:space="preserve"> O</w:t>
      </w:r>
      <w:r w:rsidR="00036386" w:rsidRPr="006F24F1">
        <w:rPr>
          <w:rFonts w:ascii="Cambria" w:hAnsi="Cambria" w:cs="URWPalladioL-Ital"/>
          <w:color w:val="000000"/>
          <w:vertAlign w:val="subscript"/>
        </w:rPr>
        <w:t>2</w:t>
      </w:r>
      <w:r w:rsidR="00036386">
        <w:rPr>
          <w:rFonts w:ascii="Cambria" w:hAnsi="Cambria" w:cs="URWPalladioL-Ital"/>
          <w:color w:val="000000"/>
        </w:rPr>
        <w:t xml:space="preserve"> availability.</w:t>
      </w:r>
      <w:r w:rsidR="00A02C97">
        <w:rPr>
          <w:rFonts w:ascii="Cambria" w:hAnsi="Cambria" w:cs="URWPalladioL-Ital"/>
          <w:color w:val="000000"/>
        </w:rPr>
        <w:t xml:space="preserve"> </w:t>
      </w:r>
      <w:r w:rsidR="00A02C97" w:rsidRPr="00A02C97">
        <w:rPr>
          <w:rFonts w:ascii="Cambria" w:hAnsi="Cambria" w:cs="URWPalladioL-Ital"/>
          <w:i/>
          <w:iCs/>
          <w:color w:val="000000"/>
        </w:rPr>
        <w:t>Rc</w:t>
      </w:r>
      <w:r w:rsidR="00A02C97">
        <w:rPr>
          <w:rFonts w:ascii="Cambria" w:hAnsi="Cambria" w:cs="URWPalladioL-Ital"/>
          <w:color w:val="000000"/>
        </w:rPr>
        <w:t xml:space="preserve"> competed</w:t>
      </w:r>
      <w:r w:rsidR="009C5AF5">
        <w:rPr>
          <w:rFonts w:ascii="Cambria" w:hAnsi="Cambria" w:cs="URWPalladioL-Ital"/>
          <w:color w:val="000000"/>
        </w:rPr>
        <w:t xml:space="preserve"> with</w:t>
      </w:r>
      <w:r w:rsidR="00267B49">
        <w:rPr>
          <w:rFonts w:ascii="Cambria" w:hAnsi="Cambria" w:cs="URWPalladioL-Ital"/>
          <w:color w:val="000000"/>
        </w:rPr>
        <w:t xml:space="preserve"> </w:t>
      </w:r>
      <w:r w:rsidR="00267B49" w:rsidRPr="0C5450BE">
        <w:rPr>
          <w:rFonts w:ascii="Cambria" w:hAnsi="Cambria" w:cs="URWPalladioL-Roma"/>
          <w:i/>
          <w:iCs/>
          <w:color w:val="000000" w:themeColor="text1"/>
        </w:rPr>
        <w:t>Ec-ib</w:t>
      </w:r>
      <w:r w:rsidR="00267B49" w:rsidRPr="0C5450BE">
        <w:rPr>
          <w:rFonts w:ascii="Cambria" w:hAnsi="Cambria" w:cs="URWPalladioL-Roma"/>
          <w:color w:val="000000" w:themeColor="text1"/>
        </w:rPr>
        <w:t xml:space="preserve"> </w:t>
      </w:r>
      <w:r w:rsidR="00267B49">
        <w:rPr>
          <w:rFonts w:ascii="Cambria" w:hAnsi="Cambria" w:cs="URWPalladioL-Roma"/>
          <w:color w:val="000000" w:themeColor="text1"/>
        </w:rPr>
        <w:t>for glucose and amino acids</w:t>
      </w:r>
      <w:r w:rsidR="008A2A44">
        <w:rPr>
          <w:rFonts w:ascii="Cambria" w:hAnsi="Cambria" w:cs="URWPalladioL-Roma"/>
          <w:color w:val="000000" w:themeColor="text1"/>
        </w:rPr>
        <w:t xml:space="preserve"> </w:t>
      </w:r>
      <w:r w:rsidR="00267B49" w:rsidRPr="0008298D">
        <w:rPr>
          <w:rFonts w:ascii="Cambria" w:hAnsi="Cambria" w:cs="URWPalladioL-Roma"/>
          <w:color w:val="000000" w:themeColor="text1"/>
        </w:rPr>
        <w:t>an</w:t>
      </w:r>
      <w:r w:rsidR="008A2A44">
        <w:rPr>
          <w:rFonts w:ascii="Cambria" w:hAnsi="Cambria" w:cs="URWPalladioL-Roma"/>
          <w:color w:val="000000" w:themeColor="text1"/>
        </w:rPr>
        <w:t xml:space="preserve">d </w:t>
      </w:r>
      <w:r w:rsidR="00AA17F2">
        <w:rPr>
          <w:rFonts w:ascii="Cambria" w:hAnsi="Cambria" w:cs="URWPalladioL-Roma"/>
          <w:color w:val="000000" w:themeColor="text1"/>
        </w:rPr>
        <w:t xml:space="preserve">additionally </w:t>
      </w:r>
      <w:r w:rsidR="005C57ED" w:rsidRPr="0C5450BE">
        <w:rPr>
          <w:rFonts w:ascii="Cambria" w:hAnsi="Cambria" w:cs="URWPalladioL-Roma"/>
          <w:color w:val="000000" w:themeColor="text1"/>
        </w:rPr>
        <w:t>suffer</w:t>
      </w:r>
      <w:r w:rsidR="005C57ED">
        <w:rPr>
          <w:rFonts w:ascii="Cambria" w:hAnsi="Cambria" w:cs="URWPalladioL-Roma"/>
          <w:color w:val="000000" w:themeColor="text1"/>
        </w:rPr>
        <w:t>ed</w:t>
      </w:r>
      <w:r w:rsidR="005C57ED" w:rsidRPr="0C5450BE">
        <w:rPr>
          <w:rFonts w:ascii="Cambria" w:hAnsi="Cambria" w:cs="URWPalladioL-Roma"/>
          <w:color w:val="000000" w:themeColor="text1"/>
        </w:rPr>
        <w:t xml:space="preserve"> from </w:t>
      </w:r>
      <w:r w:rsidR="009D22AC">
        <w:rPr>
          <w:rFonts w:ascii="Cambria" w:hAnsi="Cambria" w:cs="URWPalladioL-Ital"/>
          <w:color w:val="000000"/>
        </w:rPr>
        <w:t>O</w:t>
      </w:r>
      <w:r w:rsidR="009D22AC" w:rsidRPr="00C63521">
        <w:rPr>
          <w:rFonts w:ascii="Cambria" w:hAnsi="Cambria" w:cs="URWPalladioL-Ital"/>
          <w:color w:val="000000"/>
          <w:vertAlign w:val="subscript"/>
        </w:rPr>
        <w:t>2</w:t>
      </w:r>
      <w:r w:rsidR="00466854">
        <w:rPr>
          <w:rFonts w:ascii="Cambria" w:hAnsi="Cambria" w:cs="URWPalladioL-Roma"/>
          <w:color w:val="000000" w:themeColor="text1"/>
        </w:rPr>
        <w:t xml:space="preserve"> </w:t>
      </w:r>
      <w:r w:rsidR="005C57ED" w:rsidRPr="0C5450BE">
        <w:rPr>
          <w:rFonts w:ascii="Cambria" w:hAnsi="Cambria" w:cs="URWPalladioL-Roma"/>
          <w:color w:val="000000" w:themeColor="text1"/>
        </w:rPr>
        <w:t>inhibition</w:t>
      </w:r>
      <w:r w:rsidR="005C57ED">
        <w:rPr>
          <w:rFonts w:ascii="Cambria" w:hAnsi="Cambria" w:cs="URWPalladioL-Roma"/>
          <w:color w:val="000000" w:themeColor="text1"/>
        </w:rPr>
        <w:t xml:space="preserve"> such tha</w:t>
      </w:r>
      <w:r w:rsidR="00E13BCF">
        <w:rPr>
          <w:rFonts w:ascii="Cambria" w:hAnsi="Cambria" w:cs="URWPalladioL-Roma"/>
          <w:color w:val="000000" w:themeColor="text1"/>
        </w:rPr>
        <w:t xml:space="preserve">t </w:t>
      </w:r>
      <w:r w:rsidR="00E13BCF" w:rsidRPr="0C5450BE">
        <w:rPr>
          <w:rFonts w:ascii="Cambria" w:hAnsi="Cambria" w:cs="URWPalladioL-Roma"/>
          <w:i/>
          <w:iCs/>
          <w:color w:val="000000" w:themeColor="text1"/>
        </w:rPr>
        <w:t>Ec-ib</w:t>
      </w:r>
      <w:r w:rsidR="00E13BCF">
        <w:rPr>
          <w:rFonts w:ascii="Cambria" w:hAnsi="Cambria" w:cs="URWPalladioL-Roma"/>
          <w:i/>
          <w:iCs/>
          <w:color w:val="000000" w:themeColor="text1"/>
        </w:rPr>
        <w:t xml:space="preserve"> </w:t>
      </w:r>
      <w:r w:rsidR="00E13BCF">
        <w:rPr>
          <w:rFonts w:ascii="Cambria" w:hAnsi="Cambria" w:cs="URWPalladioL-Roma"/>
          <w:color w:val="000000" w:themeColor="text1"/>
        </w:rPr>
        <w:t>was predicted to generate much higher biomass concentrations.</w:t>
      </w:r>
      <w:r w:rsidR="00AA17F2">
        <w:rPr>
          <w:rFonts w:ascii="Cambria" w:hAnsi="Cambria" w:cs="URWPalladioL-Roma"/>
          <w:color w:val="000000" w:themeColor="text1"/>
        </w:rPr>
        <w:t xml:space="preserve"> </w:t>
      </w:r>
      <w:r w:rsidR="00765466">
        <w:rPr>
          <w:rFonts w:ascii="Cambria" w:hAnsi="Cambria" w:cs="URWPalladioL-Ital"/>
          <w:color w:val="000000"/>
        </w:rPr>
        <w:t>These biomass concentration profiles were consistent with calculated exchange fluxes</w:t>
      </w:r>
      <w:r w:rsidR="003403D8">
        <w:rPr>
          <w:rFonts w:ascii="Cambria" w:hAnsi="Cambria" w:cs="URWPalladioL-Ital"/>
          <w:color w:val="000000"/>
        </w:rPr>
        <w:t xml:space="preserve"> (</w:t>
      </w:r>
      <w:r w:rsidR="001D2305">
        <w:rPr>
          <w:rFonts w:ascii="Cambria" w:hAnsi="Cambria" w:cs="URWPalladioL-Ital"/>
          <w:color w:val="000000"/>
        </w:rPr>
        <w:t xml:space="preserve">e.g. specific </w:t>
      </w:r>
      <w:r w:rsidR="003403D8">
        <w:rPr>
          <w:rFonts w:ascii="Cambria" w:hAnsi="Cambria" w:cs="URWPalladioL-Ital"/>
          <w:color w:val="000000"/>
        </w:rPr>
        <w:t xml:space="preserve">nutrient uptake and byproduct </w:t>
      </w:r>
      <w:r w:rsidR="001D2305">
        <w:rPr>
          <w:rFonts w:ascii="Cambria" w:hAnsi="Cambria" w:cs="URWPalladioL-Ital"/>
          <w:color w:val="000000"/>
        </w:rPr>
        <w:t>secretion rates)</w:t>
      </w:r>
      <w:r w:rsidR="00765466">
        <w:rPr>
          <w:rFonts w:ascii="Cambria" w:hAnsi="Cambria" w:cs="URWPalladioL-Ital"/>
          <w:color w:val="000000"/>
        </w:rPr>
        <w:t>, which predicted</w:t>
      </w:r>
      <w:r w:rsidR="00AD2729">
        <w:rPr>
          <w:rFonts w:ascii="Cambria" w:hAnsi="Cambria" w:cs="URWPalladioL-Ital"/>
          <w:color w:val="000000"/>
        </w:rPr>
        <w:t xml:space="preserve"> no </w:t>
      </w:r>
      <w:r w:rsidR="005A62B6" w:rsidRPr="005A62B6">
        <w:rPr>
          <w:rFonts w:ascii="Cambria" w:hAnsi="Cambria" w:cs="URWPalladioL-Ital"/>
          <w:i/>
          <w:iCs/>
          <w:color w:val="000000"/>
        </w:rPr>
        <w:t>Rc</w:t>
      </w:r>
      <w:r w:rsidR="005A62B6">
        <w:rPr>
          <w:rFonts w:ascii="Cambria" w:hAnsi="Cambria" w:cs="URWPalladioL-Ital"/>
          <w:color w:val="000000"/>
        </w:rPr>
        <w:t xml:space="preserve"> growth in the upper half of the biofilm. </w:t>
      </w:r>
      <w:r w:rsidR="00524315">
        <w:rPr>
          <w:rFonts w:ascii="Cambria" w:hAnsi="Cambria" w:cs="URWPalladioL-Roma"/>
          <w:color w:val="000000" w:themeColor="text1"/>
        </w:rPr>
        <w:t xml:space="preserve"> </w:t>
      </w:r>
      <w:r w:rsidR="006F24F1">
        <w:rPr>
          <w:rFonts w:ascii="Cambria" w:hAnsi="Cambria" w:cs="URWPalladioL-Ital"/>
          <w:color w:val="000000"/>
        </w:rPr>
        <w:t xml:space="preserve">Due to rapid diffusion compared </w:t>
      </w:r>
      <w:r w:rsidR="006D7C24">
        <w:rPr>
          <w:rFonts w:ascii="Cambria" w:hAnsi="Cambria" w:cs="URWPalladioL-Ital"/>
          <w:color w:val="000000"/>
        </w:rPr>
        <w:t xml:space="preserve">to synthesis, </w:t>
      </w:r>
      <w:r w:rsidR="00193C89">
        <w:rPr>
          <w:rFonts w:ascii="Cambria" w:hAnsi="Cambria" w:cs="URWPalladioL-Ital"/>
          <w:color w:val="000000"/>
        </w:rPr>
        <w:t xml:space="preserve">the metabolites secreted by </w:t>
      </w:r>
      <w:r w:rsidR="00193C89" w:rsidRPr="00BD748F">
        <w:rPr>
          <w:rFonts w:ascii="Cambria" w:hAnsi="Cambria" w:cs="URWPalladioL-Ital"/>
          <w:i/>
          <w:iCs/>
          <w:color w:val="000000"/>
        </w:rPr>
        <w:t>Rc</w:t>
      </w:r>
      <w:r w:rsidR="00193C89">
        <w:rPr>
          <w:rFonts w:ascii="Cambria" w:hAnsi="Cambria" w:cs="URWPalladioL-Ital"/>
          <w:color w:val="000000"/>
        </w:rPr>
        <w:t xml:space="preserve"> (acetate, formate) and </w:t>
      </w:r>
      <w:r w:rsidR="00193C89" w:rsidRPr="006F24F1">
        <w:rPr>
          <w:rFonts w:ascii="Cambria" w:hAnsi="Cambria" w:cs="URWPalladioL-Ital"/>
          <w:i/>
          <w:iCs/>
          <w:color w:val="000000"/>
        </w:rPr>
        <w:t>Ec-ib</w:t>
      </w:r>
      <w:r w:rsidR="00193C89">
        <w:rPr>
          <w:rFonts w:ascii="Cambria" w:hAnsi="Cambria" w:cs="URWPalladioL-Ital"/>
          <w:color w:val="000000"/>
        </w:rPr>
        <w:t xml:space="preserve"> (</w:t>
      </w:r>
      <w:r w:rsidR="00BD748F">
        <w:rPr>
          <w:rFonts w:ascii="Cambria" w:hAnsi="Cambria" w:cs="URWPalladioL-Ital"/>
          <w:color w:val="000000"/>
        </w:rPr>
        <w:t xml:space="preserve">acetate, ethanol, isobutanol) </w:t>
      </w:r>
      <w:r w:rsidR="000E53A0">
        <w:rPr>
          <w:rFonts w:ascii="Cambria" w:hAnsi="Cambria" w:cs="URWPalladioL-Ital"/>
          <w:color w:val="000000"/>
        </w:rPr>
        <w:t>were predicted to have flat concentration profiles.</w:t>
      </w:r>
      <w:r w:rsidR="00AD64AB">
        <w:rPr>
          <w:rFonts w:ascii="Cambria" w:hAnsi="Cambria" w:cs="URWPalladioL-Ital"/>
          <w:color w:val="000000"/>
        </w:rPr>
        <w:t xml:space="preserve"> </w:t>
      </w:r>
    </w:p>
    <w:p w14:paraId="6BA83C87" w14:textId="235D5233" w:rsidR="00437DF3" w:rsidRDefault="00437DF3" w:rsidP="00437DF3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Ital"/>
          <w:color w:val="000000"/>
        </w:rPr>
      </w:pPr>
      <w:r>
        <w:rPr>
          <w:rFonts w:ascii="Cambria" w:hAnsi="Cambria" w:cs="URWPalladioL-Ital"/>
          <w:color w:val="000000"/>
        </w:rPr>
        <w:tab/>
        <w:t xml:space="preserve">The acetate concentration </w:t>
      </w:r>
      <w:r w:rsidR="00F82470">
        <w:rPr>
          <w:rFonts w:ascii="Cambria" w:hAnsi="Cambria" w:cs="URWPalladioL-Ital"/>
          <w:color w:val="000000"/>
        </w:rPr>
        <w:t>of 4</w:t>
      </w:r>
      <w:r w:rsidR="00DA6AC3">
        <w:rPr>
          <w:rFonts w:ascii="Cambria" w:hAnsi="Cambria" w:cs="URWPalladioL-Ital"/>
          <w:color w:val="000000"/>
        </w:rPr>
        <w:t>8</w:t>
      </w:r>
      <w:r w:rsidR="00F82470">
        <w:rPr>
          <w:rFonts w:ascii="Cambria" w:hAnsi="Cambria" w:cs="URWPalladioL-Ital"/>
          <w:color w:val="000000"/>
        </w:rPr>
        <w:t xml:space="preserve"> mmol/L </w:t>
      </w:r>
      <w:r w:rsidR="002E33A0">
        <w:rPr>
          <w:rFonts w:ascii="Cambria" w:hAnsi="Cambria" w:cs="URWPalladioL-Ital"/>
          <w:color w:val="000000"/>
        </w:rPr>
        <w:t xml:space="preserve">approached the </w:t>
      </w:r>
      <w:r w:rsidR="009D22AC">
        <w:rPr>
          <w:rFonts w:ascii="Cambria" w:hAnsi="Cambria" w:cs="URWPalladioL-Ital"/>
          <w:color w:val="000000"/>
        </w:rPr>
        <w:t xml:space="preserve">maximum </w:t>
      </w:r>
      <w:r w:rsidR="002E33A0">
        <w:rPr>
          <w:rFonts w:ascii="Cambria" w:hAnsi="Cambria" w:cs="URWPalladioL-Ital"/>
          <w:color w:val="000000"/>
        </w:rPr>
        <w:t xml:space="preserve">inhibitory value of </w:t>
      </w:r>
      <w:r w:rsidR="00AA07FC">
        <w:rPr>
          <w:rFonts w:ascii="Cambria" w:hAnsi="Cambria" w:cs="URWPalladioL-Ital"/>
          <w:color w:val="000000"/>
        </w:rPr>
        <w:t>8</w:t>
      </w:r>
      <w:r w:rsidR="002E33A0">
        <w:rPr>
          <w:rFonts w:ascii="Cambria" w:hAnsi="Cambria" w:cs="URWPalladioL-Ital"/>
          <w:color w:val="000000"/>
        </w:rPr>
        <w:t xml:space="preserve">0 mmol/L, </w:t>
      </w:r>
      <w:r w:rsidR="00AA499F">
        <w:rPr>
          <w:rFonts w:ascii="Cambria" w:hAnsi="Cambria" w:cs="URWPalladioL-Ital"/>
          <w:color w:val="000000"/>
        </w:rPr>
        <w:t>reducing</w:t>
      </w:r>
      <w:r w:rsidR="00E96D1B">
        <w:rPr>
          <w:rFonts w:ascii="Cambria" w:hAnsi="Cambria" w:cs="URWPalladioL-Ital"/>
          <w:color w:val="000000"/>
        </w:rPr>
        <w:t xml:space="preserve"> </w:t>
      </w:r>
      <w:r w:rsidR="00E96D1B" w:rsidRPr="00BD748F">
        <w:rPr>
          <w:rFonts w:ascii="Cambria" w:hAnsi="Cambria" w:cs="URWPalladioL-Ital"/>
          <w:i/>
          <w:iCs/>
          <w:color w:val="000000"/>
        </w:rPr>
        <w:t>Rc</w:t>
      </w:r>
      <w:r w:rsidR="00E96D1B">
        <w:rPr>
          <w:rFonts w:ascii="Cambria" w:hAnsi="Cambria" w:cs="URWPalladioL-Ital"/>
          <w:color w:val="000000"/>
        </w:rPr>
        <w:t xml:space="preserve"> and </w:t>
      </w:r>
      <w:r w:rsidR="00E96D1B" w:rsidRPr="006F24F1">
        <w:rPr>
          <w:rFonts w:ascii="Cambria" w:hAnsi="Cambria" w:cs="URWPalladioL-Ital"/>
          <w:i/>
          <w:iCs/>
          <w:color w:val="000000"/>
        </w:rPr>
        <w:t>Ec-ib</w:t>
      </w:r>
      <w:r w:rsidR="00E96D1B">
        <w:rPr>
          <w:rFonts w:ascii="Cambria" w:hAnsi="Cambria" w:cs="URWPalladioL-Ital"/>
          <w:color w:val="000000"/>
        </w:rPr>
        <w:t xml:space="preserve"> nutrient consumption</w:t>
      </w:r>
      <w:r w:rsidR="00420455">
        <w:rPr>
          <w:rFonts w:ascii="Cambria" w:hAnsi="Cambria" w:cs="URWPalladioL-Ital"/>
          <w:color w:val="000000"/>
        </w:rPr>
        <w:t xml:space="preserve"> and </w:t>
      </w:r>
      <w:r w:rsidR="0047287C">
        <w:rPr>
          <w:rFonts w:ascii="Cambria" w:hAnsi="Cambria" w:cs="URWPalladioL-Ital"/>
          <w:color w:val="000000"/>
        </w:rPr>
        <w:t>growth</w:t>
      </w:r>
      <w:r w:rsidR="00B02624">
        <w:rPr>
          <w:rFonts w:ascii="Cambria" w:hAnsi="Cambria" w:cs="URWPalladioL-Ital"/>
          <w:color w:val="000000"/>
        </w:rPr>
        <w:t xml:space="preserve"> </w:t>
      </w:r>
      <w:r w:rsidR="00E96D1B">
        <w:rPr>
          <w:rFonts w:ascii="Cambria" w:hAnsi="Cambria" w:cs="URWPalladioL-Ital"/>
          <w:color w:val="000000"/>
        </w:rPr>
        <w:t>through the</w:t>
      </w:r>
      <w:r w:rsidR="00AA3E0B">
        <w:rPr>
          <w:rFonts w:ascii="Cambria" w:hAnsi="Cambria" w:cs="URWPalladioL-Ital"/>
          <w:color w:val="000000"/>
        </w:rPr>
        <w:t xml:space="preserve"> modeled</w:t>
      </w:r>
      <w:r w:rsidR="00F84932">
        <w:rPr>
          <w:rFonts w:ascii="Cambria" w:hAnsi="Cambria" w:cs="URWPalladioL-Ital"/>
          <w:color w:val="000000"/>
        </w:rPr>
        <w:t xml:space="preserve"> </w:t>
      </w:r>
      <w:r w:rsidR="005F20E5">
        <w:rPr>
          <w:rFonts w:ascii="Cambria" w:hAnsi="Cambria" w:cs="URWPalladioL-Ital"/>
          <w:color w:val="000000"/>
        </w:rPr>
        <w:t xml:space="preserve">uptake kinetics (Equation </w:t>
      </w:r>
      <w:r w:rsidR="00004B2F">
        <w:rPr>
          <w:rFonts w:ascii="Cambria" w:hAnsi="Cambria" w:cs="URWPalladioL-Ital"/>
          <w:color w:val="000000"/>
        </w:rPr>
        <w:t xml:space="preserve">11). To quantify the degree of growth suppression </w:t>
      </w:r>
      <w:r w:rsidR="008F7400">
        <w:rPr>
          <w:rFonts w:ascii="Cambria" w:hAnsi="Cambria" w:cs="URWPalladioL-Ital"/>
          <w:color w:val="000000"/>
        </w:rPr>
        <w:t xml:space="preserve">caused by each byproduct (acetate, ethanol, formate), we </w:t>
      </w:r>
      <w:r w:rsidR="00933531">
        <w:rPr>
          <w:rFonts w:ascii="Cambria" w:hAnsi="Cambria" w:cs="URWPalladioL-Ital"/>
          <w:color w:val="000000"/>
        </w:rPr>
        <w:t>performed additional coculture simulations removing each inhibitory effect by replacing the</w:t>
      </w:r>
      <w:r w:rsidR="00C2455D">
        <w:rPr>
          <w:rFonts w:ascii="Cambria" w:hAnsi="Cambria" w:cs="URWPalladioL-Ital"/>
          <w:color w:val="000000"/>
        </w:rPr>
        <w:t xml:space="preserve"> corresponding</w:t>
      </w:r>
      <w:r w:rsidR="00933531">
        <w:rPr>
          <w:rFonts w:ascii="Cambria" w:hAnsi="Cambria" w:cs="URWPalladioL-Ital"/>
          <w:color w:val="000000"/>
        </w:rPr>
        <w:t xml:space="preserve"> </w:t>
      </w:r>
      <w:r w:rsidR="00C2455D">
        <w:rPr>
          <w:rFonts w:ascii="Cambria" w:hAnsi="Cambria" w:cs="URWPalladioL-Ital"/>
          <w:color w:val="000000"/>
        </w:rPr>
        <w:t>byproduct inhibition constant with 10</w:t>
      </w:r>
      <w:r w:rsidR="00C2455D" w:rsidRPr="00010082">
        <w:rPr>
          <w:rFonts w:ascii="Cambria" w:hAnsi="Cambria" w:cs="URWPalladioL-Ital"/>
          <w:color w:val="000000"/>
          <w:vertAlign w:val="superscript"/>
        </w:rPr>
        <w:t>6</w:t>
      </w:r>
      <w:r w:rsidR="00C2455D">
        <w:rPr>
          <w:rFonts w:ascii="Cambria" w:hAnsi="Cambria" w:cs="URWPalladioL-Ital"/>
          <w:color w:val="000000"/>
        </w:rPr>
        <w:t xml:space="preserve"> mmol/L</w:t>
      </w:r>
      <w:r w:rsidR="006A3C96">
        <w:rPr>
          <w:rFonts w:ascii="Cambria" w:hAnsi="Cambria" w:cs="URWPalladioL-Ital"/>
          <w:color w:val="000000"/>
        </w:rPr>
        <w:t xml:space="preserve"> to effectively eliminate the </w:t>
      </w:r>
      <w:r w:rsidR="00FD1168">
        <w:rPr>
          <w:rFonts w:ascii="Cambria" w:hAnsi="Cambria" w:cs="URWPalladioL-Ital"/>
          <w:color w:val="000000"/>
        </w:rPr>
        <w:t>effect.</w:t>
      </w:r>
      <w:r w:rsidR="006A3C96">
        <w:rPr>
          <w:rFonts w:ascii="Cambria" w:hAnsi="Cambria" w:cs="URWPalladioL-Ital"/>
          <w:color w:val="000000"/>
        </w:rPr>
        <w:t xml:space="preserve"> </w:t>
      </w:r>
      <w:r w:rsidR="00ED270E">
        <w:rPr>
          <w:rFonts w:ascii="Cambria" w:hAnsi="Cambria" w:cs="URWPalladioL-Ital"/>
          <w:color w:val="000000"/>
        </w:rPr>
        <w:t xml:space="preserve">The removal of </w:t>
      </w:r>
      <w:r w:rsidR="00775AEA">
        <w:rPr>
          <w:rFonts w:ascii="Cambria" w:hAnsi="Cambria" w:cs="URWPalladioL-Ital"/>
          <w:color w:val="000000"/>
        </w:rPr>
        <w:t>either formate or ethanol inhibition was predicted to have</w:t>
      </w:r>
      <w:r w:rsidR="007B5E87">
        <w:rPr>
          <w:rFonts w:ascii="Cambria" w:hAnsi="Cambria" w:cs="URWPalladioL-Ital"/>
          <w:color w:val="000000"/>
        </w:rPr>
        <w:t xml:space="preserve"> very</w:t>
      </w:r>
      <w:r w:rsidR="00775AEA">
        <w:rPr>
          <w:rFonts w:ascii="Cambria" w:hAnsi="Cambria" w:cs="URWPalladioL-Ital"/>
          <w:color w:val="000000"/>
        </w:rPr>
        <w:t xml:space="preserve"> little impact on </w:t>
      </w:r>
      <w:r w:rsidR="001E0953">
        <w:rPr>
          <w:rFonts w:ascii="Cambria" w:hAnsi="Cambria" w:cs="URWPalladioL-Ital"/>
          <w:color w:val="000000"/>
        </w:rPr>
        <w:t>biomass and isobutanol concentrations</w:t>
      </w:r>
      <w:r w:rsidR="006E63B1">
        <w:rPr>
          <w:rFonts w:ascii="Cambria" w:hAnsi="Cambria" w:cs="URWPalladioL-Ital"/>
          <w:color w:val="000000"/>
        </w:rPr>
        <w:t xml:space="preserve"> due to relatively low concentrations of these byproducts compared to their inhibitory values (Table 2). By contrast, the removal of </w:t>
      </w:r>
      <w:r w:rsidR="005337C3">
        <w:rPr>
          <w:rFonts w:ascii="Cambria" w:hAnsi="Cambria" w:cs="URWPalladioL-Ital"/>
          <w:color w:val="000000"/>
        </w:rPr>
        <w:t>acetate inhibition</w:t>
      </w:r>
      <w:r w:rsidR="004D7992">
        <w:rPr>
          <w:rFonts w:ascii="Cambria" w:hAnsi="Cambria" w:cs="URWPalladioL-Ital"/>
          <w:color w:val="000000"/>
        </w:rPr>
        <w:t xml:space="preserve"> increased</w:t>
      </w:r>
      <w:r w:rsidR="00FA6AB2">
        <w:rPr>
          <w:rFonts w:ascii="Cambria" w:hAnsi="Cambria" w:cs="URWPalladioL-Ital"/>
          <w:color w:val="000000"/>
        </w:rPr>
        <w:t xml:space="preserve"> the average</w:t>
      </w:r>
      <w:r w:rsidR="005337C3">
        <w:rPr>
          <w:rFonts w:ascii="Cambria" w:hAnsi="Cambria" w:cs="URWPalladioL-Ital"/>
          <w:color w:val="000000"/>
        </w:rPr>
        <w:t xml:space="preserve"> </w:t>
      </w:r>
      <w:r w:rsidR="004A3345" w:rsidRPr="00FA6AB2">
        <w:rPr>
          <w:rFonts w:ascii="Cambria" w:hAnsi="Cambria" w:cs="URWPalladioL-Ital"/>
          <w:i/>
          <w:iCs/>
          <w:color w:val="000000"/>
        </w:rPr>
        <w:t>Rc</w:t>
      </w:r>
      <w:r w:rsidR="004A3345">
        <w:rPr>
          <w:rFonts w:ascii="Cambria" w:hAnsi="Cambria" w:cs="URWPalladioL-Ital"/>
          <w:color w:val="000000"/>
        </w:rPr>
        <w:t xml:space="preserve"> biomass concentration </w:t>
      </w:r>
      <w:r w:rsidR="00123DCA">
        <w:rPr>
          <w:rFonts w:ascii="Cambria" w:hAnsi="Cambria" w:cs="URWPalladioL-Ital"/>
          <w:color w:val="000000"/>
        </w:rPr>
        <w:t>1450%</w:t>
      </w:r>
      <w:r w:rsidR="00E731F9">
        <w:rPr>
          <w:rFonts w:ascii="Cambria" w:hAnsi="Cambria" w:cs="URWPalladioL-Ital"/>
          <w:color w:val="000000"/>
        </w:rPr>
        <w:t xml:space="preserve">, resulting in </w:t>
      </w:r>
      <w:r w:rsidR="001C5865">
        <w:rPr>
          <w:rFonts w:ascii="Cambria" w:hAnsi="Cambria" w:cs="URWPalladioL-Ital"/>
          <w:color w:val="000000"/>
        </w:rPr>
        <w:t xml:space="preserve">a 36% increase in the isobutanol concentration. </w:t>
      </w:r>
      <w:r w:rsidR="004D7992">
        <w:rPr>
          <w:rFonts w:ascii="Cambria" w:hAnsi="Cambria" w:cs="URWPalladioL-Ital"/>
          <w:color w:val="000000"/>
        </w:rPr>
        <w:t>These predictions suggested that the incorporation of a third s</w:t>
      </w:r>
      <w:r w:rsidR="00255A2E">
        <w:rPr>
          <w:rFonts w:ascii="Cambria" w:hAnsi="Cambria" w:cs="URWPalladioL-Ital"/>
          <w:color w:val="000000"/>
        </w:rPr>
        <w:t>train</w:t>
      </w:r>
      <w:r w:rsidR="004D7992">
        <w:rPr>
          <w:rFonts w:ascii="Cambria" w:hAnsi="Cambria" w:cs="URWPalladioL-Ital"/>
          <w:color w:val="000000"/>
        </w:rPr>
        <w:t xml:space="preserve"> specializing in acetate consumption could</w:t>
      </w:r>
      <w:r w:rsidR="00C20573">
        <w:rPr>
          <w:rFonts w:ascii="Cambria" w:hAnsi="Cambria" w:cs="URWPalladioL-Ital"/>
          <w:color w:val="000000"/>
        </w:rPr>
        <w:t xml:space="preserve"> substantially improve </w:t>
      </w:r>
      <w:r w:rsidR="00942029">
        <w:rPr>
          <w:rFonts w:ascii="Cambria" w:hAnsi="Cambria" w:cs="URWPalladioL-Ital"/>
          <w:color w:val="000000"/>
        </w:rPr>
        <w:t>system</w:t>
      </w:r>
      <w:r w:rsidR="00C20573">
        <w:rPr>
          <w:rFonts w:ascii="Cambria" w:hAnsi="Cambria" w:cs="URWPalladioL-Ital"/>
          <w:color w:val="000000"/>
        </w:rPr>
        <w:t xml:space="preserve"> performance.</w:t>
      </w:r>
    </w:p>
    <w:p w14:paraId="69D26B65" w14:textId="69478074" w:rsidR="00274E8E" w:rsidRPr="006003D8" w:rsidRDefault="00274E8E" w:rsidP="004735D3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 w:rsidRPr="006003D8">
        <w:rPr>
          <w:rFonts w:ascii="Cambria" w:hAnsi="Cambria" w:cs="AdvOT21664461"/>
          <w:i/>
          <w:iCs/>
        </w:rPr>
        <w:t>R. champanellensis</w:t>
      </w:r>
      <w:r>
        <w:rPr>
          <w:rFonts w:ascii="Cambria" w:hAnsi="Cambria" w:cs="URWPalladioL-Roma"/>
          <w:i/>
          <w:iCs/>
          <w:color w:val="000000"/>
        </w:rPr>
        <w:t xml:space="preserve">, isobutanol-producing </w:t>
      </w:r>
      <w:r w:rsidRPr="006003D8">
        <w:rPr>
          <w:rFonts w:ascii="Cambria" w:hAnsi="Cambria" w:cs="URWPalladioL-Ital"/>
          <w:i/>
          <w:iCs/>
          <w:color w:val="000000"/>
        </w:rPr>
        <w:t>E. coli</w:t>
      </w:r>
      <w:r w:rsidR="006E28CD">
        <w:rPr>
          <w:rFonts w:ascii="Cambria" w:hAnsi="Cambria" w:cs="URWPalladioL-Ital"/>
          <w:i/>
          <w:iCs/>
          <w:color w:val="000000"/>
        </w:rPr>
        <w:t xml:space="preserve"> and </w:t>
      </w:r>
      <w:r w:rsidR="00C07C5D">
        <w:rPr>
          <w:rFonts w:ascii="Cambria" w:hAnsi="Cambria" w:cs="URWPalladioL-Ital"/>
          <w:i/>
          <w:iCs/>
          <w:color w:val="000000"/>
        </w:rPr>
        <w:t>acetate-consuming</w:t>
      </w:r>
      <w:r w:rsidRPr="006003D8">
        <w:rPr>
          <w:rFonts w:ascii="Cambria" w:hAnsi="Cambria" w:cs="URWPalladioL-Ital"/>
          <w:i/>
          <w:iCs/>
          <w:color w:val="000000"/>
        </w:rPr>
        <w:t xml:space="preserve"> </w:t>
      </w:r>
      <w:r w:rsidR="00C07C5D" w:rsidRPr="006003D8">
        <w:rPr>
          <w:rFonts w:ascii="Cambria" w:hAnsi="Cambria" w:cs="URWPalladioL-Ital"/>
          <w:i/>
          <w:iCs/>
          <w:color w:val="000000"/>
        </w:rPr>
        <w:t>E. coli</w:t>
      </w:r>
      <w:r w:rsidR="00C07C5D">
        <w:rPr>
          <w:rFonts w:ascii="Cambria" w:hAnsi="Cambria" w:cs="URWPalladioL-Ital"/>
          <w:i/>
          <w:iCs/>
          <w:color w:val="000000"/>
        </w:rPr>
        <w:t xml:space="preserve"> </w:t>
      </w:r>
      <w:r>
        <w:rPr>
          <w:rFonts w:ascii="Cambria" w:hAnsi="Cambria" w:cs="URWPalladioL-Ital"/>
          <w:i/>
          <w:iCs/>
          <w:color w:val="000000"/>
        </w:rPr>
        <w:t>system</w:t>
      </w:r>
      <w:r w:rsidRPr="006003D8">
        <w:rPr>
          <w:rFonts w:ascii="Cambria" w:hAnsi="Cambria" w:cs="AdvTTe166e003"/>
          <w:i/>
          <w:iCs/>
        </w:rPr>
        <w:t xml:space="preserve"> </w:t>
      </w:r>
      <w:r>
        <w:rPr>
          <w:rFonts w:ascii="Cambria" w:hAnsi="Cambria" w:cs="AdvTTe166e003"/>
          <w:i/>
          <w:iCs/>
        </w:rPr>
        <w:t>(</w:t>
      </w:r>
      <w:r w:rsidR="003708DB">
        <w:rPr>
          <w:rFonts w:ascii="Cambria" w:hAnsi="Cambria" w:cs="AdvTTe166e003"/>
          <w:i/>
          <w:iCs/>
        </w:rPr>
        <w:t>Tri</w:t>
      </w:r>
      <w:r>
        <w:rPr>
          <w:rFonts w:ascii="Cambria" w:hAnsi="Cambria" w:cs="AdvTTe166e003"/>
          <w:i/>
          <w:iCs/>
        </w:rPr>
        <w:t>culture design 1)</w:t>
      </w:r>
    </w:p>
    <w:p w14:paraId="1956BE44" w14:textId="3C6F7F49" w:rsidR="001E3347" w:rsidRPr="00584CD6" w:rsidRDefault="003708DB" w:rsidP="00C734CB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Ital"/>
          <w:color w:val="000000"/>
        </w:rPr>
      </w:pPr>
      <w:r>
        <w:rPr>
          <w:rFonts w:ascii="Cambria" w:hAnsi="Cambria" w:cs="URWPalladioL-Ital"/>
          <w:color w:val="000000"/>
        </w:rPr>
        <w:lastRenderedPageBreak/>
        <w:t xml:space="preserve">We first </w:t>
      </w:r>
      <w:r w:rsidR="009F5C98">
        <w:rPr>
          <w:rFonts w:ascii="Cambria" w:hAnsi="Cambria" w:cs="URWPalladioL-Ital"/>
          <w:color w:val="000000"/>
        </w:rPr>
        <w:t xml:space="preserve">added the </w:t>
      </w:r>
      <w:r w:rsidR="001E3347">
        <w:rPr>
          <w:rFonts w:ascii="Cambria" w:hAnsi="Cambria" w:cs="URWPalladioL-Ital"/>
          <w:color w:val="000000"/>
        </w:rPr>
        <w:t>aerobic</w:t>
      </w:r>
      <w:r w:rsidR="009D22AC">
        <w:rPr>
          <w:rFonts w:ascii="Cambria" w:hAnsi="Cambria" w:cs="URWPalladioL-Ital"/>
          <w:color w:val="000000"/>
        </w:rPr>
        <w:t>,</w:t>
      </w:r>
      <w:r w:rsidR="001E3347">
        <w:rPr>
          <w:rFonts w:ascii="Cambria" w:hAnsi="Cambria" w:cs="URWPalladioL-Ital"/>
          <w:color w:val="000000"/>
        </w:rPr>
        <w:t xml:space="preserve"> acetate-consuming </w:t>
      </w:r>
      <w:r w:rsidR="00D669D6" w:rsidRPr="006003D8">
        <w:rPr>
          <w:rFonts w:ascii="Cambria" w:hAnsi="Cambria" w:cs="URWPalladioL-Ital"/>
          <w:i/>
          <w:iCs/>
          <w:color w:val="000000"/>
        </w:rPr>
        <w:t>E. coli</w:t>
      </w:r>
      <w:r w:rsidR="00D669D6">
        <w:rPr>
          <w:rFonts w:ascii="Cambria" w:hAnsi="Cambria" w:cs="URWPalladioL-Ital"/>
          <w:color w:val="000000"/>
        </w:rPr>
        <w:t xml:space="preserve"> mutant (</w:t>
      </w:r>
      <w:r w:rsidR="00D669D6" w:rsidRPr="00D669D6">
        <w:rPr>
          <w:rFonts w:ascii="Cambria" w:hAnsi="Cambria" w:cs="URWPalladioL-Ital"/>
          <w:i/>
          <w:iCs/>
          <w:color w:val="000000"/>
        </w:rPr>
        <w:t>Ec</w:t>
      </w:r>
      <w:r w:rsidR="00D669D6">
        <w:rPr>
          <w:rFonts w:ascii="Cambria" w:hAnsi="Cambria" w:cs="URWPalladioL-Ital"/>
          <w:color w:val="000000"/>
        </w:rPr>
        <w:t>-ac)</w:t>
      </w:r>
      <w:r w:rsidR="0096160B">
        <w:rPr>
          <w:rFonts w:ascii="Cambria" w:hAnsi="Cambria" w:cs="URWPalladioL-Ital"/>
          <w:color w:val="000000"/>
        </w:rPr>
        <w:t xml:space="preserve"> to the </w:t>
      </w:r>
      <w:r w:rsidR="0096160B" w:rsidRPr="009F5C98">
        <w:rPr>
          <w:rFonts w:ascii="Cambria" w:hAnsi="Cambria" w:cs="URWPalladioL-Ital"/>
          <w:i/>
          <w:iCs/>
          <w:color w:val="000000"/>
        </w:rPr>
        <w:t>Rc</w:t>
      </w:r>
      <w:r w:rsidR="0096160B">
        <w:rPr>
          <w:rFonts w:ascii="Cambria" w:hAnsi="Cambria" w:cs="URWPalladioL-Ital"/>
          <w:color w:val="000000"/>
        </w:rPr>
        <w:t>/</w:t>
      </w:r>
      <w:r w:rsidR="0096160B" w:rsidRPr="009F5C98">
        <w:rPr>
          <w:rFonts w:ascii="Cambria" w:hAnsi="Cambria" w:cs="URWPalladioL-Ital"/>
          <w:i/>
          <w:iCs/>
          <w:color w:val="000000"/>
        </w:rPr>
        <w:t>Ec</w:t>
      </w:r>
      <w:r w:rsidR="0096160B">
        <w:rPr>
          <w:rFonts w:ascii="Cambria" w:hAnsi="Cambria" w:cs="URWPalladioL-Ital"/>
          <w:color w:val="000000"/>
        </w:rPr>
        <w:t xml:space="preserve">-ib coculture system to </w:t>
      </w:r>
      <w:r w:rsidR="009F5C98">
        <w:rPr>
          <w:rFonts w:ascii="Cambria" w:hAnsi="Cambria" w:cs="URWPalladioL-Ital"/>
          <w:color w:val="000000"/>
        </w:rPr>
        <w:t xml:space="preserve">investigate if the </w:t>
      </w:r>
      <w:r w:rsidR="000454F1">
        <w:rPr>
          <w:rFonts w:ascii="Cambria" w:hAnsi="Cambria" w:cs="URWPalladioL-Ital"/>
          <w:color w:val="000000"/>
        </w:rPr>
        <w:t>theoretical advantages of eliminating acetate inhibition could be realized</w:t>
      </w:r>
      <w:r w:rsidR="00680909">
        <w:rPr>
          <w:rFonts w:ascii="Cambria" w:hAnsi="Cambria" w:cs="URWPalladioL-Ital"/>
          <w:color w:val="000000"/>
        </w:rPr>
        <w:t xml:space="preserve"> in a triculture system</w:t>
      </w:r>
      <w:r w:rsidR="00480226">
        <w:rPr>
          <w:rFonts w:ascii="Cambria" w:hAnsi="Cambria" w:cs="URWPalladioL-Ital"/>
          <w:color w:val="000000"/>
        </w:rPr>
        <w:t xml:space="preserve"> (F</w:t>
      </w:r>
      <w:r w:rsidR="008C1798">
        <w:rPr>
          <w:rFonts w:ascii="Cambria" w:hAnsi="Cambria" w:cs="URWPalladioL-Ital"/>
          <w:color w:val="000000"/>
        </w:rPr>
        <w:t>igure 1b)</w:t>
      </w:r>
      <w:r w:rsidR="00680909">
        <w:rPr>
          <w:rFonts w:ascii="Cambria" w:hAnsi="Cambria" w:cs="URWPalladioL-Ital"/>
          <w:color w:val="000000"/>
        </w:rPr>
        <w:t xml:space="preserve">. </w:t>
      </w:r>
      <w:r w:rsidR="00D12D2D">
        <w:rPr>
          <w:rFonts w:ascii="Cambria" w:hAnsi="Cambria" w:cs="URWPalladioL-Ital"/>
          <w:color w:val="000000"/>
        </w:rPr>
        <w:t xml:space="preserve">Unexpectedly, the isobutanol production performance of the triculture system was </w:t>
      </w:r>
      <w:r w:rsidR="00B817CC">
        <w:rPr>
          <w:rFonts w:ascii="Cambria" w:hAnsi="Cambria" w:cs="URWPalladioL-Ital"/>
          <w:color w:val="000000"/>
        </w:rPr>
        <w:t xml:space="preserve">substantially </w:t>
      </w:r>
      <w:r w:rsidR="00E6724F">
        <w:rPr>
          <w:rFonts w:ascii="Cambria" w:hAnsi="Cambria" w:cs="URWPalladioL-Ital"/>
          <w:color w:val="000000"/>
        </w:rPr>
        <w:t>worse than the coculture system</w:t>
      </w:r>
      <w:r w:rsidR="00DB14F7">
        <w:rPr>
          <w:rFonts w:ascii="Cambria" w:hAnsi="Cambria" w:cs="URWPalladioL-Ital"/>
          <w:color w:val="000000"/>
        </w:rPr>
        <w:t xml:space="preserve"> with the isobutanol concentration decreasing </w:t>
      </w:r>
      <w:r w:rsidR="004A7983">
        <w:rPr>
          <w:rFonts w:ascii="Cambria" w:hAnsi="Cambria" w:cs="URWPalladioL-Ital"/>
          <w:color w:val="000000"/>
        </w:rPr>
        <w:t>43% upon introduction</w:t>
      </w:r>
      <w:r w:rsidR="002545B3">
        <w:rPr>
          <w:rFonts w:ascii="Cambria" w:hAnsi="Cambria" w:cs="URWPalladioL-Ital"/>
          <w:color w:val="000000"/>
        </w:rPr>
        <w:t xml:space="preserve"> </w:t>
      </w:r>
      <w:r w:rsidR="004A7983">
        <w:rPr>
          <w:rFonts w:ascii="Cambria" w:hAnsi="Cambria" w:cs="URWPalladioL-Ital"/>
          <w:color w:val="000000"/>
        </w:rPr>
        <w:t xml:space="preserve">of </w:t>
      </w:r>
      <w:r w:rsidR="004A7983" w:rsidRPr="00D669D6">
        <w:rPr>
          <w:rFonts w:ascii="Cambria" w:hAnsi="Cambria" w:cs="URWPalladioL-Ital"/>
          <w:i/>
          <w:iCs/>
          <w:color w:val="000000"/>
        </w:rPr>
        <w:t>Ec</w:t>
      </w:r>
      <w:r w:rsidR="004A7983">
        <w:rPr>
          <w:rFonts w:ascii="Cambria" w:hAnsi="Cambria" w:cs="URWPalladioL-Ital"/>
          <w:color w:val="000000"/>
        </w:rPr>
        <w:t>-ac</w:t>
      </w:r>
      <w:r w:rsidR="006A4A4D">
        <w:rPr>
          <w:rFonts w:ascii="Cambria" w:hAnsi="Cambria" w:cs="URWPalladioL-Ital"/>
          <w:color w:val="000000"/>
        </w:rPr>
        <w:t xml:space="preserve"> (Figure 3)</w:t>
      </w:r>
      <w:r w:rsidR="004A7983">
        <w:rPr>
          <w:rFonts w:ascii="Cambria" w:hAnsi="Cambria" w:cs="URWPalladioL-Ital"/>
          <w:color w:val="000000"/>
        </w:rPr>
        <w:t xml:space="preserve">. </w:t>
      </w:r>
      <w:r w:rsidR="00883DC3">
        <w:rPr>
          <w:rFonts w:ascii="Cambria" w:hAnsi="Cambria" w:cs="URWPalladioL-Ital"/>
          <w:color w:val="000000"/>
        </w:rPr>
        <w:t>The</w:t>
      </w:r>
      <w:r w:rsidR="00943C6E">
        <w:rPr>
          <w:rFonts w:ascii="Cambria" w:hAnsi="Cambria" w:cs="URWPalladioL-Ital"/>
          <w:color w:val="000000"/>
        </w:rPr>
        <w:t xml:space="preserve"> desired </w:t>
      </w:r>
      <w:r w:rsidR="006D6EE1">
        <w:rPr>
          <w:rFonts w:ascii="Cambria" w:hAnsi="Cambria" w:cs="URWPalladioL-Ital"/>
          <w:color w:val="000000"/>
        </w:rPr>
        <w:t>alleviation</w:t>
      </w:r>
      <w:r w:rsidR="0073586D">
        <w:rPr>
          <w:rFonts w:ascii="Cambria" w:hAnsi="Cambria" w:cs="URWPalladioL-Ital"/>
          <w:color w:val="000000"/>
        </w:rPr>
        <w:t xml:space="preserve"> of</w:t>
      </w:r>
      <w:r w:rsidR="006A4A4D">
        <w:rPr>
          <w:rFonts w:ascii="Cambria" w:hAnsi="Cambria" w:cs="URWPalladioL-Ital"/>
          <w:color w:val="000000"/>
        </w:rPr>
        <w:t xml:space="preserve"> acetate inhibition was </w:t>
      </w:r>
      <w:r w:rsidR="00883DC3">
        <w:rPr>
          <w:rFonts w:ascii="Cambria" w:hAnsi="Cambria" w:cs="URWPalladioL-Ital"/>
          <w:color w:val="000000"/>
        </w:rPr>
        <w:t xml:space="preserve">not </w:t>
      </w:r>
      <w:r w:rsidR="006A4A4D">
        <w:rPr>
          <w:rFonts w:ascii="Cambria" w:hAnsi="Cambria" w:cs="URWPalladioL-Ital"/>
          <w:color w:val="000000"/>
        </w:rPr>
        <w:t>achieved,</w:t>
      </w:r>
      <w:r w:rsidR="00CE68D6">
        <w:rPr>
          <w:rFonts w:ascii="Cambria" w:hAnsi="Cambria" w:cs="URWPalladioL-Ital"/>
          <w:color w:val="000000"/>
        </w:rPr>
        <w:t xml:space="preserve"> as</w:t>
      </w:r>
      <w:r w:rsidR="006A4A4D">
        <w:rPr>
          <w:rFonts w:ascii="Cambria" w:hAnsi="Cambria" w:cs="URWPalladioL-Ital"/>
          <w:color w:val="000000"/>
        </w:rPr>
        <w:t xml:space="preserve"> this </w:t>
      </w:r>
      <w:r w:rsidR="005527DF">
        <w:rPr>
          <w:rFonts w:ascii="Cambria" w:hAnsi="Cambria" w:cs="URWPalladioL-Ital"/>
          <w:color w:val="000000"/>
        </w:rPr>
        <w:t>triculture design suffered from deleterious interaction</w:t>
      </w:r>
      <w:r w:rsidR="00DD634D">
        <w:rPr>
          <w:rFonts w:ascii="Cambria" w:hAnsi="Cambria" w:cs="URWPalladioL-Ital"/>
          <w:color w:val="000000"/>
        </w:rPr>
        <w:t>s</w:t>
      </w:r>
      <w:r w:rsidR="005527DF">
        <w:rPr>
          <w:rFonts w:ascii="Cambria" w:hAnsi="Cambria" w:cs="URWPalladioL-Ital"/>
          <w:color w:val="000000"/>
        </w:rPr>
        <w:t xml:space="preserve"> between the three s</w:t>
      </w:r>
      <w:r w:rsidR="00255A2E">
        <w:rPr>
          <w:rFonts w:ascii="Cambria" w:hAnsi="Cambria" w:cs="URWPalladioL-Ital"/>
          <w:color w:val="000000"/>
        </w:rPr>
        <w:t>train</w:t>
      </w:r>
      <w:r w:rsidR="005527DF">
        <w:rPr>
          <w:rFonts w:ascii="Cambria" w:hAnsi="Cambria" w:cs="URWPalladioL-Ital"/>
          <w:color w:val="000000"/>
        </w:rPr>
        <w:t>s</w:t>
      </w:r>
      <w:r w:rsidR="002E6D37">
        <w:rPr>
          <w:rFonts w:ascii="Cambria" w:hAnsi="Cambria" w:cs="URWPalladioL-Ital"/>
          <w:color w:val="000000"/>
        </w:rPr>
        <w:t xml:space="preserve"> that resulted in decreased </w:t>
      </w:r>
      <w:r w:rsidR="002E6D37" w:rsidRPr="009F5C98">
        <w:rPr>
          <w:rFonts w:ascii="Cambria" w:hAnsi="Cambria" w:cs="URWPalladioL-Ital"/>
          <w:i/>
          <w:iCs/>
          <w:color w:val="000000"/>
        </w:rPr>
        <w:t>Ec</w:t>
      </w:r>
      <w:r w:rsidR="002E6D37">
        <w:rPr>
          <w:rFonts w:ascii="Cambria" w:hAnsi="Cambria" w:cs="URWPalladioL-Ital"/>
          <w:color w:val="000000"/>
        </w:rPr>
        <w:t xml:space="preserve">-ib biomass </w:t>
      </w:r>
      <w:r w:rsidR="00BC33D6">
        <w:rPr>
          <w:rFonts w:ascii="Cambria" w:hAnsi="Cambria" w:cs="URWPalladioL-Ital"/>
          <w:color w:val="000000"/>
        </w:rPr>
        <w:t xml:space="preserve">accumulation and therefore reduced isobutanol production. </w:t>
      </w:r>
      <w:r w:rsidR="00DD634D">
        <w:rPr>
          <w:rFonts w:ascii="Cambria" w:hAnsi="Cambria" w:cs="URWPalladioL-Ital"/>
          <w:color w:val="000000"/>
        </w:rPr>
        <w:t xml:space="preserve">More specifically, </w:t>
      </w:r>
      <w:r w:rsidR="00DD634D" w:rsidRPr="009F5C98">
        <w:rPr>
          <w:rFonts w:ascii="Cambria" w:hAnsi="Cambria" w:cs="URWPalladioL-Ital"/>
          <w:i/>
          <w:iCs/>
          <w:color w:val="000000"/>
        </w:rPr>
        <w:t>Rc</w:t>
      </w:r>
      <w:r w:rsidR="00DD634D">
        <w:rPr>
          <w:rFonts w:ascii="Cambria" w:hAnsi="Cambria" w:cs="URWPalladioL-Ital"/>
          <w:color w:val="000000"/>
        </w:rPr>
        <w:t xml:space="preserve"> competed</w:t>
      </w:r>
      <w:r w:rsidR="00824017">
        <w:rPr>
          <w:rFonts w:ascii="Cambria" w:hAnsi="Cambria" w:cs="URWPalladioL-Ital"/>
          <w:color w:val="000000"/>
        </w:rPr>
        <w:t xml:space="preserve"> with</w:t>
      </w:r>
      <w:r w:rsidR="00DD634D">
        <w:rPr>
          <w:rFonts w:ascii="Cambria" w:hAnsi="Cambria" w:cs="URWPalladioL-Ital"/>
          <w:color w:val="000000"/>
        </w:rPr>
        <w:t xml:space="preserve"> </w:t>
      </w:r>
      <w:r w:rsidR="00DD634D" w:rsidRPr="009F5C98">
        <w:rPr>
          <w:rFonts w:ascii="Cambria" w:hAnsi="Cambria" w:cs="URWPalladioL-Ital"/>
          <w:i/>
          <w:iCs/>
          <w:color w:val="000000"/>
        </w:rPr>
        <w:t>Ec</w:t>
      </w:r>
      <w:r w:rsidR="00DD634D">
        <w:rPr>
          <w:rFonts w:ascii="Cambria" w:hAnsi="Cambria" w:cs="URWPalladioL-Ital"/>
          <w:color w:val="000000"/>
        </w:rPr>
        <w:t xml:space="preserve">-ib for </w:t>
      </w:r>
      <w:r w:rsidR="00116404">
        <w:rPr>
          <w:rFonts w:ascii="Cambria" w:hAnsi="Cambria" w:cs="URWPalladioL-Ital"/>
          <w:color w:val="000000"/>
        </w:rPr>
        <w:t xml:space="preserve">available glucose and </w:t>
      </w:r>
      <w:r w:rsidR="00116404" w:rsidRPr="00D669D6">
        <w:rPr>
          <w:rFonts w:ascii="Cambria" w:hAnsi="Cambria" w:cs="URWPalladioL-Ital"/>
          <w:i/>
          <w:iCs/>
          <w:color w:val="000000"/>
        </w:rPr>
        <w:t>Ec</w:t>
      </w:r>
      <w:r w:rsidR="00116404">
        <w:rPr>
          <w:rFonts w:ascii="Cambria" w:hAnsi="Cambria" w:cs="URWPalladioL-Ital"/>
          <w:color w:val="000000"/>
        </w:rPr>
        <w:t>-ac competed</w:t>
      </w:r>
      <w:r w:rsidR="00824017">
        <w:rPr>
          <w:rFonts w:ascii="Cambria" w:hAnsi="Cambria" w:cs="URWPalladioL-Ital"/>
          <w:color w:val="000000"/>
        </w:rPr>
        <w:t xml:space="preserve"> with</w:t>
      </w:r>
      <w:r w:rsidR="00116404">
        <w:rPr>
          <w:rFonts w:ascii="Cambria" w:hAnsi="Cambria" w:cs="URWPalladioL-Ital"/>
          <w:color w:val="000000"/>
        </w:rPr>
        <w:t xml:space="preserve"> </w:t>
      </w:r>
      <w:r w:rsidR="00F87636" w:rsidRPr="009F5C98">
        <w:rPr>
          <w:rFonts w:ascii="Cambria" w:hAnsi="Cambria" w:cs="URWPalladioL-Ital"/>
          <w:i/>
          <w:iCs/>
          <w:color w:val="000000"/>
        </w:rPr>
        <w:t>Ec</w:t>
      </w:r>
      <w:r w:rsidR="00F87636">
        <w:rPr>
          <w:rFonts w:ascii="Cambria" w:hAnsi="Cambria" w:cs="URWPalladioL-Ital"/>
          <w:color w:val="000000"/>
        </w:rPr>
        <w:t>-ib for O</w:t>
      </w:r>
      <w:r w:rsidR="00F87636" w:rsidRPr="00F87636">
        <w:rPr>
          <w:rFonts w:ascii="Cambria" w:hAnsi="Cambria" w:cs="URWPalladioL-Ital"/>
          <w:color w:val="000000"/>
          <w:vertAlign w:val="subscript"/>
        </w:rPr>
        <w:t>2</w:t>
      </w:r>
      <w:r w:rsidR="00F87636">
        <w:rPr>
          <w:rFonts w:ascii="Cambria" w:hAnsi="Cambria" w:cs="URWPalladioL-Ital"/>
          <w:color w:val="000000"/>
        </w:rPr>
        <w:t xml:space="preserve"> to oxidize acetate</w:t>
      </w:r>
      <w:r w:rsidR="00883D73">
        <w:rPr>
          <w:rFonts w:ascii="Cambria" w:hAnsi="Cambria" w:cs="URWPalladioL-Ital"/>
          <w:color w:val="000000"/>
        </w:rPr>
        <w:t xml:space="preserve">. </w:t>
      </w:r>
      <w:r w:rsidR="00D35657" w:rsidRPr="004C0F8E">
        <w:rPr>
          <w:rFonts w:ascii="Cambria" w:hAnsi="Cambria" w:cs="URWPalladioL-Ital"/>
          <w:color w:val="000000" w:themeColor="text1"/>
        </w:rPr>
        <w:t xml:space="preserve">We attributed the substantially increased </w:t>
      </w:r>
      <w:r w:rsidR="00D35657" w:rsidRPr="004C0F8E">
        <w:rPr>
          <w:rFonts w:ascii="Cambria" w:hAnsi="Cambria" w:cs="URWPalladioL-Ital"/>
          <w:i/>
          <w:iCs/>
          <w:color w:val="000000" w:themeColor="text1"/>
        </w:rPr>
        <w:t>Rc</w:t>
      </w:r>
      <w:r w:rsidR="00D35657" w:rsidRPr="004C0F8E">
        <w:rPr>
          <w:rFonts w:ascii="Cambria" w:hAnsi="Cambria" w:cs="URWPalladioL-Ital"/>
          <w:color w:val="000000" w:themeColor="text1"/>
        </w:rPr>
        <w:t xml:space="preserve"> biomass concentration (average of 2</w:t>
      </w:r>
      <w:r w:rsidR="00291375" w:rsidRPr="004C0F8E">
        <w:rPr>
          <w:rFonts w:ascii="Cambria" w:hAnsi="Cambria" w:cs="URWPalladioL-Ital"/>
          <w:color w:val="000000" w:themeColor="text1"/>
        </w:rPr>
        <w:t>3</w:t>
      </w:r>
      <w:r w:rsidR="00D35657" w:rsidRPr="004C0F8E">
        <w:rPr>
          <w:rFonts w:ascii="Cambria" w:hAnsi="Cambria" w:cs="URWPalladioL-Ital"/>
          <w:color w:val="000000" w:themeColor="text1"/>
        </w:rPr>
        <w:t>.2 g/L in triculture vs. 1.5 g/L in coculture) to reduced O</w:t>
      </w:r>
      <w:r w:rsidR="00D35657" w:rsidRPr="004C0F8E">
        <w:rPr>
          <w:rFonts w:ascii="Cambria" w:hAnsi="Cambria" w:cs="URWPalladioL-Ital"/>
          <w:color w:val="000000" w:themeColor="text1"/>
          <w:vertAlign w:val="subscript"/>
        </w:rPr>
        <w:t>2</w:t>
      </w:r>
      <w:r w:rsidR="00D35657" w:rsidRPr="004C0F8E">
        <w:rPr>
          <w:rFonts w:ascii="Cambria" w:hAnsi="Cambria" w:cs="URWPalladioL-Ital"/>
          <w:color w:val="000000" w:themeColor="text1"/>
        </w:rPr>
        <w:t xml:space="preserve"> inhibition of </w:t>
      </w:r>
      <w:r w:rsidR="00D35657" w:rsidRPr="004C0F8E">
        <w:rPr>
          <w:rFonts w:ascii="Cambria" w:hAnsi="Cambria" w:cs="URWPalladioL-Ital"/>
          <w:i/>
          <w:iCs/>
          <w:color w:val="000000" w:themeColor="text1"/>
        </w:rPr>
        <w:t>Rc</w:t>
      </w:r>
      <w:r w:rsidR="00D35657" w:rsidRPr="004C0F8E">
        <w:rPr>
          <w:rFonts w:ascii="Cambria" w:hAnsi="Cambria" w:cs="URWPalladioL-Ital"/>
          <w:color w:val="000000" w:themeColor="text1"/>
        </w:rPr>
        <w:t xml:space="preserve"> growth, which resulted in increased enzyme secretion and higher generation of growth-promoting glucose compared to cellobiose.</w:t>
      </w:r>
      <w:r w:rsidR="00B87581" w:rsidRPr="004C0F8E">
        <w:rPr>
          <w:rFonts w:ascii="Cambria" w:hAnsi="Cambria" w:cs="URWPalladioL-Ital"/>
          <w:color w:val="000000" w:themeColor="text1"/>
        </w:rPr>
        <w:t xml:space="preserve"> </w:t>
      </w:r>
      <w:r w:rsidR="0047182D">
        <w:rPr>
          <w:rFonts w:ascii="Cambria" w:hAnsi="Cambria" w:cs="URWPalladioL-Ital"/>
          <w:color w:val="000000"/>
        </w:rPr>
        <w:t>Elevated</w:t>
      </w:r>
      <w:r w:rsidR="0009119A">
        <w:rPr>
          <w:rFonts w:ascii="Cambria" w:hAnsi="Cambria" w:cs="URWPalladioL-Ital"/>
          <w:color w:val="000000"/>
        </w:rPr>
        <w:t xml:space="preserve"> </w:t>
      </w:r>
      <w:r w:rsidR="00832D39" w:rsidRPr="0047182D">
        <w:rPr>
          <w:rFonts w:ascii="Cambria" w:hAnsi="Cambria" w:cs="URWPalladioL-Ital"/>
          <w:i/>
          <w:iCs/>
          <w:color w:val="000000"/>
        </w:rPr>
        <w:t>Rc</w:t>
      </w:r>
      <w:r w:rsidR="00832D39">
        <w:rPr>
          <w:rFonts w:ascii="Cambria" w:hAnsi="Cambria" w:cs="URWPalladioL-Ital"/>
          <w:color w:val="000000"/>
        </w:rPr>
        <w:t xml:space="preserve"> biomass resulted in higher production of both formate and ethanol, which collectively served to further suppress</w:t>
      </w:r>
      <w:r w:rsidR="00F87636">
        <w:rPr>
          <w:rFonts w:ascii="Cambria" w:hAnsi="Cambria" w:cs="URWPalladioL-Ital"/>
          <w:color w:val="000000"/>
        </w:rPr>
        <w:t xml:space="preserve"> </w:t>
      </w:r>
      <w:r w:rsidR="00832D39" w:rsidRPr="009F5C98">
        <w:rPr>
          <w:rFonts w:ascii="Cambria" w:hAnsi="Cambria" w:cs="URWPalladioL-Ital"/>
          <w:i/>
          <w:iCs/>
          <w:color w:val="000000"/>
        </w:rPr>
        <w:t>Ec</w:t>
      </w:r>
      <w:r w:rsidR="00832D39">
        <w:rPr>
          <w:rFonts w:ascii="Cambria" w:hAnsi="Cambria" w:cs="URWPalladioL-Ital"/>
          <w:color w:val="000000"/>
        </w:rPr>
        <w:t>-ib growt</w:t>
      </w:r>
      <w:r w:rsidR="00024FEE">
        <w:rPr>
          <w:rFonts w:ascii="Cambria" w:hAnsi="Cambria" w:cs="URWPalladioL-Ital"/>
          <w:color w:val="000000"/>
        </w:rPr>
        <w:t xml:space="preserve">h in the region near the </w:t>
      </w:r>
      <w:r w:rsidR="00466854">
        <w:rPr>
          <w:rFonts w:ascii="Cambria" w:hAnsi="Cambria" w:cs="URWPalladioL-Ital"/>
          <w:color w:val="000000"/>
        </w:rPr>
        <w:t xml:space="preserve"> membrane</w:t>
      </w:r>
      <w:r w:rsidR="00024FEE">
        <w:rPr>
          <w:rFonts w:ascii="Cambria" w:hAnsi="Cambria" w:cs="URWPalladioL-Ital"/>
          <w:color w:val="000000"/>
        </w:rPr>
        <w:t>-</w:t>
      </w:r>
      <w:r w:rsidR="00076F7A">
        <w:rPr>
          <w:rFonts w:ascii="Cambria" w:hAnsi="Cambria" w:cs="URWPalladioL-Ital"/>
          <w:color w:val="000000"/>
        </w:rPr>
        <w:t>biofilm interface (Figure S2)</w:t>
      </w:r>
      <w:r w:rsidR="00832D39">
        <w:rPr>
          <w:rFonts w:ascii="Cambria" w:hAnsi="Cambria" w:cs="URWPalladioL-Ital"/>
          <w:color w:val="000000"/>
        </w:rPr>
        <w:t xml:space="preserve">. The net result of these interactions was </w:t>
      </w:r>
      <w:r w:rsidR="009D22AC">
        <w:rPr>
          <w:rFonts w:ascii="Cambria" w:hAnsi="Cambria" w:cs="URWPalladioL-Ital"/>
          <w:color w:val="000000"/>
        </w:rPr>
        <w:t xml:space="preserve">nonideal </w:t>
      </w:r>
      <w:r w:rsidR="00255A2E">
        <w:rPr>
          <w:rFonts w:ascii="Cambria" w:hAnsi="Cambria" w:cs="URWPalladioL-Ital"/>
          <w:color w:val="000000"/>
        </w:rPr>
        <w:t>strain</w:t>
      </w:r>
      <w:r w:rsidR="00832D39">
        <w:rPr>
          <w:rFonts w:ascii="Cambria" w:hAnsi="Cambria" w:cs="URWPalladioL-Ital"/>
          <w:color w:val="000000"/>
        </w:rPr>
        <w:t xml:space="preserve"> abundances, </w:t>
      </w:r>
      <w:r w:rsidR="00570518">
        <w:rPr>
          <w:rFonts w:ascii="Cambria" w:hAnsi="Cambria" w:cs="URWPalladioL-Ital"/>
          <w:color w:val="000000"/>
        </w:rPr>
        <w:t>with</w:t>
      </w:r>
      <w:r w:rsidR="00867974">
        <w:rPr>
          <w:rFonts w:ascii="Cambria" w:hAnsi="Cambria" w:cs="URWPalladioL-Ital"/>
          <w:color w:val="000000"/>
        </w:rPr>
        <w:t xml:space="preserve"> the biomass concentrations of</w:t>
      </w:r>
      <w:r w:rsidR="00570518">
        <w:rPr>
          <w:rFonts w:ascii="Cambria" w:hAnsi="Cambria" w:cs="URWPalladioL-Ital"/>
          <w:color w:val="000000"/>
        </w:rPr>
        <w:t xml:space="preserve"> both </w:t>
      </w:r>
      <w:r w:rsidR="00570518" w:rsidRPr="009F5C98">
        <w:rPr>
          <w:rFonts w:ascii="Cambria" w:hAnsi="Cambria" w:cs="URWPalladioL-Ital"/>
          <w:i/>
          <w:iCs/>
          <w:color w:val="000000"/>
        </w:rPr>
        <w:t>Rc</w:t>
      </w:r>
      <w:r w:rsidR="00570518">
        <w:rPr>
          <w:rFonts w:ascii="Cambria" w:hAnsi="Cambria" w:cs="URWPalladioL-Ital"/>
          <w:color w:val="000000"/>
        </w:rPr>
        <w:t xml:space="preserve"> and </w:t>
      </w:r>
      <w:r w:rsidR="00570518" w:rsidRPr="00D669D6">
        <w:rPr>
          <w:rFonts w:ascii="Cambria" w:hAnsi="Cambria" w:cs="URWPalladioL-Ital"/>
          <w:i/>
          <w:iCs/>
          <w:color w:val="000000"/>
        </w:rPr>
        <w:t>Ec</w:t>
      </w:r>
      <w:r w:rsidR="00570518">
        <w:rPr>
          <w:rFonts w:ascii="Cambria" w:hAnsi="Cambria" w:cs="URWPalladioL-Ital"/>
          <w:color w:val="000000"/>
        </w:rPr>
        <w:t>-ac</w:t>
      </w:r>
      <w:r w:rsidR="00C51A02">
        <w:rPr>
          <w:rFonts w:ascii="Cambria" w:hAnsi="Cambria" w:cs="URWPalladioL-Ital"/>
          <w:color w:val="000000"/>
        </w:rPr>
        <w:t xml:space="preserve"> </w:t>
      </w:r>
      <w:r w:rsidR="000A4780">
        <w:rPr>
          <w:rFonts w:ascii="Cambria" w:hAnsi="Cambria" w:cs="URWPalladioL-Ital"/>
          <w:color w:val="000000"/>
        </w:rPr>
        <w:t xml:space="preserve">being </w:t>
      </w:r>
      <w:r w:rsidR="00C51A02">
        <w:rPr>
          <w:rFonts w:ascii="Cambria" w:hAnsi="Cambria" w:cs="URWPalladioL-Ital"/>
          <w:color w:val="000000"/>
        </w:rPr>
        <w:t xml:space="preserve">too high compared </w:t>
      </w:r>
      <w:r w:rsidR="00867974">
        <w:rPr>
          <w:rFonts w:ascii="Cambria" w:hAnsi="Cambria" w:cs="URWPalladioL-Ital"/>
          <w:color w:val="000000"/>
        </w:rPr>
        <w:t xml:space="preserve">to that of </w:t>
      </w:r>
      <w:r w:rsidR="00BE4FA0" w:rsidRPr="009F5C98">
        <w:rPr>
          <w:rFonts w:ascii="Cambria" w:hAnsi="Cambria" w:cs="URWPalladioL-Ital"/>
          <w:i/>
          <w:iCs/>
          <w:color w:val="000000"/>
        </w:rPr>
        <w:t>Ec</w:t>
      </w:r>
      <w:r w:rsidR="00BE4FA0">
        <w:rPr>
          <w:rFonts w:ascii="Cambria" w:hAnsi="Cambria" w:cs="URWPalladioL-Ital"/>
          <w:color w:val="000000"/>
        </w:rPr>
        <w:t>-ib.</w:t>
      </w:r>
      <w:r w:rsidR="00C734CB">
        <w:rPr>
          <w:rFonts w:ascii="Cambria" w:hAnsi="Cambria" w:cs="URWPalladioL-Ital"/>
          <w:color w:val="000000"/>
        </w:rPr>
        <w:t xml:space="preserve"> </w:t>
      </w:r>
      <w:r w:rsidR="004735D3" w:rsidRPr="00FA1502">
        <w:rPr>
          <w:rFonts w:ascii="Cambria" w:hAnsi="Cambria" w:cs="URWPalladioL-Ital"/>
          <w:i/>
          <w:iCs/>
          <w:color w:val="000000"/>
        </w:rPr>
        <w:t xml:space="preserve">These predictions </w:t>
      </w:r>
      <w:r w:rsidR="0085250B" w:rsidRPr="00FA1502">
        <w:rPr>
          <w:rFonts w:ascii="Cambria" w:hAnsi="Cambria" w:cs="URWPalladioL-Ital"/>
          <w:i/>
          <w:iCs/>
          <w:color w:val="000000"/>
        </w:rPr>
        <w:t xml:space="preserve">yielded two general community design principles: 1) the cellulolytic bacterium should not </w:t>
      </w:r>
      <w:r w:rsidR="003F3CA2" w:rsidRPr="00FA1502">
        <w:rPr>
          <w:rFonts w:ascii="Cambria" w:hAnsi="Cambria" w:cs="URWPalladioL-Ital"/>
          <w:i/>
          <w:iCs/>
          <w:color w:val="000000"/>
        </w:rPr>
        <w:t xml:space="preserve">strongly </w:t>
      </w:r>
      <w:r w:rsidR="0085250B" w:rsidRPr="00FA1502">
        <w:rPr>
          <w:rFonts w:ascii="Cambria" w:hAnsi="Cambria" w:cs="URWPalladioL-Ital"/>
          <w:i/>
          <w:iCs/>
          <w:color w:val="000000"/>
        </w:rPr>
        <w:t>compete</w:t>
      </w:r>
      <w:r w:rsidR="003F3CA2" w:rsidRPr="00FA1502">
        <w:rPr>
          <w:rFonts w:ascii="Cambria" w:hAnsi="Cambria" w:cs="URWPalladioL-Ital"/>
          <w:i/>
          <w:iCs/>
          <w:color w:val="000000"/>
        </w:rPr>
        <w:t xml:space="preserve"> with</w:t>
      </w:r>
      <w:r w:rsidR="0085250B" w:rsidRPr="00FA1502">
        <w:rPr>
          <w:rFonts w:ascii="Cambria" w:hAnsi="Cambria" w:cs="URWPalladioL-Ital"/>
          <w:i/>
          <w:iCs/>
          <w:color w:val="000000"/>
        </w:rPr>
        <w:t xml:space="preserve"> the </w:t>
      </w:r>
      <w:r w:rsidR="00737726" w:rsidRPr="00FA1502">
        <w:rPr>
          <w:rFonts w:ascii="Cambria" w:hAnsi="Cambria" w:cs="URWPalladioL-Ital"/>
          <w:i/>
          <w:iCs/>
          <w:color w:val="000000"/>
        </w:rPr>
        <w:t>product-</w:t>
      </w:r>
      <w:r w:rsidR="00B42C91" w:rsidRPr="00FA1502">
        <w:rPr>
          <w:rFonts w:ascii="Cambria" w:hAnsi="Cambria" w:cs="URWPalladioL-Ital"/>
          <w:i/>
          <w:iCs/>
          <w:color w:val="000000"/>
        </w:rPr>
        <w:t xml:space="preserve">synthesizing bacterium for the primary substrate </w:t>
      </w:r>
      <w:r w:rsidR="00C633A1" w:rsidRPr="00FA1502">
        <w:rPr>
          <w:rFonts w:ascii="Cambria" w:hAnsi="Cambria" w:cs="URWPalladioL-Ital"/>
          <w:i/>
          <w:iCs/>
          <w:color w:val="000000"/>
        </w:rPr>
        <w:t>resulting from</w:t>
      </w:r>
      <w:r w:rsidR="00B42C91" w:rsidRPr="00FA1502">
        <w:rPr>
          <w:rFonts w:ascii="Cambria" w:hAnsi="Cambria" w:cs="URWPalladioL-Ital"/>
          <w:i/>
          <w:iCs/>
          <w:color w:val="000000"/>
        </w:rPr>
        <w:t xml:space="preserve"> biopolymer degradation</w:t>
      </w:r>
      <w:r w:rsidR="00A90D90" w:rsidRPr="00FA1502">
        <w:rPr>
          <w:rFonts w:ascii="Cambria" w:hAnsi="Cambria" w:cs="URWPalladioL-Ital"/>
          <w:i/>
          <w:iCs/>
          <w:color w:val="000000"/>
        </w:rPr>
        <w:t xml:space="preserve"> (e.g.</w:t>
      </w:r>
      <w:r w:rsidR="00635070" w:rsidRPr="00FA1502">
        <w:rPr>
          <w:rFonts w:ascii="Cambria" w:hAnsi="Cambria" w:cs="URWPalladioL-Ital"/>
          <w:i/>
          <w:iCs/>
          <w:color w:val="000000"/>
        </w:rPr>
        <w:t xml:space="preserve"> </w:t>
      </w:r>
      <w:r w:rsidR="00A90D90" w:rsidRPr="00FA1502">
        <w:rPr>
          <w:rFonts w:ascii="Cambria" w:hAnsi="Cambria" w:cs="URWPalladioL-Ital"/>
          <w:i/>
          <w:iCs/>
          <w:color w:val="000000"/>
        </w:rPr>
        <w:t>glucose); and 2)</w:t>
      </w:r>
      <w:r w:rsidR="00482B0F" w:rsidRPr="00FA1502">
        <w:rPr>
          <w:rFonts w:ascii="Cambria" w:hAnsi="Cambria" w:cs="URWPalladioL-Ital"/>
          <w:i/>
          <w:iCs/>
          <w:color w:val="000000"/>
        </w:rPr>
        <w:t xml:space="preserve"> the byproduct-consum</w:t>
      </w:r>
      <w:r w:rsidR="000808D7" w:rsidRPr="00FA1502">
        <w:rPr>
          <w:rFonts w:ascii="Cambria" w:hAnsi="Cambria" w:cs="URWPalladioL-Ital"/>
          <w:i/>
          <w:iCs/>
          <w:color w:val="000000"/>
        </w:rPr>
        <w:t>ing bacterium</w:t>
      </w:r>
      <w:r w:rsidR="00482B0F" w:rsidRPr="00FA1502">
        <w:rPr>
          <w:rFonts w:ascii="Cambria" w:hAnsi="Cambria" w:cs="URWPalladioL-Ital"/>
          <w:i/>
          <w:iCs/>
          <w:color w:val="000000"/>
        </w:rPr>
        <w:t xml:space="preserve"> should not </w:t>
      </w:r>
      <w:r w:rsidR="000808D7" w:rsidRPr="00FA1502">
        <w:rPr>
          <w:rFonts w:ascii="Cambria" w:hAnsi="Cambria" w:cs="URWPalladioL-Ital"/>
          <w:i/>
          <w:iCs/>
          <w:color w:val="000000"/>
        </w:rPr>
        <w:t xml:space="preserve">share an electron acceptor </w:t>
      </w:r>
      <w:r w:rsidR="00B856B0" w:rsidRPr="00FA1502">
        <w:rPr>
          <w:rFonts w:ascii="Cambria" w:hAnsi="Cambria" w:cs="URWPalladioL-Ital"/>
          <w:i/>
          <w:iCs/>
          <w:color w:val="000000"/>
        </w:rPr>
        <w:t>with the product-synthesizing bacterium (e.g. O</w:t>
      </w:r>
      <w:r w:rsidR="00B856B0" w:rsidRPr="00FA1502">
        <w:rPr>
          <w:rFonts w:ascii="Cambria" w:hAnsi="Cambria" w:cs="URWPalladioL-Ital"/>
          <w:i/>
          <w:iCs/>
          <w:color w:val="000000"/>
          <w:vertAlign w:val="subscript"/>
        </w:rPr>
        <w:t>2</w:t>
      </w:r>
      <w:r w:rsidR="00B856B0" w:rsidRPr="00FA1502">
        <w:rPr>
          <w:rFonts w:ascii="Cambria" w:hAnsi="Cambria" w:cs="URWPalladioL-Ital"/>
          <w:i/>
          <w:iCs/>
          <w:color w:val="000000"/>
        </w:rPr>
        <w:t>).</w:t>
      </w:r>
      <w:r w:rsidR="00B856B0" w:rsidRPr="00584CD6">
        <w:rPr>
          <w:rFonts w:ascii="Cambria" w:hAnsi="Cambria" w:cs="URWPalladioL-Ital"/>
          <w:color w:val="000000"/>
        </w:rPr>
        <w:t xml:space="preserve"> </w:t>
      </w:r>
    </w:p>
    <w:p w14:paraId="276A0D4F" w14:textId="730813E3" w:rsidR="00CF1394" w:rsidRPr="006003D8" w:rsidRDefault="00CF1394" w:rsidP="00CF1394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 w:rsidRPr="006003D8">
        <w:rPr>
          <w:rFonts w:ascii="Cambria" w:hAnsi="Cambria" w:cs="AdvOT21664461"/>
          <w:i/>
          <w:iCs/>
        </w:rPr>
        <w:t>R. champanellensis</w:t>
      </w:r>
      <w:r>
        <w:rPr>
          <w:rFonts w:ascii="Cambria" w:hAnsi="Cambria" w:cs="URWPalladioL-Roma"/>
          <w:i/>
          <w:iCs/>
          <w:color w:val="000000"/>
        </w:rPr>
        <w:t xml:space="preserve">, isobutanol-producing </w:t>
      </w:r>
      <w:r w:rsidRPr="006003D8">
        <w:rPr>
          <w:rFonts w:ascii="Cambria" w:hAnsi="Cambria" w:cs="URWPalladioL-Ital"/>
          <w:i/>
          <w:iCs/>
          <w:color w:val="000000"/>
        </w:rPr>
        <w:t>E. coli</w:t>
      </w:r>
      <w:r>
        <w:rPr>
          <w:rFonts w:ascii="Cambria" w:hAnsi="Cambria" w:cs="URWPalladioL-Ital"/>
          <w:i/>
          <w:iCs/>
          <w:color w:val="000000"/>
        </w:rPr>
        <w:t xml:space="preserve"> and </w:t>
      </w:r>
      <w:r w:rsidR="00F967DF">
        <w:rPr>
          <w:rFonts w:ascii="Cambria" w:hAnsi="Cambria" w:cs="URWPalladioL-Ital"/>
          <w:i/>
          <w:iCs/>
          <w:color w:val="000000"/>
        </w:rPr>
        <w:t xml:space="preserve">G. </w:t>
      </w:r>
      <w:r w:rsidR="00BA4F3B" w:rsidRPr="00BA4F3B">
        <w:rPr>
          <w:rFonts w:ascii="Cambria" w:hAnsi="Cambria" w:cs="URWPalladioL-Ital"/>
          <w:i/>
          <w:iCs/>
          <w:color w:val="000000"/>
        </w:rPr>
        <w:t>metallireducens</w:t>
      </w:r>
      <w:r w:rsidR="00BA4F3B">
        <w:rPr>
          <w:rFonts w:ascii="Cambria" w:hAnsi="Cambria" w:cs="URWPalladioL-Ital"/>
          <w:i/>
          <w:iCs/>
          <w:color w:val="000000"/>
        </w:rPr>
        <w:t xml:space="preserve"> </w:t>
      </w:r>
      <w:r>
        <w:rPr>
          <w:rFonts w:ascii="Cambria" w:hAnsi="Cambria" w:cs="URWPalladioL-Ital"/>
          <w:i/>
          <w:iCs/>
          <w:color w:val="000000"/>
        </w:rPr>
        <w:t>system</w:t>
      </w:r>
      <w:r w:rsidRPr="006003D8">
        <w:rPr>
          <w:rFonts w:ascii="Cambria" w:hAnsi="Cambria" w:cs="AdvTTe166e003"/>
          <w:i/>
          <w:iCs/>
        </w:rPr>
        <w:t xml:space="preserve"> </w:t>
      </w:r>
      <w:r>
        <w:rPr>
          <w:rFonts w:ascii="Cambria" w:hAnsi="Cambria" w:cs="AdvTTe166e003"/>
          <w:i/>
          <w:iCs/>
        </w:rPr>
        <w:t xml:space="preserve">(Triculture design </w:t>
      </w:r>
      <w:r w:rsidR="00BA4F3B">
        <w:rPr>
          <w:rFonts w:ascii="Cambria" w:hAnsi="Cambria" w:cs="AdvTTe166e003"/>
          <w:i/>
          <w:iCs/>
        </w:rPr>
        <w:t>2</w:t>
      </w:r>
      <w:r>
        <w:rPr>
          <w:rFonts w:ascii="Cambria" w:hAnsi="Cambria" w:cs="AdvTTe166e003"/>
          <w:i/>
          <w:iCs/>
        </w:rPr>
        <w:t>)</w:t>
      </w:r>
    </w:p>
    <w:p w14:paraId="72FD6AF7" w14:textId="772AA685" w:rsidR="007A04D9" w:rsidRDefault="006F6AC3" w:rsidP="00437DF3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Ital"/>
          <w:color w:val="000000"/>
        </w:rPr>
      </w:pPr>
      <w:r>
        <w:rPr>
          <w:rFonts w:ascii="Cambria" w:hAnsi="Cambria" w:cs="URWPalladioL-Ital"/>
          <w:color w:val="000000"/>
        </w:rPr>
        <w:t xml:space="preserve">To investigate the possible advantages of using </w:t>
      </w:r>
      <w:r w:rsidR="006B3231">
        <w:rPr>
          <w:rFonts w:ascii="Cambria" w:hAnsi="Cambria" w:cs="URWPalladioL-Ital"/>
          <w:color w:val="000000"/>
        </w:rPr>
        <w:t xml:space="preserve">two different </w:t>
      </w:r>
      <w:r>
        <w:rPr>
          <w:rFonts w:ascii="Cambria" w:hAnsi="Cambria" w:cs="URWPalladioL-Ital"/>
          <w:color w:val="000000"/>
        </w:rPr>
        <w:t>electron acceptor</w:t>
      </w:r>
      <w:r w:rsidR="00F35DE7">
        <w:rPr>
          <w:rFonts w:ascii="Cambria" w:hAnsi="Cambria" w:cs="URWPalladioL-Ital"/>
          <w:color w:val="000000"/>
        </w:rPr>
        <w:t>s</w:t>
      </w:r>
      <w:r w:rsidR="00A52B50">
        <w:rPr>
          <w:rFonts w:ascii="Cambria" w:hAnsi="Cambria" w:cs="URWPalladioL-Ital"/>
          <w:color w:val="000000"/>
        </w:rPr>
        <w:t xml:space="preserve"> in the community design</w:t>
      </w:r>
      <w:r w:rsidR="00F35DE7">
        <w:rPr>
          <w:rFonts w:ascii="Cambria" w:hAnsi="Cambria" w:cs="URWPalladioL-Ital"/>
          <w:color w:val="000000"/>
        </w:rPr>
        <w:t xml:space="preserve">, we added acetate-consuming </w:t>
      </w:r>
      <w:r w:rsidR="007B2482">
        <w:rPr>
          <w:rFonts w:ascii="Cambria" w:hAnsi="Cambria" w:cs="URWPalladioL-Ital"/>
          <w:i/>
          <w:iCs/>
          <w:color w:val="000000"/>
        </w:rPr>
        <w:t xml:space="preserve">G.  </w:t>
      </w:r>
      <w:r w:rsidR="007B2482" w:rsidRPr="00BA4F3B">
        <w:rPr>
          <w:rFonts w:ascii="Cambria" w:hAnsi="Cambria" w:cs="URWPalladioL-Ital"/>
          <w:i/>
          <w:iCs/>
          <w:color w:val="000000"/>
        </w:rPr>
        <w:t>metallireducens</w:t>
      </w:r>
      <w:r w:rsidR="00F35DE7">
        <w:rPr>
          <w:rFonts w:ascii="Cambria" w:hAnsi="Cambria" w:cs="URWPalladioL-Ital"/>
          <w:color w:val="000000"/>
        </w:rPr>
        <w:t xml:space="preserve"> (</w:t>
      </w:r>
      <w:r w:rsidR="006B3231">
        <w:rPr>
          <w:rFonts w:ascii="Cambria" w:hAnsi="Cambria" w:cs="URWPalladioL-Ital"/>
          <w:i/>
          <w:iCs/>
          <w:color w:val="000000"/>
        </w:rPr>
        <w:t>Gm</w:t>
      </w:r>
      <w:r w:rsidR="00F35DE7">
        <w:rPr>
          <w:rFonts w:ascii="Cambria" w:hAnsi="Cambria" w:cs="URWPalladioL-Ital"/>
          <w:color w:val="000000"/>
        </w:rPr>
        <w:t xml:space="preserve">) to the </w:t>
      </w:r>
      <w:r w:rsidR="00F35DE7" w:rsidRPr="009F5C98">
        <w:rPr>
          <w:rFonts w:ascii="Cambria" w:hAnsi="Cambria" w:cs="URWPalladioL-Ital"/>
          <w:i/>
          <w:iCs/>
          <w:color w:val="000000"/>
        </w:rPr>
        <w:t>Rc</w:t>
      </w:r>
      <w:r w:rsidR="00F35DE7">
        <w:rPr>
          <w:rFonts w:ascii="Cambria" w:hAnsi="Cambria" w:cs="URWPalladioL-Ital"/>
          <w:color w:val="000000"/>
        </w:rPr>
        <w:t>/</w:t>
      </w:r>
      <w:r w:rsidR="00F35DE7" w:rsidRPr="009F5C98">
        <w:rPr>
          <w:rFonts w:ascii="Cambria" w:hAnsi="Cambria" w:cs="URWPalladioL-Ital"/>
          <w:i/>
          <w:iCs/>
          <w:color w:val="000000"/>
        </w:rPr>
        <w:t>Ec</w:t>
      </w:r>
      <w:r w:rsidR="00F35DE7">
        <w:rPr>
          <w:rFonts w:ascii="Cambria" w:hAnsi="Cambria" w:cs="URWPalladioL-Ital"/>
          <w:color w:val="000000"/>
        </w:rPr>
        <w:t>-ib coculture</w:t>
      </w:r>
      <w:r w:rsidR="008C1798">
        <w:rPr>
          <w:rFonts w:ascii="Cambria" w:hAnsi="Cambria" w:cs="URWPalladioL-Ital"/>
          <w:color w:val="000000"/>
        </w:rPr>
        <w:t xml:space="preserve"> (Figure 1c)</w:t>
      </w:r>
      <w:r w:rsidR="00053B4C">
        <w:rPr>
          <w:rFonts w:ascii="Cambria" w:hAnsi="Cambria" w:cs="URWPalladioL-Ital"/>
          <w:color w:val="000000"/>
        </w:rPr>
        <w:t>.</w:t>
      </w:r>
      <w:r w:rsidR="006B3231">
        <w:rPr>
          <w:rFonts w:ascii="Cambria" w:hAnsi="Cambria" w:cs="URWPalladioL-Ital"/>
          <w:color w:val="000000"/>
        </w:rPr>
        <w:t xml:space="preserve"> </w:t>
      </w:r>
      <w:r w:rsidR="00D30357">
        <w:rPr>
          <w:rFonts w:ascii="Cambria" w:hAnsi="Cambria" w:cs="URWPalladioL-Ital"/>
          <w:color w:val="000000"/>
        </w:rPr>
        <w:t xml:space="preserve">In this </w:t>
      </w:r>
      <w:r w:rsidR="00D442D2">
        <w:rPr>
          <w:rFonts w:ascii="Cambria" w:hAnsi="Cambria" w:cs="URWPalladioL-Ital"/>
          <w:color w:val="000000"/>
        </w:rPr>
        <w:t xml:space="preserve">triculture </w:t>
      </w:r>
      <w:r w:rsidR="00D30357">
        <w:rPr>
          <w:rFonts w:ascii="Cambria" w:hAnsi="Cambria" w:cs="URWPalladioL-Ital"/>
          <w:color w:val="000000"/>
        </w:rPr>
        <w:t>system,</w:t>
      </w:r>
      <w:r w:rsidR="00D52BE9">
        <w:rPr>
          <w:rFonts w:ascii="Cambria" w:hAnsi="Cambria" w:cs="URWPalladioL-Ital"/>
          <w:color w:val="000000"/>
        </w:rPr>
        <w:t xml:space="preserve"> </w:t>
      </w:r>
      <w:r w:rsidR="00913911">
        <w:rPr>
          <w:rFonts w:ascii="Cambria" w:hAnsi="Cambria" w:cs="URWPalladioL-Ital"/>
          <w:color w:val="000000"/>
        </w:rPr>
        <w:t>O</w:t>
      </w:r>
      <w:r w:rsidR="00913911" w:rsidRPr="00913911">
        <w:rPr>
          <w:rFonts w:ascii="Cambria" w:hAnsi="Cambria" w:cs="URWPalladioL-Ital"/>
          <w:color w:val="000000"/>
          <w:vertAlign w:val="subscript"/>
        </w:rPr>
        <w:t>2</w:t>
      </w:r>
      <w:r w:rsidR="00913911">
        <w:rPr>
          <w:rFonts w:ascii="Cambria" w:hAnsi="Cambria" w:cs="URWPalladioL-Ital"/>
          <w:color w:val="000000"/>
        </w:rPr>
        <w:t xml:space="preserve"> </w:t>
      </w:r>
      <w:r w:rsidR="00D30357">
        <w:rPr>
          <w:rFonts w:ascii="Cambria" w:hAnsi="Cambria" w:cs="URWPalladioL-Ital"/>
          <w:color w:val="000000"/>
        </w:rPr>
        <w:t xml:space="preserve">was </w:t>
      </w:r>
      <w:r w:rsidR="00EF5710">
        <w:rPr>
          <w:rFonts w:ascii="Cambria" w:hAnsi="Cambria" w:cs="URWPalladioL-Ital"/>
          <w:color w:val="000000"/>
        </w:rPr>
        <w:t xml:space="preserve">only </w:t>
      </w:r>
      <w:r w:rsidR="00D30357">
        <w:rPr>
          <w:rFonts w:ascii="Cambria" w:hAnsi="Cambria" w:cs="URWPalladioL-Ital"/>
          <w:color w:val="000000"/>
        </w:rPr>
        <w:t xml:space="preserve">used by </w:t>
      </w:r>
      <w:r w:rsidR="00D30357" w:rsidRPr="009F5C98">
        <w:rPr>
          <w:rFonts w:ascii="Cambria" w:hAnsi="Cambria" w:cs="URWPalladioL-Ital"/>
          <w:i/>
          <w:iCs/>
          <w:color w:val="000000"/>
        </w:rPr>
        <w:t>Ec</w:t>
      </w:r>
      <w:r w:rsidR="00D30357">
        <w:rPr>
          <w:rFonts w:ascii="Cambria" w:hAnsi="Cambria" w:cs="URWPalladioL-Ital"/>
          <w:color w:val="000000"/>
        </w:rPr>
        <w:t>-ib</w:t>
      </w:r>
      <w:r w:rsidR="00913911">
        <w:rPr>
          <w:rFonts w:ascii="Cambria" w:hAnsi="Cambria" w:cs="URWPalladioL-Ital"/>
          <w:color w:val="000000"/>
        </w:rPr>
        <w:t xml:space="preserve"> </w:t>
      </w:r>
      <w:r w:rsidR="00D30357">
        <w:rPr>
          <w:rFonts w:ascii="Cambria" w:hAnsi="Cambria" w:cs="URWPalladioL-Ital"/>
          <w:color w:val="000000"/>
        </w:rPr>
        <w:t xml:space="preserve">for microaerobic isobutanol production and Fe(III) was used by </w:t>
      </w:r>
      <w:r w:rsidR="00D30357" w:rsidRPr="003E2511">
        <w:rPr>
          <w:rFonts w:ascii="Cambria" w:hAnsi="Cambria" w:cs="URWPalladioL-Ital"/>
          <w:i/>
          <w:iCs/>
          <w:color w:val="000000"/>
        </w:rPr>
        <w:t>Gm</w:t>
      </w:r>
      <w:r w:rsidR="00D30357">
        <w:rPr>
          <w:rFonts w:ascii="Cambria" w:hAnsi="Cambria" w:cs="URWPalladioL-Ital"/>
          <w:color w:val="000000"/>
        </w:rPr>
        <w:t xml:space="preserve"> </w:t>
      </w:r>
      <w:r w:rsidR="008A3543">
        <w:rPr>
          <w:rFonts w:ascii="Cambria" w:hAnsi="Cambria" w:cs="URWPalladioL-Ital"/>
          <w:color w:val="000000"/>
        </w:rPr>
        <w:t>as the terminal electron acceptor for</w:t>
      </w:r>
      <w:r w:rsidR="00D30357">
        <w:rPr>
          <w:rFonts w:ascii="Cambria" w:hAnsi="Cambria" w:cs="URWPalladioL-Ital"/>
          <w:color w:val="000000"/>
        </w:rPr>
        <w:t xml:space="preserve"> anaerobic acetate </w:t>
      </w:r>
      <w:r w:rsidR="00B93F83">
        <w:rPr>
          <w:rFonts w:ascii="Cambria" w:hAnsi="Cambria" w:cs="URWPalladioL-Ital"/>
          <w:color w:val="000000"/>
        </w:rPr>
        <w:t xml:space="preserve">oxidation. </w:t>
      </w:r>
      <w:r w:rsidR="00F00D2E">
        <w:rPr>
          <w:rFonts w:ascii="Cambria" w:hAnsi="Cambria" w:cs="URWPalladioL-Ital"/>
          <w:color w:val="000000"/>
        </w:rPr>
        <w:t xml:space="preserve">As expected, </w:t>
      </w:r>
      <w:r w:rsidR="00F00D2E" w:rsidRPr="00366F59">
        <w:rPr>
          <w:rFonts w:ascii="Cambria" w:hAnsi="Cambria" w:cs="URWPalladioL-Ital"/>
          <w:i/>
          <w:iCs/>
          <w:color w:val="000000"/>
        </w:rPr>
        <w:lastRenderedPageBreak/>
        <w:t>Gm</w:t>
      </w:r>
      <w:r w:rsidR="00F00D2E">
        <w:rPr>
          <w:rFonts w:ascii="Cambria" w:hAnsi="Cambria" w:cs="URWPalladioL-Ital"/>
          <w:color w:val="000000"/>
        </w:rPr>
        <w:t xml:space="preserve"> accumulated preferentially in the </w:t>
      </w:r>
      <w:r w:rsidR="0010435F">
        <w:rPr>
          <w:rFonts w:ascii="Cambria" w:hAnsi="Cambria" w:cs="URWPalladioL-Ital"/>
          <w:color w:val="000000"/>
        </w:rPr>
        <w:t>O</w:t>
      </w:r>
      <w:r w:rsidR="0010435F" w:rsidRPr="00366F59">
        <w:rPr>
          <w:rFonts w:ascii="Cambria" w:hAnsi="Cambria" w:cs="URWPalladioL-Ital"/>
          <w:color w:val="000000"/>
          <w:vertAlign w:val="subscript"/>
        </w:rPr>
        <w:t>2</w:t>
      </w:r>
      <w:r w:rsidR="0010435F">
        <w:rPr>
          <w:rFonts w:ascii="Cambria" w:hAnsi="Cambria" w:cs="URWPalladioL-Ital"/>
          <w:color w:val="000000"/>
        </w:rPr>
        <w:t xml:space="preserve">-lean region </w:t>
      </w:r>
      <w:r w:rsidR="008B2DFC">
        <w:rPr>
          <w:rFonts w:ascii="Cambria" w:hAnsi="Cambria" w:cs="URWPalladioL-Ital"/>
          <w:color w:val="000000"/>
        </w:rPr>
        <w:t xml:space="preserve">near the </w:t>
      </w:r>
      <w:r w:rsidR="00466854">
        <w:rPr>
          <w:rFonts w:ascii="Cambria" w:hAnsi="Cambria" w:cs="URWPalladioL-Ital"/>
          <w:color w:val="000000"/>
        </w:rPr>
        <w:t xml:space="preserve"> membrane</w:t>
      </w:r>
      <w:r w:rsidR="008B2DFC">
        <w:rPr>
          <w:rFonts w:ascii="Cambria" w:hAnsi="Cambria" w:cs="URWPalladioL-Ital"/>
          <w:color w:val="000000"/>
        </w:rPr>
        <w:t xml:space="preserve">-biofilm </w:t>
      </w:r>
      <w:r w:rsidR="00366F59">
        <w:rPr>
          <w:rFonts w:ascii="Cambria" w:hAnsi="Cambria" w:cs="URWPalladioL-Ital"/>
          <w:color w:val="000000"/>
        </w:rPr>
        <w:t>interface</w:t>
      </w:r>
      <w:r w:rsidR="008B2DFC">
        <w:rPr>
          <w:rFonts w:ascii="Cambria" w:hAnsi="Cambria" w:cs="URWPalladioL-Ital"/>
          <w:color w:val="000000"/>
        </w:rPr>
        <w:t xml:space="preserve"> where Fe(III) was supplied (Figure 4).</w:t>
      </w:r>
      <w:r w:rsidR="00F32473">
        <w:rPr>
          <w:rFonts w:ascii="Cambria" w:hAnsi="Cambria" w:cs="URWPalladioL-Ital"/>
          <w:color w:val="000000"/>
        </w:rPr>
        <w:t xml:space="preserve"> </w:t>
      </w:r>
      <w:r w:rsidR="00367EEB">
        <w:rPr>
          <w:rFonts w:ascii="Cambria" w:hAnsi="Cambria" w:cs="URWPalladioL-Ital"/>
          <w:color w:val="000000"/>
        </w:rPr>
        <w:t xml:space="preserve">The isobutanol concentration was increased </w:t>
      </w:r>
      <w:r w:rsidR="002C0111">
        <w:rPr>
          <w:rFonts w:ascii="Cambria" w:hAnsi="Cambria" w:cs="URWPalladioL-Ital"/>
          <w:color w:val="000000"/>
        </w:rPr>
        <w:t>158%</w:t>
      </w:r>
      <w:r w:rsidR="00296029">
        <w:rPr>
          <w:rFonts w:ascii="Cambria" w:hAnsi="Cambria" w:cs="URWPalladioL-Ital"/>
          <w:color w:val="000000"/>
        </w:rPr>
        <w:t xml:space="preserve"> compared to the triculture design with </w:t>
      </w:r>
      <w:r w:rsidR="00296029" w:rsidRPr="00367EEB">
        <w:rPr>
          <w:rFonts w:ascii="Cambria" w:hAnsi="Cambria" w:cs="URWPalladioL-Ital"/>
          <w:i/>
          <w:iCs/>
          <w:color w:val="000000"/>
        </w:rPr>
        <w:t>Ec</w:t>
      </w:r>
      <w:r w:rsidR="00296029">
        <w:rPr>
          <w:rFonts w:ascii="Cambria" w:hAnsi="Cambria" w:cs="URWPalladioL-Ital"/>
          <w:color w:val="000000"/>
        </w:rPr>
        <w:t xml:space="preserve">-ac and </w:t>
      </w:r>
      <w:r w:rsidR="008A3543">
        <w:rPr>
          <w:rFonts w:ascii="Cambria" w:hAnsi="Cambria" w:cs="URWPalladioL-Ital"/>
          <w:color w:val="000000"/>
        </w:rPr>
        <w:t>48%</w:t>
      </w:r>
      <w:r w:rsidR="00296029">
        <w:rPr>
          <w:rFonts w:ascii="Cambria" w:hAnsi="Cambria" w:cs="URWPalladioL-Ital"/>
          <w:color w:val="000000"/>
        </w:rPr>
        <w:t xml:space="preserve"> compared to the coculture system</w:t>
      </w:r>
      <w:r w:rsidR="00215FE2">
        <w:rPr>
          <w:rFonts w:ascii="Cambria" w:hAnsi="Cambria" w:cs="URWPalladioL-Ital"/>
          <w:color w:val="000000"/>
        </w:rPr>
        <w:t xml:space="preserve"> due to increased </w:t>
      </w:r>
      <w:r w:rsidR="00FA1B9B" w:rsidRPr="00FA1B9B">
        <w:rPr>
          <w:rFonts w:ascii="Cambria" w:hAnsi="Cambria" w:cs="URWPalladioL-Ital"/>
          <w:i/>
          <w:iCs/>
          <w:color w:val="000000"/>
        </w:rPr>
        <w:t>Ec</w:t>
      </w:r>
      <w:r w:rsidR="00FA1B9B">
        <w:rPr>
          <w:rFonts w:ascii="Cambria" w:hAnsi="Cambria" w:cs="URWPalladioL-Ital"/>
          <w:color w:val="000000"/>
        </w:rPr>
        <w:t>-ib biomass accumulation</w:t>
      </w:r>
      <w:r w:rsidR="00AE3150">
        <w:rPr>
          <w:rFonts w:ascii="Cambria" w:hAnsi="Cambria" w:cs="URWPalladioL-Ital"/>
          <w:color w:val="000000"/>
        </w:rPr>
        <w:t xml:space="preserve">. </w:t>
      </w:r>
      <w:r w:rsidR="00296029">
        <w:rPr>
          <w:rFonts w:ascii="Cambria" w:hAnsi="Cambria" w:cs="URWPalladioL-Ital"/>
          <w:color w:val="000000"/>
        </w:rPr>
        <w:t xml:space="preserve"> </w:t>
      </w:r>
      <w:r w:rsidR="00523526">
        <w:rPr>
          <w:rFonts w:ascii="Cambria" w:hAnsi="Cambria" w:cs="URWPalladioL-Ital"/>
          <w:color w:val="000000"/>
        </w:rPr>
        <w:t xml:space="preserve">Interestingly, </w:t>
      </w:r>
      <w:r w:rsidR="007A1C94">
        <w:rPr>
          <w:rFonts w:ascii="Cambria" w:hAnsi="Cambria" w:cs="URWPalladioL-Ital"/>
          <w:color w:val="000000"/>
        </w:rPr>
        <w:t>a major</w:t>
      </w:r>
      <w:r w:rsidR="00523526">
        <w:rPr>
          <w:rFonts w:ascii="Cambria" w:hAnsi="Cambria" w:cs="URWPalladioL-Ital"/>
          <w:color w:val="000000"/>
        </w:rPr>
        <w:t xml:space="preserve"> advantage of </w:t>
      </w:r>
      <w:r w:rsidR="00B12373">
        <w:rPr>
          <w:rFonts w:ascii="Cambria" w:hAnsi="Cambria" w:cs="URWPalladioL-Ital"/>
          <w:color w:val="000000"/>
        </w:rPr>
        <w:t xml:space="preserve">this triculture design was that </w:t>
      </w:r>
      <w:r w:rsidR="00B12373" w:rsidRPr="009F5C98">
        <w:rPr>
          <w:rFonts w:ascii="Cambria" w:hAnsi="Cambria" w:cs="URWPalladioL-Ital"/>
          <w:i/>
          <w:iCs/>
          <w:color w:val="000000"/>
        </w:rPr>
        <w:t>Ec</w:t>
      </w:r>
      <w:r w:rsidR="00B12373">
        <w:rPr>
          <w:rFonts w:ascii="Cambria" w:hAnsi="Cambria" w:cs="URWPalladioL-Ital"/>
          <w:color w:val="000000"/>
        </w:rPr>
        <w:t xml:space="preserve">-ib </w:t>
      </w:r>
      <w:r w:rsidR="00A724CA">
        <w:rPr>
          <w:rFonts w:ascii="Cambria" w:hAnsi="Cambria" w:cs="URWPalladioL-Ital"/>
          <w:color w:val="000000"/>
        </w:rPr>
        <w:t>had</w:t>
      </w:r>
      <w:r w:rsidR="00B12373">
        <w:rPr>
          <w:rFonts w:ascii="Cambria" w:hAnsi="Cambria" w:cs="URWPalladioL-Ital"/>
          <w:color w:val="000000"/>
        </w:rPr>
        <w:t xml:space="preserve"> higher </w:t>
      </w:r>
      <w:r w:rsidR="00B12373" w:rsidRPr="00F07740">
        <w:rPr>
          <w:rFonts w:ascii="Cambria" w:hAnsi="Cambria" w:cs="URWPalladioL-Ital"/>
        </w:rPr>
        <w:t>O</w:t>
      </w:r>
      <w:r w:rsidR="00B12373" w:rsidRPr="00F07740">
        <w:rPr>
          <w:rFonts w:ascii="Cambria" w:hAnsi="Cambria" w:cs="URWPalladioL-Ital"/>
          <w:vertAlign w:val="subscript"/>
        </w:rPr>
        <w:t>2</w:t>
      </w:r>
      <w:r w:rsidR="00B12373" w:rsidRPr="00F07740">
        <w:rPr>
          <w:rFonts w:ascii="Cambria" w:hAnsi="Cambria" w:cs="URWPalladioL-Ital"/>
        </w:rPr>
        <w:t xml:space="preserve"> </w:t>
      </w:r>
      <w:r w:rsidR="00A724CA" w:rsidRPr="00F07740">
        <w:rPr>
          <w:rFonts w:ascii="Cambria" w:hAnsi="Cambria" w:cs="URWPalladioL-Ital"/>
        </w:rPr>
        <w:t>uptake near the surface</w:t>
      </w:r>
      <w:r w:rsidR="00466854">
        <w:rPr>
          <w:rFonts w:ascii="Cambria" w:hAnsi="Cambria" w:cs="URWPalladioL-Ital"/>
        </w:rPr>
        <w:t xml:space="preserve"> (top?)</w:t>
      </w:r>
      <w:r w:rsidR="00A724CA" w:rsidRPr="00F07740">
        <w:rPr>
          <w:rFonts w:ascii="Cambria" w:hAnsi="Cambria" w:cs="URWPalladioL-Ital"/>
        </w:rPr>
        <w:t xml:space="preserve"> </w:t>
      </w:r>
      <w:r w:rsidR="00551127" w:rsidRPr="00F07740">
        <w:rPr>
          <w:rFonts w:ascii="Cambria" w:hAnsi="Cambria" w:cs="URWPalladioL-Ital"/>
        </w:rPr>
        <w:t xml:space="preserve">(Figure S3) and not that </w:t>
      </w:r>
      <w:r w:rsidR="00D367C4" w:rsidRPr="00F07740">
        <w:rPr>
          <w:rFonts w:ascii="Cambria" w:hAnsi="Cambria" w:cs="URWPalladioL-Ital"/>
          <w:i/>
          <w:iCs/>
        </w:rPr>
        <w:t>Gm</w:t>
      </w:r>
      <w:r w:rsidR="00D367C4" w:rsidRPr="00F07740">
        <w:rPr>
          <w:rFonts w:ascii="Cambria" w:hAnsi="Cambria" w:cs="URWPalladioL-Ital"/>
        </w:rPr>
        <w:t xml:space="preserve"> was able to </w:t>
      </w:r>
      <w:r w:rsidR="00551127" w:rsidRPr="00F07740">
        <w:rPr>
          <w:rFonts w:ascii="Cambria" w:hAnsi="Cambria" w:cs="URWPalladioL-Ital"/>
        </w:rPr>
        <w:t xml:space="preserve">substantially reduce the concentration of inhibitory acetate. </w:t>
      </w:r>
      <w:r w:rsidR="004F0175">
        <w:rPr>
          <w:rFonts w:ascii="Cambria" w:hAnsi="Cambria" w:cs="URWPalladioL-Ital"/>
        </w:rPr>
        <w:t>Flux balance analysis (FBA)</w:t>
      </w:r>
      <w:r w:rsidR="005804CD">
        <w:rPr>
          <w:rFonts w:ascii="Cambria" w:hAnsi="Cambria" w:cs="URWPalladioL-Ital"/>
        </w:rPr>
        <w:t xml:space="preserve"> predicted</w:t>
      </w:r>
      <w:r w:rsidR="00681373" w:rsidRPr="00F07740">
        <w:rPr>
          <w:rFonts w:ascii="Cambria" w:hAnsi="Cambria" w:cs="URWPalladioL-Ital"/>
        </w:rPr>
        <w:t xml:space="preserve"> </w:t>
      </w:r>
      <w:r w:rsidR="00F40282" w:rsidRPr="00F07740">
        <w:rPr>
          <w:rFonts w:ascii="Cambria" w:hAnsi="Cambria" w:cs="URWPalladioL-Ital"/>
        </w:rPr>
        <w:t xml:space="preserve">that </w:t>
      </w:r>
      <w:r w:rsidR="00F40282" w:rsidRPr="00F07740">
        <w:rPr>
          <w:rFonts w:ascii="Cambria" w:hAnsi="Cambria" w:cs="URWPalladioL-Ital"/>
          <w:i/>
          <w:iCs/>
        </w:rPr>
        <w:t>Gm</w:t>
      </w:r>
      <w:r w:rsidR="00F40282" w:rsidRPr="00F07740">
        <w:rPr>
          <w:rFonts w:ascii="Cambria" w:hAnsi="Cambria" w:cs="URWPalladioL-Ital"/>
        </w:rPr>
        <w:t xml:space="preserve"> prefer</w:t>
      </w:r>
      <w:r w:rsidR="005804CD">
        <w:rPr>
          <w:rFonts w:ascii="Cambria" w:hAnsi="Cambria" w:cs="URWPalladioL-Ital"/>
        </w:rPr>
        <w:t>red</w:t>
      </w:r>
      <w:r w:rsidR="00F40282" w:rsidRPr="00F07740">
        <w:rPr>
          <w:rFonts w:ascii="Cambria" w:hAnsi="Cambria" w:cs="URWPalladioL-Ital"/>
        </w:rPr>
        <w:t xml:space="preserve"> to consume </w:t>
      </w:r>
      <w:r w:rsidR="00712FE3" w:rsidRPr="00F07740">
        <w:rPr>
          <w:rFonts w:ascii="Cambria" w:hAnsi="Cambria" w:cs="URWPalladioL-Ital"/>
        </w:rPr>
        <w:t>formate over acetate</w:t>
      </w:r>
      <w:r w:rsidR="00511707" w:rsidRPr="00F07740">
        <w:rPr>
          <w:rFonts w:ascii="Cambria" w:hAnsi="Cambria" w:cs="URWPalladioL-Ital"/>
        </w:rPr>
        <w:t xml:space="preserve"> as its pr</w:t>
      </w:r>
      <w:r w:rsidR="00665E7E" w:rsidRPr="00F07740">
        <w:rPr>
          <w:rFonts w:ascii="Cambria" w:hAnsi="Cambria" w:cs="URWPalladioL-Ital"/>
        </w:rPr>
        <w:t>imary carbon source</w:t>
      </w:r>
      <w:r w:rsidR="005804CD">
        <w:rPr>
          <w:rFonts w:ascii="Cambria" w:hAnsi="Cambria" w:cs="URWPalladioL-Ital"/>
        </w:rPr>
        <w:t xml:space="preserve"> (not shown)</w:t>
      </w:r>
      <w:r w:rsidR="00544C0A" w:rsidRPr="00F07740">
        <w:rPr>
          <w:rFonts w:ascii="Cambria" w:hAnsi="Cambria" w:cs="URWPalladioL-Ital"/>
        </w:rPr>
        <w:t>. The prediction of f</w:t>
      </w:r>
      <w:r w:rsidR="00AA12AF" w:rsidRPr="00F07740">
        <w:rPr>
          <w:rFonts w:ascii="Cambria" w:hAnsi="Cambria" w:cs="URWPalladioL-Ital"/>
        </w:rPr>
        <w:t xml:space="preserve">ormate consumption </w:t>
      </w:r>
      <w:r w:rsidR="00544C0A" w:rsidRPr="00F07740">
        <w:rPr>
          <w:rFonts w:ascii="Cambria" w:hAnsi="Cambria" w:cs="URWPalladioL-Ital"/>
        </w:rPr>
        <w:t>by</w:t>
      </w:r>
      <w:r w:rsidR="00F07740" w:rsidRPr="00F07740">
        <w:rPr>
          <w:rFonts w:ascii="Cambria" w:hAnsi="Cambria" w:cs="URWPalladioL-Ital"/>
        </w:rPr>
        <w:t xml:space="preserve"> </w:t>
      </w:r>
      <w:r w:rsidR="00F07740" w:rsidRPr="00F07740">
        <w:rPr>
          <w:rFonts w:ascii="Cambria" w:hAnsi="Cambria" w:cs="URWPalladioL-Ital"/>
          <w:i/>
          <w:iCs/>
        </w:rPr>
        <w:t>Gm</w:t>
      </w:r>
      <w:r w:rsidR="00AA12AF" w:rsidRPr="00F07740">
        <w:rPr>
          <w:rFonts w:ascii="Cambria" w:hAnsi="Cambria" w:cs="URWPalladioL-Ital"/>
        </w:rPr>
        <w:t xml:space="preserve"> </w:t>
      </w:r>
      <w:r w:rsidR="006E4C84">
        <w:rPr>
          <w:rFonts w:ascii="Cambria" w:hAnsi="Cambria" w:cs="URWPalladioL-Ital"/>
        </w:rPr>
        <w:t>was</w:t>
      </w:r>
      <w:r w:rsidR="00022004" w:rsidRPr="00F07740">
        <w:rPr>
          <w:rFonts w:ascii="Cambria" w:hAnsi="Cambria" w:cs="URWPalladioL-Ital"/>
        </w:rPr>
        <w:t xml:space="preserve"> consistent with experimental observations</w:t>
      </w:r>
      <w:r w:rsidR="00B253D2" w:rsidRPr="00F07740">
        <w:rPr>
          <w:rFonts w:ascii="Cambria" w:hAnsi="Cambria" w:cs="URWPalladioL-Ital"/>
        </w:rPr>
        <w:t xml:space="preserve"> </w:t>
      </w:r>
      <w:r w:rsidR="00834453" w:rsidRPr="00F07740">
        <w:rPr>
          <w:rFonts w:ascii="Cambria" w:hAnsi="Cambria" w:cs="URWPalladioL-Ital"/>
        </w:rPr>
        <w:fldChar w:fldCharType="begin"/>
      </w:r>
      <w:r w:rsidR="00507237" w:rsidRPr="00F07740">
        <w:rPr>
          <w:rFonts w:ascii="Cambria" w:hAnsi="Cambria" w:cs="URWPalladioL-Ital"/>
        </w:rPr>
        <w:instrText xml:space="preserve"> ADDIN EN.CITE &lt;EndNote&gt;&lt;Cite&gt;&lt;Author&gt;Feist&lt;/Author&gt;&lt;Year&gt;2014&lt;/Year&gt;&lt;RecNum&gt;60&lt;/RecNum&gt;&lt;DisplayText&gt;(55)&lt;/DisplayText&gt;&lt;record&gt;&lt;rec-number&gt;60&lt;/rec-number&gt;&lt;foreign-keys&gt;&lt;key app="EN" db-id="5v9t5tw0crz2vyex9dnpvpzs2zsf2vadftrz" timestamp="1535383642"&gt;60&lt;/key&gt;&lt;/foreign-keys&gt;&lt;ref-type name="Journal Article"&gt;17&lt;/ref-type&gt;&lt;contributors&gt;&lt;authors&gt;&lt;author&gt;Feist, Adam M&lt;/author&gt;&lt;author&gt;Nagarajan, Harish&lt;/author&gt;&lt;author&gt;Rotaru, Amelia-Elena&lt;/author&gt;&lt;author&gt;Tremblay, Pier-Luc&lt;/author&gt;&lt;author&gt;Zhang, Tian&lt;/author&gt;&lt;author&gt;Nevin, Kelly P&lt;/author&gt;&lt;author&gt;Lovley, Derek R&lt;/author&gt;&lt;author&gt;Zengler, Karsten %J PLoS computational biology&lt;/author&gt;&lt;/authors&gt;&lt;/contributors&gt;&lt;titles&gt;&lt;title&gt;Constraint-based modeling of carbon fixation and the energetics of electron transfer in Geobacter metallireducens&lt;/title&gt;&lt;/titles&gt;&lt;pages&gt;e1003575&lt;/pages&gt;&lt;volume&gt;10&lt;/volume&gt;&lt;number&gt;4&lt;/number&gt;&lt;dates&gt;&lt;year&gt;2014&lt;/year&gt;&lt;/dates&gt;&lt;isbn&gt;1553-7358&lt;/isbn&gt;&lt;urls&gt;&lt;/urls&gt;&lt;/record&gt;&lt;/Cite&gt;&lt;/EndNote&gt;</w:instrText>
      </w:r>
      <w:r w:rsidR="00834453" w:rsidRPr="00F07740">
        <w:rPr>
          <w:rFonts w:ascii="Cambria" w:hAnsi="Cambria" w:cs="URWPalladioL-Ital"/>
        </w:rPr>
        <w:fldChar w:fldCharType="separate"/>
      </w:r>
      <w:r w:rsidR="00507237" w:rsidRPr="00F07740">
        <w:rPr>
          <w:rFonts w:ascii="Cambria" w:hAnsi="Cambria" w:cs="URWPalladioL-Ital"/>
          <w:noProof/>
        </w:rPr>
        <w:t>(55)</w:t>
      </w:r>
      <w:r w:rsidR="00834453" w:rsidRPr="00F07740">
        <w:rPr>
          <w:rFonts w:ascii="Cambria" w:hAnsi="Cambria" w:cs="URWPalladioL-Ital"/>
        </w:rPr>
        <w:fldChar w:fldCharType="end"/>
      </w:r>
      <w:r w:rsidR="00161797">
        <w:rPr>
          <w:rFonts w:ascii="Cambria" w:hAnsi="Cambria" w:cs="URWPalladioL-Ital"/>
        </w:rPr>
        <w:t xml:space="preserve">, but we </w:t>
      </w:r>
      <w:r w:rsidR="009840DC">
        <w:rPr>
          <w:rFonts w:ascii="Cambria" w:hAnsi="Cambria" w:cs="URWPalladioL-Ital"/>
        </w:rPr>
        <w:t>did not find</w:t>
      </w:r>
      <w:r w:rsidR="00161797">
        <w:rPr>
          <w:rFonts w:ascii="Cambria" w:hAnsi="Cambria" w:cs="URWPalladioL-Ital"/>
        </w:rPr>
        <w:t xml:space="preserve"> any</w:t>
      </w:r>
      <w:r w:rsidR="009840DC">
        <w:rPr>
          <w:rFonts w:ascii="Cambria" w:hAnsi="Cambria" w:cs="URWPalladioL-Ital"/>
        </w:rPr>
        <w:t xml:space="preserve"> experimental</w:t>
      </w:r>
      <w:r w:rsidR="00161797">
        <w:rPr>
          <w:rFonts w:ascii="Cambria" w:hAnsi="Cambria" w:cs="URWPalladioL-Ital"/>
        </w:rPr>
        <w:t xml:space="preserve"> studies that s</w:t>
      </w:r>
      <w:r w:rsidR="006E4C84">
        <w:rPr>
          <w:rFonts w:ascii="Cambria" w:hAnsi="Cambria" w:cs="URWPalladioL-Ital"/>
        </w:rPr>
        <w:t>how</w:t>
      </w:r>
      <w:r w:rsidR="009840DC">
        <w:rPr>
          <w:rFonts w:ascii="Cambria" w:hAnsi="Cambria" w:cs="URWPalladioL-Ital"/>
        </w:rPr>
        <w:t>ed</w:t>
      </w:r>
      <w:r w:rsidR="006E4C84">
        <w:rPr>
          <w:rFonts w:ascii="Cambria" w:hAnsi="Cambria" w:cs="URWPalladioL-Ital"/>
        </w:rPr>
        <w:t xml:space="preserve"> formate preference over acetate</w:t>
      </w:r>
      <w:r w:rsidR="00022004" w:rsidRPr="00F07740">
        <w:rPr>
          <w:rFonts w:ascii="Cambria" w:hAnsi="Cambria" w:cs="URWPalladioL-Ital"/>
        </w:rPr>
        <w:t>.</w:t>
      </w:r>
      <w:r w:rsidR="00F07740" w:rsidRPr="00F07740">
        <w:rPr>
          <w:rFonts w:ascii="Cambria" w:hAnsi="Cambria" w:cs="URWPalladioL-Ital"/>
        </w:rPr>
        <w:t xml:space="preserve"> </w:t>
      </w:r>
      <w:r w:rsidR="0057586F" w:rsidRPr="00F07740">
        <w:rPr>
          <w:rFonts w:ascii="Cambria" w:hAnsi="Cambria" w:cs="URWPalladioL-Ital"/>
        </w:rPr>
        <w:t>While</w:t>
      </w:r>
      <w:r w:rsidR="00B559FF" w:rsidRPr="00F07740">
        <w:rPr>
          <w:rFonts w:ascii="Cambria" w:hAnsi="Cambria" w:cs="URWPalladioL-Ital"/>
        </w:rPr>
        <w:t xml:space="preserve"> th</w:t>
      </w:r>
      <w:r w:rsidR="00F716EF" w:rsidRPr="00F07740">
        <w:rPr>
          <w:rFonts w:ascii="Cambria" w:hAnsi="Cambria" w:cs="URWPalladioL-Ital"/>
        </w:rPr>
        <w:t>is</w:t>
      </w:r>
      <w:r w:rsidR="00B559FF" w:rsidRPr="00F07740">
        <w:rPr>
          <w:rFonts w:ascii="Cambria" w:hAnsi="Cambria" w:cs="URWPalladioL-Ital"/>
        </w:rPr>
        <w:t xml:space="preserve"> triculture </w:t>
      </w:r>
      <w:r w:rsidR="00B80B48" w:rsidRPr="00F07740">
        <w:rPr>
          <w:rFonts w:ascii="Cambria" w:hAnsi="Cambria" w:cs="URWPalladioL-Ital"/>
        </w:rPr>
        <w:t>system</w:t>
      </w:r>
      <w:r w:rsidR="00B559FF" w:rsidRPr="00F07740">
        <w:rPr>
          <w:rFonts w:ascii="Cambria" w:hAnsi="Cambria" w:cs="URWPalladioL-Ital"/>
        </w:rPr>
        <w:t xml:space="preserve"> </w:t>
      </w:r>
      <w:r w:rsidR="008A23CF" w:rsidRPr="00F07740">
        <w:rPr>
          <w:rFonts w:ascii="Cambria" w:hAnsi="Cambria" w:cs="URWPalladioL-Ital"/>
        </w:rPr>
        <w:t>offered</w:t>
      </w:r>
      <w:r w:rsidR="00B559FF" w:rsidRPr="00F07740">
        <w:rPr>
          <w:rFonts w:ascii="Cambria" w:hAnsi="Cambria" w:cs="URWPalladioL-Ital"/>
        </w:rPr>
        <w:t xml:space="preserve"> increase</w:t>
      </w:r>
      <w:r w:rsidR="001E40DC" w:rsidRPr="00F07740">
        <w:rPr>
          <w:rFonts w:ascii="Cambria" w:hAnsi="Cambria" w:cs="URWPalladioL-Ital"/>
        </w:rPr>
        <w:t>d</w:t>
      </w:r>
      <w:r w:rsidR="00B559FF" w:rsidRPr="00F07740">
        <w:rPr>
          <w:rFonts w:ascii="Cambria" w:hAnsi="Cambria" w:cs="URWPalladioL-Ital"/>
        </w:rPr>
        <w:t xml:space="preserve"> O</w:t>
      </w:r>
      <w:r w:rsidR="00B559FF" w:rsidRPr="00F07740">
        <w:rPr>
          <w:rFonts w:ascii="Cambria" w:hAnsi="Cambria" w:cs="URWPalladioL-Ital"/>
          <w:vertAlign w:val="subscript"/>
        </w:rPr>
        <w:t>2</w:t>
      </w:r>
      <w:r w:rsidR="00B559FF" w:rsidRPr="00F07740">
        <w:rPr>
          <w:rFonts w:ascii="Cambria" w:hAnsi="Cambria" w:cs="URWPalladioL-Ital"/>
        </w:rPr>
        <w:t xml:space="preserve"> availability for </w:t>
      </w:r>
      <w:r w:rsidR="00B80B48" w:rsidRPr="00F07740">
        <w:rPr>
          <w:rFonts w:ascii="Cambria" w:hAnsi="Cambria" w:cs="URWPalladioL-Ital"/>
          <w:i/>
          <w:iCs/>
        </w:rPr>
        <w:t>Ec</w:t>
      </w:r>
      <w:r w:rsidR="00B80B48" w:rsidRPr="00F07740">
        <w:rPr>
          <w:rFonts w:ascii="Cambria" w:hAnsi="Cambria" w:cs="URWPalladioL-Ital"/>
        </w:rPr>
        <w:t xml:space="preserve">-ib, </w:t>
      </w:r>
      <w:r w:rsidR="00197B48" w:rsidRPr="00F07740">
        <w:rPr>
          <w:rFonts w:ascii="Cambria" w:hAnsi="Cambria" w:cs="URWPalladioL-Ital"/>
        </w:rPr>
        <w:t xml:space="preserve">isobutanol production </w:t>
      </w:r>
      <w:r w:rsidR="003553BC" w:rsidRPr="00F07740">
        <w:rPr>
          <w:rFonts w:ascii="Cambria" w:hAnsi="Cambria" w:cs="URWPalladioL-Ital"/>
        </w:rPr>
        <w:t xml:space="preserve">was </w:t>
      </w:r>
      <w:r w:rsidR="00ED4BB5" w:rsidRPr="00F07740">
        <w:rPr>
          <w:rFonts w:ascii="Cambria" w:hAnsi="Cambria" w:cs="URWPalladioL-Ital"/>
        </w:rPr>
        <w:t>30% b</w:t>
      </w:r>
      <w:r w:rsidR="00C1212E" w:rsidRPr="00F07740">
        <w:rPr>
          <w:rFonts w:ascii="Cambria" w:hAnsi="Cambria" w:cs="URWPalladioL-Ital"/>
        </w:rPr>
        <w:t xml:space="preserve">elow the </w:t>
      </w:r>
      <w:r w:rsidR="00C1212E">
        <w:rPr>
          <w:rFonts w:ascii="Cambria" w:hAnsi="Cambria" w:cs="URWPalladioL-Ital"/>
          <w:color w:val="000000"/>
        </w:rPr>
        <w:t>maximum value predict</w:t>
      </w:r>
      <w:r w:rsidR="00D54577">
        <w:rPr>
          <w:rFonts w:ascii="Cambria" w:hAnsi="Cambria" w:cs="URWPalladioL-Ital"/>
          <w:color w:val="000000"/>
        </w:rPr>
        <w:t xml:space="preserve">ed </w:t>
      </w:r>
      <w:r w:rsidR="00C1212E">
        <w:rPr>
          <w:rFonts w:ascii="Cambria" w:hAnsi="Cambria" w:cs="URWPalladioL-Ital"/>
          <w:color w:val="000000"/>
        </w:rPr>
        <w:t xml:space="preserve">when all byproduct inhibition effects were removed (Table 1). </w:t>
      </w:r>
      <w:r w:rsidR="003553BC">
        <w:rPr>
          <w:rFonts w:ascii="Cambria" w:hAnsi="Cambria" w:cs="URWPalladioL-Ital"/>
          <w:color w:val="000000"/>
        </w:rPr>
        <w:t xml:space="preserve">We concluded that the system design was </w:t>
      </w:r>
      <w:r w:rsidR="00F058F4">
        <w:rPr>
          <w:rFonts w:ascii="Cambria" w:hAnsi="Cambria" w:cs="URWPalladioL-Ital"/>
          <w:color w:val="000000"/>
        </w:rPr>
        <w:t>limited</w:t>
      </w:r>
      <w:r w:rsidR="001F62ED">
        <w:rPr>
          <w:rFonts w:ascii="Cambria" w:hAnsi="Cambria" w:cs="URWPalladioL-Ital"/>
          <w:color w:val="000000"/>
        </w:rPr>
        <w:t xml:space="preserve"> </w:t>
      </w:r>
      <w:r w:rsidR="00F058F4">
        <w:rPr>
          <w:rFonts w:ascii="Cambria" w:hAnsi="Cambria" w:cs="URWPalladioL-Ital"/>
          <w:color w:val="000000"/>
        </w:rPr>
        <w:t>by</w:t>
      </w:r>
      <w:r w:rsidR="00AC5EC4">
        <w:rPr>
          <w:rFonts w:ascii="Cambria" w:hAnsi="Cambria" w:cs="URWPalladioL-Ital"/>
          <w:color w:val="000000"/>
        </w:rPr>
        <w:t xml:space="preserve"> </w:t>
      </w:r>
      <w:r w:rsidR="005653EE">
        <w:rPr>
          <w:rFonts w:ascii="Cambria" w:hAnsi="Cambria" w:cs="URWPalladioL-Ital"/>
          <w:color w:val="000000"/>
        </w:rPr>
        <w:t xml:space="preserve">glucose competition between </w:t>
      </w:r>
      <w:r w:rsidR="005653EE" w:rsidRPr="009D5A98">
        <w:rPr>
          <w:rFonts w:ascii="Cambria" w:hAnsi="Cambria" w:cs="URWPalladioL-Ital"/>
          <w:i/>
          <w:iCs/>
          <w:color w:val="000000"/>
        </w:rPr>
        <w:t xml:space="preserve">Rc </w:t>
      </w:r>
      <w:r w:rsidR="005653EE">
        <w:rPr>
          <w:rFonts w:ascii="Cambria" w:hAnsi="Cambria" w:cs="URWPalladioL-Ital"/>
          <w:color w:val="000000"/>
        </w:rPr>
        <w:t xml:space="preserve">and </w:t>
      </w:r>
      <w:r w:rsidR="005653EE" w:rsidRPr="009F5C98">
        <w:rPr>
          <w:rFonts w:ascii="Cambria" w:hAnsi="Cambria" w:cs="URWPalladioL-Ital"/>
          <w:i/>
          <w:iCs/>
          <w:color w:val="000000"/>
        </w:rPr>
        <w:t>Ec</w:t>
      </w:r>
      <w:r w:rsidR="005653EE">
        <w:rPr>
          <w:rFonts w:ascii="Cambria" w:hAnsi="Cambria" w:cs="URWPalladioL-Ital"/>
          <w:color w:val="000000"/>
        </w:rPr>
        <w:t>-ib</w:t>
      </w:r>
      <w:r w:rsidR="00AC5EC4">
        <w:rPr>
          <w:rFonts w:ascii="Cambria" w:hAnsi="Cambria" w:cs="URWPalladioL-Ital"/>
          <w:color w:val="000000"/>
        </w:rPr>
        <w:t xml:space="preserve"> and </w:t>
      </w:r>
      <w:r w:rsidR="005A4B51">
        <w:rPr>
          <w:rFonts w:ascii="Cambria" w:hAnsi="Cambria" w:cs="URWPalladioL-Ital"/>
          <w:color w:val="000000"/>
        </w:rPr>
        <w:t xml:space="preserve">acetate inhibition of </w:t>
      </w:r>
      <w:r w:rsidR="005A4B51" w:rsidRPr="009F5C98">
        <w:rPr>
          <w:rFonts w:ascii="Cambria" w:hAnsi="Cambria" w:cs="URWPalladioL-Ital"/>
          <w:i/>
          <w:iCs/>
          <w:color w:val="000000"/>
        </w:rPr>
        <w:t>Ec</w:t>
      </w:r>
      <w:r w:rsidR="005A4B51">
        <w:rPr>
          <w:rFonts w:ascii="Cambria" w:hAnsi="Cambria" w:cs="URWPalladioL-Ital"/>
          <w:color w:val="000000"/>
        </w:rPr>
        <w:t xml:space="preserve">-ib growth. </w:t>
      </w:r>
      <w:r w:rsidR="007A04D9" w:rsidRPr="00DF629E">
        <w:rPr>
          <w:rFonts w:ascii="Cambria" w:hAnsi="Cambria" w:cs="URWPalladioL-Ital"/>
          <w:i/>
          <w:iCs/>
          <w:color w:val="000000"/>
        </w:rPr>
        <w:t xml:space="preserve">These predictions yielded a third community </w:t>
      </w:r>
      <w:r w:rsidR="008B7DD4" w:rsidRPr="00DF629E">
        <w:rPr>
          <w:rFonts w:ascii="Cambria" w:hAnsi="Cambria" w:cs="URWPalladioL-Ital"/>
          <w:i/>
          <w:iCs/>
          <w:color w:val="000000"/>
        </w:rPr>
        <w:t xml:space="preserve">design principle: the </w:t>
      </w:r>
      <w:r w:rsidR="00A870F5" w:rsidRPr="00DF629E">
        <w:rPr>
          <w:rFonts w:ascii="Cambria" w:hAnsi="Cambria" w:cs="URWPalladioL-Ital"/>
          <w:i/>
          <w:iCs/>
          <w:color w:val="000000"/>
        </w:rPr>
        <w:t xml:space="preserve">byproduct-consuming bacterium </w:t>
      </w:r>
      <w:r w:rsidR="00967C5B" w:rsidRPr="00DF629E">
        <w:rPr>
          <w:rFonts w:ascii="Cambria" w:hAnsi="Cambria" w:cs="URWPalladioL-Ital"/>
          <w:i/>
          <w:iCs/>
          <w:color w:val="000000"/>
        </w:rPr>
        <w:t xml:space="preserve">should preferentially consume the </w:t>
      </w:r>
      <w:r w:rsidR="00CF5B38" w:rsidRPr="00DF629E">
        <w:rPr>
          <w:rFonts w:ascii="Cambria" w:hAnsi="Cambria" w:cs="URWPalladioL-Ital"/>
          <w:i/>
          <w:iCs/>
          <w:color w:val="000000"/>
        </w:rPr>
        <w:t xml:space="preserve">byproduct primarily responsible for growth inhibition of the </w:t>
      </w:r>
      <w:r w:rsidR="006B3C19" w:rsidRPr="00DF629E">
        <w:rPr>
          <w:rFonts w:ascii="Cambria" w:hAnsi="Cambria" w:cs="URWPalladioL-Ital"/>
          <w:i/>
          <w:iCs/>
          <w:color w:val="000000"/>
        </w:rPr>
        <w:t>product-synthesizing bacterium (e.g. acetate).</w:t>
      </w:r>
      <w:r w:rsidR="006B3C19">
        <w:rPr>
          <w:rFonts w:ascii="Cambria" w:hAnsi="Cambria" w:cs="URWPalladioL-Ital"/>
          <w:color w:val="000000"/>
        </w:rPr>
        <w:t xml:space="preserve"> </w:t>
      </w:r>
    </w:p>
    <w:p w14:paraId="32FF7B2B" w14:textId="68163A11" w:rsidR="004D37D2" w:rsidRPr="00F17D89" w:rsidRDefault="00626E78" w:rsidP="004D37D2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 w:rsidRPr="00F17D89">
        <w:rPr>
          <w:rFonts w:ascii="Cambria" w:hAnsi="Cambria" w:cs="AdvOT21664461"/>
          <w:i/>
          <w:iCs/>
        </w:rPr>
        <w:t>C</w:t>
      </w:r>
      <w:r w:rsidR="004D37D2" w:rsidRPr="00F17D89">
        <w:rPr>
          <w:rFonts w:ascii="Cambria" w:hAnsi="Cambria" w:cs="AdvOT21664461"/>
          <w:i/>
          <w:iCs/>
        </w:rPr>
        <w:t xml:space="preserve">. </w:t>
      </w:r>
      <w:r w:rsidR="00FC79B5" w:rsidRPr="00F17D89">
        <w:rPr>
          <w:rFonts w:ascii="Cambria" w:hAnsi="Cambria" w:cs="AdvOT21664461"/>
          <w:i/>
          <w:iCs/>
        </w:rPr>
        <w:t>lentocellum</w:t>
      </w:r>
      <w:r w:rsidR="004D37D2" w:rsidRPr="00F17D89">
        <w:rPr>
          <w:rFonts w:ascii="Cambria" w:hAnsi="Cambria" w:cs="URWPalladioL-Roma"/>
          <w:i/>
          <w:iCs/>
        </w:rPr>
        <w:t xml:space="preserve"> and isobutanol-producing </w:t>
      </w:r>
      <w:r w:rsidR="004D37D2" w:rsidRPr="00F17D89">
        <w:rPr>
          <w:rFonts w:ascii="Cambria" w:hAnsi="Cambria" w:cs="URWPalladioL-Ital"/>
          <w:i/>
          <w:iCs/>
        </w:rPr>
        <w:t>E. coli system</w:t>
      </w:r>
      <w:r w:rsidR="004D37D2" w:rsidRPr="00F17D89">
        <w:rPr>
          <w:rFonts w:ascii="Cambria" w:hAnsi="Cambria" w:cs="AdvTTe166e003"/>
          <w:i/>
          <w:iCs/>
        </w:rPr>
        <w:t xml:space="preserve"> (Coculture design </w:t>
      </w:r>
      <w:r w:rsidR="005729B0" w:rsidRPr="00F17D89">
        <w:rPr>
          <w:rFonts w:ascii="Cambria" w:hAnsi="Cambria" w:cs="AdvTTe166e003"/>
          <w:i/>
          <w:iCs/>
        </w:rPr>
        <w:t>2</w:t>
      </w:r>
      <w:r w:rsidR="004D37D2" w:rsidRPr="00F17D89">
        <w:rPr>
          <w:rFonts w:ascii="Cambria" w:hAnsi="Cambria" w:cs="AdvTTe166e003"/>
          <w:i/>
          <w:iCs/>
        </w:rPr>
        <w:t>)</w:t>
      </w:r>
    </w:p>
    <w:p w14:paraId="185341F7" w14:textId="3CA98490" w:rsidR="001201EC" w:rsidRPr="00700AFB" w:rsidRDefault="00FC79B5" w:rsidP="004D37D2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 w:rsidRPr="00F17D89">
        <w:rPr>
          <w:rFonts w:ascii="Cambria" w:hAnsi="Cambria" w:cs="URWPalladioL-Roma"/>
        </w:rPr>
        <w:t>To</w:t>
      </w:r>
      <w:r w:rsidR="00466854" w:rsidRPr="00F17D89">
        <w:rPr>
          <w:rFonts w:ascii="Cambria" w:hAnsi="Cambria" w:cs="URWPalladioL-Roma"/>
        </w:rPr>
        <w:t xml:space="preserve"> test the robustness of the </w:t>
      </w:r>
      <w:r w:rsidR="003F1B3D" w:rsidRPr="00F17D89">
        <w:rPr>
          <w:rFonts w:ascii="Cambria" w:hAnsi="Cambria" w:cs="URWPalladioL-Roma"/>
        </w:rPr>
        <w:t xml:space="preserve">community </w:t>
      </w:r>
      <w:r w:rsidR="00250E38" w:rsidRPr="00F17D89">
        <w:rPr>
          <w:rFonts w:ascii="Cambria" w:hAnsi="Cambria" w:cs="URWPalladioL-Roma"/>
        </w:rPr>
        <w:t>behavior with an alternative cellul</w:t>
      </w:r>
      <w:r w:rsidR="00626E78" w:rsidRPr="00F17D89">
        <w:rPr>
          <w:rFonts w:ascii="Cambria" w:hAnsi="Cambria" w:cs="URWPalladioL-Roma"/>
        </w:rPr>
        <w:t xml:space="preserve">olytic bacterium, we </w:t>
      </w:r>
      <w:r w:rsidR="00626E78">
        <w:rPr>
          <w:rFonts w:ascii="Cambria" w:hAnsi="Cambria" w:cs="URWPalladioL-Roma"/>
          <w:color w:val="000000" w:themeColor="text1"/>
        </w:rPr>
        <w:t xml:space="preserve">replaced </w:t>
      </w:r>
      <w:r w:rsidR="00626E78" w:rsidRPr="006F5184">
        <w:rPr>
          <w:rFonts w:ascii="Cambria" w:hAnsi="Cambria" w:cs="URWPalladioL-Roma"/>
          <w:i/>
          <w:iCs/>
          <w:color w:val="000000" w:themeColor="text1"/>
        </w:rPr>
        <w:t>Rc</w:t>
      </w:r>
      <w:r w:rsidR="00626E78">
        <w:rPr>
          <w:rFonts w:ascii="Cambria" w:hAnsi="Cambria" w:cs="URWPalladioL-Roma"/>
          <w:color w:val="000000" w:themeColor="text1"/>
        </w:rPr>
        <w:t xml:space="preserve"> with </w:t>
      </w:r>
      <w:r w:rsidR="00626E78">
        <w:rPr>
          <w:rFonts w:ascii="Cambria" w:hAnsi="Cambria" w:cs="AdvOT21664461"/>
          <w:i/>
          <w:iCs/>
        </w:rPr>
        <w:t>C</w:t>
      </w:r>
      <w:r w:rsidR="00626E78" w:rsidRPr="006003D8">
        <w:rPr>
          <w:rFonts w:ascii="Cambria" w:hAnsi="Cambria" w:cs="AdvOT21664461"/>
          <w:i/>
          <w:iCs/>
        </w:rPr>
        <w:t xml:space="preserve">. </w:t>
      </w:r>
      <w:r w:rsidR="00626E78" w:rsidRPr="00027CAE">
        <w:rPr>
          <w:rFonts w:ascii="Cambria" w:hAnsi="Cambria" w:cs="AdvOT21664461"/>
          <w:i/>
          <w:iCs/>
        </w:rPr>
        <w:t>lentocellum</w:t>
      </w:r>
      <w:r w:rsidR="00626E78">
        <w:rPr>
          <w:rFonts w:ascii="Cambria" w:hAnsi="Cambria" w:cs="AdvOT21664461"/>
        </w:rPr>
        <w:t xml:space="preserve"> (</w:t>
      </w:r>
      <w:r w:rsidR="00626E78" w:rsidRPr="00626E78">
        <w:rPr>
          <w:rFonts w:ascii="Cambria" w:hAnsi="Cambria" w:cs="AdvOT21664461"/>
          <w:i/>
          <w:iCs/>
        </w:rPr>
        <w:t>Cl</w:t>
      </w:r>
      <w:r w:rsidR="00626E78">
        <w:rPr>
          <w:rFonts w:ascii="Cambria" w:hAnsi="Cambria" w:cs="AdvOT21664461"/>
        </w:rPr>
        <w:t>) and</w:t>
      </w:r>
      <w:r w:rsidR="00D725DE">
        <w:rPr>
          <w:rFonts w:ascii="Cambria" w:hAnsi="Cambria" w:cs="AdvOT21664461"/>
        </w:rPr>
        <w:t xml:space="preserve"> performed biofilm simulation</w:t>
      </w:r>
      <w:r w:rsidR="006F5184">
        <w:rPr>
          <w:rFonts w:ascii="Cambria" w:hAnsi="Cambria" w:cs="AdvOT21664461"/>
        </w:rPr>
        <w:t>s</w:t>
      </w:r>
      <w:r w:rsidR="00D725DE">
        <w:rPr>
          <w:rFonts w:ascii="Cambria" w:hAnsi="Cambria" w:cs="AdvOT21664461"/>
        </w:rPr>
        <w:t xml:space="preserve"> of th</w:t>
      </w:r>
      <w:r w:rsidR="003B3348">
        <w:rPr>
          <w:rFonts w:ascii="Cambria" w:hAnsi="Cambria" w:cs="AdvOT21664461"/>
        </w:rPr>
        <w:t xml:space="preserve">e </w:t>
      </w:r>
      <w:r w:rsidR="003B3348" w:rsidRPr="00D725DE">
        <w:rPr>
          <w:rFonts w:ascii="Cambria" w:hAnsi="Cambria" w:cs="AdvOT21664461"/>
          <w:i/>
          <w:iCs/>
        </w:rPr>
        <w:t>Cl</w:t>
      </w:r>
      <w:r w:rsidR="00D725DE">
        <w:rPr>
          <w:rFonts w:ascii="Cambria" w:hAnsi="Cambria" w:cs="AdvOT21664461"/>
        </w:rPr>
        <w:t>/</w:t>
      </w:r>
      <w:r w:rsidR="00D725DE" w:rsidRPr="006F5184">
        <w:rPr>
          <w:rFonts w:ascii="Cambria" w:hAnsi="Cambria" w:cs="AdvOT21664461"/>
          <w:i/>
          <w:iCs/>
        </w:rPr>
        <w:t>Ec</w:t>
      </w:r>
      <w:r w:rsidR="00D725DE">
        <w:rPr>
          <w:rFonts w:ascii="Cambria" w:hAnsi="Cambria" w:cs="AdvOT21664461"/>
        </w:rPr>
        <w:t>-</w:t>
      </w:r>
      <w:r w:rsidR="00D725DE" w:rsidRPr="006F5184">
        <w:rPr>
          <w:rFonts w:ascii="Cambria" w:hAnsi="Cambria" w:cs="AdvOT21664461"/>
        </w:rPr>
        <w:t xml:space="preserve">ib </w:t>
      </w:r>
      <w:r w:rsidR="00D725DE">
        <w:rPr>
          <w:rFonts w:ascii="Cambria" w:hAnsi="Cambria" w:cs="AdvOT21664461"/>
        </w:rPr>
        <w:t>coculture system.</w:t>
      </w:r>
      <w:r w:rsidR="004C1533">
        <w:rPr>
          <w:rFonts w:ascii="Cambria" w:hAnsi="Cambria" w:cs="AdvOT21664461"/>
        </w:rPr>
        <w:t xml:space="preserve"> </w:t>
      </w:r>
      <w:r w:rsidR="0064211B">
        <w:rPr>
          <w:rFonts w:ascii="Cambria" w:hAnsi="Cambria" w:cs="AdvOT21664461"/>
        </w:rPr>
        <w:t xml:space="preserve">The model predicted that </w:t>
      </w:r>
      <w:r w:rsidR="0064211B" w:rsidRPr="00DB59A3">
        <w:rPr>
          <w:rFonts w:ascii="Cambria" w:hAnsi="Cambria" w:cs="AdvOT21664461"/>
          <w:i/>
          <w:iCs/>
        </w:rPr>
        <w:t xml:space="preserve">Cl </w:t>
      </w:r>
      <w:r w:rsidR="0064211B">
        <w:rPr>
          <w:rFonts w:ascii="Cambria" w:hAnsi="Cambria" w:cs="AdvOT21664461"/>
        </w:rPr>
        <w:t>woul</w:t>
      </w:r>
      <w:r w:rsidR="0057096C">
        <w:rPr>
          <w:rFonts w:ascii="Cambria" w:hAnsi="Cambria" w:cs="AdvOT21664461"/>
        </w:rPr>
        <w:t>d only</w:t>
      </w:r>
      <w:r w:rsidR="0064211B">
        <w:rPr>
          <w:rFonts w:ascii="Cambria" w:hAnsi="Cambria" w:cs="AdvOT21664461"/>
        </w:rPr>
        <w:t xml:space="preserve"> grow</w:t>
      </w:r>
      <w:r w:rsidR="00623536">
        <w:rPr>
          <w:rFonts w:ascii="Cambria" w:hAnsi="Cambria" w:cs="AdvOT21664461"/>
        </w:rPr>
        <w:t xml:space="preserve"> near the </w:t>
      </w:r>
      <w:r w:rsidR="00466854">
        <w:rPr>
          <w:rFonts w:ascii="Cambria" w:hAnsi="Cambria" w:cs="AdvOT21664461"/>
        </w:rPr>
        <w:t xml:space="preserve"> membrane</w:t>
      </w:r>
      <w:r w:rsidR="00623536">
        <w:rPr>
          <w:rFonts w:ascii="Cambria" w:hAnsi="Cambria" w:cs="AdvOT21664461"/>
        </w:rPr>
        <w:t>-biofilm interface</w:t>
      </w:r>
      <w:r w:rsidR="006D2845">
        <w:rPr>
          <w:rFonts w:ascii="Cambria" w:hAnsi="Cambria" w:cs="AdvOT21664461"/>
        </w:rPr>
        <w:t xml:space="preserve"> (Figure S4)</w:t>
      </w:r>
      <w:r w:rsidR="0057096C">
        <w:rPr>
          <w:rFonts w:ascii="Cambria" w:hAnsi="Cambria" w:cs="AdvOT21664461"/>
        </w:rPr>
        <w:t xml:space="preserve">, </w:t>
      </w:r>
      <w:r w:rsidR="006D2845">
        <w:rPr>
          <w:rFonts w:ascii="Cambria" w:hAnsi="Cambria" w:cs="AdvOT21664461"/>
        </w:rPr>
        <w:t xml:space="preserve">and therefore </w:t>
      </w:r>
      <w:r w:rsidR="00DB59A3">
        <w:rPr>
          <w:rFonts w:ascii="Cambria" w:hAnsi="Cambria" w:cs="AdvOT21664461"/>
        </w:rPr>
        <w:t xml:space="preserve">the </w:t>
      </w:r>
      <w:r w:rsidR="00DB59A3" w:rsidRPr="00D4439D">
        <w:rPr>
          <w:rFonts w:ascii="Cambria" w:hAnsi="Cambria" w:cs="AdvOT21664461"/>
          <w:i/>
          <w:iCs/>
        </w:rPr>
        <w:t>Cl</w:t>
      </w:r>
      <w:r w:rsidR="00DB59A3">
        <w:rPr>
          <w:rFonts w:ascii="Cambria" w:hAnsi="Cambria" w:cs="AdvOT21664461"/>
        </w:rPr>
        <w:t xml:space="preserve"> biomass concentration was lower than</w:t>
      </w:r>
      <w:r w:rsidR="00D4439D">
        <w:rPr>
          <w:rFonts w:ascii="Cambria" w:hAnsi="Cambria" w:cs="AdvOT21664461"/>
        </w:rPr>
        <w:t xml:space="preserve"> predicted</w:t>
      </w:r>
      <w:r w:rsidR="00DB59A3">
        <w:rPr>
          <w:rFonts w:ascii="Cambria" w:hAnsi="Cambria" w:cs="AdvOT21664461"/>
        </w:rPr>
        <w:t xml:space="preserve"> </w:t>
      </w:r>
      <w:r w:rsidR="00C6200D">
        <w:rPr>
          <w:rFonts w:ascii="Cambria" w:hAnsi="Cambria" w:cs="AdvOT21664461"/>
        </w:rPr>
        <w:t>for</w:t>
      </w:r>
      <w:r w:rsidR="00DB59A3">
        <w:rPr>
          <w:rFonts w:ascii="Cambria" w:hAnsi="Cambria" w:cs="AdvOT21664461"/>
        </w:rPr>
        <w:t xml:space="preserve"> </w:t>
      </w:r>
      <w:r w:rsidR="00DB59A3" w:rsidRPr="00C6200D">
        <w:rPr>
          <w:rFonts w:ascii="Cambria" w:hAnsi="Cambria" w:cs="AdvOT21664461"/>
          <w:i/>
          <w:iCs/>
        </w:rPr>
        <w:t>Rc</w:t>
      </w:r>
      <w:r w:rsidR="00C6200D">
        <w:rPr>
          <w:rFonts w:ascii="Cambria" w:hAnsi="Cambria" w:cs="AdvOT21664461"/>
        </w:rPr>
        <w:t xml:space="preserve"> in coculture</w:t>
      </w:r>
      <w:r w:rsidR="00983023">
        <w:rPr>
          <w:rFonts w:ascii="Cambria" w:hAnsi="Cambria" w:cs="AdvOT21664461"/>
        </w:rPr>
        <w:t xml:space="preserve"> (Figure 5)</w:t>
      </w:r>
      <w:r w:rsidR="00C6200D">
        <w:rPr>
          <w:rFonts w:ascii="Cambria" w:hAnsi="Cambria" w:cs="AdvOT21664461"/>
        </w:rPr>
        <w:t xml:space="preserve">. </w:t>
      </w:r>
      <w:r w:rsidR="00983023">
        <w:rPr>
          <w:rFonts w:ascii="Cambria" w:hAnsi="Cambria" w:cs="AdvOT21664461"/>
        </w:rPr>
        <w:t xml:space="preserve">Correspondingly, the </w:t>
      </w:r>
      <w:r w:rsidR="001E3DDA">
        <w:rPr>
          <w:rFonts w:ascii="Cambria" w:hAnsi="Cambria" w:cs="AdvOT21664461"/>
        </w:rPr>
        <w:t xml:space="preserve">average </w:t>
      </w:r>
      <w:r w:rsidR="009B5AA6">
        <w:rPr>
          <w:rFonts w:ascii="Cambria" w:hAnsi="Cambria" w:cs="AdvOT21664461"/>
        </w:rPr>
        <w:t>enzyme concentration was decreased</w:t>
      </w:r>
      <w:r w:rsidR="00646D98">
        <w:rPr>
          <w:rFonts w:ascii="Cambria" w:hAnsi="Cambria" w:cs="AdvOT21664461"/>
        </w:rPr>
        <w:t xml:space="preserve"> and the glucose concentration remained low across the biofilm. </w:t>
      </w:r>
      <w:r w:rsidR="00A24F45">
        <w:rPr>
          <w:rFonts w:ascii="Cambria" w:hAnsi="Cambria" w:cs="AdvOT21664461"/>
        </w:rPr>
        <w:t xml:space="preserve">Reduced </w:t>
      </w:r>
      <w:r w:rsidR="00A7144F">
        <w:rPr>
          <w:rFonts w:ascii="Cambria" w:hAnsi="Cambria" w:cs="AdvOT21664461"/>
        </w:rPr>
        <w:t>utilization</w:t>
      </w:r>
      <w:r w:rsidR="00A14380">
        <w:rPr>
          <w:rFonts w:ascii="Cambria" w:hAnsi="Cambria" w:cs="AdvOT21664461"/>
        </w:rPr>
        <w:t xml:space="preserve"> of glucose</w:t>
      </w:r>
      <w:r w:rsidR="00C83EC6">
        <w:rPr>
          <w:rFonts w:ascii="Cambria" w:hAnsi="Cambria" w:cs="AdvOT21664461"/>
        </w:rPr>
        <w:t xml:space="preserve"> </w:t>
      </w:r>
      <w:r w:rsidR="008E2C80">
        <w:rPr>
          <w:rFonts w:ascii="Cambria" w:hAnsi="Cambria" w:cs="AdvOT21664461"/>
        </w:rPr>
        <w:t xml:space="preserve">and </w:t>
      </w:r>
      <w:r w:rsidR="000D65AB">
        <w:rPr>
          <w:rFonts w:ascii="Cambria" w:hAnsi="Cambria" w:cs="AdvOT21664461"/>
        </w:rPr>
        <w:t>synthesis</w:t>
      </w:r>
      <w:r w:rsidR="001A2035">
        <w:rPr>
          <w:rFonts w:ascii="Cambria" w:hAnsi="Cambria" w:cs="AdvOT21664461"/>
        </w:rPr>
        <w:t xml:space="preserve"> of inhibitory byproducts (most notably formate)</w:t>
      </w:r>
      <w:r w:rsidR="00A24F45">
        <w:rPr>
          <w:rFonts w:ascii="Cambria" w:hAnsi="Cambria" w:cs="AdvOT21664461"/>
        </w:rPr>
        <w:t xml:space="preserve"> by </w:t>
      </w:r>
      <w:r w:rsidR="00A24F45" w:rsidRPr="008E2C80">
        <w:rPr>
          <w:rFonts w:ascii="Cambria" w:hAnsi="Cambria" w:cs="AdvOT21664461"/>
          <w:i/>
          <w:iCs/>
        </w:rPr>
        <w:t>Cl</w:t>
      </w:r>
      <w:r w:rsidR="000D65AB">
        <w:rPr>
          <w:rFonts w:ascii="Cambria" w:hAnsi="Cambria" w:cs="AdvOT21664461"/>
        </w:rPr>
        <w:t xml:space="preserve"> </w:t>
      </w:r>
      <w:r w:rsidR="00D7678F">
        <w:rPr>
          <w:rFonts w:ascii="Cambria" w:hAnsi="Cambria" w:cs="AdvOT21664461"/>
        </w:rPr>
        <w:t xml:space="preserve">resulted in </w:t>
      </w:r>
      <w:r w:rsidR="00623A2D">
        <w:rPr>
          <w:rFonts w:ascii="Cambria" w:hAnsi="Cambria" w:cs="AdvOT21664461"/>
        </w:rPr>
        <w:t>higher total</w:t>
      </w:r>
      <w:r w:rsidR="000E0DBD">
        <w:rPr>
          <w:rFonts w:ascii="Cambria" w:hAnsi="Cambria" w:cs="AdvOT21664461"/>
        </w:rPr>
        <w:t xml:space="preserve"> </w:t>
      </w:r>
      <w:r w:rsidR="000E0DBD" w:rsidRPr="005B1249">
        <w:rPr>
          <w:rFonts w:ascii="Cambria" w:hAnsi="Cambria" w:cs="AdvOT21664461"/>
          <w:i/>
          <w:iCs/>
        </w:rPr>
        <w:t>Ec</w:t>
      </w:r>
      <w:r w:rsidR="000E0DBD">
        <w:rPr>
          <w:rFonts w:ascii="Cambria" w:hAnsi="Cambria" w:cs="AdvOT21664461"/>
        </w:rPr>
        <w:t>-ib biomass</w:t>
      </w:r>
      <w:r w:rsidR="0020530C">
        <w:rPr>
          <w:rFonts w:ascii="Cambria" w:hAnsi="Cambria" w:cs="AdvOT21664461"/>
        </w:rPr>
        <w:t xml:space="preserve">, thereby reinforcing the </w:t>
      </w:r>
      <w:r w:rsidR="008C5B1F">
        <w:rPr>
          <w:rFonts w:ascii="Cambria" w:hAnsi="Cambria" w:cs="AdvOT21664461"/>
        </w:rPr>
        <w:t xml:space="preserve">design principle that </w:t>
      </w:r>
      <w:r w:rsidR="00655A30">
        <w:rPr>
          <w:rFonts w:ascii="Cambria" w:hAnsi="Cambria" w:cs="AdvOT21664461"/>
        </w:rPr>
        <w:t xml:space="preserve">consumption of the primary substrate must be balanced between the </w:t>
      </w:r>
      <w:r w:rsidR="00655A30">
        <w:rPr>
          <w:rFonts w:ascii="Cambria" w:hAnsi="Cambria" w:cs="AdvOT21664461"/>
        </w:rPr>
        <w:lastRenderedPageBreak/>
        <w:t xml:space="preserve">cellulolytic </w:t>
      </w:r>
      <w:r w:rsidR="009F6FA9">
        <w:rPr>
          <w:rFonts w:ascii="Cambria" w:hAnsi="Cambria" w:cs="AdvOT21664461"/>
        </w:rPr>
        <w:t xml:space="preserve">and product-synthesizing bacteria. </w:t>
      </w:r>
      <w:r w:rsidR="009C46B3">
        <w:rPr>
          <w:rFonts w:ascii="Cambria" w:hAnsi="Cambria" w:cs="AdvOT21664461"/>
        </w:rPr>
        <w:t xml:space="preserve">Interestingly, </w:t>
      </w:r>
      <w:r w:rsidR="009C46B3" w:rsidRPr="005B1249">
        <w:rPr>
          <w:rFonts w:ascii="Cambria" w:hAnsi="Cambria" w:cs="AdvOT21664461"/>
          <w:i/>
          <w:iCs/>
        </w:rPr>
        <w:t>Ec</w:t>
      </w:r>
      <w:r w:rsidR="009C46B3">
        <w:rPr>
          <w:rFonts w:ascii="Cambria" w:hAnsi="Cambria" w:cs="AdvOT21664461"/>
        </w:rPr>
        <w:t xml:space="preserve">-ib biomass </w:t>
      </w:r>
      <w:r w:rsidR="00623A2D">
        <w:rPr>
          <w:rFonts w:ascii="Cambria" w:hAnsi="Cambria" w:cs="AdvOT21664461"/>
        </w:rPr>
        <w:t xml:space="preserve">exhibited </w:t>
      </w:r>
      <w:r w:rsidR="009C46B3">
        <w:rPr>
          <w:rFonts w:ascii="Cambria" w:hAnsi="Cambria" w:cs="AdvOT21664461"/>
        </w:rPr>
        <w:t xml:space="preserve">a peak </w:t>
      </w:r>
      <w:r w:rsidR="00623A2D">
        <w:rPr>
          <w:rFonts w:ascii="Cambria" w:hAnsi="Cambria" w:cs="AdvOT21664461"/>
        </w:rPr>
        <w:t>near the middle of the biofilm where the combination of glucose and O</w:t>
      </w:r>
      <w:r w:rsidR="00623A2D" w:rsidRPr="00623A2D">
        <w:rPr>
          <w:rFonts w:ascii="Cambria" w:hAnsi="Cambria" w:cs="AdvOT21664461"/>
          <w:vertAlign w:val="subscript"/>
        </w:rPr>
        <w:t>2</w:t>
      </w:r>
      <w:r w:rsidR="00623A2D">
        <w:rPr>
          <w:rFonts w:ascii="Cambria" w:hAnsi="Cambria" w:cs="AdvOT21664461"/>
        </w:rPr>
        <w:t xml:space="preserve"> was most favorable for growth.</w:t>
      </w:r>
      <w:r w:rsidR="00F56756">
        <w:rPr>
          <w:rFonts w:ascii="Cambria" w:hAnsi="Cambria" w:cs="AdvOT21664461"/>
        </w:rPr>
        <w:t xml:space="preserve"> Of the three amino acids essential for </w:t>
      </w:r>
      <w:r w:rsidR="00F56756" w:rsidRPr="0019585C">
        <w:rPr>
          <w:rFonts w:ascii="Cambria" w:hAnsi="Cambria" w:cs="AdvOT21664461"/>
          <w:i/>
          <w:iCs/>
        </w:rPr>
        <w:t>in silico Cl</w:t>
      </w:r>
      <w:r w:rsidR="00F56756">
        <w:rPr>
          <w:rFonts w:ascii="Cambria" w:hAnsi="Cambria" w:cs="AdvOT21664461"/>
        </w:rPr>
        <w:t xml:space="preserve"> growth, alanine and glutamine were used by </w:t>
      </w:r>
      <w:r w:rsidR="00F56756" w:rsidRPr="005B1249">
        <w:rPr>
          <w:rFonts w:ascii="Cambria" w:hAnsi="Cambria" w:cs="AdvOT21664461"/>
          <w:i/>
          <w:iCs/>
        </w:rPr>
        <w:t>Ec</w:t>
      </w:r>
      <w:r w:rsidR="00F56756">
        <w:rPr>
          <w:rFonts w:ascii="Cambria" w:hAnsi="Cambria" w:cs="AdvOT21664461"/>
        </w:rPr>
        <w:t xml:space="preserve">-ib for growth enhancement. These various factors combined to </w:t>
      </w:r>
      <w:r w:rsidR="00EA3041">
        <w:rPr>
          <w:rFonts w:ascii="Cambria" w:hAnsi="Cambria" w:cs="AdvOT21664461"/>
        </w:rPr>
        <w:t xml:space="preserve">generate </w:t>
      </w:r>
      <w:r w:rsidR="003055FC">
        <w:rPr>
          <w:rFonts w:ascii="Cambria" w:hAnsi="Cambria" w:cs="AdvOT21664461"/>
        </w:rPr>
        <w:t xml:space="preserve">a </w:t>
      </w:r>
      <w:r w:rsidR="00BD53C3">
        <w:rPr>
          <w:rFonts w:ascii="Cambria" w:hAnsi="Cambria" w:cs="AdvOT21664461"/>
        </w:rPr>
        <w:t xml:space="preserve">slightly higher isobutanol </w:t>
      </w:r>
      <w:r w:rsidR="0065017A">
        <w:rPr>
          <w:rFonts w:ascii="Cambria" w:hAnsi="Cambria" w:cs="AdvOT21664461"/>
        </w:rPr>
        <w:t>level</w:t>
      </w:r>
      <w:r w:rsidR="00700AFB">
        <w:rPr>
          <w:rFonts w:ascii="Cambria" w:hAnsi="Cambria" w:cs="AdvOT21664461"/>
        </w:rPr>
        <w:t xml:space="preserve"> than</w:t>
      </w:r>
      <w:r w:rsidR="004929EC">
        <w:rPr>
          <w:rFonts w:ascii="Cambria" w:hAnsi="Cambria" w:cs="AdvOT21664461"/>
        </w:rPr>
        <w:t xml:space="preserve"> was</w:t>
      </w:r>
      <w:r w:rsidR="00700AFB">
        <w:rPr>
          <w:rFonts w:ascii="Cambria" w:hAnsi="Cambria" w:cs="AdvOT21664461"/>
        </w:rPr>
        <w:t xml:space="preserve"> predicted for the </w:t>
      </w:r>
      <w:r w:rsidR="00700AFB" w:rsidRPr="00700AFB">
        <w:rPr>
          <w:rFonts w:ascii="Cambria" w:hAnsi="Cambria" w:cs="AdvOT21664461"/>
          <w:i/>
          <w:iCs/>
        </w:rPr>
        <w:t>Rc</w:t>
      </w:r>
      <w:r w:rsidR="00700AFB">
        <w:rPr>
          <w:rFonts w:ascii="Cambria" w:hAnsi="Cambria" w:cs="AdvOT21664461"/>
        </w:rPr>
        <w:t xml:space="preserve">-containing coculture. </w:t>
      </w:r>
      <w:r w:rsidR="00EA3041">
        <w:rPr>
          <w:rFonts w:ascii="Cambria" w:hAnsi="Cambria" w:cs="AdvOT21664461"/>
        </w:rPr>
        <w:t xml:space="preserve">However, </w:t>
      </w:r>
      <w:r w:rsidR="0065017A">
        <w:rPr>
          <w:rFonts w:ascii="Cambria" w:hAnsi="Cambria" w:cs="AdvOT21664461"/>
        </w:rPr>
        <w:t>the isobutanol concentration</w:t>
      </w:r>
      <w:r w:rsidR="000B5998">
        <w:rPr>
          <w:rFonts w:ascii="Cambria" w:hAnsi="Cambria" w:cs="AdvOT21664461"/>
        </w:rPr>
        <w:t xml:space="preserve"> </w:t>
      </w:r>
      <w:r w:rsidR="00C670FA">
        <w:rPr>
          <w:rFonts w:ascii="Cambria" w:hAnsi="Cambria" w:cs="AdvOT21664461"/>
        </w:rPr>
        <w:t>for</w:t>
      </w:r>
      <w:r w:rsidR="000B5998">
        <w:rPr>
          <w:rFonts w:ascii="Cambria" w:hAnsi="Cambria" w:cs="AdvOT21664461"/>
        </w:rPr>
        <w:t xml:space="preserve"> the </w:t>
      </w:r>
      <w:r w:rsidR="000B5998" w:rsidRPr="00D725DE">
        <w:rPr>
          <w:rFonts w:ascii="Cambria" w:hAnsi="Cambria" w:cs="AdvOT21664461"/>
          <w:i/>
          <w:iCs/>
        </w:rPr>
        <w:t>Cl</w:t>
      </w:r>
      <w:r w:rsidR="000B5998">
        <w:rPr>
          <w:rFonts w:ascii="Cambria" w:hAnsi="Cambria" w:cs="AdvOT21664461"/>
        </w:rPr>
        <w:t>/</w:t>
      </w:r>
      <w:r w:rsidR="000B5998" w:rsidRPr="006F5184">
        <w:rPr>
          <w:rFonts w:ascii="Cambria" w:hAnsi="Cambria" w:cs="AdvOT21664461"/>
          <w:i/>
          <w:iCs/>
        </w:rPr>
        <w:t>Ec</w:t>
      </w:r>
      <w:r w:rsidR="000B5998">
        <w:rPr>
          <w:rFonts w:ascii="Cambria" w:hAnsi="Cambria" w:cs="AdvOT21664461"/>
        </w:rPr>
        <w:t>-</w:t>
      </w:r>
      <w:r w:rsidR="000B5998" w:rsidRPr="006F5184">
        <w:rPr>
          <w:rFonts w:ascii="Cambria" w:hAnsi="Cambria" w:cs="AdvOT21664461"/>
        </w:rPr>
        <w:t xml:space="preserve">ib </w:t>
      </w:r>
      <w:r w:rsidR="000B5998">
        <w:rPr>
          <w:rFonts w:ascii="Cambria" w:hAnsi="Cambria" w:cs="AdvOT21664461"/>
        </w:rPr>
        <w:t>coculture</w:t>
      </w:r>
      <w:r w:rsidR="0065017A">
        <w:rPr>
          <w:rFonts w:ascii="Cambria" w:hAnsi="Cambria" w:cs="AdvOT21664461"/>
        </w:rPr>
        <w:t xml:space="preserve"> </w:t>
      </w:r>
      <w:r w:rsidR="00F91EF4">
        <w:rPr>
          <w:rFonts w:ascii="Cambria" w:hAnsi="Cambria" w:cs="AdvOT21664461"/>
        </w:rPr>
        <w:t>was only 5</w:t>
      </w:r>
      <w:r w:rsidR="001417C9">
        <w:rPr>
          <w:rFonts w:ascii="Cambria" w:hAnsi="Cambria" w:cs="AdvOT21664461"/>
        </w:rPr>
        <w:t>1</w:t>
      </w:r>
      <w:r w:rsidR="00F91EF4">
        <w:rPr>
          <w:rFonts w:ascii="Cambria" w:hAnsi="Cambria" w:cs="AdvOT21664461"/>
        </w:rPr>
        <w:t xml:space="preserve">% of the </w:t>
      </w:r>
      <w:r w:rsidR="007C0535">
        <w:rPr>
          <w:rFonts w:ascii="Cambria" w:hAnsi="Cambria" w:cs="AdvOT21664461"/>
        </w:rPr>
        <w:t xml:space="preserve">theoretical </w:t>
      </w:r>
      <w:r w:rsidR="00F91EF4">
        <w:rPr>
          <w:rFonts w:ascii="Cambria" w:hAnsi="Cambria" w:cs="AdvOT21664461"/>
        </w:rPr>
        <w:t xml:space="preserve">value </w:t>
      </w:r>
      <w:r w:rsidR="007C0535">
        <w:rPr>
          <w:rFonts w:ascii="Cambria" w:hAnsi="Cambria" w:cs="AdvOT21664461"/>
        </w:rPr>
        <w:t>predicted when the effects of all inhibitory byproducts was removed</w:t>
      </w:r>
      <w:r w:rsidR="00237D3D">
        <w:rPr>
          <w:rFonts w:ascii="Cambria" w:hAnsi="Cambria" w:cs="AdvOT21664461"/>
        </w:rPr>
        <w:t xml:space="preserve"> (Table 1)</w:t>
      </w:r>
      <w:r w:rsidR="007C0535">
        <w:rPr>
          <w:rFonts w:ascii="Cambria" w:hAnsi="Cambria" w:cs="AdvOT21664461"/>
        </w:rPr>
        <w:t xml:space="preserve">, suggesting that introduction of a </w:t>
      </w:r>
      <w:r w:rsidR="00647ACE">
        <w:rPr>
          <w:rFonts w:ascii="Cambria" w:hAnsi="Cambria" w:cs="AdvOT21664461"/>
        </w:rPr>
        <w:t xml:space="preserve">third bacterium capable of </w:t>
      </w:r>
      <w:r w:rsidR="00237D3D">
        <w:rPr>
          <w:rFonts w:ascii="Cambria" w:hAnsi="Cambria" w:cs="AdvOT21664461"/>
        </w:rPr>
        <w:t xml:space="preserve">acetate consumption could substantially improve system performance. </w:t>
      </w:r>
    </w:p>
    <w:p w14:paraId="3449D001" w14:textId="07174C7E" w:rsidR="00282D18" w:rsidRPr="006003D8" w:rsidRDefault="00282D18" w:rsidP="00282D18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>
        <w:rPr>
          <w:rFonts w:ascii="Cambria" w:hAnsi="Cambria" w:cs="AdvOT21664461"/>
          <w:i/>
          <w:iCs/>
        </w:rPr>
        <w:t>C</w:t>
      </w:r>
      <w:r w:rsidRPr="006003D8">
        <w:rPr>
          <w:rFonts w:ascii="Cambria" w:hAnsi="Cambria" w:cs="AdvOT21664461"/>
          <w:i/>
          <w:iCs/>
        </w:rPr>
        <w:t xml:space="preserve">. </w:t>
      </w:r>
      <w:r w:rsidRPr="00027CAE">
        <w:rPr>
          <w:rFonts w:ascii="Cambria" w:hAnsi="Cambria" w:cs="AdvOT21664461"/>
          <w:i/>
          <w:iCs/>
        </w:rPr>
        <w:t>lentocellum</w:t>
      </w:r>
      <w:r>
        <w:rPr>
          <w:rFonts w:ascii="Cambria" w:hAnsi="Cambria" w:cs="URWPalladioL-Roma"/>
          <w:i/>
          <w:iCs/>
          <w:color w:val="000000"/>
        </w:rPr>
        <w:t xml:space="preserve">, isobutanol-producing </w:t>
      </w:r>
      <w:r w:rsidRPr="006003D8">
        <w:rPr>
          <w:rFonts w:ascii="Cambria" w:hAnsi="Cambria" w:cs="URWPalladioL-Ital"/>
          <w:i/>
          <w:iCs/>
          <w:color w:val="000000"/>
        </w:rPr>
        <w:t>E. coli</w:t>
      </w:r>
      <w:r>
        <w:rPr>
          <w:rFonts w:ascii="Cambria" w:hAnsi="Cambria" w:cs="URWPalladioL-Ital"/>
          <w:i/>
          <w:iCs/>
          <w:color w:val="000000"/>
        </w:rPr>
        <w:t xml:space="preserve"> and acetate-consuming</w:t>
      </w:r>
      <w:r w:rsidRPr="006003D8">
        <w:rPr>
          <w:rFonts w:ascii="Cambria" w:hAnsi="Cambria" w:cs="URWPalladioL-Ital"/>
          <w:i/>
          <w:iCs/>
          <w:color w:val="000000"/>
        </w:rPr>
        <w:t xml:space="preserve"> E. coli</w:t>
      </w:r>
      <w:r>
        <w:rPr>
          <w:rFonts w:ascii="Cambria" w:hAnsi="Cambria" w:cs="URWPalladioL-Ital"/>
          <w:i/>
          <w:iCs/>
          <w:color w:val="000000"/>
        </w:rPr>
        <w:t xml:space="preserve"> system</w:t>
      </w:r>
      <w:r w:rsidRPr="006003D8">
        <w:rPr>
          <w:rFonts w:ascii="Cambria" w:hAnsi="Cambria" w:cs="AdvTTe166e003"/>
          <w:i/>
          <w:iCs/>
        </w:rPr>
        <w:t xml:space="preserve"> </w:t>
      </w:r>
      <w:r>
        <w:rPr>
          <w:rFonts w:ascii="Cambria" w:hAnsi="Cambria" w:cs="AdvTTe166e003"/>
          <w:i/>
          <w:iCs/>
        </w:rPr>
        <w:t xml:space="preserve">(Triculture design </w:t>
      </w:r>
      <w:r w:rsidR="00C21CA2">
        <w:rPr>
          <w:rFonts w:ascii="Cambria" w:hAnsi="Cambria" w:cs="AdvTTe166e003"/>
          <w:i/>
          <w:iCs/>
        </w:rPr>
        <w:t>3</w:t>
      </w:r>
      <w:r>
        <w:rPr>
          <w:rFonts w:ascii="Cambria" w:hAnsi="Cambria" w:cs="AdvTTe166e003"/>
          <w:i/>
          <w:iCs/>
        </w:rPr>
        <w:t>)</w:t>
      </w:r>
    </w:p>
    <w:p w14:paraId="1B92763D" w14:textId="169F97DA" w:rsidR="002F1170" w:rsidRDefault="00B02B6C" w:rsidP="00E50946">
      <w:pPr>
        <w:tabs>
          <w:tab w:val="left" w:pos="7100"/>
        </w:tabs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URWPalladioL-Roma"/>
          <w:color w:val="000000" w:themeColor="text1"/>
        </w:rPr>
      </w:pPr>
      <w:r>
        <w:rPr>
          <w:rFonts w:ascii="Cambria" w:hAnsi="Cambria" w:cs="URWPalladioL-Roma"/>
          <w:color w:val="000000" w:themeColor="text1"/>
        </w:rPr>
        <w:t xml:space="preserve">Next simulations were performed </w:t>
      </w:r>
      <w:r w:rsidR="006463F7">
        <w:rPr>
          <w:rFonts w:ascii="Cambria" w:hAnsi="Cambria" w:cs="URWPalladioL-Roma"/>
          <w:color w:val="000000" w:themeColor="text1"/>
        </w:rPr>
        <w:t>for the triculture system</w:t>
      </w:r>
      <w:r w:rsidR="00E50946">
        <w:rPr>
          <w:rFonts w:ascii="Cambria" w:hAnsi="Cambria" w:cs="URWPalladioL-Roma"/>
          <w:color w:val="000000" w:themeColor="text1"/>
        </w:rPr>
        <w:t xml:space="preserve"> obtained by adding the acetate consumer </w:t>
      </w:r>
      <w:r w:rsidR="00E50946" w:rsidRPr="007041D9">
        <w:rPr>
          <w:rFonts w:ascii="Cambria" w:hAnsi="Cambria" w:cs="URWPalladioL-Roma"/>
          <w:i/>
          <w:iCs/>
          <w:color w:val="000000" w:themeColor="text1"/>
        </w:rPr>
        <w:t>Ec</w:t>
      </w:r>
      <w:r w:rsidR="00E50946">
        <w:rPr>
          <w:rFonts w:ascii="Cambria" w:hAnsi="Cambria" w:cs="URWPalladioL-Roma"/>
          <w:color w:val="000000" w:themeColor="text1"/>
        </w:rPr>
        <w:t>-ac to</w:t>
      </w:r>
      <w:r w:rsidR="007041D9">
        <w:rPr>
          <w:rFonts w:ascii="Cambria" w:hAnsi="Cambria" w:cs="URWPalladioL-Roma"/>
          <w:color w:val="000000" w:themeColor="text1"/>
        </w:rPr>
        <w:t xml:space="preserve"> the</w:t>
      </w:r>
      <w:r w:rsidR="00E50946">
        <w:rPr>
          <w:rFonts w:ascii="Cambria" w:hAnsi="Cambria" w:cs="URWPalladioL-Roma"/>
          <w:color w:val="000000" w:themeColor="text1"/>
        </w:rPr>
        <w:t xml:space="preserve"> </w:t>
      </w:r>
      <w:r w:rsidR="009E58E5" w:rsidRPr="00D20586">
        <w:rPr>
          <w:rFonts w:ascii="Cambria" w:hAnsi="Cambria" w:cs="AdvOT21664461"/>
          <w:i/>
          <w:iCs/>
        </w:rPr>
        <w:t>Cl</w:t>
      </w:r>
      <w:r w:rsidR="007C376E">
        <w:rPr>
          <w:rFonts w:ascii="Cambria" w:hAnsi="Cambria" w:cs="AdvOT21664461"/>
        </w:rPr>
        <w:t>/</w:t>
      </w:r>
      <w:r w:rsidR="00A414EF">
        <w:rPr>
          <w:rFonts w:ascii="Cambria" w:hAnsi="Cambria" w:cs="AdvOT21664461"/>
          <w:i/>
          <w:iCs/>
        </w:rPr>
        <w:t>E</w:t>
      </w:r>
      <w:r w:rsidR="009E58E5" w:rsidRPr="00D20586">
        <w:rPr>
          <w:rFonts w:ascii="Cambria" w:hAnsi="Cambria" w:cs="URWPalladioL-Roma"/>
          <w:i/>
          <w:iCs/>
          <w:color w:val="000000" w:themeColor="text1"/>
        </w:rPr>
        <w:t>c</w:t>
      </w:r>
      <w:r w:rsidR="009E58E5" w:rsidRPr="009E58E5">
        <w:rPr>
          <w:rFonts w:ascii="Cambria" w:hAnsi="Cambria" w:cs="URWPalladioL-Roma"/>
          <w:color w:val="000000" w:themeColor="text1"/>
        </w:rPr>
        <w:t>-ib</w:t>
      </w:r>
      <w:r w:rsidR="009E58E5">
        <w:rPr>
          <w:rFonts w:ascii="Cambria" w:hAnsi="Cambria" w:cs="URWPalladioL-Roma"/>
          <w:color w:val="000000" w:themeColor="text1"/>
        </w:rPr>
        <w:t xml:space="preserve"> </w:t>
      </w:r>
      <w:r w:rsidR="007041D9">
        <w:rPr>
          <w:rFonts w:ascii="Cambria" w:hAnsi="Cambria" w:cs="URWPalladioL-Roma"/>
          <w:color w:val="000000" w:themeColor="text1"/>
        </w:rPr>
        <w:t xml:space="preserve">coculture </w:t>
      </w:r>
      <w:r w:rsidR="004006FF">
        <w:rPr>
          <w:rFonts w:ascii="Cambria" w:hAnsi="Cambria" w:cs="URWPalladioL-Roma"/>
          <w:color w:val="000000" w:themeColor="text1"/>
        </w:rPr>
        <w:t>biofilm.</w:t>
      </w:r>
      <w:r w:rsidR="00535169">
        <w:rPr>
          <w:rFonts w:ascii="Cambria" w:hAnsi="Cambria" w:cs="URWPalladioL-Roma"/>
          <w:color w:val="000000" w:themeColor="text1"/>
        </w:rPr>
        <w:t xml:space="preserve"> Whi</w:t>
      </w:r>
      <w:r w:rsidR="00D44A43">
        <w:rPr>
          <w:rFonts w:ascii="Cambria" w:hAnsi="Cambria" w:cs="URWPalladioL-Roma"/>
          <w:color w:val="000000" w:themeColor="text1"/>
        </w:rPr>
        <w:t xml:space="preserve">le </w:t>
      </w:r>
      <w:r w:rsidR="00C95727" w:rsidRPr="00D20586">
        <w:rPr>
          <w:rFonts w:ascii="Cambria" w:hAnsi="Cambria" w:cs="URWPalladioL-Roma"/>
          <w:i/>
          <w:iCs/>
          <w:color w:val="000000" w:themeColor="text1"/>
        </w:rPr>
        <w:t>Ec</w:t>
      </w:r>
      <w:r w:rsidR="00C95727" w:rsidRPr="009E58E5">
        <w:rPr>
          <w:rFonts w:ascii="Cambria" w:hAnsi="Cambria" w:cs="URWPalladioL-Roma"/>
          <w:color w:val="000000" w:themeColor="text1"/>
        </w:rPr>
        <w:t>-ib</w:t>
      </w:r>
      <w:r w:rsidR="00013BB1">
        <w:rPr>
          <w:rFonts w:ascii="Cambria" w:hAnsi="Cambria" w:cs="URWPalladioL-Roma"/>
          <w:color w:val="000000" w:themeColor="text1"/>
        </w:rPr>
        <w:t xml:space="preserve"> compete</w:t>
      </w:r>
      <w:r w:rsidR="006E6F43">
        <w:rPr>
          <w:rFonts w:ascii="Cambria" w:hAnsi="Cambria" w:cs="URWPalladioL-Roma"/>
          <w:color w:val="000000" w:themeColor="text1"/>
        </w:rPr>
        <w:t xml:space="preserve">d </w:t>
      </w:r>
      <w:r w:rsidR="00013BB1">
        <w:rPr>
          <w:rFonts w:ascii="Cambria" w:hAnsi="Cambria" w:cs="URWPalladioL-Roma"/>
          <w:color w:val="000000" w:themeColor="text1"/>
        </w:rPr>
        <w:t>with</w:t>
      </w:r>
      <w:r w:rsidR="00BA7377">
        <w:rPr>
          <w:rFonts w:ascii="Cambria" w:hAnsi="Cambria" w:cs="URWPalladioL-Roma"/>
          <w:color w:val="000000" w:themeColor="text1"/>
        </w:rPr>
        <w:t xml:space="preserve"> </w:t>
      </w:r>
      <w:r w:rsidR="00013BB1" w:rsidRPr="00531FF4">
        <w:rPr>
          <w:rFonts w:ascii="Cambria" w:hAnsi="Cambria" w:cs="URWPalladioL-Roma"/>
          <w:i/>
          <w:iCs/>
          <w:color w:val="000000" w:themeColor="text1"/>
        </w:rPr>
        <w:t>Cl</w:t>
      </w:r>
      <w:r w:rsidR="00013BB1">
        <w:rPr>
          <w:rFonts w:ascii="Cambria" w:hAnsi="Cambria" w:cs="URWPalladioL-Roma"/>
          <w:color w:val="000000" w:themeColor="text1"/>
        </w:rPr>
        <w:t xml:space="preserve"> for glucose and</w:t>
      </w:r>
      <w:r w:rsidR="00DB6786">
        <w:rPr>
          <w:rFonts w:ascii="Cambria" w:hAnsi="Cambria" w:cs="URWPalladioL-Roma"/>
          <w:color w:val="000000" w:themeColor="text1"/>
        </w:rPr>
        <w:t xml:space="preserve"> </w:t>
      </w:r>
      <w:r w:rsidR="00013BB1">
        <w:rPr>
          <w:rFonts w:ascii="Cambria" w:hAnsi="Cambria" w:cs="URWPalladioL-Roma"/>
          <w:color w:val="000000" w:themeColor="text1"/>
        </w:rPr>
        <w:t xml:space="preserve">with </w:t>
      </w:r>
      <w:r w:rsidR="00013BB1" w:rsidRPr="007041D9">
        <w:rPr>
          <w:rFonts w:ascii="Cambria" w:hAnsi="Cambria" w:cs="URWPalladioL-Roma"/>
          <w:i/>
          <w:iCs/>
          <w:color w:val="000000" w:themeColor="text1"/>
        </w:rPr>
        <w:t>Ec</w:t>
      </w:r>
      <w:r w:rsidR="00013BB1">
        <w:rPr>
          <w:rFonts w:ascii="Cambria" w:hAnsi="Cambria" w:cs="URWPalladioL-Roma"/>
          <w:color w:val="000000" w:themeColor="text1"/>
        </w:rPr>
        <w:t>-ac for O</w:t>
      </w:r>
      <w:r w:rsidR="00013BB1" w:rsidRPr="00531FF4">
        <w:rPr>
          <w:rFonts w:ascii="Cambria" w:hAnsi="Cambria" w:cs="URWPalladioL-Roma"/>
          <w:color w:val="000000" w:themeColor="text1"/>
          <w:vertAlign w:val="subscript"/>
        </w:rPr>
        <w:t>2</w:t>
      </w:r>
      <w:r w:rsidR="00013BB1">
        <w:rPr>
          <w:rFonts w:ascii="Cambria" w:hAnsi="Cambria" w:cs="URWPalladioL-Roma"/>
          <w:color w:val="000000" w:themeColor="text1"/>
        </w:rPr>
        <w:t>,</w:t>
      </w:r>
      <w:r w:rsidR="006E6F43">
        <w:rPr>
          <w:rFonts w:ascii="Cambria" w:hAnsi="Cambria" w:cs="URWPalladioL-Roma"/>
          <w:color w:val="000000" w:themeColor="text1"/>
        </w:rPr>
        <w:t xml:space="preserve"> </w:t>
      </w:r>
      <w:r w:rsidR="003C1940">
        <w:rPr>
          <w:rFonts w:ascii="Cambria" w:hAnsi="Cambria" w:cs="URWPalladioL-Roma"/>
          <w:color w:val="000000" w:themeColor="text1"/>
        </w:rPr>
        <w:t xml:space="preserve">the </w:t>
      </w:r>
      <w:r w:rsidR="003C1940" w:rsidRPr="00BA7377">
        <w:rPr>
          <w:rFonts w:ascii="Cambria" w:hAnsi="Cambria" w:cs="URWPalladioL-Roma"/>
          <w:i/>
          <w:iCs/>
          <w:color w:val="000000" w:themeColor="text1"/>
        </w:rPr>
        <w:t>Cl</w:t>
      </w:r>
      <w:r w:rsidR="003C1940">
        <w:rPr>
          <w:rFonts w:ascii="Cambria" w:hAnsi="Cambria" w:cs="URWPalladioL-Roma"/>
          <w:color w:val="000000" w:themeColor="text1"/>
        </w:rPr>
        <w:t xml:space="preserve"> biomass concentration remained low such that </w:t>
      </w:r>
      <w:r w:rsidR="00D11FAA">
        <w:rPr>
          <w:rFonts w:ascii="Cambria" w:hAnsi="Cambria" w:cs="URWPalladioL-Roma"/>
          <w:color w:val="000000" w:themeColor="text1"/>
        </w:rPr>
        <w:t xml:space="preserve">sufficient </w:t>
      </w:r>
      <w:r w:rsidR="00BA7377">
        <w:rPr>
          <w:rFonts w:ascii="Cambria" w:hAnsi="Cambria" w:cs="URWPalladioL-Roma"/>
          <w:color w:val="000000" w:themeColor="text1"/>
        </w:rPr>
        <w:t xml:space="preserve">glucose was available </w:t>
      </w:r>
      <w:r w:rsidR="00D11FAA">
        <w:rPr>
          <w:rFonts w:ascii="Cambria" w:hAnsi="Cambria" w:cs="URWPalladioL-Roma"/>
          <w:color w:val="000000" w:themeColor="text1"/>
        </w:rPr>
        <w:t xml:space="preserve">to support </w:t>
      </w:r>
      <w:r w:rsidR="00D11FAA" w:rsidRPr="00D20586">
        <w:rPr>
          <w:rFonts w:ascii="Cambria" w:hAnsi="Cambria" w:cs="URWPalladioL-Roma"/>
          <w:i/>
          <w:iCs/>
          <w:color w:val="000000" w:themeColor="text1"/>
        </w:rPr>
        <w:t>Ec</w:t>
      </w:r>
      <w:r w:rsidR="00D11FAA" w:rsidRPr="009E58E5">
        <w:rPr>
          <w:rFonts w:ascii="Cambria" w:hAnsi="Cambria" w:cs="URWPalladioL-Roma"/>
          <w:color w:val="000000" w:themeColor="text1"/>
        </w:rPr>
        <w:t>-ib</w:t>
      </w:r>
      <w:r w:rsidR="00D11FAA">
        <w:rPr>
          <w:rFonts w:ascii="Cambria" w:hAnsi="Cambria" w:cs="URWPalladioL-Roma"/>
          <w:color w:val="000000" w:themeColor="text1"/>
        </w:rPr>
        <w:t xml:space="preserve"> </w:t>
      </w:r>
      <w:r w:rsidR="00B37A81">
        <w:rPr>
          <w:rFonts w:ascii="Cambria" w:hAnsi="Cambria" w:cs="URWPalladioL-Roma"/>
          <w:color w:val="000000" w:themeColor="text1"/>
        </w:rPr>
        <w:t>growth</w:t>
      </w:r>
      <w:r w:rsidR="00D11FAA">
        <w:rPr>
          <w:rFonts w:ascii="Cambria" w:hAnsi="Cambria" w:cs="URWPalladioL-Roma"/>
          <w:color w:val="000000" w:themeColor="text1"/>
        </w:rPr>
        <w:t xml:space="preserve"> (Figure </w:t>
      </w:r>
      <w:r w:rsidR="00535169">
        <w:rPr>
          <w:rFonts w:ascii="Cambria" w:hAnsi="Cambria" w:cs="URWPalladioL-Roma"/>
          <w:color w:val="000000" w:themeColor="text1"/>
        </w:rPr>
        <w:t>6)</w:t>
      </w:r>
      <w:r w:rsidR="00B37A81">
        <w:rPr>
          <w:rFonts w:ascii="Cambria" w:hAnsi="Cambria" w:cs="URWPalladioL-Roma"/>
          <w:color w:val="000000" w:themeColor="text1"/>
        </w:rPr>
        <w:t>. Additionally</w:t>
      </w:r>
      <w:r w:rsidR="00813DE4">
        <w:rPr>
          <w:rFonts w:ascii="Cambria" w:hAnsi="Cambria" w:cs="URWPalladioL-Roma"/>
          <w:color w:val="000000" w:themeColor="text1"/>
        </w:rPr>
        <w:t xml:space="preserve">, </w:t>
      </w:r>
      <w:r w:rsidR="00830A62">
        <w:rPr>
          <w:rFonts w:ascii="Cambria" w:hAnsi="Cambria" w:cs="URWPalladioL-Roma"/>
          <w:color w:val="000000" w:themeColor="text1"/>
        </w:rPr>
        <w:t xml:space="preserve">acetate secreted by </w:t>
      </w:r>
      <w:r w:rsidR="00830A62" w:rsidRPr="003F37E0">
        <w:rPr>
          <w:rFonts w:ascii="Cambria" w:hAnsi="Cambria" w:cs="URWPalladioL-Roma"/>
          <w:i/>
          <w:iCs/>
          <w:color w:val="000000" w:themeColor="text1"/>
        </w:rPr>
        <w:t>Cl</w:t>
      </w:r>
      <w:r w:rsidR="003F37E0">
        <w:rPr>
          <w:rFonts w:ascii="Cambria" w:hAnsi="Cambria" w:cs="URWPalladioL-Roma"/>
          <w:color w:val="000000" w:themeColor="text1"/>
        </w:rPr>
        <w:t xml:space="preserve"> and </w:t>
      </w:r>
      <w:r w:rsidR="003F37E0" w:rsidRPr="003F37E0">
        <w:rPr>
          <w:rFonts w:ascii="Cambria" w:hAnsi="Cambria" w:cs="URWPalladioL-Roma"/>
          <w:i/>
          <w:iCs/>
          <w:color w:val="000000" w:themeColor="text1"/>
        </w:rPr>
        <w:t>Ec</w:t>
      </w:r>
      <w:r w:rsidR="003F37E0">
        <w:rPr>
          <w:rFonts w:ascii="Cambria" w:hAnsi="Cambria" w:cs="URWPalladioL-Roma"/>
          <w:color w:val="000000" w:themeColor="text1"/>
        </w:rPr>
        <w:t>-</w:t>
      </w:r>
      <w:r w:rsidR="003F37E0" w:rsidRPr="003F37E0">
        <w:rPr>
          <w:rFonts w:ascii="Cambria" w:hAnsi="Cambria" w:cs="URWPalladioL-Roma"/>
          <w:color w:val="000000" w:themeColor="text1"/>
        </w:rPr>
        <w:t>ib</w:t>
      </w:r>
      <w:r w:rsidR="00830A62">
        <w:rPr>
          <w:rFonts w:ascii="Cambria" w:hAnsi="Cambria" w:cs="URWPalladioL-Roma"/>
          <w:color w:val="000000" w:themeColor="text1"/>
        </w:rPr>
        <w:t xml:space="preserve"> as </w:t>
      </w:r>
      <w:r w:rsidR="003F37E0">
        <w:rPr>
          <w:rFonts w:ascii="Cambria" w:hAnsi="Cambria" w:cs="URWPalladioL-Roma"/>
          <w:color w:val="000000" w:themeColor="text1"/>
        </w:rPr>
        <w:t xml:space="preserve">their </w:t>
      </w:r>
      <w:r w:rsidR="00830A62">
        <w:rPr>
          <w:rFonts w:ascii="Cambria" w:hAnsi="Cambria" w:cs="URWPalladioL-Roma"/>
          <w:color w:val="000000" w:themeColor="text1"/>
        </w:rPr>
        <w:t>primary byproduct was</w:t>
      </w:r>
      <w:r w:rsidR="00F72E9B">
        <w:rPr>
          <w:rFonts w:ascii="Cambria" w:hAnsi="Cambria" w:cs="URWPalladioL-Roma"/>
          <w:color w:val="000000" w:themeColor="text1"/>
        </w:rPr>
        <w:t xml:space="preserve"> mostly</w:t>
      </w:r>
      <w:r w:rsidR="00830A62">
        <w:rPr>
          <w:rFonts w:ascii="Cambria" w:hAnsi="Cambria" w:cs="URWPalladioL-Roma"/>
          <w:color w:val="000000" w:themeColor="text1"/>
        </w:rPr>
        <w:t xml:space="preserve"> </w:t>
      </w:r>
      <w:r w:rsidR="00242B3E">
        <w:rPr>
          <w:rFonts w:ascii="Cambria" w:hAnsi="Cambria" w:cs="URWPalladioL-Roma"/>
          <w:color w:val="000000" w:themeColor="text1"/>
        </w:rPr>
        <w:t xml:space="preserve">consumed by </w:t>
      </w:r>
      <w:r w:rsidR="00242B3E" w:rsidRPr="007041D9">
        <w:rPr>
          <w:rFonts w:ascii="Cambria" w:hAnsi="Cambria" w:cs="URWPalladioL-Roma"/>
          <w:i/>
          <w:iCs/>
          <w:color w:val="000000" w:themeColor="text1"/>
        </w:rPr>
        <w:t>Ec</w:t>
      </w:r>
      <w:r w:rsidR="00242B3E">
        <w:rPr>
          <w:rFonts w:ascii="Cambria" w:hAnsi="Cambria" w:cs="URWPalladioL-Roma"/>
          <w:color w:val="000000" w:themeColor="text1"/>
        </w:rPr>
        <w:t xml:space="preserve">-ac such that the acetate concentration </w:t>
      </w:r>
      <w:r w:rsidR="002B63B8">
        <w:rPr>
          <w:rFonts w:ascii="Cambria" w:hAnsi="Cambria" w:cs="URWPalladioL-Roma"/>
          <w:color w:val="000000" w:themeColor="text1"/>
        </w:rPr>
        <w:t xml:space="preserve">was 12 mmol/L, well below the </w:t>
      </w:r>
      <w:r w:rsidR="007A1C94">
        <w:rPr>
          <w:rFonts w:ascii="Cambria" w:hAnsi="Cambria" w:cs="URWPalladioL-Roma"/>
          <w:color w:val="000000" w:themeColor="text1"/>
        </w:rPr>
        <w:t xml:space="preserve">maximum </w:t>
      </w:r>
      <w:r w:rsidR="002B63B8">
        <w:rPr>
          <w:rFonts w:ascii="Cambria" w:hAnsi="Cambria" w:cs="URWPalladioL-Roma"/>
          <w:color w:val="000000" w:themeColor="text1"/>
        </w:rPr>
        <w:t xml:space="preserve">inhibitory value of 80 mmol/L.  </w:t>
      </w:r>
      <w:r w:rsidR="00124283">
        <w:rPr>
          <w:rFonts w:ascii="Cambria" w:hAnsi="Cambria" w:cs="URWPalladioL-Roma"/>
          <w:color w:val="000000" w:themeColor="text1"/>
        </w:rPr>
        <w:t>These two effects combined to allow the</w:t>
      </w:r>
      <w:r w:rsidR="000E456C">
        <w:rPr>
          <w:rFonts w:ascii="Cambria" w:hAnsi="Cambria" w:cs="URWPalladioL-Roma"/>
          <w:color w:val="000000" w:themeColor="text1"/>
        </w:rPr>
        <w:t xml:space="preserve"> average</w:t>
      </w:r>
      <w:r w:rsidR="00124283">
        <w:rPr>
          <w:rFonts w:ascii="Cambria" w:hAnsi="Cambria" w:cs="URWPalladioL-Roma"/>
          <w:color w:val="000000" w:themeColor="text1"/>
        </w:rPr>
        <w:t xml:space="preserve"> </w:t>
      </w:r>
      <w:r w:rsidR="00DF3838">
        <w:rPr>
          <w:rFonts w:ascii="Cambria" w:hAnsi="Cambria" w:cs="AdvOT21664461"/>
          <w:i/>
          <w:iCs/>
        </w:rPr>
        <w:t>E</w:t>
      </w:r>
      <w:r w:rsidR="00DF3838" w:rsidRPr="00D20586">
        <w:rPr>
          <w:rFonts w:ascii="Cambria" w:hAnsi="Cambria" w:cs="URWPalladioL-Roma"/>
          <w:i/>
          <w:iCs/>
          <w:color w:val="000000" w:themeColor="text1"/>
        </w:rPr>
        <w:t>c</w:t>
      </w:r>
      <w:r w:rsidR="00DF3838" w:rsidRPr="009E58E5">
        <w:rPr>
          <w:rFonts w:ascii="Cambria" w:hAnsi="Cambria" w:cs="URWPalladioL-Roma"/>
          <w:color w:val="000000" w:themeColor="text1"/>
        </w:rPr>
        <w:t>-ib</w:t>
      </w:r>
      <w:r w:rsidR="00DF3838">
        <w:rPr>
          <w:rFonts w:ascii="Cambria" w:hAnsi="Cambria" w:cs="URWPalladioL-Roma"/>
          <w:color w:val="000000" w:themeColor="text1"/>
        </w:rPr>
        <w:t xml:space="preserve"> biomass concentration to </w:t>
      </w:r>
      <w:r w:rsidR="003E43C7">
        <w:rPr>
          <w:rFonts w:ascii="Cambria" w:hAnsi="Cambria" w:cs="URWPalladioL-Roma"/>
          <w:color w:val="000000" w:themeColor="text1"/>
        </w:rPr>
        <w:t>approach</w:t>
      </w:r>
      <w:r w:rsidR="000E456C">
        <w:rPr>
          <w:rFonts w:ascii="Cambria" w:hAnsi="Cambria" w:cs="URWPalladioL-Roma"/>
          <w:color w:val="000000" w:themeColor="text1"/>
        </w:rPr>
        <w:t xml:space="preserve"> 60 g/L and </w:t>
      </w:r>
      <w:r w:rsidR="00A40864">
        <w:rPr>
          <w:rFonts w:ascii="Cambria" w:hAnsi="Cambria" w:cs="URWPalladioL-Roma"/>
          <w:color w:val="000000" w:themeColor="text1"/>
        </w:rPr>
        <w:t>the isobutanol concentration to reach</w:t>
      </w:r>
      <w:r w:rsidR="005840BF">
        <w:rPr>
          <w:rFonts w:ascii="Cambria" w:hAnsi="Cambria" w:cs="URWPalladioL-Roma"/>
          <w:color w:val="000000" w:themeColor="text1"/>
        </w:rPr>
        <w:t xml:space="preserve"> </w:t>
      </w:r>
      <w:r w:rsidR="001F0891">
        <w:rPr>
          <w:rFonts w:ascii="Cambria" w:hAnsi="Cambria" w:cs="URWPalladioL-Roma"/>
          <w:color w:val="000000" w:themeColor="text1"/>
        </w:rPr>
        <w:t xml:space="preserve">65 mmol/L, a </w:t>
      </w:r>
      <w:r w:rsidR="001C40E3">
        <w:rPr>
          <w:rFonts w:ascii="Cambria" w:hAnsi="Cambria" w:cs="URWPalladioL-Roma"/>
          <w:color w:val="000000" w:themeColor="text1"/>
        </w:rPr>
        <w:t xml:space="preserve">28% increase over the </w:t>
      </w:r>
      <w:r w:rsidR="001C40E3" w:rsidRPr="00D20586">
        <w:rPr>
          <w:rFonts w:ascii="Cambria" w:hAnsi="Cambria" w:cs="AdvOT21664461"/>
          <w:i/>
          <w:iCs/>
        </w:rPr>
        <w:t>Cl</w:t>
      </w:r>
      <w:r w:rsidR="001C40E3">
        <w:rPr>
          <w:rFonts w:ascii="Cambria" w:hAnsi="Cambria" w:cs="AdvOT21664461"/>
        </w:rPr>
        <w:t>/</w:t>
      </w:r>
      <w:r w:rsidR="001C40E3">
        <w:rPr>
          <w:rFonts w:ascii="Cambria" w:hAnsi="Cambria" w:cs="AdvOT21664461"/>
          <w:i/>
          <w:iCs/>
        </w:rPr>
        <w:t>E</w:t>
      </w:r>
      <w:r w:rsidR="001C40E3" w:rsidRPr="00D20586">
        <w:rPr>
          <w:rFonts w:ascii="Cambria" w:hAnsi="Cambria" w:cs="URWPalladioL-Roma"/>
          <w:i/>
          <w:iCs/>
          <w:color w:val="000000" w:themeColor="text1"/>
        </w:rPr>
        <w:t>c</w:t>
      </w:r>
      <w:r w:rsidR="001C40E3" w:rsidRPr="009E58E5">
        <w:rPr>
          <w:rFonts w:ascii="Cambria" w:hAnsi="Cambria" w:cs="URWPalladioL-Roma"/>
          <w:color w:val="000000" w:themeColor="text1"/>
        </w:rPr>
        <w:t>-ib</w:t>
      </w:r>
      <w:r w:rsidR="001C40E3">
        <w:rPr>
          <w:rFonts w:ascii="Cambria" w:hAnsi="Cambria" w:cs="URWPalladioL-Roma"/>
          <w:color w:val="000000" w:themeColor="text1"/>
        </w:rPr>
        <w:t xml:space="preserve"> coculture value (Table 1). </w:t>
      </w:r>
      <w:r w:rsidR="00124CA5">
        <w:rPr>
          <w:rFonts w:ascii="Cambria" w:hAnsi="Cambria" w:cs="URWPalladioL-Roma"/>
          <w:color w:val="000000" w:themeColor="text1"/>
        </w:rPr>
        <w:t xml:space="preserve">Moderate </w:t>
      </w:r>
      <w:r w:rsidR="00277249">
        <w:rPr>
          <w:rFonts w:ascii="Cambria" w:hAnsi="Cambria" w:cs="URWPalladioL-Roma"/>
          <w:color w:val="000000" w:themeColor="text1"/>
        </w:rPr>
        <w:t>O</w:t>
      </w:r>
      <w:r w:rsidR="00277249" w:rsidRPr="00277249">
        <w:rPr>
          <w:rFonts w:ascii="Cambria" w:hAnsi="Cambria" w:cs="URWPalladioL-Roma"/>
          <w:color w:val="000000" w:themeColor="text1"/>
          <w:vertAlign w:val="subscript"/>
        </w:rPr>
        <w:t>2</w:t>
      </w:r>
      <w:r w:rsidR="00277249">
        <w:rPr>
          <w:rFonts w:ascii="Cambria" w:hAnsi="Cambria" w:cs="URWPalladioL-Roma"/>
          <w:color w:val="000000" w:themeColor="text1"/>
        </w:rPr>
        <w:t xml:space="preserve"> consumption </w:t>
      </w:r>
      <w:r w:rsidR="00050621">
        <w:rPr>
          <w:rFonts w:ascii="Cambria" w:hAnsi="Cambria" w:cs="URWPalladioL-Roma"/>
          <w:color w:val="000000" w:themeColor="text1"/>
        </w:rPr>
        <w:t xml:space="preserve">in the upper half of the biofilm </w:t>
      </w:r>
      <w:r w:rsidR="00553ECE">
        <w:rPr>
          <w:rFonts w:ascii="Cambria" w:hAnsi="Cambria" w:cs="URWPalladioL-Roma"/>
          <w:color w:val="000000" w:themeColor="text1"/>
        </w:rPr>
        <w:t xml:space="preserve">resulted in </w:t>
      </w:r>
      <w:r w:rsidR="00124CA5">
        <w:rPr>
          <w:rFonts w:ascii="Cambria" w:hAnsi="Cambria" w:cs="URWPalladioL-Roma"/>
          <w:color w:val="000000" w:themeColor="text1"/>
        </w:rPr>
        <w:t xml:space="preserve">an </w:t>
      </w:r>
      <w:r w:rsidR="00843056">
        <w:rPr>
          <w:rFonts w:ascii="Cambria" w:hAnsi="Cambria" w:cs="URWPalladioL-Roma"/>
          <w:color w:val="000000" w:themeColor="text1"/>
        </w:rPr>
        <w:t>O</w:t>
      </w:r>
      <w:r w:rsidR="00843056" w:rsidRPr="00553ECE">
        <w:rPr>
          <w:rFonts w:ascii="Cambria" w:hAnsi="Cambria" w:cs="URWPalladioL-Roma"/>
          <w:color w:val="000000" w:themeColor="text1"/>
          <w:vertAlign w:val="subscript"/>
        </w:rPr>
        <w:t>2</w:t>
      </w:r>
      <w:r w:rsidR="00843056">
        <w:rPr>
          <w:rFonts w:ascii="Cambria" w:hAnsi="Cambria" w:cs="URWPalladioL-Roma"/>
          <w:color w:val="000000" w:themeColor="text1"/>
        </w:rPr>
        <w:t xml:space="preserve"> profile</w:t>
      </w:r>
      <w:r w:rsidR="00A27F38">
        <w:rPr>
          <w:rFonts w:ascii="Cambria" w:hAnsi="Cambria" w:cs="URWPalladioL-Roma"/>
          <w:color w:val="000000" w:themeColor="text1"/>
        </w:rPr>
        <w:t xml:space="preserve"> that</w:t>
      </w:r>
      <w:r w:rsidR="00843056">
        <w:rPr>
          <w:rFonts w:ascii="Cambria" w:hAnsi="Cambria" w:cs="URWPalladioL-Roma"/>
          <w:color w:val="000000" w:themeColor="text1"/>
        </w:rPr>
        <w:t xml:space="preserve"> created </w:t>
      </w:r>
      <w:r w:rsidR="002324E3">
        <w:rPr>
          <w:rFonts w:ascii="Cambria" w:hAnsi="Cambria" w:cs="URWPalladioL-Roma"/>
          <w:color w:val="000000" w:themeColor="text1"/>
        </w:rPr>
        <w:t xml:space="preserve">a </w:t>
      </w:r>
      <w:r w:rsidR="002E1FC9">
        <w:rPr>
          <w:rFonts w:ascii="Cambria" w:hAnsi="Cambria" w:cs="URWPalladioL-Roma"/>
          <w:color w:val="000000" w:themeColor="text1"/>
        </w:rPr>
        <w:t>large</w:t>
      </w:r>
      <w:r w:rsidR="00553ECE">
        <w:rPr>
          <w:rFonts w:ascii="Cambria" w:hAnsi="Cambria" w:cs="URWPalladioL-Roma"/>
          <w:color w:val="000000" w:themeColor="text1"/>
        </w:rPr>
        <w:t xml:space="preserve"> </w:t>
      </w:r>
      <w:r w:rsidR="002F1170">
        <w:rPr>
          <w:rFonts w:ascii="Cambria" w:hAnsi="Cambria" w:cs="URWPalladioL-Roma"/>
          <w:color w:val="000000" w:themeColor="text1"/>
        </w:rPr>
        <w:t xml:space="preserve"> </w:t>
      </w:r>
      <w:r w:rsidR="008320E4">
        <w:rPr>
          <w:rFonts w:ascii="Cambria" w:hAnsi="Cambria" w:cs="URWPalladioL-Roma"/>
          <w:color w:val="000000" w:themeColor="text1"/>
        </w:rPr>
        <w:t xml:space="preserve">region </w:t>
      </w:r>
      <w:r w:rsidR="002F1170">
        <w:rPr>
          <w:rFonts w:ascii="Cambria" w:hAnsi="Cambria" w:cs="URWPalladioL-Roma"/>
          <w:color w:val="000000" w:themeColor="text1"/>
        </w:rPr>
        <w:t>supporting</w:t>
      </w:r>
      <w:r w:rsidR="002324E3">
        <w:rPr>
          <w:rFonts w:ascii="Cambria" w:hAnsi="Cambria" w:cs="URWPalladioL-Roma"/>
          <w:color w:val="000000" w:themeColor="text1"/>
        </w:rPr>
        <w:t xml:space="preserve"> </w:t>
      </w:r>
      <w:r w:rsidR="002324E3" w:rsidRPr="00D20586">
        <w:rPr>
          <w:rFonts w:ascii="Cambria" w:hAnsi="Cambria" w:cs="URWPalladioL-Roma"/>
          <w:i/>
          <w:iCs/>
          <w:color w:val="000000" w:themeColor="text1"/>
        </w:rPr>
        <w:t>Ec</w:t>
      </w:r>
      <w:r w:rsidR="002324E3" w:rsidRPr="009E58E5">
        <w:rPr>
          <w:rFonts w:ascii="Cambria" w:hAnsi="Cambria" w:cs="URWPalladioL-Roma"/>
          <w:color w:val="000000" w:themeColor="text1"/>
        </w:rPr>
        <w:t>-ib</w:t>
      </w:r>
      <w:r w:rsidR="002324E3">
        <w:rPr>
          <w:rFonts w:ascii="Cambria" w:hAnsi="Cambria" w:cs="URWPalladioL-Roma"/>
          <w:color w:val="000000" w:themeColor="text1"/>
        </w:rPr>
        <w:t xml:space="preserve"> and </w:t>
      </w:r>
      <w:r w:rsidR="002324E3" w:rsidRPr="007041D9">
        <w:rPr>
          <w:rFonts w:ascii="Cambria" w:hAnsi="Cambria" w:cs="URWPalladioL-Roma"/>
          <w:i/>
          <w:iCs/>
          <w:color w:val="000000" w:themeColor="text1"/>
        </w:rPr>
        <w:t>Ec</w:t>
      </w:r>
      <w:r w:rsidR="002324E3">
        <w:rPr>
          <w:rFonts w:ascii="Cambria" w:hAnsi="Cambria" w:cs="URWPalladioL-Roma"/>
          <w:color w:val="000000" w:themeColor="text1"/>
        </w:rPr>
        <w:t xml:space="preserve">-ac growth </w:t>
      </w:r>
      <w:r w:rsidR="008320E4">
        <w:rPr>
          <w:rFonts w:ascii="Cambria" w:hAnsi="Cambria" w:cs="URWPalladioL-Roma"/>
          <w:color w:val="000000" w:themeColor="text1"/>
        </w:rPr>
        <w:t xml:space="preserve">and </w:t>
      </w:r>
      <w:r w:rsidR="002324E3">
        <w:rPr>
          <w:rFonts w:ascii="Cambria" w:hAnsi="Cambria" w:cs="URWPalladioL-Roma"/>
          <w:color w:val="000000" w:themeColor="text1"/>
        </w:rPr>
        <w:t xml:space="preserve">a </w:t>
      </w:r>
      <w:r w:rsidR="0075036C">
        <w:rPr>
          <w:rFonts w:ascii="Cambria" w:hAnsi="Cambria" w:cs="URWPalladioL-Roma"/>
          <w:color w:val="000000" w:themeColor="text1"/>
        </w:rPr>
        <w:t xml:space="preserve">much </w:t>
      </w:r>
      <w:r w:rsidR="002E1FC9">
        <w:rPr>
          <w:rFonts w:ascii="Cambria" w:hAnsi="Cambria" w:cs="URWPalladioL-Roma"/>
          <w:color w:val="000000" w:themeColor="text1"/>
        </w:rPr>
        <w:t xml:space="preserve">smaller anaerobic region supporting </w:t>
      </w:r>
      <w:r w:rsidR="002E1FC9" w:rsidRPr="002E1FC9">
        <w:rPr>
          <w:rFonts w:ascii="Cambria" w:hAnsi="Cambria" w:cs="URWPalladioL-Roma"/>
          <w:i/>
          <w:iCs/>
          <w:color w:val="000000" w:themeColor="text1"/>
        </w:rPr>
        <w:t>Cl</w:t>
      </w:r>
      <w:r w:rsidR="002E1FC9">
        <w:rPr>
          <w:rFonts w:ascii="Cambria" w:hAnsi="Cambria" w:cs="URWPalladioL-Roma"/>
          <w:color w:val="000000" w:themeColor="text1"/>
        </w:rPr>
        <w:t xml:space="preserve"> growth (Figure S5). </w:t>
      </w:r>
      <w:r w:rsidR="00E327CA">
        <w:rPr>
          <w:rFonts w:ascii="Cambria" w:hAnsi="Cambria" w:cs="URWPalladioL-Roma"/>
          <w:color w:val="000000" w:themeColor="text1"/>
        </w:rPr>
        <w:t>While the disadvantages of strong glucose competition and formate production</w:t>
      </w:r>
      <w:r w:rsidR="00AF592C">
        <w:rPr>
          <w:rFonts w:ascii="Cambria" w:hAnsi="Cambria" w:cs="URWPalladioL-Roma"/>
          <w:color w:val="000000" w:themeColor="text1"/>
        </w:rPr>
        <w:t xml:space="preserve"> </w:t>
      </w:r>
      <w:r w:rsidR="0048078A">
        <w:rPr>
          <w:rFonts w:ascii="Cambria" w:hAnsi="Cambria" w:cs="URWPalladioL-Roma"/>
          <w:color w:val="000000" w:themeColor="text1"/>
        </w:rPr>
        <w:t xml:space="preserve"> by </w:t>
      </w:r>
      <w:r w:rsidR="0048078A" w:rsidRPr="00EE1C41">
        <w:rPr>
          <w:rFonts w:ascii="Cambria" w:hAnsi="Cambria" w:cs="URWPalladioL-Roma"/>
          <w:i/>
          <w:iCs/>
          <w:color w:val="000000" w:themeColor="text1"/>
        </w:rPr>
        <w:t>Rc</w:t>
      </w:r>
      <w:r w:rsidR="002C73FD">
        <w:rPr>
          <w:rFonts w:ascii="Cambria" w:hAnsi="Cambria" w:cs="URWPalladioL-Roma"/>
          <w:color w:val="000000" w:themeColor="text1"/>
        </w:rPr>
        <w:t xml:space="preserve"> </w:t>
      </w:r>
      <w:r w:rsidR="00B91E80">
        <w:rPr>
          <w:rFonts w:ascii="Cambria" w:hAnsi="Cambria" w:cs="URWPalladioL-Roma"/>
          <w:color w:val="000000" w:themeColor="text1"/>
        </w:rPr>
        <w:t xml:space="preserve">(which resulted in </w:t>
      </w:r>
      <w:r w:rsidR="004C22BB">
        <w:rPr>
          <w:rFonts w:ascii="Cambria" w:hAnsi="Cambria" w:cs="URWPalladioL-Roma"/>
          <w:color w:val="000000" w:themeColor="text1"/>
        </w:rPr>
        <w:t xml:space="preserve">inhibitory acetate levels due to preferential formate consumption by </w:t>
      </w:r>
      <w:r w:rsidR="004C22BB" w:rsidRPr="004C22BB">
        <w:rPr>
          <w:rFonts w:ascii="Cambria" w:hAnsi="Cambria" w:cs="URWPalladioL-Roma"/>
          <w:i/>
          <w:iCs/>
          <w:color w:val="000000" w:themeColor="text1"/>
        </w:rPr>
        <w:t>Gm</w:t>
      </w:r>
      <w:r w:rsidR="004C22BB">
        <w:rPr>
          <w:rFonts w:ascii="Cambria" w:hAnsi="Cambria" w:cs="URWPalladioL-Roma"/>
          <w:color w:val="000000" w:themeColor="text1"/>
        </w:rPr>
        <w:t xml:space="preserve">) </w:t>
      </w:r>
      <w:r w:rsidR="00601B9F">
        <w:rPr>
          <w:rFonts w:ascii="Cambria" w:hAnsi="Cambria" w:cs="URWPalladioL-Roma"/>
          <w:color w:val="000000" w:themeColor="text1"/>
        </w:rPr>
        <w:t>that plagued the</w:t>
      </w:r>
      <w:r w:rsidR="006F07DF">
        <w:rPr>
          <w:rFonts w:ascii="Cambria" w:hAnsi="Cambria" w:cs="URWPalladioL-Roma"/>
          <w:color w:val="000000" w:themeColor="text1"/>
        </w:rPr>
        <w:t xml:space="preserve"> </w:t>
      </w:r>
      <w:r w:rsidR="006F07DF" w:rsidRPr="006F07DF">
        <w:rPr>
          <w:rFonts w:ascii="Cambria" w:hAnsi="Cambria" w:cs="URWPalladioL-Roma"/>
          <w:i/>
          <w:iCs/>
          <w:color w:val="000000" w:themeColor="text1"/>
        </w:rPr>
        <w:t>Rc</w:t>
      </w:r>
      <w:r w:rsidR="006F07DF">
        <w:rPr>
          <w:rFonts w:ascii="Cambria" w:hAnsi="Cambria" w:cs="URWPalladioL-Roma"/>
          <w:color w:val="000000" w:themeColor="text1"/>
        </w:rPr>
        <w:t xml:space="preserve">-containing tricultures </w:t>
      </w:r>
      <w:r w:rsidR="00DF30B1">
        <w:rPr>
          <w:rFonts w:ascii="Cambria" w:hAnsi="Cambria" w:cs="URWPalladioL-Roma"/>
          <w:color w:val="000000" w:themeColor="text1"/>
        </w:rPr>
        <w:t>were eliminated</w:t>
      </w:r>
      <w:r w:rsidR="00601B9F">
        <w:rPr>
          <w:rFonts w:ascii="Cambria" w:hAnsi="Cambria" w:cs="URWPalladioL-Roma"/>
          <w:color w:val="000000" w:themeColor="text1"/>
        </w:rPr>
        <w:t>, th</w:t>
      </w:r>
      <w:r w:rsidR="008C2E08">
        <w:rPr>
          <w:rFonts w:ascii="Cambria" w:hAnsi="Cambria" w:cs="URWPalladioL-Roma"/>
          <w:color w:val="000000" w:themeColor="text1"/>
        </w:rPr>
        <w:t>is</w:t>
      </w:r>
      <w:r w:rsidR="00601B9F">
        <w:rPr>
          <w:rFonts w:ascii="Cambria" w:hAnsi="Cambria" w:cs="URWPalladioL-Roma"/>
          <w:color w:val="000000" w:themeColor="text1"/>
        </w:rPr>
        <w:t xml:space="preserve"> </w:t>
      </w:r>
      <w:r w:rsidR="00601B9F" w:rsidRPr="00D20586">
        <w:rPr>
          <w:rFonts w:ascii="Cambria" w:hAnsi="Cambria" w:cs="AdvOT21664461"/>
          <w:i/>
          <w:iCs/>
        </w:rPr>
        <w:t>Cl</w:t>
      </w:r>
      <w:r w:rsidR="008C2E08">
        <w:rPr>
          <w:rFonts w:ascii="Cambria" w:hAnsi="Cambria" w:cs="AdvOT21664461"/>
        </w:rPr>
        <w:t>-containing</w:t>
      </w:r>
      <w:r w:rsidR="00601B9F">
        <w:rPr>
          <w:rFonts w:ascii="Cambria" w:hAnsi="Cambria" w:cs="URWPalladioL-Roma"/>
          <w:color w:val="000000" w:themeColor="text1"/>
        </w:rPr>
        <w:t xml:space="preserve"> triculture </w:t>
      </w:r>
      <w:r w:rsidR="00233BD3">
        <w:rPr>
          <w:rFonts w:ascii="Cambria" w:hAnsi="Cambria" w:cs="URWPalladioL-Roma"/>
          <w:color w:val="000000" w:themeColor="text1"/>
        </w:rPr>
        <w:t>system still suffered from O</w:t>
      </w:r>
      <w:r w:rsidR="00233BD3" w:rsidRPr="008C2E08">
        <w:rPr>
          <w:rFonts w:ascii="Cambria" w:hAnsi="Cambria" w:cs="URWPalladioL-Roma"/>
          <w:color w:val="000000" w:themeColor="text1"/>
          <w:vertAlign w:val="subscript"/>
        </w:rPr>
        <w:t>2</w:t>
      </w:r>
      <w:r w:rsidR="00233BD3">
        <w:rPr>
          <w:rFonts w:ascii="Cambria" w:hAnsi="Cambria" w:cs="URWPalladioL-Roma"/>
          <w:color w:val="000000" w:themeColor="text1"/>
        </w:rPr>
        <w:t xml:space="preserve"> competition between </w:t>
      </w:r>
      <w:r w:rsidR="008C2E08">
        <w:rPr>
          <w:rFonts w:ascii="Cambria" w:hAnsi="Cambria" w:cs="URWPalladioL-Roma"/>
          <w:color w:val="000000" w:themeColor="text1"/>
        </w:rPr>
        <w:t xml:space="preserve">the two </w:t>
      </w:r>
      <w:r w:rsidR="008C2E08" w:rsidRPr="008C2E08">
        <w:rPr>
          <w:rFonts w:ascii="Cambria" w:hAnsi="Cambria" w:cs="URWPalladioL-Roma"/>
          <w:i/>
          <w:iCs/>
          <w:color w:val="000000" w:themeColor="text1"/>
        </w:rPr>
        <w:t>E. coli</w:t>
      </w:r>
      <w:r w:rsidR="008C2E08">
        <w:rPr>
          <w:rFonts w:ascii="Cambria" w:hAnsi="Cambria" w:cs="URWPalladioL-Roma"/>
          <w:color w:val="000000" w:themeColor="text1"/>
        </w:rPr>
        <w:t xml:space="preserve"> strains</w:t>
      </w:r>
      <w:r w:rsidR="00995877">
        <w:rPr>
          <w:rFonts w:ascii="Cambria" w:hAnsi="Cambria" w:cs="URWPalladioL-Roma"/>
          <w:color w:val="000000" w:themeColor="text1"/>
        </w:rPr>
        <w:t xml:space="preserve"> as demonstrated by the isobutanol concentration </w:t>
      </w:r>
      <w:r w:rsidR="00EB305D">
        <w:rPr>
          <w:rFonts w:ascii="Cambria" w:hAnsi="Cambria" w:cs="URWPalladioL-Roma"/>
          <w:color w:val="000000" w:themeColor="text1"/>
        </w:rPr>
        <w:t xml:space="preserve">being only </w:t>
      </w:r>
      <w:r w:rsidR="00D27E59">
        <w:rPr>
          <w:rFonts w:ascii="Cambria" w:hAnsi="Cambria" w:cs="URWPalladioL-Roma"/>
          <w:color w:val="000000" w:themeColor="text1"/>
        </w:rPr>
        <w:t>65% of the value when all byproduct inhibit</w:t>
      </w:r>
      <w:r w:rsidR="002436A8">
        <w:rPr>
          <w:rFonts w:ascii="Cambria" w:hAnsi="Cambria" w:cs="URWPalladioL-Roma"/>
          <w:color w:val="000000" w:themeColor="text1"/>
        </w:rPr>
        <w:t>i</w:t>
      </w:r>
      <w:r w:rsidR="00D27E59">
        <w:rPr>
          <w:rFonts w:ascii="Cambria" w:hAnsi="Cambria" w:cs="URWPalladioL-Roma"/>
          <w:color w:val="000000" w:themeColor="text1"/>
        </w:rPr>
        <w:t>ons were removed (Table 1).</w:t>
      </w:r>
    </w:p>
    <w:p w14:paraId="5A1EF0AE" w14:textId="71F9DC7F" w:rsidR="003C1940" w:rsidRDefault="00D553FC" w:rsidP="00CB197E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>
        <w:rPr>
          <w:rFonts w:ascii="Cambria" w:hAnsi="Cambria" w:cs="AdvOT21664461"/>
          <w:i/>
          <w:iCs/>
        </w:rPr>
        <w:lastRenderedPageBreak/>
        <w:t>C</w:t>
      </w:r>
      <w:r w:rsidRPr="006003D8">
        <w:rPr>
          <w:rFonts w:ascii="Cambria" w:hAnsi="Cambria" w:cs="AdvOT21664461"/>
          <w:i/>
          <w:iCs/>
        </w:rPr>
        <w:t xml:space="preserve">. </w:t>
      </w:r>
      <w:r w:rsidRPr="00027CAE">
        <w:rPr>
          <w:rFonts w:ascii="Cambria" w:hAnsi="Cambria" w:cs="AdvOT21664461"/>
          <w:i/>
          <w:iCs/>
        </w:rPr>
        <w:t>lentocellum</w:t>
      </w:r>
      <w:r>
        <w:rPr>
          <w:rFonts w:ascii="Cambria" w:hAnsi="Cambria" w:cs="URWPalladioL-Roma"/>
          <w:i/>
          <w:iCs/>
          <w:color w:val="000000"/>
        </w:rPr>
        <w:t xml:space="preserve">, isobutanol-producing </w:t>
      </w:r>
      <w:r w:rsidRPr="006003D8">
        <w:rPr>
          <w:rFonts w:ascii="Cambria" w:hAnsi="Cambria" w:cs="URWPalladioL-Ital"/>
          <w:i/>
          <w:iCs/>
          <w:color w:val="000000"/>
        </w:rPr>
        <w:t>E. coli</w:t>
      </w:r>
      <w:r>
        <w:rPr>
          <w:rFonts w:ascii="Cambria" w:hAnsi="Cambria" w:cs="URWPalladioL-Ital"/>
          <w:i/>
          <w:iCs/>
          <w:color w:val="000000"/>
        </w:rPr>
        <w:t xml:space="preserve"> and acetate-consuming</w:t>
      </w:r>
      <w:r w:rsidR="00CB197E">
        <w:rPr>
          <w:rFonts w:ascii="Cambria" w:hAnsi="Cambria" w:cs="URWPalladioL-Ital"/>
          <w:i/>
          <w:iCs/>
          <w:color w:val="000000"/>
        </w:rPr>
        <w:t xml:space="preserve"> </w:t>
      </w:r>
      <w:r>
        <w:rPr>
          <w:rFonts w:ascii="Cambria" w:hAnsi="Cambria" w:cs="URWPalladioL-Ital"/>
          <w:i/>
          <w:iCs/>
          <w:color w:val="000000"/>
        </w:rPr>
        <w:t>G.</w:t>
      </w:r>
      <w:r w:rsidR="00CB197E">
        <w:rPr>
          <w:rFonts w:ascii="Cambria" w:hAnsi="Cambria" w:cs="URWPalladioL-Ital"/>
          <w:i/>
          <w:iCs/>
          <w:color w:val="000000"/>
        </w:rPr>
        <w:t xml:space="preserve"> </w:t>
      </w:r>
      <w:r w:rsidRPr="00BA4F3B">
        <w:rPr>
          <w:rFonts w:ascii="Cambria" w:hAnsi="Cambria" w:cs="URWPalladioL-Ital"/>
          <w:i/>
          <w:iCs/>
          <w:color w:val="000000"/>
        </w:rPr>
        <w:t>metallireducens</w:t>
      </w:r>
      <w:r>
        <w:rPr>
          <w:rFonts w:ascii="Cambria" w:hAnsi="Cambria" w:cs="URWPalladioL-Ital"/>
          <w:i/>
          <w:iCs/>
          <w:color w:val="000000"/>
        </w:rPr>
        <w:t xml:space="preserve"> system</w:t>
      </w:r>
      <w:r w:rsidRPr="006003D8">
        <w:rPr>
          <w:rFonts w:ascii="Cambria" w:hAnsi="Cambria" w:cs="AdvTTe166e003"/>
          <w:i/>
          <w:iCs/>
        </w:rPr>
        <w:t xml:space="preserve"> </w:t>
      </w:r>
      <w:r>
        <w:rPr>
          <w:rFonts w:ascii="Cambria" w:hAnsi="Cambria" w:cs="AdvTTe166e003"/>
          <w:i/>
          <w:iCs/>
        </w:rPr>
        <w:t>(Triculture design 4)</w:t>
      </w:r>
    </w:p>
    <w:p w14:paraId="5E8AF574" w14:textId="40ACC138" w:rsidR="004D32B4" w:rsidRDefault="00CB197E" w:rsidP="00CB197E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</w:rPr>
      </w:pPr>
      <w:r>
        <w:rPr>
          <w:rFonts w:ascii="Cambria" w:hAnsi="Cambria" w:cs="AdvTTe166e003"/>
        </w:rPr>
        <w:t xml:space="preserve">We </w:t>
      </w:r>
      <w:r w:rsidR="004D32B4">
        <w:rPr>
          <w:rFonts w:ascii="Cambria" w:hAnsi="Cambria" w:cs="AdvTTe166e003"/>
        </w:rPr>
        <w:t xml:space="preserve">hypothesized that </w:t>
      </w:r>
      <w:r w:rsidR="00252C1E">
        <w:rPr>
          <w:rFonts w:ascii="Cambria" w:hAnsi="Cambria" w:cs="AdvTTe166e003"/>
        </w:rPr>
        <w:t>replac</w:t>
      </w:r>
      <w:r w:rsidR="004D32B4">
        <w:rPr>
          <w:rFonts w:ascii="Cambria" w:hAnsi="Cambria" w:cs="AdvTTe166e003"/>
        </w:rPr>
        <w:t>ement of</w:t>
      </w:r>
      <w:r w:rsidR="004F7BB6">
        <w:rPr>
          <w:rFonts w:ascii="Cambria" w:hAnsi="Cambria" w:cs="AdvTTe166e003"/>
        </w:rPr>
        <w:t xml:space="preserve"> </w:t>
      </w:r>
      <w:r>
        <w:rPr>
          <w:rFonts w:ascii="Cambria" w:hAnsi="Cambria" w:cs="AdvTTe166e003"/>
        </w:rPr>
        <w:t xml:space="preserve">aerobic </w:t>
      </w:r>
      <w:r w:rsidR="00E55761" w:rsidRPr="00E55761">
        <w:rPr>
          <w:rFonts w:ascii="Cambria" w:hAnsi="Cambria" w:cs="AdvTTe166e003"/>
          <w:i/>
          <w:iCs/>
        </w:rPr>
        <w:t>Ec</w:t>
      </w:r>
      <w:r w:rsidR="00E55761">
        <w:rPr>
          <w:rFonts w:ascii="Cambria" w:hAnsi="Cambria" w:cs="AdvTTe166e003"/>
        </w:rPr>
        <w:t xml:space="preserve">-ac with anaerobic </w:t>
      </w:r>
      <w:r w:rsidR="00E55761" w:rsidRPr="00E55761">
        <w:rPr>
          <w:rFonts w:ascii="Cambria" w:hAnsi="Cambria" w:cs="AdvTTe166e003"/>
          <w:i/>
          <w:iCs/>
        </w:rPr>
        <w:t>Gm</w:t>
      </w:r>
      <w:r w:rsidR="00E55761">
        <w:rPr>
          <w:rFonts w:ascii="Cambria" w:hAnsi="Cambria" w:cs="AdvTTe166e003"/>
        </w:rPr>
        <w:t xml:space="preserve"> </w:t>
      </w:r>
      <w:r w:rsidR="000435C1">
        <w:rPr>
          <w:rFonts w:ascii="Cambria" w:hAnsi="Cambria" w:cs="AdvTTe166e003"/>
        </w:rPr>
        <w:t>to</w:t>
      </w:r>
      <w:r w:rsidR="00E55761">
        <w:rPr>
          <w:rFonts w:ascii="Cambria" w:hAnsi="Cambria" w:cs="AdvTTe166e003"/>
        </w:rPr>
        <w:t xml:space="preserve"> eliminate </w:t>
      </w:r>
      <w:r w:rsidR="000435C1">
        <w:rPr>
          <w:rFonts w:ascii="Cambria" w:hAnsi="Cambria" w:cs="AdvTTe166e003"/>
        </w:rPr>
        <w:t>O</w:t>
      </w:r>
      <w:r w:rsidR="000435C1" w:rsidRPr="000962E4">
        <w:rPr>
          <w:rFonts w:ascii="Cambria" w:hAnsi="Cambria" w:cs="AdvTTe166e003"/>
          <w:vertAlign w:val="subscript"/>
        </w:rPr>
        <w:t>2</w:t>
      </w:r>
      <w:r w:rsidR="000435C1">
        <w:rPr>
          <w:rFonts w:ascii="Cambria" w:hAnsi="Cambria" w:cs="AdvTTe166e003"/>
        </w:rPr>
        <w:t xml:space="preserve"> competition</w:t>
      </w:r>
      <w:r w:rsidR="00557B36">
        <w:rPr>
          <w:rFonts w:ascii="Cambria" w:hAnsi="Cambria" w:cs="AdvTTe166e003"/>
        </w:rPr>
        <w:t xml:space="preserve"> </w:t>
      </w:r>
      <w:r w:rsidR="00B02BA3">
        <w:rPr>
          <w:rFonts w:ascii="Cambria" w:hAnsi="Cambria" w:cs="AdvTTe166e003"/>
        </w:rPr>
        <w:t>w</w:t>
      </w:r>
      <w:r w:rsidR="00201E03">
        <w:rPr>
          <w:rFonts w:ascii="Cambria" w:hAnsi="Cambria" w:cs="AdvTTe166e003"/>
        </w:rPr>
        <w:t xml:space="preserve">ould </w:t>
      </w:r>
      <w:r w:rsidR="00B02BA3">
        <w:rPr>
          <w:rFonts w:ascii="Cambria" w:hAnsi="Cambria" w:cs="AdvTTe166e003"/>
        </w:rPr>
        <w:t xml:space="preserve">have two benefits: </w:t>
      </w:r>
      <w:r w:rsidR="00106404">
        <w:rPr>
          <w:rFonts w:ascii="Cambria" w:hAnsi="Cambria" w:cs="AdvTTe166e003"/>
        </w:rPr>
        <w:t>1)</w:t>
      </w:r>
      <w:r w:rsidR="0046633E">
        <w:rPr>
          <w:rFonts w:ascii="Cambria" w:hAnsi="Cambria" w:cs="AdvTTe166e003"/>
        </w:rPr>
        <w:t xml:space="preserve"> acetate consumption</w:t>
      </w:r>
      <w:r w:rsidR="003F1D6B">
        <w:rPr>
          <w:rFonts w:ascii="Cambria" w:hAnsi="Cambria" w:cs="AdvTTe166e003"/>
        </w:rPr>
        <w:t xml:space="preserve"> would not be limited by O</w:t>
      </w:r>
      <w:r w:rsidR="003F1D6B" w:rsidRPr="004811CE">
        <w:rPr>
          <w:rFonts w:ascii="Cambria" w:hAnsi="Cambria" w:cs="AdvTTe166e003"/>
          <w:vertAlign w:val="subscript"/>
        </w:rPr>
        <w:t>2</w:t>
      </w:r>
      <w:r w:rsidR="003F1D6B">
        <w:rPr>
          <w:rFonts w:ascii="Cambria" w:hAnsi="Cambria" w:cs="AdvTTe166e003"/>
        </w:rPr>
        <w:t xml:space="preserve"> availability and </w:t>
      </w:r>
      <w:r w:rsidR="003A3645">
        <w:rPr>
          <w:rFonts w:ascii="Cambria" w:hAnsi="Cambria" w:cs="AdvTTe166e003"/>
        </w:rPr>
        <w:t xml:space="preserve">therefore the acetate inhibition effect </w:t>
      </w:r>
      <w:r w:rsidR="007272A5">
        <w:rPr>
          <w:rFonts w:ascii="Cambria" w:hAnsi="Cambria" w:cs="AdvTTe166e003"/>
        </w:rPr>
        <w:t>c</w:t>
      </w:r>
      <w:r w:rsidR="003A3645">
        <w:rPr>
          <w:rFonts w:ascii="Cambria" w:hAnsi="Cambria" w:cs="AdvTTe166e003"/>
        </w:rPr>
        <w:t>ould be almost entirely eliminated</w:t>
      </w:r>
      <w:r w:rsidR="0046633E">
        <w:rPr>
          <w:rFonts w:ascii="Cambria" w:hAnsi="Cambria" w:cs="AdvTTe166e003"/>
        </w:rPr>
        <w:t>; and 2)</w:t>
      </w:r>
      <w:r w:rsidR="00CD792F">
        <w:rPr>
          <w:rFonts w:ascii="Cambria" w:hAnsi="Cambria" w:cs="AdvTTe166e003"/>
        </w:rPr>
        <w:t xml:space="preserve"> more O</w:t>
      </w:r>
      <w:r w:rsidR="00CD792F" w:rsidRPr="00CD792F">
        <w:rPr>
          <w:rFonts w:ascii="Cambria" w:hAnsi="Cambria" w:cs="AdvTTe166e003"/>
          <w:vertAlign w:val="subscript"/>
        </w:rPr>
        <w:t>2</w:t>
      </w:r>
      <w:r w:rsidR="00CD792F">
        <w:rPr>
          <w:rFonts w:ascii="Cambria" w:hAnsi="Cambria" w:cs="AdvTTe166e003"/>
        </w:rPr>
        <w:t xml:space="preserve"> would be available to support</w:t>
      </w:r>
      <w:r w:rsidR="0046633E">
        <w:rPr>
          <w:rFonts w:ascii="Cambria" w:hAnsi="Cambria" w:cs="AdvTTe166e003"/>
        </w:rPr>
        <w:t xml:space="preserve"> </w:t>
      </w:r>
      <w:r w:rsidR="004811CE" w:rsidRPr="004811CE">
        <w:rPr>
          <w:rFonts w:ascii="Cambria" w:hAnsi="Cambria" w:cs="AdvTTe166e003"/>
          <w:i/>
          <w:iCs/>
        </w:rPr>
        <w:t>Ec</w:t>
      </w:r>
      <w:r w:rsidR="004811CE">
        <w:rPr>
          <w:rFonts w:ascii="Cambria" w:hAnsi="Cambria" w:cs="AdvTTe166e003"/>
        </w:rPr>
        <w:t xml:space="preserve">-ib growth and isobutanol </w:t>
      </w:r>
      <w:r w:rsidR="007272A5">
        <w:rPr>
          <w:rFonts w:ascii="Cambria" w:hAnsi="Cambria" w:cs="AdvTTe166e003"/>
        </w:rPr>
        <w:t>synthesis</w:t>
      </w:r>
      <w:r w:rsidR="00CD792F">
        <w:rPr>
          <w:rFonts w:ascii="Cambria" w:hAnsi="Cambria" w:cs="AdvTTe166e003"/>
        </w:rPr>
        <w:t xml:space="preserve">. </w:t>
      </w:r>
      <w:r w:rsidR="00B90355">
        <w:rPr>
          <w:rFonts w:ascii="Cambria" w:hAnsi="Cambria" w:cs="AdvTTe166e003"/>
        </w:rPr>
        <w:t>The</w:t>
      </w:r>
      <w:r w:rsidR="00B66B83">
        <w:rPr>
          <w:rFonts w:ascii="Cambria" w:hAnsi="Cambria" w:cs="AdvTTe166e003"/>
        </w:rPr>
        <w:t xml:space="preserve"> triculture design was predicted to provide the first benefit as </w:t>
      </w:r>
      <w:r w:rsidR="00F279C0" w:rsidRPr="00E55761">
        <w:rPr>
          <w:rFonts w:ascii="Cambria" w:hAnsi="Cambria" w:cs="AdvTTe166e003"/>
          <w:i/>
          <w:iCs/>
        </w:rPr>
        <w:t>Gm</w:t>
      </w:r>
      <w:r w:rsidR="00F279C0">
        <w:rPr>
          <w:rFonts w:ascii="Cambria" w:hAnsi="Cambria" w:cs="AdvTTe166e003"/>
        </w:rPr>
        <w:t xml:space="preserve"> reduce</w:t>
      </w:r>
      <w:r w:rsidR="00937D27">
        <w:rPr>
          <w:rFonts w:ascii="Cambria" w:hAnsi="Cambria" w:cs="AdvTTe166e003"/>
        </w:rPr>
        <w:t>d</w:t>
      </w:r>
      <w:r w:rsidR="00F279C0">
        <w:rPr>
          <w:rFonts w:ascii="Cambria" w:hAnsi="Cambria" w:cs="AdvTTe166e003"/>
        </w:rPr>
        <w:t xml:space="preserve"> the</w:t>
      </w:r>
      <w:r w:rsidR="00F969A3">
        <w:rPr>
          <w:rFonts w:ascii="Cambria" w:hAnsi="Cambria" w:cs="AdvTTe166e003"/>
        </w:rPr>
        <w:t xml:space="preserve"> average</w:t>
      </w:r>
      <w:r w:rsidR="00F279C0">
        <w:rPr>
          <w:rFonts w:ascii="Cambria" w:hAnsi="Cambria" w:cs="AdvTTe166e003"/>
        </w:rPr>
        <w:t xml:space="preserve"> acetate concentration to </w:t>
      </w:r>
      <w:r w:rsidR="005B72E9">
        <w:rPr>
          <w:rFonts w:ascii="Cambria" w:hAnsi="Cambria" w:cs="AdvTTe166e003"/>
        </w:rPr>
        <w:t>1</w:t>
      </w:r>
      <w:r w:rsidR="00D83B5F">
        <w:rPr>
          <w:rFonts w:ascii="Cambria" w:hAnsi="Cambria" w:cs="AdvTTe166e003"/>
        </w:rPr>
        <w:t xml:space="preserve"> </w:t>
      </w:r>
      <w:r w:rsidR="005B72E9">
        <w:rPr>
          <w:rFonts w:ascii="Cambria" w:hAnsi="Cambria" w:cs="AdvTTe166e003"/>
        </w:rPr>
        <w:t>mmol/L</w:t>
      </w:r>
      <w:r w:rsidR="00D8009E">
        <w:rPr>
          <w:rFonts w:ascii="Cambria" w:hAnsi="Cambria" w:cs="AdvTTe166e003"/>
        </w:rPr>
        <w:t xml:space="preserve">, almost completely eliminating byproduct </w:t>
      </w:r>
      <w:r w:rsidR="00F969A3">
        <w:rPr>
          <w:rFonts w:ascii="Cambria" w:hAnsi="Cambria" w:cs="AdvTTe166e003"/>
        </w:rPr>
        <w:t xml:space="preserve">inhibition </w:t>
      </w:r>
      <w:r w:rsidR="007F01DB">
        <w:rPr>
          <w:rFonts w:ascii="Cambria" w:hAnsi="Cambria" w:cs="AdvTTe166e003"/>
        </w:rPr>
        <w:t>of the other two s</w:t>
      </w:r>
      <w:r w:rsidR="00255A2E">
        <w:rPr>
          <w:rFonts w:ascii="Cambria" w:hAnsi="Cambria" w:cs="AdvTTe166e003"/>
        </w:rPr>
        <w:t>train</w:t>
      </w:r>
      <w:r w:rsidR="007F01DB">
        <w:rPr>
          <w:rFonts w:ascii="Cambria" w:hAnsi="Cambria" w:cs="AdvTTe166e003"/>
        </w:rPr>
        <w:t>s</w:t>
      </w:r>
      <w:r w:rsidR="00DA7D53">
        <w:rPr>
          <w:rFonts w:ascii="Cambria" w:hAnsi="Cambria" w:cs="AdvTTe166e003"/>
        </w:rPr>
        <w:t xml:space="preserve"> (Figure </w:t>
      </w:r>
      <w:r w:rsidR="004A4A5B">
        <w:rPr>
          <w:rFonts w:ascii="Cambria" w:hAnsi="Cambria" w:cs="AdvTTe166e003"/>
        </w:rPr>
        <w:t>7)</w:t>
      </w:r>
      <w:r w:rsidR="007F01DB">
        <w:rPr>
          <w:rFonts w:ascii="Cambria" w:hAnsi="Cambria" w:cs="AdvTTe166e003"/>
        </w:rPr>
        <w:t>.</w:t>
      </w:r>
      <w:r w:rsidR="0036533B">
        <w:rPr>
          <w:rFonts w:ascii="Cambria" w:hAnsi="Cambria" w:cs="AdvTTe166e003"/>
        </w:rPr>
        <w:t xml:space="preserve"> As a result, Cl </w:t>
      </w:r>
      <w:r w:rsidR="00D83B5F">
        <w:rPr>
          <w:rFonts w:ascii="Cambria" w:hAnsi="Cambria" w:cs="AdvTTe166e003"/>
        </w:rPr>
        <w:t xml:space="preserve">biomass accumulation, enzyme synthesis and glucose availability all increased in unison. </w:t>
      </w:r>
      <w:r w:rsidR="001656A3">
        <w:rPr>
          <w:rFonts w:ascii="Cambria" w:hAnsi="Cambria" w:cs="AdvTTe166e003"/>
        </w:rPr>
        <w:t>The hypothesized O</w:t>
      </w:r>
      <w:r w:rsidR="001656A3" w:rsidRPr="00F62A55">
        <w:rPr>
          <w:rFonts w:ascii="Cambria" w:hAnsi="Cambria" w:cs="AdvTTe166e003"/>
          <w:vertAlign w:val="subscript"/>
        </w:rPr>
        <w:t>2</w:t>
      </w:r>
      <w:r w:rsidR="001656A3">
        <w:rPr>
          <w:rFonts w:ascii="Cambria" w:hAnsi="Cambria" w:cs="AdvTTe166e003"/>
        </w:rPr>
        <w:t xml:space="preserve"> availability benefit was </w:t>
      </w:r>
      <w:r w:rsidR="00F62A55">
        <w:rPr>
          <w:rFonts w:ascii="Cambria" w:hAnsi="Cambria" w:cs="AdvTTe166e003"/>
        </w:rPr>
        <w:t xml:space="preserve">more complex than anticipated, as the isobutanol concentration was increased </w:t>
      </w:r>
      <w:r w:rsidR="0003314F">
        <w:rPr>
          <w:rFonts w:ascii="Cambria" w:hAnsi="Cambria" w:cs="AdvTTe166e003"/>
        </w:rPr>
        <w:t xml:space="preserve">but </w:t>
      </w:r>
      <w:r w:rsidR="00A629F2" w:rsidRPr="004811CE">
        <w:rPr>
          <w:rFonts w:ascii="Cambria" w:hAnsi="Cambria" w:cs="AdvTTe166e003"/>
          <w:i/>
          <w:iCs/>
        </w:rPr>
        <w:t>Ec</w:t>
      </w:r>
      <w:r w:rsidR="00A629F2">
        <w:rPr>
          <w:rFonts w:ascii="Cambria" w:hAnsi="Cambria" w:cs="AdvTTe166e003"/>
        </w:rPr>
        <w:t xml:space="preserve">-ib biomass accumulation actually decreased compared to the </w:t>
      </w:r>
      <w:r w:rsidR="004A3838">
        <w:rPr>
          <w:rFonts w:ascii="Cambria" w:hAnsi="Cambria" w:cs="AdvTTe166e003"/>
        </w:rPr>
        <w:t xml:space="preserve">other </w:t>
      </w:r>
      <w:r w:rsidR="00DA7D53" w:rsidRPr="00EC54E8">
        <w:rPr>
          <w:rFonts w:ascii="Cambria" w:hAnsi="Cambria" w:cs="AdvTTe166e003"/>
          <w:i/>
          <w:iCs/>
        </w:rPr>
        <w:t>Cl</w:t>
      </w:r>
      <w:r w:rsidR="00DA7D53">
        <w:rPr>
          <w:rFonts w:ascii="Cambria" w:hAnsi="Cambria" w:cs="AdvTTe166e003"/>
        </w:rPr>
        <w:t>-containing triculture design</w:t>
      </w:r>
      <w:r w:rsidR="0004189C">
        <w:rPr>
          <w:rFonts w:ascii="Cambria" w:hAnsi="Cambria" w:cs="AdvTTe166e003"/>
        </w:rPr>
        <w:t xml:space="preserve">. This apparent inconsistency was rationalized by </w:t>
      </w:r>
      <w:r w:rsidR="00D00EE4">
        <w:rPr>
          <w:rFonts w:ascii="Cambria" w:hAnsi="Cambria" w:cs="AdvTTe166e003"/>
        </w:rPr>
        <w:t xml:space="preserve">a </w:t>
      </w:r>
      <w:r w:rsidR="002B0274">
        <w:rPr>
          <w:rFonts w:ascii="Cambria" w:hAnsi="Cambria" w:cs="AdvTTe166e003"/>
        </w:rPr>
        <w:t>more moderate O</w:t>
      </w:r>
      <w:r w:rsidR="002B0274" w:rsidRPr="002B0274">
        <w:rPr>
          <w:rFonts w:ascii="Cambria" w:hAnsi="Cambria" w:cs="AdvTTe166e003"/>
          <w:vertAlign w:val="subscript"/>
        </w:rPr>
        <w:t>2</w:t>
      </w:r>
      <w:r w:rsidR="002B0274">
        <w:rPr>
          <w:rFonts w:ascii="Cambria" w:hAnsi="Cambria" w:cs="AdvTTe166e003"/>
        </w:rPr>
        <w:t xml:space="preserve"> concentration profile allow</w:t>
      </w:r>
      <w:r w:rsidR="003E42B0">
        <w:rPr>
          <w:rFonts w:ascii="Cambria" w:hAnsi="Cambria" w:cs="AdvTTe166e003"/>
        </w:rPr>
        <w:t>ing</w:t>
      </w:r>
      <w:r w:rsidR="002B0274">
        <w:rPr>
          <w:rFonts w:ascii="Cambria" w:hAnsi="Cambria" w:cs="AdvTTe166e003"/>
        </w:rPr>
        <w:t xml:space="preserve"> </w:t>
      </w:r>
      <w:r w:rsidR="00D00EE4">
        <w:rPr>
          <w:rFonts w:ascii="Cambria" w:hAnsi="Cambria" w:cs="AdvTTe166e003"/>
        </w:rPr>
        <w:t>hig</w:t>
      </w:r>
      <w:r w:rsidR="003E42B0">
        <w:rPr>
          <w:rFonts w:ascii="Cambria" w:hAnsi="Cambria" w:cs="AdvTTe166e003"/>
        </w:rPr>
        <w:t xml:space="preserve">h </w:t>
      </w:r>
      <w:r w:rsidR="00D00EE4">
        <w:rPr>
          <w:rFonts w:ascii="Cambria" w:hAnsi="Cambria" w:cs="AdvTTe166e003"/>
        </w:rPr>
        <w:t>isobutanol production across a large</w:t>
      </w:r>
      <w:r w:rsidR="008C38AD">
        <w:rPr>
          <w:rFonts w:ascii="Cambria" w:hAnsi="Cambria" w:cs="AdvTTe166e003"/>
        </w:rPr>
        <w:t>r</w:t>
      </w:r>
      <w:r w:rsidR="00D00EE4">
        <w:rPr>
          <w:rFonts w:ascii="Cambria" w:hAnsi="Cambria" w:cs="AdvTTe166e003"/>
        </w:rPr>
        <w:t xml:space="preserve"> region of the biofilm</w:t>
      </w:r>
      <w:r w:rsidR="00DC67B9">
        <w:rPr>
          <w:rFonts w:ascii="Cambria" w:hAnsi="Cambria" w:cs="AdvTTe166e003"/>
        </w:rPr>
        <w:t xml:space="preserve"> (</w:t>
      </w:r>
      <w:r w:rsidR="008C38AD">
        <w:rPr>
          <w:rFonts w:ascii="Cambria" w:hAnsi="Cambria" w:cs="AdvTTe166e003"/>
        </w:rPr>
        <w:t xml:space="preserve">compare </w:t>
      </w:r>
      <w:r w:rsidR="00DC67B9">
        <w:rPr>
          <w:rFonts w:ascii="Cambria" w:hAnsi="Cambria" w:cs="AdvTTe166e003"/>
        </w:rPr>
        <w:t>Figure</w:t>
      </w:r>
      <w:r w:rsidR="008C38AD">
        <w:rPr>
          <w:rFonts w:ascii="Cambria" w:hAnsi="Cambria" w:cs="AdvTTe166e003"/>
        </w:rPr>
        <w:t xml:space="preserve">s </w:t>
      </w:r>
      <w:r w:rsidR="0009336A">
        <w:rPr>
          <w:rFonts w:ascii="Cambria" w:hAnsi="Cambria" w:cs="AdvTTe166e003"/>
        </w:rPr>
        <w:t>S5 and</w:t>
      </w:r>
      <w:r w:rsidR="00DC67B9">
        <w:rPr>
          <w:rFonts w:ascii="Cambria" w:hAnsi="Cambria" w:cs="AdvTTe166e003"/>
        </w:rPr>
        <w:t xml:space="preserve"> S6)</w:t>
      </w:r>
      <w:r w:rsidR="00D00EE4">
        <w:rPr>
          <w:rFonts w:ascii="Cambria" w:hAnsi="Cambria" w:cs="AdvTTe166e003"/>
        </w:rPr>
        <w:t xml:space="preserve">. </w:t>
      </w:r>
      <w:r w:rsidR="00B00B67">
        <w:rPr>
          <w:rFonts w:ascii="Cambria" w:hAnsi="Cambria" w:cs="AdvTTe166e003"/>
        </w:rPr>
        <w:t>More precisely, the</w:t>
      </w:r>
      <w:r w:rsidR="005E110E">
        <w:rPr>
          <w:rFonts w:ascii="Cambria" w:hAnsi="Cambria" w:cs="AdvTTe166e003"/>
        </w:rPr>
        <w:t xml:space="preserve"> </w:t>
      </w:r>
      <w:r w:rsidR="00ED20E7">
        <w:rPr>
          <w:rFonts w:ascii="Cambria" w:hAnsi="Cambria" w:cs="AdvTTe166e003"/>
        </w:rPr>
        <w:t>glucose and O</w:t>
      </w:r>
      <w:r w:rsidR="00ED20E7" w:rsidRPr="00A54C8F">
        <w:rPr>
          <w:rFonts w:ascii="Cambria" w:hAnsi="Cambria" w:cs="AdvTTe166e003"/>
          <w:vertAlign w:val="subscript"/>
        </w:rPr>
        <w:t>2</w:t>
      </w:r>
      <w:r w:rsidR="00ED20E7">
        <w:rPr>
          <w:rFonts w:ascii="Cambria" w:hAnsi="Cambria" w:cs="AdvTTe166e003"/>
        </w:rPr>
        <w:t xml:space="preserve"> uptakes across the bi</w:t>
      </w:r>
      <w:r w:rsidR="002A7F34">
        <w:rPr>
          <w:rFonts w:ascii="Cambria" w:hAnsi="Cambria" w:cs="AdvTTe166e003"/>
        </w:rPr>
        <w:t xml:space="preserve">ofilm combined to </w:t>
      </w:r>
      <w:r w:rsidR="00A54C8F">
        <w:rPr>
          <w:rFonts w:ascii="Cambria" w:hAnsi="Cambria" w:cs="AdvTTe166e003"/>
        </w:rPr>
        <w:t xml:space="preserve">produce microaerobic growth conditions </w:t>
      </w:r>
      <w:r w:rsidR="00450577">
        <w:rPr>
          <w:rFonts w:ascii="Cambria" w:hAnsi="Cambria" w:cs="AdvTTe166e003"/>
        </w:rPr>
        <w:t xml:space="preserve">that promoted isobutanol synthesis over biomass accumulation. </w:t>
      </w:r>
      <w:r w:rsidR="00FD1A6D">
        <w:rPr>
          <w:rFonts w:ascii="Cambria" w:hAnsi="Cambria" w:cs="AdvTTe166e003"/>
        </w:rPr>
        <w:t xml:space="preserve">As a result, </w:t>
      </w:r>
      <w:r w:rsidR="00CE24B4">
        <w:rPr>
          <w:rFonts w:ascii="Cambria" w:hAnsi="Cambria" w:cs="AdvTTe166e003"/>
        </w:rPr>
        <w:t xml:space="preserve">this </w:t>
      </w:r>
      <w:r w:rsidR="00CE24B4" w:rsidRPr="00EC54E8">
        <w:rPr>
          <w:rFonts w:ascii="Cambria" w:hAnsi="Cambria" w:cs="AdvTTe166e003"/>
          <w:i/>
          <w:iCs/>
        </w:rPr>
        <w:t>Cl</w:t>
      </w:r>
      <w:r w:rsidR="00CC11B0">
        <w:rPr>
          <w:rFonts w:ascii="Cambria" w:hAnsi="Cambria" w:cs="AdvTTe166e003"/>
        </w:rPr>
        <w:t>/</w:t>
      </w:r>
      <w:r w:rsidR="00CC11B0" w:rsidRPr="00CC11B0">
        <w:rPr>
          <w:rFonts w:ascii="Cambria" w:hAnsi="Cambria" w:cs="AdvTTe166e003"/>
          <w:i/>
          <w:iCs/>
        </w:rPr>
        <w:t>Ec</w:t>
      </w:r>
      <w:r w:rsidR="00CC11B0">
        <w:rPr>
          <w:rFonts w:ascii="Cambria" w:hAnsi="Cambria" w:cs="AdvTTe166e003"/>
        </w:rPr>
        <w:t>-ib/</w:t>
      </w:r>
      <w:r w:rsidR="00CC11B0" w:rsidRPr="00CC11B0">
        <w:rPr>
          <w:rFonts w:ascii="Cambria" w:hAnsi="Cambria" w:cs="AdvTTe166e003"/>
          <w:i/>
          <w:iCs/>
        </w:rPr>
        <w:t>Gm</w:t>
      </w:r>
      <w:r w:rsidR="00CE24B4">
        <w:rPr>
          <w:rFonts w:ascii="Cambria" w:hAnsi="Cambria" w:cs="AdvTTe166e003"/>
        </w:rPr>
        <w:t xml:space="preserve"> triculture design was predicted to </w:t>
      </w:r>
      <w:r w:rsidR="00386030">
        <w:rPr>
          <w:rFonts w:ascii="Cambria" w:hAnsi="Cambria" w:cs="AdvTTe166e003"/>
        </w:rPr>
        <w:t xml:space="preserve">achieve an isobutanol concentration </w:t>
      </w:r>
      <w:r w:rsidR="00CE79FC">
        <w:rPr>
          <w:rFonts w:ascii="Cambria" w:hAnsi="Cambria" w:cs="AdvTTe166e003"/>
        </w:rPr>
        <w:t xml:space="preserve">within 2% of the value </w:t>
      </w:r>
      <w:r w:rsidR="00941523">
        <w:rPr>
          <w:rFonts w:ascii="Cambria" w:hAnsi="Cambria" w:cs="AdvTTe166e003"/>
        </w:rPr>
        <w:t>calculated in the absence of byproduct inhibitions</w:t>
      </w:r>
      <w:r w:rsidR="00622A4B">
        <w:rPr>
          <w:rFonts w:ascii="Cambria" w:hAnsi="Cambria" w:cs="AdvTTe166e003"/>
        </w:rPr>
        <w:t xml:space="preserve"> (Table 1)</w:t>
      </w:r>
      <w:r w:rsidR="00941523">
        <w:rPr>
          <w:rFonts w:ascii="Cambria" w:hAnsi="Cambria" w:cs="AdvTTe166e003"/>
        </w:rPr>
        <w:t xml:space="preserve">. </w:t>
      </w:r>
      <w:r w:rsidR="009D305A">
        <w:rPr>
          <w:rFonts w:ascii="Cambria" w:hAnsi="Cambria" w:cs="AdvTTe166e003"/>
        </w:rPr>
        <w:t>Whil</w:t>
      </w:r>
      <w:r w:rsidR="002139E8">
        <w:rPr>
          <w:rFonts w:ascii="Cambria" w:hAnsi="Cambria" w:cs="AdvTTe166e003"/>
        </w:rPr>
        <w:t xml:space="preserve">e these </w:t>
      </w:r>
      <w:r w:rsidR="00433E88">
        <w:rPr>
          <w:rFonts w:ascii="Cambria" w:hAnsi="Cambria" w:cs="AdvTTe166e003"/>
        </w:rPr>
        <w:t>results</w:t>
      </w:r>
      <w:r w:rsidR="005A3D2C">
        <w:rPr>
          <w:rFonts w:ascii="Cambria" w:hAnsi="Cambria" w:cs="AdvTTe166e003"/>
        </w:rPr>
        <w:t xml:space="preserve"> </w:t>
      </w:r>
      <w:r w:rsidR="00622A4B">
        <w:rPr>
          <w:rFonts w:ascii="Cambria" w:hAnsi="Cambria" w:cs="AdvTTe166e003"/>
        </w:rPr>
        <w:t>were</w:t>
      </w:r>
      <w:r w:rsidR="002139E8">
        <w:rPr>
          <w:rFonts w:ascii="Cambria" w:hAnsi="Cambria" w:cs="AdvTTe166e003"/>
        </w:rPr>
        <w:t xml:space="preserve"> not easily encapsulated in a simple community design principle, </w:t>
      </w:r>
      <w:r w:rsidR="005A3D2C">
        <w:rPr>
          <w:rFonts w:ascii="Cambria" w:hAnsi="Cambria" w:cs="AdvTTe166e003"/>
        </w:rPr>
        <w:t xml:space="preserve">the </w:t>
      </w:r>
      <w:r w:rsidR="00E56E3F">
        <w:rPr>
          <w:rFonts w:ascii="Cambria" w:hAnsi="Cambria" w:cs="AdvTTe166e003"/>
        </w:rPr>
        <w:t xml:space="preserve">value </w:t>
      </w:r>
      <w:r w:rsidR="005A3D2C">
        <w:rPr>
          <w:rFonts w:ascii="Cambria" w:hAnsi="Cambria" w:cs="AdvTTe166e003"/>
        </w:rPr>
        <w:t xml:space="preserve">of having rigorous </w:t>
      </w:r>
      <w:r w:rsidR="003E57F9">
        <w:rPr>
          <w:rFonts w:ascii="Cambria" w:hAnsi="Cambria" w:cs="AdvTTe166e003"/>
        </w:rPr>
        <w:t>metabolic model</w:t>
      </w:r>
      <w:r w:rsidR="00E56E3F">
        <w:rPr>
          <w:rFonts w:ascii="Cambria" w:hAnsi="Cambria" w:cs="AdvTTe166e003"/>
        </w:rPr>
        <w:t xml:space="preserve">s </w:t>
      </w:r>
      <w:r w:rsidR="003E57F9">
        <w:rPr>
          <w:rFonts w:ascii="Cambria" w:hAnsi="Cambria" w:cs="AdvTTe166e003"/>
        </w:rPr>
        <w:t xml:space="preserve">to predict </w:t>
      </w:r>
      <w:r w:rsidR="00BA2596">
        <w:rPr>
          <w:rFonts w:ascii="Cambria" w:hAnsi="Cambria" w:cs="AdvTTe166e003"/>
        </w:rPr>
        <w:t>biofilm</w:t>
      </w:r>
      <w:r w:rsidR="00F46006">
        <w:rPr>
          <w:rFonts w:ascii="Cambria" w:hAnsi="Cambria" w:cs="AdvTTe166e003"/>
        </w:rPr>
        <w:t xml:space="preserve"> </w:t>
      </w:r>
      <w:r w:rsidR="003E57F9">
        <w:rPr>
          <w:rFonts w:ascii="Cambria" w:hAnsi="Cambria" w:cs="AdvTTe166e003"/>
        </w:rPr>
        <w:t xml:space="preserve">behavior as a function of </w:t>
      </w:r>
      <w:r w:rsidR="00BA2596">
        <w:rPr>
          <w:rFonts w:ascii="Cambria" w:hAnsi="Cambria" w:cs="AdvTTe166e003"/>
        </w:rPr>
        <w:t>participating s</w:t>
      </w:r>
      <w:r w:rsidR="00255A2E">
        <w:rPr>
          <w:rFonts w:ascii="Cambria" w:hAnsi="Cambria" w:cs="AdvTTe166e003"/>
        </w:rPr>
        <w:t>trains</w:t>
      </w:r>
      <w:r w:rsidR="00E56E3F">
        <w:rPr>
          <w:rFonts w:ascii="Cambria" w:hAnsi="Cambria" w:cs="AdvTTe166e003"/>
        </w:rPr>
        <w:t xml:space="preserve"> and </w:t>
      </w:r>
      <w:r w:rsidR="00310423">
        <w:rPr>
          <w:rFonts w:ascii="Cambria" w:hAnsi="Cambria" w:cs="AdvTTe166e003"/>
        </w:rPr>
        <w:t xml:space="preserve">supplied </w:t>
      </w:r>
      <w:r w:rsidR="00E56E3F">
        <w:rPr>
          <w:rFonts w:ascii="Cambria" w:hAnsi="Cambria" w:cs="AdvTTe166e003"/>
        </w:rPr>
        <w:t>nutrient</w:t>
      </w:r>
      <w:r w:rsidR="00310423">
        <w:rPr>
          <w:rFonts w:ascii="Cambria" w:hAnsi="Cambria" w:cs="AdvTTe166e003"/>
        </w:rPr>
        <w:t>s</w:t>
      </w:r>
      <w:r w:rsidR="00E56E3F">
        <w:rPr>
          <w:rFonts w:ascii="Cambria" w:hAnsi="Cambria" w:cs="AdvTTe166e003"/>
        </w:rPr>
        <w:t xml:space="preserve"> </w:t>
      </w:r>
      <w:r w:rsidR="00B67E96">
        <w:rPr>
          <w:rFonts w:ascii="Cambria" w:hAnsi="Cambria" w:cs="AdvTTe166e003"/>
        </w:rPr>
        <w:t>was</w:t>
      </w:r>
      <w:r w:rsidR="00E56E3F">
        <w:rPr>
          <w:rFonts w:ascii="Cambria" w:hAnsi="Cambria" w:cs="AdvTTe166e003"/>
        </w:rPr>
        <w:t xml:space="preserve"> readily apparent. </w:t>
      </w:r>
    </w:p>
    <w:p w14:paraId="12FBCC0B" w14:textId="69AFDA1E" w:rsidR="004D32B4" w:rsidRPr="00E51E01" w:rsidRDefault="003D6693" w:rsidP="00CB197E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i/>
          <w:iCs/>
        </w:rPr>
      </w:pPr>
      <w:r>
        <w:rPr>
          <w:rFonts w:ascii="Cambria" w:hAnsi="Cambria" w:cs="AdvTTe166e003"/>
          <w:i/>
          <w:iCs/>
        </w:rPr>
        <w:t>Stability and r</w:t>
      </w:r>
      <w:r w:rsidR="00E24FD2" w:rsidRPr="00E51E01">
        <w:rPr>
          <w:rFonts w:ascii="Cambria" w:hAnsi="Cambria" w:cs="AdvTTe166e003"/>
          <w:i/>
          <w:iCs/>
        </w:rPr>
        <w:t xml:space="preserve">obustness of  </w:t>
      </w:r>
      <w:r w:rsidR="00CB6881">
        <w:rPr>
          <w:rFonts w:ascii="Cambria" w:hAnsi="Cambria" w:cs="AdvTTe166e003"/>
          <w:i/>
          <w:iCs/>
        </w:rPr>
        <w:t xml:space="preserve">community </w:t>
      </w:r>
      <w:r w:rsidR="00E24FD2" w:rsidRPr="00E51E01">
        <w:rPr>
          <w:rFonts w:ascii="Cambria" w:hAnsi="Cambria" w:cs="AdvTTe166e003"/>
          <w:i/>
          <w:iCs/>
        </w:rPr>
        <w:t xml:space="preserve"> system designs</w:t>
      </w:r>
    </w:p>
    <w:p w14:paraId="3643159B" w14:textId="10DE96E1" w:rsidR="00737AE0" w:rsidRDefault="00CC11B0" w:rsidP="00496EEC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OT21664461"/>
        </w:rPr>
      </w:pPr>
      <w:r>
        <w:rPr>
          <w:rFonts w:ascii="Cambria" w:hAnsi="Cambria" w:cs="AdvOT21664461"/>
        </w:rPr>
        <w:t xml:space="preserve">We </w:t>
      </w:r>
      <w:r w:rsidR="00B17F16">
        <w:rPr>
          <w:rFonts w:ascii="Cambria" w:hAnsi="Cambria" w:cs="AdvOT21664461"/>
        </w:rPr>
        <w:t>investigated robustness of the</w:t>
      </w:r>
      <w:r w:rsidR="00D80C8C">
        <w:rPr>
          <w:rFonts w:ascii="Cambria" w:hAnsi="Cambria" w:cs="AdvOT21664461"/>
        </w:rPr>
        <w:t xml:space="preserve"> four triculture designs </w:t>
      </w:r>
      <w:r w:rsidR="00D0259C">
        <w:rPr>
          <w:rFonts w:ascii="Cambria" w:hAnsi="Cambria" w:cs="AdvOT21664461"/>
        </w:rPr>
        <w:t>for nine combinations of the</w:t>
      </w:r>
      <w:r w:rsidR="00D80C8C">
        <w:rPr>
          <w:rFonts w:ascii="Cambria" w:hAnsi="Cambria" w:cs="AdvOT21664461"/>
        </w:rPr>
        <w:t xml:space="preserve"> cellobiose </w:t>
      </w:r>
      <w:r w:rsidR="004B2BD3">
        <w:rPr>
          <w:rFonts w:ascii="Cambria" w:hAnsi="Cambria" w:cs="AdvOT21664461"/>
        </w:rPr>
        <w:t>supply concentration</w:t>
      </w:r>
      <w:r w:rsidR="009065A3">
        <w:rPr>
          <w:rFonts w:ascii="Cambria" w:hAnsi="Cambria" w:cs="AdvOT21664461"/>
        </w:rPr>
        <w:t xml:space="preserve"> </w:t>
      </w:r>
      <w:r w:rsidR="00282F72">
        <w:rPr>
          <w:rFonts w:ascii="Cambria" w:hAnsi="Cambria" w:cs="AdvOT21664461"/>
        </w:rPr>
        <w:t>(20, 30, 40 mmol/L)</w:t>
      </w:r>
      <w:r w:rsidR="004B2BD3">
        <w:rPr>
          <w:rFonts w:ascii="Cambria" w:hAnsi="Cambria" w:cs="AdvOT21664461"/>
        </w:rPr>
        <w:t xml:space="preserve"> and the biofilm </w:t>
      </w:r>
      <w:r w:rsidR="007A1C94">
        <w:rPr>
          <w:rFonts w:ascii="Cambria" w:hAnsi="Cambria" w:cs="AdvOT21664461"/>
        </w:rPr>
        <w:t xml:space="preserve">height </w:t>
      </w:r>
      <w:r w:rsidR="00282F72">
        <w:rPr>
          <w:rFonts w:ascii="Cambria" w:hAnsi="Cambria" w:cs="AdvOT21664461"/>
        </w:rPr>
        <w:t xml:space="preserve">(200, 250, 300 </w:t>
      </w:r>
      <w:r w:rsidR="00282F72" w:rsidRPr="00F368BB">
        <w:rPr>
          <w:rFonts w:ascii="Symbol" w:hAnsi="Symbol" w:cs="AdvOT21664461"/>
        </w:rPr>
        <w:t></w:t>
      </w:r>
      <w:r w:rsidR="00282F72">
        <w:rPr>
          <w:rFonts w:ascii="Cambria" w:hAnsi="Cambria" w:cs="AdvOT21664461"/>
        </w:rPr>
        <w:t>m)</w:t>
      </w:r>
      <w:r w:rsidR="00FC4FDB">
        <w:rPr>
          <w:rFonts w:ascii="Cambria" w:hAnsi="Cambria" w:cs="AdvOT21664461"/>
        </w:rPr>
        <w:t xml:space="preserve"> as a means to examine their </w:t>
      </w:r>
      <w:r w:rsidR="00B17F16">
        <w:rPr>
          <w:rFonts w:ascii="Cambria" w:hAnsi="Cambria" w:cs="AdvOT21664461"/>
        </w:rPr>
        <w:t>stability</w:t>
      </w:r>
      <w:r w:rsidR="00FC4FDB">
        <w:rPr>
          <w:rFonts w:ascii="Cambria" w:hAnsi="Cambria" w:cs="AdvOT21664461"/>
        </w:rPr>
        <w:t xml:space="preserve"> (i.e. coexistence of the three s</w:t>
      </w:r>
      <w:r w:rsidR="00255A2E">
        <w:rPr>
          <w:rFonts w:ascii="Cambria" w:hAnsi="Cambria" w:cs="AdvOT21664461"/>
        </w:rPr>
        <w:t>trains</w:t>
      </w:r>
      <w:r w:rsidR="00FC4FDB">
        <w:rPr>
          <w:rFonts w:ascii="Cambria" w:hAnsi="Cambria" w:cs="AdvOT21664461"/>
        </w:rPr>
        <w:t>) and performance (</w:t>
      </w:r>
      <w:r w:rsidR="00661090">
        <w:rPr>
          <w:rFonts w:ascii="Cambria" w:hAnsi="Cambria" w:cs="AdvOT21664461"/>
        </w:rPr>
        <w:t xml:space="preserve">i.e. isobutanol </w:t>
      </w:r>
      <w:r w:rsidR="001F5729">
        <w:rPr>
          <w:rFonts w:ascii="Cambria" w:hAnsi="Cambria" w:cs="AdvOT21664461"/>
        </w:rPr>
        <w:lastRenderedPageBreak/>
        <w:t xml:space="preserve">concentration). </w:t>
      </w:r>
      <w:r w:rsidR="00CB0859">
        <w:rPr>
          <w:rFonts w:ascii="Cambria" w:hAnsi="Cambria" w:cs="AdvOT21664461"/>
        </w:rPr>
        <w:t xml:space="preserve">The base case </w:t>
      </w:r>
      <w:r w:rsidR="00BE4FC2">
        <w:rPr>
          <w:rFonts w:ascii="Cambria" w:hAnsi="Cambria" w:cs="AdvOT21664461"/>
        </w:rPr>
        <w:t xml:space="preserve">for our analysis </w:t>
      </w:r>
      <w:r w:rsidR="002457C4">
        <w:rPr>
          <w:rFonts w:ascii="Cambria" w:hAnsi="Cambria" w:cs="AdvOT21664461"/>
        </w:rPr>
        <w:t>corresponded to</w:t>
      </w:r>
      <w:r w:rsidR="00BE4FC2">
        <w:rPr>
          <w:rFonts w:ascii="Cambria" w:hAnsi="Cambria" w:cs="AdvOT21664461"/>
        </w:rPr>
        <w:t xml:space="preserve"> the nominal </w:t>
      </w:r>
      <w:r w:rsidR="00037AE9">
        <w:rPr>
          <w:rFonts w:ascii="Cambria" w:hAnsi="Cambria" w:cs="AdvOT21664461"/>
        </w:rPr>
        <w:t>conditions</w:t>
      </w:r>
      <w:r w:rsidR="00BE4FC2">
        <w:rPr>
          <w:rFonts w:ascii="Cambria" w:hAnsi="Cambria" w:cs="AdvOT21664461"/>
        </w:rPr>
        <w:t xml:space="preserve"> (</w:t>
      </w:r>
      <w:r w:rsidR="00572D41">
        <w:rPr>
          <w:rFonts w:ascii="Cambria" w:hAnsi="Cambria" w:cs="AdvOT21664461"/>
        </w:rPr>
        <w:t xml:space="preserve">30 mmol/L cellobiose, 250 </w:t>
      </w:r>
      <w:r w:rsidR="00572D41" w:rsidRPr="00F368BB">
        <w:rPr>
          <w:rFonts w:ascii="Symbol" w:hAnsi="Symbol" w:cs="AdvOT21664461"/>
        </w:rPr>
        <w:t></w:t>
      </w:r>
      <w:r w:rsidR="00572D41">
        <w:rPr>
          <w:rFonts w:ascii="Cambria" w:hAnsi="Cambria" w:cs="AdvOT21664461"/>
        </w:rPr>
        <w:t>m</w:t>
      </w:r>
      <w:r w:rsidR="00124CA5">
        <w:rPr>
          <w:rFonts w:ascii="Cambria" w:hAnsi="Cambria" w:cs="AdvOT21664461"/>
        </w:rPr>
        <w:t xml:space="preserve"> thickness</w:t>
      </w:r>
      <w:r w:rsidR="00572D41">
        <w:rPr>
          <w:rFonts w:ascii="Cambria" w:hAnsi="Cambria" w:cs="AdvOT21664461"/>
        </w:rPr>
        <w:t>)</w:t>
      </w:r>
      <w:r w:rsidR="00BE4FC2">
        <w:rPr>
          <w:rFonts w:ascii="Cambria" w:hAnsi="Cambria" w:cs="AdvOT21664461"/>
        </w:rPr>
        <w:t xml:space="preserve"> used to generate all </w:t>
      </w:r>
      <w:r w:rsidR="007118E9">
        <w:rPr>
          <w:rFonts w:ascii="Cambria" w:hAnsi="Cambria" w:cs="AdvOT21664461"/>
        </w:rPr>
        <w:t xml:space="preserve">the </w:t>
      </w:r>
      <w:r w:rsidR="00BE4FC2">
        <w:rPr>
          <w:rFonts w:ascii="Cambria" w:hAnsi="Cambria" w:cs="AdvOT21664461"/>
        </w:rPr>
        <w:t xml:space="preserve">previous simulation results. </w:t>
      </w:r>
      <w:r w:rsidR="001F1BA8">
        <w:rPr>
          <w:rFonts w:ascii="Cambria" w:hAnsi="Cambria" w:cs="AdvOT21664461"/>
        </w:rPr>
        <w:t xml:space="preserve">A design was </w:t>
      </w:r>
      <w:r w:rsidR="007118E9">
        <w:rPr>
          <w:rFonts w:ascii="Cambria" w:hAnsi="Cambria" w:cs="AdvOT21664461"/>
        </w:rPr>
        <w:t>termed</w:t>
      </w:r>
      <w:r w:rsidR="001F1BA8">
        <w:rPr>
          <w:rFonts w:ascii="Cambria" w:hAnsi="Cambria" w:cs="AdvOT21664461"/>
        </w:rPr>
        <w:t xml:space="preserve"> “robust” </w:t>
      </w:r>
      <w:r w:rsidR="009552D6">
        <w:rPr>
          <w:rFonts w:ascii="Cambria" w:hAnsi="Cambria" w:cs="AdvOT21664461"/>
        </w:rPr>
        <w:t>if the three s</w:t>
      </w:r>
      <w:r w:rsidR="000A0742">
        <w:rPr>
          <w:rFonts w:ascii="Cambria" w:hAnsi="Cambria" w:cs="AdvOT21664461"/>
        </w:rPr>
        <w:t>trains</w:t>
      </w:r>
      <w:r w:rsidR="009552D6">
        <w:rPr>
          <w:rFonts w:ascii="Cambria" w:hAnsi="Cambria" w:cs="AdvOT21664461"/>
        </w:rPr>
        <w:t xml:space="preserve"> </w:t>
      </w:r>
      <w:r w:rsidR="00037AE9">
        <w:rPr>
          <w:rFonts w:ascii="Cambria" w:hAnsi="Cambria" w:cs="AdvOT21664461"/>
        </w:rPr>
        <w:t xml:space="preserve">coexisted over the </w:t>
      </w:r>
      <w:r w:rsidR="009964D3">
        <w:rPr>
          <w:rFonts w:ascii="Cambria" w:hAnsi="Cambria" w:cs="AdvOT21664461"/>
        </w:rPr>
        <w:t xml:space="preserve">entire </w:t>
      </w:r>
      <w:r w:rsidR="00037AE9">
        <w:rPr>
          <w:rFonts w:ascii="Cambria" w:hAnsi="Cambria" w:cs="AdvOT21664461"/>
        </w:rPr>
        <w:t xml:space="preserve">range of conditions and </w:t>
      </w:r>
      <w:r w:rsidR="009964D3">
        <w:rPr>
          <w:rFonts w:ascii="Cambria" w:hAnsi="Cambria" w:cs="AdvOT21664461"/>
        </w:rPr>
        <w:t xml:space="preserve">the isobutanol concentration </w:t>
      </w:r>
      <w:r w:rsidR="00CA3879">
        <w:rPr>
          <w:rFonts w:ascii="Cambria" w:hAnsi="Cambria" w:cs="AdvOT21664461"/>
        </w:rPr>
        <w:t>did not decrease</w:t>
      </w:r>
      <w:r w:rsidR="003A22E8">
        <w:rPr>
          <w:rFonts w:ascii="Cambria" w:hAnsi="Cambria" w:cs="AdvOT21664461"/>
        </w:rPr>
        <w:t xml:space="preserve"> more than </w:t>
      </w:r>
      <w:r w:rsidR="008A1A2E">
        <w:rPr>
          <w:rFonts w:ascii="Cambria" w:hAnsi="Cambria" w:cs="AdvOT21664461"/>
        </w:rPr>
        <w:t>20</w:t>
      </w:r>
      <w:r w:rsidR="003A22E8">
        <w:rPr>
          <w:rFonts w:ascii="Cambria" w:hAnsi="Cambria" w:cs="AdvOT21664461"/>
        </w:rPr>
        <w:t>%</w:t>
      </w:r>
      <w:r w:rsidR="00CA3879">
        <w:rPr>
          <w:rFonts w:ascii="Cambria" w:hAnsi="Cambria" w:cs="AdvOT21664461"/>
        </w:rPr>
        <w:t xml:space="preserve"> </w:t>
      </w:r>
      <w:r w:rsidR="00B80122">
        <w:rPr>
          <w:rFonts w:ascii="Cambria" w:hAnsi="Cambria" w:cs="AdvOT21664461"/>
        </w:rPr>
        <w:t xml:space="preserve">from the base case value at </w:t>
      </w:r>
      <w:r w:rsidR="002101E8">
        <w:rPr>
          <w:rFonts w:ascii="Cambria" w:hAnsi="Cambria" w:cs="AdvOT21664461"/>
        </w:rPr>
        <w:t>any one condition.</w:t>
      </w:r>
    </w:p>
    <w:p w14:paraId="26C19815" w14:textId="369307FD" w:rsidR="001E6C78" w:rsidRDefault="00DD7B46" w:rsidP="001E6C7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AdvTTe166e003"/>
        </w:rPr>
      </w:pPr>
      <w:r>
        <w:rPr>
          <w:rFonts w:ascii="Cambria" w:hAnsi="Cambria" w:cs="AdvOT21664461"/>
        </w:rPr>
        <w:t xml:space="preserve">According to this definition, </w:t>
      </w:r>
      <w:r w:rsidR="008A1A2E">
        <w:rPr>
          <w:rFonts w:ascii="Cambria" w:hAnsi="Cambria" w:cs="AdvOT21664461"/>
        </w:rPr>
        <w:t xml:space="preserve">the </w:t>
      </w:r>
      <w:r w:rsidR="008A1A2E" w:rsidRPr="00EC54E8">
        <w:rPr>
          <w:rFonts w:ascii="Cambria" w:hAnsi="Cambria" w:cs="AdvTTe166e003"/>
          <w:i/>
          <w:iCs/>
        </w:rPr>
        <w:t>Cl</w:t>
      </w:r>
      <w:r w:rsidR="008A1A2E">
        <w:rPr>
          <w:rFonts w:ascii="Cambria" w:hAnsi="Cambria" w:cs="AdvTTe166e003"/>
        </w:rPr>
        <w:t>/</w:t>
      </w:r>
      <w:r w:rsidR="008A1A2E" w:rsidRPr="00CC11B0">
        <w:rPr>
          <w:rFonts w:ascii="Cambria" w:hAnsi="Cambria" w:cs="AdvTTe166e003"/>
          <w:i/>
          <w:iCs/>
        </w:rPr>
        <w:t>Ec</w:t>
      </w:r>
      <w:r w:rsidR="008A1A2E">
        <w:rPr>
          <w:rFonts w:ascii="Cambria" w:hAnsi="Cambria" w:cs="AdvTTe166e003"/>
        </w:rPr>
        <w:t>-ib/</w:t>
      </w:r>
      <w:r w:rsidR="008A1A2E" w:rsidRPr="00CC11B0">
        <w:rPr>
          <w:rFonts w:ascii="Cambria" w:hAnsi="Cambria" w:cs="AdvTTe166e003"/>
          <w:i/>
          <w:iCs/>
        </w:rPr>
        <w:t>Gm</w:t>
      </w:r>
      <w:r w:rsidR="008A1A2E">
        <w:rPr>
          <w:rFonts w:ascii="Cambria" w:hAnsi="Cambria" w:cs="AdvTTe166e003"/>
        </w:rPr>
        <w:t xml:space="preserve"> triculture system was particularly robust as the </w:t>
      </w:r>
      <w:r w:rsidR="00E7604D">
        <w:rPr>
          <w:rFonts w:ascii="Cambria" w:hAnsi="Cambria" w:cs="AdvTTe166e003"/>
        </w:rPr>
        <w:t>three s</w:t>
      </w:r>
      <w:r w:rsidR="00255A2E">
        <w:rPr>
          <w:rFonts w:ascii="Cambria" w:hAnsi="Cambria" w:cs="AdvTTe166e003"/>
        </w:rPr>
        <w:t>trains</w:t>
      </w:r>
      <w:r w:rsidR="00E7604D">
        <w:rPr>
          <w:rFonts w:ascii="Cambria" w:hAnsi="Cambria" w:cs="AdvTTe166e003"/>
        </w:rPr>
        <w:t xml:space="preserve"> </w:t>
      </w:r>
      <w:r w:rsidR="00C31D47">
        <w:rPr>
          <w:rFonts w:ascii="Cambria" w:hAnsi="Cambria" w:cs="AdvTTe166e003"/>
        </w:rPr>
        <w:t xml:space="preserve">retained relative abundances such that the isobutanol concentration </w:t>
      </w:r>
      <w:r w:rsidR="00737B81">
        <w:rPr>
          <w:rFonts w:ascii="Cambria" w:hAnsi="Cambria" w:cs="AdvTTe166e003"/>
        </w:rPr>
        <w:t>decreased</w:t>
      </w:r>
      <w:r w:rsidR="00C31D47">
        <w:rPr>
          <w:rFonts w:ascii="Cambria" w:hAnsi="Cambria" w:cs="AdvTTe166e003"/>
        </w:rPr>
        <w:t xml:space="preserve"> no more than </w:t>
      </w:r>
      <w:r w:rsidR="00737B81">
        <w:rPr>
          <w:rFonts w:ascii="Cambria" w:hAnsi="Cambria" w:cs="AdvTTe166e003"/>
        </w:rPr>
        <w:t xml:space="preserve">11% (Figure 8). </w:t>
      </w:r>
      <w:r w:rsidR="007A1C94">
        <w:rPr>
          <w:rFonts w:ascii="Cambria" w:hAnsi="Cambria" w:cs="AdvTTe166e003"/>
        </w:rPr>
        <w:t xml:space="preserve">Thicker </w:t>
      </w:r>
      <w:r w:rsidR="00D83998">
        <w:rPr>
          <w:rFonts w:ascii="Cambria" w:hAnsi="Cambria" w:cs="AdvTTe166e003"/>
        </w:rPr>
        <w:t>biofilms favored</w:t>
      </w:r>
      <w:r w:rsidR="00EB2AFD">
        <w:rPr>
          <w:rFonts w:ascii="Cambria" w:hAnsi="Cambria" w:cs="AdvTTe166e003"/>
        </w:rPr>
        <w:t xml:space="preserve"> the growth of</w:t>
      </w:r>
      <w:r w:rsidR="00D83998">
        <w:rPr>
          <w:rFonts w:ascii="Cambria" w:hAnsi="Cambria" w:cs="AdvTTe166e003"/>
        </w:rPr>
        <w:t xml:space="preserve"> </w:t>
      </w:r>
      <w:r w:rsidR="00D83998" w:rsidRPr="00E5273E">
        <w:rPr>
          <w:rFonts w:ascii="Cambria" w:hAnsi="Cambria" w:cs="AdvTTe166e003"/>
          <w:i/>
          <w:iCs/>
        </w:rPr>
        <w:t>Cl</w:t>
      </w:r>
      <w:r w:rsidR="00D83998">
        <w:rPr>
          <w:rFonts w:ascii="Cambria" w:hAnsi="Cambria" w:cs="AdvTTe166e003"/>
        </w:rPr>
        <w:t xml:space="preserve"> and </w:t>
      </w:r>
      <w:r w:rsidR="00D83998" w:rsidRPr="00E5273E">
        <w:rPr>
          <w:rFonts w:ascii="Cambria" w:hAnsi="Cambria" w:cs="AdvTTe166e003"/>
          <w:i/>
          <w:iCs/>
        </w:rPr>
        <w:t>Gm</w:t>
      </w:r>
      <w:r w:rsidR="00D83998">
        <w:rPr>
          <w:rFonts w:ascii="Cambria" w:hAnsi="Cambria" w:cs="AdvTTe166e003"/>
        </w:rPr>
        <w:t xml:space="preserve"> </w:t>
      </w:r>
      <w:r w:rsidR="00A85B23">
        <w:rPr>
          <w:rFonts w:ascii="Cambria" w:hAnsi="Cambria" w:cs="AdvTTe166e003"/>
        </w:rPr>
        <w:t xml:space="preserve">compared to </w:t>
      </w:r>
      <w:r w:rsidR="00A85B23" w:rsidRPr="00A85B23">
        <w:rPr>
          <w:rFonts w:ascii="Cambria" w:hAnsi="Cambria" w:cs="AdvTTe166e003"/>
          <w:i/>
          <w:iCs/>
        </w:rPr>
        <w:t>Ec</w:t>
      </w:r>
      <w:r w:rsidR="00A85B23">
        <w:rPr>
          <w:rFonts w:ascii="Cambria" w:hAnsi="Cambria" w:cs="AdvTTe166e003"/>
        </w:rPr>
        <w:t>-ib</w:t>
      </w:r>
      <w:r w:rsidR="00D83998">
        <w:rPr>
          <w:rFonts w:ascii="Cambria" w:hAnsi="Cambria" w:cs="AdvTTe166e003"/>
        </w:rPr>
        <w:t xml:space="preserve"> </w:t>
      </w:r>
      <w:r w:rsidR="00E5273E">
        <w:rPr>
          <w:rFonts w:ascii="Cambria" w:hAnsi="Cambria" w:cs="AdvTTe166e003"/>
        </w:rPr>
        <w:t>because a larger anaerobic region was created.</w:t>
      </w:r>
      <w:r w:rsidR="002936E9">
        <w:rPr>
          <w:rFonts w:ascii="Cambria" w:hAnsi="Cambria" w:cs="AdvTTe166e003"/>
        </w:rPr>
        <w:t xml:space="preserve"> As a result, </w:t>
      </w:r>
      <w:r w:rsidR="007A1C94">
        <w:rPr>
          <w:rFonts w:ascii="Cambria" w:hAnsi="Cambria" w:cs="AdvTTe166e003"/>
        </w:rPr>
        <w:t xml:space="preserve">thicker </w:t>
      </w:r>
      <w:r w:rsidR="002936E9">
        <w:rPr>
          <w:rFonts w:ascii="Cambria" w:hAnsi="Cambria" w:cs="AdvTTe166e003"/>
        </w:rPr>
        <w:t>biofilms</w:t>
      </w:r>
      <w:r w:rsidR="0009725F">
        <w:rPr>
          <w:rFonts w:ascii="Cambria" w:hAnsi="Cambria" w:cs="AdvTTe166e003"/>
        </w:rPr>
        <w:t xml:space="preserve"> were predicted to have</w:t>
      </w:r>
      <w:r w:rsidR="002936E9">
        <w:rPr>
          <w:rFonts w:ascii="Cambria" w:hAnsi="Cambria" w:cs="AdvTTe166e003"/>
        </w:rPr>
        <w:t xml:space="preserve"> </w:t>
      </w:r>
      <w:r w:rsidR="00860B6C">
        <w:rPr>
          <w:rFonts w:ascii="Cambria" w:hAnsi="Cambria" w:cs="AdvTTe166e003"/>
        </w:rPr>
        <w:t>reduced free cellobiose but increased unconsumed glucose</w:t>
      </w:r>
      <w:r w:rsidR="00FA595E">
        <w:rPr>
          <w:rFonts w:ascii="Cambria" w:hAnsi="Cambria" w:cs="AdvTTe166e003"/>
        </w:rPr>
        <w:t xml:space="preserve">. </w:t>
      </w:r>
      <w:r w:rsidR="00691759" w:rsidRPr="001D15A8">
        <w:rPr>
          <w:rFonts w:ascii="Cambria" w:hAnsi="Cambria" w:cs="AdvTTe166e003"/>
        </w:rPr>
        <w:t xml:space="preserve">Unconsumed </w:t>
      </w:r>
      <w:r w:rsidR="00691759">
        <w:rPr>
          <w:rFonts w:ascii="Cambria" w:hAnsi="Cambria" w:cs="AdvTTe166e003"/>
        </w:rPr>
        <w:t xml:space="preserve">acetate increased in </w:t>
      </w:r>
      <w:r w:rsidR="00124CA5">
        <w:rPr>
          <w:rFonts w:ascii="Cambria" w:hAnsi="Cambria" w:cs="AdvTTe166e003"/>
        </w:rPr>
        <w:t xml:space="preserve">thicker </w:t>
      </w:r>
      <w:r w:rsidR="00691759">
        <w:rPr>
          <w:rFonts w:ascii="Cambria" w:hAnsi="Cambria" w:cs="AdvTTe166e003"/>
        </w:rPr>
        <w:t xml:space="preserve">biofilms due to limitations in the </w:t>
      </w:r>
      <w:r w:rsidR="007A1C94">
        <w:rPr>
          <w:rFonts w:ascii="Cambria" w:hAnsi="Cambria" w:cs="AdvTTe166e003"/>
        </w:rPr>
        <w:t xml:space="preserve">flux </w:t>
      </w:r>
      <w:r w:rsidR="00691759">
        <w:rPr>
          <w:rFonts w:ascii="Cambria" w:hAnsi="Cambria" w:cs="AdvTTe166e003"/>
        </w:rPr>
        <w:t xml:space="preserve">of Fe(III). </w:t>
      </w:r>
      <w:r w:rsidR="00C84955" w:rsidRPr="0091238A">
        <w:rPr>
          <w:rFonts w:ascii="Cambria" w:hAnsi="Cambria" w:cs="AdvTTe166e003"/>
          <w:color w:val="000000" w:themeColor="text1"/>
        </w:rPr>
        <w:t xml:space="preserve">As the </w:t>
      </w:r>
      <w:r w:rsidR="005B17B1" w:rsidRPr="0091238A">
        <w:rPr>
          <w:rFonts w:ascii="Cambria" w:hAnsi="Cambria" w:cs="AdvTTe166e003"/>
          <w:color w:val="000000" w:themeColor="text1"/>
        </w:rPr>
        <w:t xml:space="preserve">cellobiose concentration was increased, </w:t>
      </w:r>
      <w:r w:rsidR="00126114" w:rsidRPr="0091238A">
        <w:rPr>
          <w:rFonts w:ascii="Cambria" w:hAnsi="Cambria" w:cs="AdvTTe166e003"/>
          <w:i/>
          <w:iCs/>
          <w:color w:val="000000" w:themeColor="text1"/>
        </w:rPr>
        <w:t>Cl</w:t>
      </w:r>
      <w:r w:rsidR="00126114" w:rsidRPr="0091238A">
        <w:rPr>
          <w:rFonts w:ascii="Cambria" w:hAnsi="Cambria" w:cs="AdvTTe166e003"/>
          <w:color w:val="000000" w:themeColor="text1"/>
        </w:rPr>
        <w:t xml:space="preserve"> biomass decreased due to</w:t>
      </w:r>
      <w:r w:rsidR="00455E58" w:rsidRPr="0091238A">
        <w:rPr>
          <w:rFonts w:ascii="Cambria" w:hAnsi="Cambria" w:cs="AdvTTe166e003"/>
          <w:color w:val="000000" w:themeColor="text1"/>
        </w:rPr>
        <w:t xml:space="preserve"> an</w:t>
      </w:r>
      <w:r w:rsidR="00126114" w:rsidRPr="0091238A">
        <w:rPr>
          <w:rFonts w:ascii="Cambria" w:hAnsi="Cambria" w:cs="AdvTTe166e003"/>
          <w:color w:val="000000" w:themeColor="text1"/>
        </w:rPr>
        <w:t xml:space="preserve"> </w:t>
      </w:r>
      <w:r w:rsidR="00D53E6B" w:rsidRPr="0091238A">
        <w:rPr>
          <w:rFonts w:ascii="Cambria" w:hAnsi="Cambria" w:cs="AdvTTe166e003"/>
          <w:color w:val="000000" w:themeColor="text1"/>
        </w:rPr>
        <w:t>increased growth penalty for enzyme synthesis</w:t>
      </w:r>
      <w:r w:rsidR="00461C2B" w:rsidRPr="0091238A">
        <w:rPr>
          <w:rFonts w:ascii="Cambria" w:hAnsi="Cambria" w:cs="AdvTTe166e003"/>
          <w:color w:val="000000" w:themeColor="text1"/>
        </w:rPr>
        <w:t xml:space="preserve">, </w:t>
      </w:r>
      <w:r w:rsidR="00461C2B" w:rsidRPr="0091238A">
        <w:rPr>
          <w:rFonts w:ascii="Cambria" w:hAnsi="Cambria" w:cs="AdvTTe166e003"/>
          <w:i/>
          <w:iCs/>
          <w:color w:val="000000" w:themeColor="text1"/>
        </w:rPr>
        <w:t>Ec</w:t>
      </w:r>
      <w:r w:rsidR="00461C2B" w:rsidRPr="0091238A">
        <w:rPr>
          <w:rFonts w:ascii="Cambria" w:hAnsi="Cambria" w:cs="AdvTTe166e003"/>
          <w:color w:val="000000" w:themeColor="text1"/>
        </w:rPr>
        <w:t xml:space="preserve">-ib biomass remained almost constant </w:t>
      </w:r>
      <w:r w:rsidR="002109E9" w:rsidRPr="0091238A">
        <w:rPr>
          <w:rFonts w:ascii="Cambria" w:hAnsi="Cambria" w:cs="AdvTTe166e003"/>
          <w:color w:val="000000" w:themeColor="text1"/>
        </w:rPr>
        <w:t>(</w:t>
      </w:r>
      <w:r w:rsidR="00B23E3D" w:rsidRPr="0091238A">
        <w:rPr>
          <w:rFonts w:ascii="Cambria" w:hAnsi="Cambria" w:cs="AdvTTe166e003"/>
          <w:color w:val="000000" w:themeColor="text1"/>
        </w:rPr>
        <w:t>except for one case</w:t>
      </w:r>
      <w:r w:rsidR="002109E9" w:rsidRPr="0091238A">
        <w:rPr>
          <w:rFonts w:ascii="Cambria" w:hAnsi="Cambria" w:cs="AdvTTe166e003"/>
          <w:color w:val="000000" w:themeColor="text1"/>
        </w:rPr>
        <w:t xml:space="preserve">) due to </w:t>
      </w:r>
      <w:r w:rsidR="00455E58" w:rsidRPr="0091238A">
        <w:rPr>
          <w:rFonts w:ascii="Cambria" w:hAnsi="Cambria" w:cs="AdvTTe166e003"/>
          <w:color w:val="000000" w:themeColor="text1"/>
        </w:rPr>
        <w:t>limited O</w:t>
      </w:r>
      <w:r w:rsidR="00455E58" w:rsidRPr="0091238A">
        <w:rPr>
          <w:rFonts w:ascii="Cambria" w:hAnsi="Cambria" w:cs="AdvTTe166e003"/>
          <w:color w:val="000000" w:themeColor="text1"/>
          <w:vertAlign w:val="subscript"/>
        </w:rPr>
        <w:t>2</w:t>
      </w:r>
      <w:r w:rsidR="00455E58" w:rsidRPr="0091238A">
        <w:rPr>
          <w:rFonts w:ascii="Cambria" w:hAnsi="Cambria" w:cs="AdvTTe166e003"/>
          <w:color w:val="000000" w:themeColor="text1"/>
        </w:rPr>
        <w:t xml:space="preserve"> availability</w:t>
      </w:r>
      <w:r w:rsidR="00B23E3D" w:rsidRPr="0091238A">
        <w:rPr>
          <w:rFonts w:ascii="Cambria" w:hAnsi="Cambria" w:cs="AdvTTe166e003"/>
          <w:color w:val="000000" w:themeColor="text1"/>
        </w:rPr>
        <w:t xml:space="preserve"> and </w:t>
      </w:r>
      <w:r w:rsidR="000F179A" w:rsidRPr="0091238A">
        <w:rPr>
          <w:rFonts w:ascii="Cambria" w:hAnsi="Cambria" w:cs="AdvTTe166e003"/>
          <w:color w:val="000000" w:themeColor="text1"/>
        </w:rPr>
        <w:t>Gm biomass decr</w:t>
      </w:r>
      <w:r w:rsidR="00F053EC" w:rsidRPr="0091238A">
        <w:rPr>
          <w:rFonts w:ascii="Cambria" w:hAnsi="Cambria" w:cs="AdvTTe166e003"/>
          <w:color w:val="000000" w:themeColor="text1"/>
        </w:rPr>
        <w:t>eased due to reduced acetate availability.</w:t>
      </w:r>
      <w:r w:rsidR="00B07D31" w:rsidRPr="0091238A">
        <w:rPr>
          <w:rFonts w:ascii="Cambria" w:hAnsi="Cambria" w:cs="AdvTTe166e003"/>
          <w:color w:val="000000" w:themeColor="text1"/>
        </w:rPr>
        <w:t xml:space="preserve"> </w:t>
      </w:r>
      <w:r w:rsidR="0078496F">
        <w:rPr>
          <w:rFonts w:ascii="Cambria" w:hAnsi="Cambria" w:cs="AdvTTe166e003"/>
        </w:rPr>
        <w:t xml:space="preserve">Correspondingly, </w:t>
      </w:r>
      <w:r w:rsidR="001D15A8">
        <w:rPr>
          <w:rFonts w:ascii="Cambria" w:hAnsi="Cambria" w:cs="AdvTTe166e003"/>
        </w:rPr>
        <w:t>free cellobiose and unconsumed glucose both increased with increasing cellobiose supply</w:t>
      </w:r>
      <w:r w:rsidR="007E7907">
        <w:rPr>
          <w:rFonts w:ascii="Cambria" w:hAnsi="Cambria" w:cs="AdvTTe166e003"/>
        </w:rPr>
        <w:t xml:space="preserve">. These various effects combined to </w:t>
      </w:r>
      <w:r w:rsidR="00FF3117">
        <w:rPr>
          <w:rFonts w:ascii="Cambria" w:hAnsi="Cambria" w:cs="AdvTTe166e003"/>
        </w:rPr>
        <w:t xml:space="preserve">generate high isobutanol concentrations </w:t>
      </w:r>
      <w:r w:rsidR="008202A2">
        <w:rPr>
          <w:rFonts w:ascii="Cambria" w:hAnsi="Cambria" w:cs="AdvTTe166e003"/>
        </w:rPr>
        <w:t xml:space="preserve">at all conditions </w:t>
      </w:r>
      <w:r w:rsidR="002E2758">
        <w:rPr>
          <w:rFonts w:ascii="Cambria" w:hAnsi="Cambria" w:cs="AdvTTe166e003"/>
        </w:rPr>
        <w:t>with</w:t>
      </w:r>
      <w:r w:rsidR="0057153E">
        <w:rPr>
          <w:rFonts w:ascii="Cambria" w:hAnsi="Cambria" w:cs="AdvTTe166e003"/>
        </w:rPr>
        <w:t xml:space="preserve"> slight decreases predicted </w:t>
      </w:r>
      <w:r w:rsidR="00EC459D">
        <w:rPr>
          <w:rFonts w:ascii="Cambria" w:hAnsi="Cambria" w:cs="AdvTTe166e003"/>
        </w:rPr>
        <w:t>at</w:t>
      </w:r>
      <w:r w:rsidR="008202A2">
        <w:rPr>
          <w:rFonts w:ascii="Cambria" w:hAnsi="Cambria" w:cs="AdvTTe166e003"/>
        </w:rPr>
        <w:t xml:space="preserve"> </w:t>
      </w:r>
      <w:r w:rsidR="00BB4641">
        <w:rPr>
          <w:rFonts w:ascii="Cambria" w:hAnsi="Cambria" w:cs="AdvTTe166e003"/>
        </w:rPr>
        <w:t xml:space="preserve">large </w:t>
      </w:r>
      <w:r w:rsidR="00124CA5">
        <w:rPr>
          <w:rFonts w:ascii="Cambria" w:hAnsi="Cambria" w:cs="AdvTTe166e003"/>
        </w:rPr>
        <w:t>height</w:t>
      </w:r>
      <w:r w:rsidR="002C06AC">
        <w:rPr>
          <w:rFonts w:ascii="Cambria" w:hAnsi="Cambria" w:cs="AdvTTe166e003"/>
        </w:rPr>
        <w:t xml:space="preserve">, low cellobiose </w:t>
      </w:r>
      <w:r w:rsidR="00E3014F">
        <w:rPr>
          <w:rFonts w:ascii="Cambria" w:hAnsi="Cambria" w:cs="AdvTTe166e003"/>
        </w:rPr>
        <w:t xml:space="preserve">due to </w:t>
      </w:r>
      <w:r w:rsidR="004A2E73">
        <w:rPr>
          <w:rFonts w:ascii="Cambria" w:hAnsi="Cambria" w:cs="AdvTTe166e003"/>
        </w:rPr>
        <w:t xml:space="preserve">acetate inhibition </w:t>
      </w:r>
      <w:r w:rsidR="00E3014F">
        <w:rPr>
          <w:rFonts w:ascii="Cambria" w:hAnsi="Cambria" w:cs="AdvTTe166e003"/>
        </w:rPr>
        <w:t xml:space="preserve">and </w:t>
      </w:r>
      <w:r w:rsidR="001E6C78">
        <w:rPr>
          <w:rFonts w:ascii="Cambria" w:hAnsi="Cambria" w:cs="AdvTTe166e003"/>
        </w:rPr>
        <w:t>at</w:t>
      </w:r>
      <w:r w:rsidR="00E3014F">
        <w:rPr>
          <w:rFonts w:ascii="Cambria" w:hAnsi="Cambria" w:cs="AdvTTe166e003"/>
        </w:rPr>
        <w:t xml:space="preserve"> </w:t>
      </w:r>
      <w:r w:rsidR="004D271A">
        <w:rPr>
          <w:rFonts w:ascii="Cambria" w:hAnsi="Cambria" w:cs="AdvTTe166e003"/>
        </w:rPr>
        <w:t xml:space="preserve">small </w:t>
      </w:r>
      <w:r w:rsidR="00124CA5">
        <w:rPr>
          <w:rFonts w:ascii="Cambria" w:hAnsi="Cambria" w:cs="AdvTTe166e003"/>
        </w:rPr>
        <w:t>height</w:t>
      </w:r>
      <w:r w:rsidR="00E3014F">
        <w:rPr>
          <w:rFonts w:ascii="Cambria" w:hAnsi="Cambria" w:cs="AdvTTe166e003"/>
        </w:rPr>
        <w:t xml:space="preserve">, high cellobiose due to </w:t>
      </w:r>
      <w:r w:rsidR="00737AE0">
        <w:rPr>
          <w:rFonts w:ascii="Cambria" w:hAnsi="Cambria" w:cs="AdvTTe166e003"/>
        </w:rPr>
        <w:t>a</w:t>
      </w:r>
      <w:r w:rsidR="00124CA5">
        <w:rPr>
          <w:rFonts w:ascii="Cambria" w:hAnsi="Cambria" w:cs="AdvTTe166e003"/>
        </w:rPr>
        <w:t>n</w:t>
      </w:r>
      <w:r w:rsidR="00737AE0">
        <w:rPr>
          <w:rFonts w:ascii="Cambria" w:hAnsi="Cambria" w:cs="AdvTTe166e003"/>
        </w:rPr>
        <w:t xml:space="preserve"> unfavorable O</w:t>
      </w:r>
      <w:r w:rsidR="00737AE0" w:rsidRPr="00737AE0">
        <w:rPr>
          <w:rFonts w:ascii="Cambria" w:hAnsi="Cambria" w:cs="AdvTTe166e003"/>
          <w:vertAlign w:val="subscript"/>
        </w:rPr>
        <w:t>2</w:t>
      </w:r>
      <w:r w:rsidR="00737AE0">
        <w:rPr>
          <w:rFonts w:ascii="Cambria" w:hAnsi="Cambria" w:cs="AdvTTe166e003"/>
        </w:rPr>
        <w:t xml:space="preserve"> profile across the biofilm. </w:t>
      </w:r>
    </w:p>
    <w:p w14:paraId="4A6A9A02" w14:textId="22536281" w:rsidR="00E069E5" w:rsidRDefault="002E52E9" w:rsidP="00FA1EF5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AdvTTe166e003"/>
        </w:rPr>
      </w:pPr>
      <w:r>
        <w:rPr>
          <w:rFonts w:ascii="Cambria" w:hAnsi="Cambria" w:cs="AdvTTe166e003"/>
        </w:rPr>
        <w:t xml:space="preserve">When </w:t>
      </w:r>
      <w:r w:rsidR="00062FD2">
        <w:rPr>
          <w:rFonts w:ascii="Cambria" w:hAnsi="Cambria" w:cs="AdvTTe166e003"/>
        </w:rPr>
        <w:t xml:space="preserve">evaluated </w:t>
      </w:r>
      <w:r>
        <w:rPr>
          <w:rFonts w:ascii="Cambria" w:hAnsi="Cambria" w:cs="AdvTTe166e003"/>
        </w:rPr>
        <w:t xml:space="preserve">for </w:t>
      </w:r>
      <w:r w:rsidR="00672005">
        <w:rPr>
          <w:rFonts w:ascii="Cambria" w:hAnsi="Cambria" w:cs="AdvTTe166e003"/>
        </w:rPr>
        <w:t>the same combination of conditions</w:t>
      </w:r>
      <w:r>
        <w:rPr>
          <w:rFonts w:ascii="Cambria" w:hAnsi="Cambria" w:cs="AdvTTe166e003"/>
        </w:rPr>
        <w:t xml:space="preserve">, the other three triculture </w:t>
      </w:r>
      <w:r w:rsidR="00237146">
        <w:rPr>
          <w:rFonts w:ascii="Cambria" w:hAnsi="Cambria" w:cs="AdvTTe166e003"/>
        </w:rPr>
        <w:t>designs</w:t>
      </w:r>
      <w:r>
        <w:rPr>
          <w:rFonts w:ascii="Cambria" w:hAnsi="Cambria" w:cs="AdvTTe166e003"/>
        </w:rPr>
        <w:t xml:space="preserve"> were</w:t>
      </w:r>
      <w:r w:rsidR="00633774">
        <w:rPr>
          <w:rFonts w:ascii="Cambria" w:hAnsi="Cambria" w:cs="AdvTTe166e003"/>
        </w:rPr>
        <w:t xml:space="preserve"> robustly stable in the sense </w:t>
      </w:r>
      <w:r w:rsidR="00574EAE">
        <w:rPr>
          <w:rFonts w:ascii="Cambria" w:hAnsi="Cambria" w:cs="AdvTTe166e003"/>
        </w:rPr>
        <w:t>that the three participating s</w:t>
      </w:r>
      <w:r w:rsidR="000A0742">
        <w:rPr>
          <w:rFonts w:ascii="Cambria" w:hAnsi="Cambria" w:cs="AdvTTe166e003"/>
        </w:rPr>
        <w:t>trains</w:t>
      </w:r>
      <w:r w:rsidR="00574EAE">
        <w:rPr>
          <w:rFonts w:ascii="Cambria" w:hAnsi="Cambria" w:cs="AdvTTe166e003"/>
        </w:rPr>
        <w:t xml:space="preserve"> coexisted at all conditions. </w:t>
      </w:r>
      <w:r w:rsidR="00237146">
        <w:rPr>
          <w:rFonts w:ascii="Cambria" w:hAnsi="Cambria" w:cs="AdvTTe166e003"/>
        </w:rPr>
        <w:t xml:space="preserve">The </w:t>
      </w:r>
      <w:r w:rsidR="00237146" w:rsidRPr="00237146">
        <w:rPr>
          <w:rFonts w:ascii="Cambria" w:hAnsi="Cambria" w:cs="AdvTTe166e003"/>
          <w:i/>
          <w:iCs/>
        </w:rPr>
        <w:t>Cl</w:t>
      </w:r>
      <w:r w:rsidR="00237146">
        <w:rPr>
          <w:rFonts w:ascii="Cambria" w:hAnsi="Cambria" w:cs="AdvTTe166e003"/>
        </w:rPr>
        <w:t>/</w:t>
      </w:r>
      <w:r w:rsidR="00237146" w:rsidRPr="00237146">
        <w:rPr>
          <w:rFonts w:ascii="Cambria" w:hAnsi="Cambria" w:cs="AdvTTe166e003"/>
          <w:i/>
          <w:iCs/>
        </w:rPr>
        <w:t>Ec</w:t>
      </w:r>
      <w:r w:rsidR="00237146">
        <w:rPr>
          <w:rFonts w:ascii="Cambria" w:hAnsi="Cambria" w:cs="AdvTTe166e003"/>
        </w:rPr>
        <w:t>-ib/</w:t>
      </w:r>
      <w:r w:rsidR="00237146" w:rsidRPr="00237146">
        <w:rPr>
          <w:rFonts w:ascii="Cambria" w:hAnsi="Cambria" w:cs="AdvTTe166e003"/>
          <w:i/>
          <w:iCs/>
        </w:rPr>
        <w:t>Ec</w:t>
      </w:r>
      <w:r w:rsidR="00237146">
        <w:rPr>
          <w:rFonts w:ascii="Cambria" w:hAnsi="Cambria" w:cs="AdvTTe166e003"/>
        </w:rPr>
        <w:t xml:space="preserve">-ac system was predicted to be particularly robust as the </w:t>
      </w:r>
      <w:r w:rsidR="008C5296">
        <w:rPr>
          <w:rFonts w:ascii="Cambria" w:hAnsi="Cambria" w:cs="AdvTTe166e003"/>
        </w:rPr>
        <w:t xml:space="preserve">isobutanol concentration </w:t>
      </w:r>
      <w:r w:rsidR="00B1703E">
        <w:rPr>
          <w:rFonts w:ascii="Cambria" w:hAnsi="Cambria" w:cs="AdvTTe166e003"/>
        </w:rPr>
        <w:t xml:space="preserve">decreased less than 1% </w:t>
      </w:r>
      <w:r w:rsidR="00194427">
        <w:rPr>
          <w:rFonts w:ascii="Cambria" w:hAnsi="Cambria" w:cs="AdvTTe166e003"/>
        </w:rPr>
        <w:t>across the non-base case conditions</w:t>
      </w:r>
      <w:r w:rsidR="00756C64">
        <w:rPr>
          <w:rFonts w:ascii="Cambria" w:hAnsi="Cambria" w:cs="AdvTTe166e003"/>
        </w:rPr>
        <w:t xml:space="preserve"> despite </w:t>
      </w:r>
      <w:r w:rsidR="00AF2C02">
        <w:rPr>
          <w:rFonts w:ascii="Cambria" w:hAnsi="Cambria" w:cs="AdvTTe166e003"/>
        </w:rPr>
        <w:t>substantial variations in the biomass concentrations of the three s</w:t>
      </w:r>
      <w:r w:rsidR="000A0742">
        <w:rPr>
          <w:rFonts w:ascii="Cambria" w:hAnsi="Cambria" w:cs="AdvTTe166e003"/>
        </w:rPr>
        <w:t>trains</w:t>
      </w:r>
      <w:r w:rsidR="00AF2C02">
        <w:rPr>
          <w:rFonts w:ascii="Cambria" w:hAnsi="Cambria" w:cs="AdvTTe166e003"/>
        </w:rPr>
        <w:t xml:space="preserve">, most notably </w:t>
      </w:r>
      <w:r w:rsidR="00AF2C02" w:rsidRPr="00AF2C02">
        <w:rPr>
          <w:rFonts w:ascii="Cambria" w:hAnsi="Cambria" w:cs="AdvTTe166e003"/>
          <w:i/>
          <w:iCs/>
        </w:rPr>
        <w:t>Ec</w:t>
      </w:r>
      <w:r w:rsidR="00AF2C02">
        <w:rPr>
          <w:rFonts w:ascii="Cambria" w:hAnsi="Cambria" w:cs="AdvTTe166e003"/>
        </w:rPr>
        <w:t>-ib</w:t>
      </w:r>
      <w:r w:rsidR="00C1174E">
        <w:rPr>
          <w:rFonts w:ascii="Cambria" w:hAnsi="Cambria" w:cs="AdvTTe166e003"/>
        </w:rPr>
        <w:t xml:space="preserve"> (Figure </w:t>
      </w:r>
      <w:r w:rsidR="003D5945">
        <w:rPr>
          <w:rFonts w:ascii="Cambria" w:hAnsi="Cambria" w:cs="AdvTTe166e003"/>
        </w:rPr>
        <w:t xml:space="preserve">S7). </w:t>
      </w:r>
      <w:r w:rsidR="00481551">
        <w:rPr>
          <w:rFonts w:ascii="Cambria" w:hAnsi="Cambria" w:cs="AdvTTe166e003"/>
        </w:rPr>
        <w:t xml:space="preserve">The two </w:t>
      </w:r>
      <w:r w:rsidR="00481551" w:rsidRPr="00481551">
        <w:rPr>
          <w:rFonts w:ascii="Cambria" w:hAnsi="Cambria" w:cs="AdvTTe166e003"/>
          <w:i/>
          <w:iCs/>
        </w:rPr>
        <w:t>Rc</w:t>
      </w:r>
      <w:r w:rsidR="00481551">
        <w:rPr>
          <w:rFonts w:ascii="Cambria" w:hAnsi="Cambria" w:cs="AdvTTe166e003"/>
        </w:rPr>
        <w:t xml:space="preserve">-containing communities were predicted to </w:t>
      </w:r>
      <w:r w:rsidR="00193839">
        <w:rPr>
          <w:rFonts w:ascii="Cambria" w:hAnsi="Cambria" w:cs="AdvTTe166e003"/>
        </w:rPr>
        <w:t>exhibit larger isobutanol variations</w:t>
      </w:r>
      <w:r w:rsidR="00BD0AC6">
        <w:rPr>
          <w:rFonts w:ascii="Cambria" w:hAnsi="Cambria" w:cs="AdvTTe166e003"/>
        </w:rPr>
        <w:t xml:space="preserve">. For example, the </w:t>
      </w:r>
      <w:r w:rsidR="00BD0AC6" w:rsidRPr="006E6B86">
        <w:rPr>
          <w:rFonts w:ascii="Cambria" w:hAnsi="Cambria" w:cs="AdvTTe166e003"/>
          <w:i/>
          <w:iCs/>
        </w:rPr>
        <w:t>Rc</w:t>
      </w:r>
      <w:r w:rsidR="00BD0AC6">
        <w:rPr>
          <w:rFonts w:ascii="Cambria" w:hAnsi="Cambria" w:cs="AdvTTe166e003"/>
        </w:rPr>
        <w:t>/</w:t>
      </w:r>
      <w:r w:rsidR="006E6B86" w:rsidRPr="006E6B86">
        <w:rPr>
          <w:rFonts w:ascii="Cambria" w:hAnsi="Cambria" w:cs="AdvTTe166e003"/>
          <w:i/>
          <w:iCs/>
        </w:rPr>
        <w:t>Ec</w:t>
      </w:r>
      <w:r w:rsidR="006E6B86">
        <w:rPr>
          <w:rFonts w:ascii="Cambria" w:hAnsi="Cambria" w:cs="AdvTTe166e003"/>
        </w:rPr>
        <w:t>-ib/</w:t>
      </w:r>
      <w:r w:rsidR="006E6B86" w:rsidRPr="006E6B86">
        <w:rPr>
          <w:rFonts w:ascii="Cambria" w:hAnsi="Cambria" w:cs="AdvTTe166e003"/>
          <w:i/>
          <w:iCs/>
        </w:rPr>
        <w:t>Gm</w:t>
      </w:r>
      <w:r w:rsidR="006E6B86">
        <w:rPr>
          <w:rFonts w:ascii="Cambria" w:hAnsi="Cambria" w:cs="AdvTTe166e003"/>
        </w:rPr>
        <w:t xml:space="preserve"> system was particularly sensitive to the biofilm </w:t>
      </w:r>
      <w:r w:rsidR="00124CA5">
        <w:rPr>
          <w:rFonts w:ascii="Cambria" w:hAnsi="Cambria" w:cs="AdvTTe166e003"/>
        </w:rPr>
        <w:t>thickness</w:t>
      </w:r>
      <w:r w:rsidR="006E6B86">
        <w:rPr>
          <w:rFonts w:ascii="Cambria" w:hAnsi="Cambria" w:cs="AdvTTe166e003"/>
        </w:rPr>
        <w:t xml:space="preserve">, with thinner biofilms </w:t>
      </w:r>
      <w:r w:rsidR="00746C59">
        <w:rPr>
          <w:rFonts w:ascii="Cambria" w:hAnsi="Cambria" w:cs="AdvTTe166e003"/>
        </w:rPr>
        <w:t xml:space="preserve">favoring </w:t>
      </w:r>
      <w:r w:rsidR="00AE4701" w:rsidRPr="00AE4701">
        <w:rPr>
          <w:rFonts w:ascii="Cambria" w:hAnsi="Cambria" w:cs="AdvTTe166e003"/>
          <w:i/>
          <w:iCs/>
        </w:rPr>
        <w:t>Ec</w:t>
      </w:r>
      <w:r w:rsidR="00AE4701">
        <w:rPr>
          <w:rFonts w:ascii="Cambria" w:hAnsi="Cambria" w:cs="AdvTTe166e003"/>
        </w:rPr>
        <w:t xml:space="preserve">-ib biomass accumulation and generating isobutanol concentrations </w:t>
      </w:r>
      <w:r w:rsidR="00093DD0">
        <w:rPr>
          <w:rFonts w:ascii="Cambria" w:hAnsi="Cambria" w:cs="AdvTTe166e003"/>
        </w:rPr>
        <w:t>approaching</w:t>
      </w:r>
      <w:r w:rsidR="0092720B">
        <w:rPr>
          <w:rFonts w:ascii="Cambria" w:hAnsi="Cambria" w:cs="AdvTTe166e003"/>
        </w:rPr>
        <w:t xml:space="preserve"> those of</w:t>
      </w:r>
      <w:r w:rsidR="00093DD0">
        <w:rPr>
          <w:rFonts w:ascii="Cambria" w:hAnsi="Cambria" w:cs="AdvTTe166e003"/>
        </w:rPr>
        <w:t xml:space="preserve"> the </w:t>
      </w:r>
      <w:r w:rsidR="00093DD0" w:rsidRPr="00EC54E8">
        <w:rPr>
          <w:rFonts w:ascii="Cambria" w:hAnsi="Cambria" w:cs="AdvTTe166e003"/>
          <w:i/>
          <w:iCs/>
        </w:rPr>
        <w:t>Cl</w:t>
      </w:r>
      <w:r w:rsidR="00093DD0">
        <w:rPr>
          <w:rFonts w:ascii="Cambria" w:hAnsi="Cambria" w:cs="AdvTTe166e003"/>
        </w:rPr>
        <w:t>/</w:t>
      </w:r>
      <w:r w:rsidR="00093DD0" w:rsidRPr="00CC11B0">
        <w:rPr>
          <w:rFonts w:ascii="Cambria" w:hAnsi="Cambria" w:cs="AdvTTe166e003"/>
          <w:i/>
          <w:iCs/>
        </w:rPr>
        <w:t>Ec</w:t>
      </w:r>
      <w:r w:rsidR="00093DD0">
        <w:rPr>
          <w:rFonts w:ascii="Cambria" w:hAnsi="Cambria" w:cs="AdvTTe166e003"/>
        </w:rPr>
        <w:t>-</w:t>
      </w:r>
      <w:r w:rsidR="00093DD0">
        <w:rPr>
          <w:rFonts w:ascii="Cambria" w:hAnsi="Cambria" w:cs="AdvTTe166e003"/>
        </w:rPr>
        <w:lastRenderedPageBreak/>
        <w:t>ib/</w:t>
      </w:r>
      <w:r w:rsidR="00093DD0" w:rsidRPr="00CC11B0">
        <w:rPr>
          <w:rFonts w:ascii="Cambria" w:hAnsi="Cambria" w:cs="AdvTTe166e003"/>
          <w:i/>
          <w:iCs/>
        </w:rPr>
        <w:t>Gm</w:t>
      </w:r>
      <w:r w:rsidR="00093DD0">
        <w:rPr>
          <w:rFonts w:ascii="Cambria" w:hAnsi="Cambria" w:cs="AdvTTe166e003"/>
        </w:rPr>
        <w:t xml:space="preserve"> system (Figure S8). </w:t>
      </w:r>
      <w:r w:rsidR="00D440DD">
        <w:rPr>
          <w:rFonts w:ascii="Cambria" w:hAnsi="Cambria" w:cs="AdvTTe166e003"/>
        </w:rPr>
        <w:t xml:space="preserve">The </w:t>
      </w:r>
      <w:r w:rsidR="00D440DD">
        <w:rPr>
          <w:rFonts w:ascii="Cambria" w:hAnsi="Cambria" w:cs="AdvTTe166e003"/>
          <w:i/>
          <w:iCs/>
        </w:rPr>
        <w:t>Rc</w:t>
      </w:r>
      <w:r w:rsidR="00D440DD">
        <w:rPr>
          <w:rFonts w:ascii="Cambria" w:hAnsi="Cambria" w:cs="AdvTTe166e003"/>
        </w:rPr>
        <w:t>/</w:t>
      </w:r>
      <w:r w:rsidR="00D440DD" w:rsidRPr="00237146">
        <w:rPr>
          <w:rFonts w:ascii="Cambria" w:hAnsi="Cambria" w:cs="AdvTTe166e003"/>
          <w:i/>
          <w:iCs/>
        </w:rPr>
        <w:t>Ec</w:t>
      </w:r>
      <w:r w:rsidR="00D440DD">
        <w:rPr>
          <w:rFonts w:ascii="Cambria" w:hAnsi="Cambria" w:cs="AdvTTe166e003"/>
        </w:rPr>
        <w:t>-ib/</w:t>
      </w:r>
      <w:r w:rsidR="00D440DD" w:rsidRPr="00237146">
        <w:rPr>
          <w:rFonts w:ascii="Cambria" w:hAnsi="Cambria" w:cs="AdvTTe166e003"/>
          <w:i/>
          <w:iCs/>
        </w:rPr>
        <w:t>Ec</w:t>
      </w:r>
      <w:r w:rsidR="00D440DD">
        <w:rPr>
          <w:rFonts w:ascii="Cambria" w:hAnsi="Cambria" w:cs="AdvTTe166e003"/>
        </w:rPr>
        <w:t xml:space="preserve">-ac system </w:t>
      </w:r>
      <w:r w:rsidR="00C91D04">
        <w:rPr>
          <w:rFonts w:ascii="Cambria" w:hAnsi="Cambria" w:cs="AdvTTe166e003"/>
        </w:rPr>
        <w:t xml:space="preserve">was predicted to generate reasonable </w:t>
      </w:r>
      <w:r w:rsidR="00341CD1">
        <w:rPr>
          <w:rFonts w:ascii="Cambria" w:hAnsi="Cambria" w:cs="AdvTTe166e003"/>
        </w:rPr>
        <w:t>isobutanol concentrations only for the thinnest biofilms</w:t>
      </w:r>
      <w:r w:rsidR="001766F2">
        <w:rPr>
          <w:rFonts w:ascii="Cambria" w:hAnsi="Cambria" w:cs="AdvTTe166e003"/>
        </w:rPr>
        <w:t xml:space="preserve"> (Figure S9)</w:t>
      </w:r>
      <w:r w:rsidR="005B7402">
        <w:rPr>
          <w:rFonts w:ascii="Cambria" w:hAnsi="Cambria" w:cs="AdvTTe166e003"/>
        </w:rPr>
        <w:t xml:space="preserve">, and even those concentrations </w:t>
      </w:r>
      <w:r w:rsidR="001766F2">
        <w:rPr>
          <w:rFonts w:ascii="Cambria" w:hAnsi="Cambria" w:cs="AdvTTe166e003"/>
        </w:rPr>
        <w:t xml:space="preserve">were well below </w:t>
      </w:r>
      <w:r w:rsidR="00CF1628">
        <w:rPr>
          <w:rFonts w:ascii="Cambria" w:hAnsi="Cambria" w:cs="AdvTTe166e003"/>
        </w:rPr>
        <w:t xml:space="preserve">values for </w:t>
      </w:r>
      <w:r w:rsidR="00404943" w:rsidRPr="00EC54E8">
        <w:rPr>
          <w:rFonts w:ascii="Cambria" w:hAnsi="Cambria" w:cs="AdvTTe166e003"/>
          <w:i/>
          <w:iCs/>
        </w:rPr>
        <w:t>Cl</w:t>
      </w:r>
      <w:r w:rsidR="00404943">
        <w:rPr>
          <w:rFonts w:ascii="Cambria" w:hAnsi="Cambria" w:cs="AdvTTe166e003"/>
        </w:rPr>
        <w:t>/</w:t>
      </w:r>
      <w:r w:rsidR="00404943" w:rsidRPr="00CC11B0">
        <w:rPr>
          <w:rFonts w:ascii="Cambria" w:hAnsi="Cambria" w:cs="AdvTTe166e003"/>
          <w:i/>
          <w:iCs/>
        </w:rPr>
        <w:t>Ec</w:t>
      </w:r>
      <w:r w:rsidR="00404943">
        <w:rPr>
          <w:rFonts w:ascii="Cambria" w:hAnsi="Cambria" w:cs="AdvTTe166e003"/>
        </w:rPr>
        <w:t>-ib/</w:t>
      </w:r>
      <w:r w:rsidR="00404943" w:rsidRPr="00CC11B0">
        <w:rPr>
          <w:rFonts w:ascii="Cambria" w:hAnsi="Cambria" w:cs="AdvTTe166e003"/>
          <w:i/>
          <w:iCs/>
        </w:rPr>
        <w:t>Gm</w:t>
      </w:r>
      <w:r w:rsidR="00404943">
        <w:rPr>
          <w:rFonts w:ascii="Cambria" w:hAnsi="Cambria" w:cs="AdvTTe166e003"/>
        </w:rPr>
        <w:t xml:space="preserve"> system.</w:t>
      </w:r>
    </w:p>
    <w:p w14:paraId="21321AC1" w14:textId="330FB179" w:rsidR="00ED58EA" w:rsidRPr="00EF5111" w:rsidRDefault="00EF47E2" w:rsidP="00EF511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AdvTTe166e003"/>
        </w:rPr>
      </w:pPr>
      <w:r>
        <w:rPr>
          <w:rFonts w:ascii="Cambria" w:hAnsi="Cambria" w:cs="AdvTTe166e003"/>
        </w:rPr>
        <w:t xml:space="preserve">To explore </w:t>
      </w:r>
      <w:r w:rsidR="00487963">
        <w:rPr>
          <w:rFonts w:ascii="Cambria" w:hAnsi="Cambria" w:cs="AdvTTe166e003"/>
        </w:rPr>
        <w:t xml:space="preserve">the impact of metabolic redundancy on compositional stability, </w:t>
      </w:r>
      <w:r w:rsidR="0034139E">
        <w:rPr>
          <w:rFonts w:ascii="Cambria" w:hAnsi="Cambria" w:cs="AdvTTe166e003"/>
        </w:rPr>
        <w:t>we performed biofilm simulations with all five s</w:t>
      </w:r>
      <w:r w:rsidR="006D4EBC">
        <w:rPr>
          <w:rFonts w:ascii="Cambria" w:hAnsi="Cambria" w:cs="AdvTTe166e003"/>
        </w:rPr>
        <w:t>trains</w:t>
      </w:r>
      <w:r w:rsidR="0034139E">
        <w:rPr>
          <w:rFonts w:ascii="Cambria" w:hAnsi="Cambria" w:cs="AdvTTe166e003"/>
        </w:rPr>
        <w:t xml:space="preserve"> </w:t>
      </w:r>
      <w:r w:rsidR="0034139E" w:rsidRPr="0034139E">
        <w:rPr>
          <w:rFonts w:ascii="Cambria" w:hAnsi="Cambria" w:cs="AdvTTe166e003"/>
        </w:rPr>
        <w:t>(</w:t>
      </w:r>
      <w:r w:rsidR="0034139E" w:rsidRPr="00AD211F">
        <w:rPr>
          <w:rFonts w:ascii="Cambria" w:hAnsi="Cambria" w:cs="AdvTTe166e003"/>
          <w:i/>
          <w:iCs/>
        </w:rPr>
        <w:t>Rc</w:t>
      </w:r>
      <w:r w:rsidR="0034139E" w:rsidRPr="0034139E">
        <w:rPr>
          <w:rFonts w:ascii="Cambria" w:hAnsi="Cambria" w:cs="AdvTTe166e003"/>
        </w:rPr>
        <w:t xml:space="preserve">, </w:t>
      </w:r>
      <w:r w:rsidR="0034139E" w:rsidRPr="00F14FDC">
        <w:rPr>
          <w:rFonts w:ascii="Cambria" w:hAnsi="Cambria" w:cs="AdvTTe166e003"/>
          <w:i/>
          <w:iCs/>
        </w:rPr>
        <w:t>Cl</w:t>
      </w:r>
      <w:r w:rsidR="0034139E" w:rsidRPr="0034139E">
        <w:rPr>
          <w:rFonts w:ascii="Cambria" w:hAnsi="Cambria" w:cs="AdvTTe166e003"/>
        </w:rPr>
        <w:t xml:space="preserve">, </w:t>
      </w:r>
      <w:r w:rsidR="0034139E" w:rsidRPr="00F14FDC">
        <w:rPr>
          <w:rFonts w:ascii="Cambria" w:hAnsi="Cambria" w:cs="AdvTTe166e003"/>
          <w:i/>
          <w:iCs/>
        </w:rPr>
        <w:t>Ec</w:t>
      </w:r>
      <w:r w:rsidR="0034139E" w:rsidRPr="0034139E">
        <w:rPr>
          <w:rFonts w:ascii="Cambria" w:hAnsi="Cambria" w:cs="AdvTTe166e003"/>
        </w:rPr>
        <w:t xml:space="preserve">-ib, </w:t>
      </w:r>
      <w:r w:rsidR="0034139E" w:rsidRPr="00F14FDC">
        <w:rPr>
          <w:rFonts w:ascii="Cambria" w:hAnsi="Cambria" w:cs="AdvTTe166e003"/>
          <w:i/>
          <w:iCs/>
        </w:rPr>
        <w:t>Gm</w:t>
      </w:r>
      <w:r w:rsidR="0034139E" w:rsidRPr="0034139E">
        <w:rPr>
          <w:rFonts w:ascii="Cambria" w:hAnsi="Cambria" w:cs="AdvTTe166e003"/>
        </w:rPr>
        <w:t xml:space="preserve"> and </w:t>
      </w:r>
      <w:r w:rsidR="0034139E" w:rsidRPr="00F14FDC">
        <w:rPr>
          <w:rFonts w:ascii="Cambria" w:hAnsi="Cambria" w:cs="AdvTTe166e003"/>
          <w:i/>
          <w:iCs/>
        </w:rPr>
        <w:t>Ec</w:t>
      </w:r>
      <w:r w:rsidR="0034139E" w:rsidRPr="0034139E">
        <w:rPr>
          <w:rFonts w:ascii="Cambria" w:hAnsi="Cambria" w:cs="AdvTTe166e003"/>
        </w:rPr>
        <w:t>-ac)</w:t>
      </w:r>
      <w:r w:rsidR="00691F2C">
        <w:rPr>
          <w:rFonts w:ascii="Cambria" w:hAnsi="Cambria" w:cs="AdvTTe166e003"/>
        </w:rPr>
        <w:t xml:space="preserve"> included in the community. While </w:t>
      </w:r>
      <w:r w:rsidR="00691F2C" w:rsidRPr="00F14FDC">
        <w:rPr>
          <w:rFonts w:ascii="Cambria" w:hAnsi="Cambria" w:cs="AdvTTe166e003"/>
          <w:i/>
          <w:iCs/>
        </w:rPr>
        <w:t>Ec</w:t>
      </w:r>
      <w:r w:rsidR="00691F2C" w:rsidRPr="0034139E">
        <w:rPr>
          <w:rFonts w:ascii="Cambria" w:hAnsi="Cambria" w:cs="AdvTTe166e003"/>
        </w:rPr>
        <w:t>-ib</w:t>
      </w:r>
      <w:r w:rsidR="00691F2C">
        <w:rPr>
          <w:rFonts w:ascii="Cambria" w:hAnsi="Cambria" w:cs="AdvTTe166e003"/>
        </w:rPr>
        <w:t xml:space="preserve"> continued to </w:t>
      </w:r>
      <w:r w:rsidR="00452EE8">
        <w:rPr>
          <w:rFonts w:ascii="Cambria" w:hAnsi="Cambria" w:cs="AdvTTe166e003"/>
        </w:rPr>
        <w:t>serve</w:t>
      </w:r>
      <w:r w:rsidR="00691F2C">
        <w:rPr>
          <w:rFonts w:ascii="Cambria" w:hAnsi="Cambria" w:cs="AdvTTe166e003"/>
        </w:rPr>
        <w:t xml:space="preserve"> the unique role of isobutanol producer, </w:t>
      </w:r>
      <w:r w:rsidR="007A7725" w:rsidRPr="00AD211F">
        <w:rPr>
          <w:rFonts w:ascii="Cambria" w:hAnsi="Cambria" w:cs="AdvTTe166e003"/>
          <w:i/>
          <w:iCs/>
        </w:rPr>
        <w:t>Rc</w:t>
      </w:r>
      <w:r w:rsidR="007A7725">
        <w:rPr>
          <w:rFonts w:ascii="Cambria" w:hAnsi="Cambria" w:cs="AdvTTe166e003"/>
        </w:rPr>
        <w:t xml:space="preserve"> and</w:t>
      </w:r>
      <w:r w:rsidR="007A7725" w:rsidRPr="0034139E">
        <w:rPr>
          <w:rFonts w:ascii="Cambria" w:hAnsi="Cambria" w:cs="AdvTTe166e003"/>
        </w:rPr>
        <w:t xml:space="preserve"> </w:t>
      </w:r>
      <w:r w:rsidR="007A7725" w:rsidRPr="00F14FDC">
        <w:rPr>
          <w:rFonts w:ascii="Cambria" w:hAnsi="Cambria" w:cs="AdvTTe166e003"/>
          <w:i/>
          <w:iCs/>
        </w:rPr>
        <w:t>Cl</w:t>
      </w:r>
      <w:r w:rsidR="007A7725">
        <w:rPr>
          <w:rFonts w:ascii="Cambria" w:hAnsi="Cambria" w:cs="AdvTTe166e003"/>
        </w:rPr>
        <w:t xml:space="preserve"> offered redundant cellobiose degradation capabilities and </w:t>
      </w:r>
      <w:r w:rsidR="007A7725" w:rsidRPr="00F14FDC">
        <w:rPr>
          <w:rFonts w:ascii="Cambria" w:hAnsi="Cambria" w:cs="AdvTTe166e003"/>
          <w:i/>
          <w:iCs/>
        </w:rPr>
        <w:t>Gm</w:t>
      </w:r>
      <w:r w:rsidR="007A7725" w:rsidRPr="0034139E">
        <w:rPr>
          <w:rFonts w:ascii="Cambria" w:hAnsi="Cambria" w:cs="AdvTTe166e003"/>
        </w:rPr>
        <w:t xml:space="preserve"> and </w:t>
      </w:r>
      <w:r w:rsidR="007A7725" w:rsidRPr="00F14FDC">
        <w:rPr>
          <w:rFonts w:ascii="Cambria" w:hAnsi="Cambria" w:cs="AdvTTe166e003"/>
          <w:i/>
          <w:iCs/>
        </w:rPr>
        <w:t>Ec</w:t>
      </w:r>
      <w:r w:rsidR="007A7725" w:rsidRPr="0034139E">
        <w:rPr>
          <w:rFonts w:ascii="Cambria" w:hAnsi="Cambria" w:cs="AdvTTe166e003"/>
        </w:rPr>
        <w:t>-ac</w:t>
      </w:r>
      <w:r w:rsidR="007A7725">
        <w:rPr>
          <w:rFonts w:ascii="Cambria" w:hAnsi="Cambria" w:cs="AdvTTe166e003"/>
        </w:rPr>
        <w:t xml:space="preserve"> offered redundant acetate </w:t>
      </w:r>
      <w:r w:rsidR="002821FB">
        <w:rPr>
          <w:rFonts w:ascii="Cambria" w:hAnsi="Cambria" w:cs="AdvTTe166e003"/>
        </w:rPr>
        <w:t xml:space="preserve">consumption capabilities. </w:t>
      </w:r>
      <w:r w:rsidR="006D4EBC">
        <w:rPr>
          <w:rFonts w:ascii="Cambria" w:hAnsi="Cambria" w:cs="AdvTTe166e003"/>
        </w:rPr>
        <w:t xml:space="preserve">The </w:t>
      </w:r>
      <w:r w:rsidR="006D4EBC" w:rsidRPr="0031317D">
        <w:rPr>
          <w:rFonts w:ascii="Cambria" w:hAnsi="Cambria" w:cs="AdvTTe166e003"/>
          <w:i/>
          <w:iCs/>
        </w:rPr>
        <w:t>in silico</w:t>
      </w:r>
      <w:r w:rsidR="006D4EBC">
        <w:rPr>
          <w:rFonts w:ascii="Cambria" w:hAnsi="Cambria" w:cs="AdvTTe166e003"/>
        </w:rPr>
        <w:t xml:space="preserve"> media used for these five-strain simulations </w:t>
      </w:r>
      <w:r w:rsidR="0031317D">
        <w:rPr>
          <w:rFonts w:ascii="Cambria" w:hAnsi="Cambria" w:cs="AdvTTe166e003"/>
        </w:rPr>
        <w:t xml:space="preserve">included the seven amino acids </w:t>
      </w:r>
      <w:r w:rsidR="00704CA0">
        <w:rPr>
          <w:rFonts w:ascii="Cambria" w:hAnsi="Cambria" w:cs="AdvTTe166e003"/>
        </w:rPr>
        <w:t xml:space="preserve">required for </w:t>
      </w:r>
      <w:r w:rsidR="00704CA0" w:rsidRPr="00AD211F">
        <w:rPr>
          <w:rFonts w:ascii="Cambria" w:hAnsi="Cambria" w:cs="AdvTTe166e003"/>
          <w:i/>
          <w:iCs/>
        </w:rPr>
        <w:t>Rc</w:t>
      </w:r>
      <w:r w:rsidR="00704CA0">
        <w:rPr>
          <w:rFonts w:ascii="Cambria" w:hAnsi="Cambria" w:cs="AdvTTe166e003"/>
        </w:rPr>
        <w:t xml:space="preserve"> and</w:t>
      </w:r>
      <w:r w:rsidR="00704CA0" w:rsidRPr="0034139E">
        <w:rPr>
          <w:rFonts w:ascii="Cambria" w:hAnsi="Cambria" w:cs="AdvTTe166e003"/>
        </w:rPr>
        <w:t xml:space="preserve"> </w:t>
      </w:r>
      <w:r w:rsidR="00704CA0" w:rsidRPr="00F14FDC">
        <w:rPr>
          <w:rFonts w:ascii="Cambria" w:hAnsi="Cambria" w:cs="AdvTTe166e003"/>
          <w:i/>
          <w:iCs/>
        </w:rPr>
        <w:t>Cl</w:t>
      </w:r>
      <w:r w:rsidR="00704CA0">
        <w:rPr>
          <w:rFonts w:ascii="Cambria" w:hAnsi="Cambria" w:cs="AdvTTe166e003"/>
        </w:rPr>
        <w:t xml:space="preserve"> growth</w:t>
      </w:r>
      <w:r w:rsidR="0040073F">
        <w:rPr>
          <w:rFonts w:ascii="Cambria" w:hAnsi="Cambria" w:cs="AdvTTe166e003"/>
        </w:rPr>
        <w:t xml:space="preserve">. </w:t>
      </w:r>
      <w:r w:rsidR="00E41985">
        <w:rPr>
          <w:rFonts w:ascii="Cambria" w:hAnsi="Cambria" w:cs="AdvTTe166e003"/>
        </w:rPr>
        <w:t xml:space="preserve">Due to its </w:t>
      </w:r>
      <w:r w:rsidR="0023166C">
        <w:rPr>
          <w:rFonts w:ascii="Cambria" w:hAnsi="Cambria" w:cs="AdvTTe166e003"/>
        </w:rPr>
        <w:t>more rapid</w:t>
      </w:r>
      <w:r w:rsidR="00E41985">
        <w:rPr>
          <w:rFonts w:ascii="Cambria" w:hAnsi="Cambria" w:cs="AdvTTe166e003"/>
        </w:rPr>
        <w:t xml:space="preserve"> growth, </w:t>
      </w:r>
      <w:r w:rsidR="00722864" w:rsidRPr="00AD211F">
        <w:rPr>
          <w:rFonts w:ascii="Cambria" w:hAnsi="Cambria" w:cs="AdvTTe166e003"/>
          <w:i/>
          <w:iCs/>
        </w:rPr>
        <w:t>Rc</w:t>
      </w:r>
      <w:r w:rsidR="00722864">
        <w:rPr>
          <w:rFonts w:ascii="Cambria" w:hAnsi="Cambria" w:cs="AdvTTe166e003"/>
        </w:rPr>
        <w:t xml:space="preserve"> outcompeted</w:t>
      </w:r>
      <w:r w:rsidR="00722864" w:rsidRPr="0034139E">
        <w:rPr>
          <w:rFonts w:ascii="Cambria" w:hAnsi="Cambria" w:cs="AdvTTe166e003"/>
        </w:rPr>
        <w:t xml:space="preserve"> </w:t>
      </w:r>
      <w:r w:rsidR="00722864" w:rsidRPr="00F14FDC">
        <w:rPr>
          <w:rFonts w:ascii="Cambria" w:hAnsi="Cambria" w:cs="AdvTTe166e003"/>
          <w:i/>
          <w:iCs/>
        </w:rPr>
        <w:t>Cl</w:t>
      </w:r>
      <w:r w:rsidR="00722864">
        <w:rPr>
          <w:rFonts w:ascii="Cambria" w:hAnsi="Cambria" w:cs="AdvTTe166e003"/>
        </w:rPr>
        <w:t xml:space="preserve"> for cellobiose and glucos</w:t>
      </w:r>
      <w:r w:rsidR="009D29C5">
        <w:rPr>
          <w:rFonts w:ascii="Cambria" w:hAnsi="Cambria" w:cs="AdvTTe166e003"/>
        </w:rPr>
        <w:t>e</w:t>
      </w:r>
      <w:r w:rsidR="00A33731">
        <w:rPr>
          <w:rFonts w:ascii="Cambria" w:hAnsi="Cambria" w:cs="AdvTTe166e003"/>
        </w:rPr>
        <w:t xml:space="preserve">. </w:t>
      </w:r>
      <w:r w:rsidR="00022A13">
        <w:rPr>
          <w:rFonts w:ascii="Cambria" w:hAnsi="Cambria" w:cs="AdvTTe166e003"/>
        </w:rPr>
        <w:t xml:space="preserve">The availability of the unique electron acceptor Fe(III) </w:t>
      </w:r>
      <w:r w:rsidR="00C27CAE">
        <w:rPr>
          <w:rFonts w:ascii="Cambria" w:hAnsi="Cambria" w:cs="AdvTTe166e003"/>
        </w:rPr>
        <w:t>allowed</w:t>
      </w:r>
      <w:r w:rsidR="001809C6">
        <w:rPr>
          <w:rFonts w:ascii="Cambria" w:hAnsi="Cambria" w:cs="AdvTTe166e003"/>
        </w:rPr>
        <w:t xml:space="preserve"> </w:t>
      </w:r>
      <w:r w:rsidR="001809C6" w:rsidRPr="00F14FDC">
        <w:rPr>
          <w:rFonts w:ascii="Cambria" w:hAnsi="Cambria" w:cs="AdvTTe166e003"/>
          <w:i/>
          <w:iCs/>
        </w:rPr>
        <w:t>Gm</w:t>
      </w:r>
      <w:r w:rsidR="001809C6" w:rsidRPr="0034139E">
        <w:rPr>
          <w:rFonts w:ascii="Cambria" w:hAnsi="Cambria" w:cs="AdvTTe166e003"/>
        </w:rPr>
        <w:t xml:space="preserve"> </w:t>
      </w:r>
      <w:r w:rsidR="00C27CAE">
        <w:rPr>
          <w:rFonts w:ascii="Cambria" w:hAnsi="Cambria" w:cs="AdvTTe166e003"/>
        </w:rPr>
        <w:t xml:space="preserve">to </w:t>
      </w:r>
      <w:r w:rsidR="00AB0C4F">
        <w:rPr>
          <w:rFonts w:ascii="Cambria" w:hAnsi="Cambria" w:cs="AdvTTe166e003"/>
        </w:rPr>
        <w:t>more rapidly consume acetate tha</w:t>
      </w:r>
      <w:r w:rsidR="00F62788">
        <w:rPr>
          <w:rFonts w:ascii="Cambria" w:hAnsi="Cambria" w:cs="AdvTTe166e003"/>
        </w:rPr>
        <w:t>n</w:t>
      </w:r>
      <w:r w:rsidR="001809C6" w:rsidRPr="0034139E">
        <w:rPr>
          <w:rFonts w:ascii="Cambria" w:hAnsi="Cambria" w:cs="AdvTTe166e003"/>
        </w:rPr>
        <w:t xml:space="preserve"> </w:t>
      </w:r>
      <w:r w:rsidR="001809C6" w:rsidRPr="00F14FDC">
        <w:rPr>
          <w:rFonts w:ascii="Cambria" w:hAnsi="Cambria" w:cs="AdvTTe166e003"/>
          <w:i/>
          <w:iCs/>
        </w:rPr>
        <w:t>Ec</w:t>
      </w:r>
      <w:r w:rsidR="001809C6" w:rsidRPr="0034139E">
        <w:rPr>
          <w:rFonts w:ascii="Cambria" w:hAnsi="Cambria" w:cs="AdvTTe166e003"/>
        </w:rPr>
        <w:t>-ac</w:t>
      </w:r>
      <w:r w:rsidR="00AB0C4F">
        <w:rPr>
          <w:rFonts w:ascii="Cambria" w:hAnsi="Cambria" w:cs="AdvTTe166e003"/>
        </w:rPr>
        <w:t xml:space="preserve">, which </w:t>
      </w:r>
      <w:r w:rsidR="00F62788">
        <w:rPr>
          <w:rFonts w:ascii="Cambria" w:hAnsi="Cambria" w:cs="AdvTTe166e003"/>
        </w:rPr>
        <w:t xml:space="preserve">had to </w:t>
      </w:r>
      <w:r w:rsidR="00AB0C4F">
        <w:rPr>
          <w:rFonts w:ascii="Cambria" w:hAnsi="Cambria" w:cs="AdvTTe166e003"/>
        </w:rPr>
        <w:t>compete for O</w:t>
      </w:r>
      <w:r w:rsidR="00AB0C4F" w:rsidRPr="00F62788">
        <w:rPr>
          <w:rFonts w:ascii="Cambria" w:hAnsi="Cambria" w:cs="AdvTTe166e003"/>
          <w:vertAlign w:val="subscript"/>
        </w:rPr>
        <w:t>2</w:t>
      </w:r>
      <w:r w:rsidR="00AB0C4F">
        <w:rPr>
          <w:rFonts w:ascii="Cambria" w:hAnsi="Cambria" w:cs="AdvTTe166e003"/>
        </w:rPr>
        <w:t xml:space="preserve"> with </w:t>
      </w:r>
      <w:r w:rsidR="00960EAA" w:rsidRPr="00F14FDC">
        <w:rPr>
          <w:rFonts w:ascii="Cambria" w:hAnsi="Cambria" w:cs="AdvTTe166e003"/>
          <w:i/>
          <w:iCs/>
        </w:rPr>
        <w:t>Ec</w:t>
      </w:r>
      <w:r w:rsidR="00960EAA" w:rsidRPr="0034139E">
        <w:rPr>
          <w:rFonts w:ascii="Cambria" w:hAnsi="Cambria" w:cs="AdvTTe166e003"/>
        </w:rPr>
        <w:t>-ib</w:t>
      </w:r>
      <w:r w:rsidR="0040073F">
        <w:rPr>
          <w:rFonts w:ascii="Cambria" w:hAnsi="Cambria" w:cs="AdvTTe166e003"/>
        </w:rPr>
        <w:t xml:space="preserve"> (Figures S10 and S11).</w:t>
      </w:r>
      <w:r w:rsidR="00960EAA">
        <w:rPr>
          <w:rFonts w:ascii="Cambria" w:hAnsi="Cambria" w:cs="AdvTTe166e003"/>
        </w:rPr>
        <w:t xml:space="preserve"> </w:t>
      </w:r>
      <w:r w:rsidR="006822C3">
        <w:rPr>
          <w:rFonts w:ascii="Cambria" w:hAnsi="Cambria" w:cs="AdvTTe166e003"/>
        </w:rPr>
        <w:t>Consequently</w:t>
      </w:r>
      <w:r w:rsidR="00F62788">
        <w:rPr>
          <w:rFonts w:ascii="Cambria" w:hAnsi="Cambria" w:cs="AdvTTe166e003"/>
        </w:rPr>
        <w:t xml:space="preserve">, both </w:t>
      </w:r>
      <w:r w:rsidR="00F62788" w:rsidRPr="00F14FDC">
        <w:rPr>
          <w:rFonts w:ascii="Cambria" w:hAnsi="Cambria" w:cs="AdvTTe166e003"/>
          <w:i/>
          <w:iCs/>
        </w:rPr>
        <w:t>Cl</w:t>
      </w:r>
      <w:r w:rsidR="00F62788">
        <w:rPr>
          <w:rFonts w:ascii="Cambria" w:hAnsi="Cambria" w:cs="AdvTTe166e003"/>
        </w:rPr>
        <w:t xml:space="preserve"> and </w:t>
      </w:r>
      <w:r w:rsidR="00F62788" w:rsidRPr="00F14FDC">
        <w:rPr>
          <w:rFonts w:ascii="Cambria" w:hAnsi="Cambria" w:cs="AdvTTe166e003"/>
          <w:i/>
          <w:iCs/>
        </w:rPr>
        <w:t>Ec</w:t>
      </w:r>
      <w:r w:rsidR="00F62788" w:rsidRPr="0034139E">
        <w:rPr>
          <w:rFonts w:ascii="Cambria" w:hAnsi="Cambria" w:cs="AdvTTe166e003"/>
        </w:rPr>
        <w:t>-ac</w:t>
      </w:r>
      <w:r w:rsidR="00F62788">
        <w:rPr>
          <w:rFonts w:ascii="Cambria" w:hAnsi="Cambria" w:cs="AdvTTe166e003"/>
        </w:rPr>
        <w:t xml:space="preserve"> </w:t>
      </w:r>
      <w:r w:rsidR="00BB2905">
        <w:rPr>
          <w:rFonts w:ascii="Cambria" w:hAnsi="Cambria" w:cs="AdvTTe166e003"/>
        </w:rPr>
        <w:t>were unable</w:t>
      </w:r>
      <w:r w:rsidR="00F62788">
        <w:rPr>
          <w:rFonts w:ascii="Cambria" w:hAnsi="Cambria" w:cs="AdvTTe166e003"/>
        </w:rPr>
        <w:t xml:space="preserve"> to coexist and </w:t>
      </w:r>
      <w:r w:rsidR="00BB2905">
        <w:rPr>
          <w:rFonts w:ascii="Cambria" w:hAnsi="Cambria" w:cs="AdvTTe166e003"/>
        </w:rPr>
        <w:t>a</w:t>
      </w:r>
      <w:r w:rsidR="002A497E">
        <w:rPr>
          <w:rFonts w:ascii="Cambria" w:hAnsi="Cambria" w:cs="AdvTTe166e003"/>
        </w:rPr>
        <w:t xml:space="preserve"> three-species community consisting of </w:t>
      </w:r>
      <w:r w:rsidR="002A497E" w:rsidRPr="00AD211F">
        <w:rPr>
          <w:rFonts w:ascii="Cambria" w:hAnsi="Cambria" w:cs="AdvTTe166e003"/>
          <w:i/>
          <w:iCs/>
        </w:rPr>
        <w:t>Rc</w:t>
      </w:r>
      <w:r w:rsidR="002A497E" w:rsidRPr="0034139E">
        <w:rPr>
          <w:rFonts w:ascii="Cambria" w:hAnsi="Cambria" w:cs="AdvTTe166e003"/>
        </w:rPr>
        <w:t>,</w:t>
      </w:r>
      <w:r w:rsidR="002A497E">
        <w:rPr>
          <w:rFonts w:ascii="Cambria" w:hAnsi="Cambria" w:cs="AdvTTe166e003"/>
        </w:rPr>
        <w:t xml:space="preserve"> </w:t>
      </w:r>
      <w:r w:rsidR="002A497E" w:rsidRPr="00F14FDC">
        <w:rPr>
          <w:rFonts w:ascii="Cambria" w:hAnsi="Cambria" w:cs="AdvTTe166e003"/>
          <w:i/>
          <w:iCs/>
        </w:rPr>
        <w:t>Ec</w:t>
      </w:r>
      <w:r w:rsidR="002A497E" w:rsidRPr="0034139E">
        <w:rPr>
          <w:rFonts w:ascii="Cambria" w:hAnsi="Cambria" w:cs="AdvTTe166e003"/>
        </w:rPr>
        <w:t>-ib</w:t>
      </w:r>
      <w:r w:rsidR="002A497E">
        <w:rPr>
          <w:rFonts w:ascii="Cambria" w:hAnsi="Cambria" w:cs="AdvTTe166e003"/>
        </w:rPr>
        <w:t xml:space="preserve"> and</w:t>
      </w:r>
      <w:r w:rsidR="002A497E" w:rsidRPr="0034139E">
        <w:rPr>
          <w:rFonts w:ascii="Cambria" w:hAnsi="Cambria" w:cs="AdvTTe166e003"/>
        </w:rPr>
        <w:t xml:space="preserve"> </w:t>
      </w:r>
      <w:r w:rsidR="002A497E" w:rsidRPr="00F14FDC">
        <w:rPr>
          <w:rFonts w:ascii="Cambria" w:hAnsi="Cambria" w:cs="AdvTTe166e003"/>
          <w:i/>
          <w:iCs/>
        </w:rPr>
        <w:t>Gm</w:t>
      </w:r>
      <w:r w:rsidR="002A497E">
        <w:rPr>
          <w:rFonts w:ascii="Cambria" w:hAnsi="Cambria" w:cs="AdvTTe166e003"/>
        </w:rPr>
        <w:t xml:space="preserve"> </w:t>
      </w:r>
      <w:r w:rsidR="00BB2905">
        <w:rPr>
          <w:rFonts w:ascii="Cambria" w:hAnsi="Cambria" w:cs="AdvTTe166e003"/>
        </w:rPr>
        <w:t>resulted.</w:t>
      </w:r>
      <w:r w:rsidR="00D5380A">
        <w:rPr>
          <w:rFonts w:ascii="Cambria" w:hAnsi="Cambria" w:cs="AdvTTe166e003"/>
        </w:rPr>
        <w:t xml:space="preserve"> These predictions generated a </w:t>
      </w:r>
      <w:r w:rsidR="003D6693">
        <w:rPr>
          <w:rFonts w:ascii="Cambria" w:hAnsi="Cambria" w:cs="AdvTTe166e003"/>
        </w:rPr>
        <w:t>fourth</w:t>
      </w:r>
      <w:r w:rsidR="003D6693" w:rsidRPr="003D6693">
        <w:rPr>
          <w:rFonts w:ascii="Cambria" w:hAnsi="Cambria" w:cs="AdvTTe166e003"/>
        </w:rPr>
        <w:t xml:space="preserve"> community design principle:</w:t>
      </w:r>
      <w:r w:rsidR="006A7F85">
        <w:rPr>
          <w:rFonts w:ascii="Cambria" w:hAnsi="Cambria" w:cs="AdvTTe166e003"/>
        </w:rPr>
        <w:t xml:space="preserve"> </w:t>
      </w:r>
      <w:r w:rsidR="00EB191F">
        <w:rPr>
          <w:rFonts w:ascii="Cambria" w:hAnsi="Cambria" w:cs="AdvTTe166e003"/>
        </w:rPr>
        <w:t xml:space="preserve">excessive </w:t>
      </w:r>
      <w:r w:rsidR="006A7F85">
        <w:rPr>
          <w:rFonts w:ascii="Cambria" w:hAnsi="Cambria" w:cs="AdvTTe166e003"/>
        </w:rPr>
        <w:t>metabolic redundancy between community members can result</w:t>
      </w:r>
      <w:r w:rsidR="00992543">
        <w:rPr>
          <w:rFonts w:ascii="Cambria" w:hAnsi="Cambria" w:cs="AdvTTe166e003"/>
        </w:rPr>
        <w:t xml:space="preserve"> in loss of com</w:t>
      </w:r>
      <w:r w:rsidR="00EB191F">
        <w:rPr>
          <w:rFonts w:ascii="Cambria" w:hAnsi="Cambria" w:cs="AdvTTe166e003"/>
        </w:rPr>
        <w:t>positional</w:t>
      </w:r>
      <w:r w:rsidR="00D43C53">
        <w:rPr>
          <w:rFonts w:ascii="Cambria" w:hAnsi="Cambria" w:cs="AdvTTe166e003"/>
        </w:rPr>
        <w:t xml:space="preserve"> stability </w:t>
      </w:r>
      <w:r w:rsidR="000E0E6F">
        <w:rPr>
          <w:rFonts w:ascii="Cambria" w:hAnsi="Cambria" w:cs="AdvTTe166e003"/>
        </w:rPr>
        <w:t xml:space="preserve">and </w:t>
      </w:r>
      <w:r w:rsidR="0061454F">
        <w:rPr>
          <w:rFonts w:ascii="Cambria" w:hAnsi="Cambria" w:cs="AdvTTe166e003"/>
        </w:rPr>
        <w:t xml:space="preserve">extinction of less competitive members. </w:t>
      </w:r>
    </w:p>
    <w:p w14:paraId="0CF58569" w14:textId="5FD8F4BF" w:rsidR="00455CA6" w:rsidRPr="0079089B" w:rsidRDefault="00455CA6" w:rsidP="00FA1EF5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TTe166e003"/>
          <w:b/>
          <w:bCs/>
        </w:rPr>
      </w:pPr>
      <w:r w:rsidRPr="0079089B">
        <w:rPr>
          <w:rFonts w:ascii="Cambria" w:hAnsi="Cambria" w:cs="AdvTTe166e003"/>
          <w:b/>
          <w:bCs/>
        </w:rPr>
        <w:t xml:space="preserve">Discussion  </w:t>
      </w:r>
      <w:r w:rsidR="005A2CFA">
        <w:rPr>
          <w:rFonts w:ascii="Cambria" w:hAnsi="Cambria" w:cs="AdvTTe166e003"/>
          <w:b/>
          <w:bCs/>
        </w:rPr>
        <w:t xml:space="preserve"> </w:t>
      </w:r>
    </w:p>
    <w:p w14:paraId="515C7B00" w14:textId="1FCBCFC4" w:rsidR="005965B9" w:rsidRDefault="001C2C47" w:rsidP="00F57DF9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>
        <w:rPr>
          <w:rFonts w:ascii="Cambria" w:hAnsi="Cambria" w:cs="AdvOT21664461"/>
        </w:rPr>
        <w:t xml:space="preserve">Synthetic </w:t>
      </w:r>
      <w:r w:rsidR="00F102F3">
        <w:rPr>
          <w:rFonts w:ascii="Cambria" w:hAnsi="Cambria" w:cs="AdvOT21664461"/>
        </w:rPr>
        <w:t>biofilm communities hold considerable promise for biotechnological applications due to</w:t>
      </w:r>
      <w:r w:rsidR="005965B9">
        <w:rPr>
          <w:rFonts w:ascii="Cambria" w:hAnsi="Cambria" w:cs="AdvOT21664461"/>
        </w:rPr>
        <w:t xml:space="preserve"> their ability to robustly accommodate </w:t>
      </w:r>
      <w:r w:rsidR="00F102F3">
        <w:rPr>
          <w:rFonts w:ascii="Cambria" w:hAnsi="Cambria" w:cs="AdvOT21664461"/>
        </w:rPr>
        <w:t xml:space="preserve">bacteria with </w:t>
      </w:r>
      <w:r w:rsidR="00441EB5">
        <w:rPr>
          <w:rFonts w:ascii="Cambria" w:hAnsi="Cambria" w:cs="AdvOT21664461"/>
        </w:rPr>
        <w:t>different, but complementary metabolisms</w:t>
      </w:r>
      <w:r w:rsidR="00CD59CA">
        <w:rPr>
          <w:rFonts w:ascii="Cambria" w:hAnsi="Cambria" w:cs="AdvOT21664461"/>
        </w:rPr>
        <w:t xml:space="preserve"> </w:t>
      </w:r>
      <w:r w:rsidR="005965B9">
        <w:rPr>
          <w:rFonts w:ascii="Cambria" w:hAnsi="Cambria" w:cs="AdvOT21664461"/>
        </w:rPr>
        <w:t xml:space="preserve">that allow complex </w:t>
      </w:r>
      <w:r w:rsidR="006336B3">
        <w:rPr>
          <w:rFonts w:ascii="Cambria" w:hAnsi="Cambria" w:cs="AdvOT21664461"/>
        </w:rPr>
        <w:t xml:space="preserve">bioconversions. In this paper, we used </w:t>
      </w:r>
      <w:r w:rsidR="006336B3" w:rsidRPr="00657C8C">
        <w:rPr>
          <w:rFonts w:ascii="Cambria" w:hAnsi="Cambria" w:cs="AdvOT21664461"/>
          <w:i/>
          <w:iCs/>
        </w:rPr>
        <w:t>in silico</w:t>
      </w:r>
      <w:r w:rsidR="006336B3">
        <w:rPr>
          <w:rFonts w:ascii="Cambria" w:hAnsi="Cambria" w:cs="AdvOT21664461"/>
        </w:rPr>
        <w:t xml:space="preserve"> metabolic modeling </w:t>
      </w:r>
      <w:r w:rsidR="00F97670">
        <w:rPr>
          <w:rFonts w:ascii="Cambria" w:hAnsi="Cambria" w:cs="AdvOT21664461"/>
        </w:rPr>
        <w:t xml:space="preserve">to explore the design of </w:t>
      </w:r>
      <w:r w:rsidR="003B6674">
        <w:rPr>
          <w:rFonts w:ascii="Cambria" w:hAnsi="Cambria" w:cs="AdvOT21664461"/>
        </w:rPr>
        <w:t xml:space="preserve">synthetic communities for conversion of </w:t>
      </w:r>
      <w:r w:rsidR="0048663E">
        <w:rPr>
          <w:rFonts w:ascii="Cambria" w:hAnsi="Cambria" w:cs="AdvOT21664461"/>
        </w:rPr>
        <w:t xml:space="preserve">the </w:t>
      </w:r>
      <w:r w:rsidR="003B6674">
        <w:rPr>
          <w:rFonts w:ascii="Cambria" w:hAnsi="Cambria" w:cs="AdvOT21664461"/>
        </w:rPr>
        <w:t>plant-derived disaccharide</w:t>
      </w:r>
      <w:r w:rsidR="0048663E">
        <w:rPr>
          <w:rFonts w:ascii="Cambria" w:hAnsi="Cambria" w:cs="AdvOT21664461"/>
        </w:rPr>
        <w:t xml:space="preserve"> cellobiose to the important platform chemical isobutanol. </w:t>
      </w:r>
      <w:r w:rsidR="00C449D1">
        <w:rPr>
          <w:rFonts w:ascii="Cambria" w:hAnsi="Cambria" w:cs="AdvOT21664461"/>
        </w:rPr>
        <w:t xml:space="preserve">In addition to proposing specific </w:t>
      </w:r>
      <w:r w:rsidR="00A93848">
        <w:rPr>
          <w:rFonts w:ascii="Cambria" w:hAnsi="Cambria" w:cs="AdvOT21664461"/>
        </w:rPr>
        <w:t>community</w:t>
      </w:r>
      <w:r w:rsidR="00C449D1">
        <w:rPr>
          <w:rFonts w:ascii="Cambria" w:hAnsi="Cambria" w:cs="AdvOT21664461"/>
        </w:rPr>
        <w:t xml:space="preserve"> designs for this</w:t>
      </w:r>
      <w:r w:rsidR="00976075">
        <w:rPr>
          <w:rFonts w:ascii="Cambria" w:hAnsi="Cambria" w:cs="AdvOT21664461"/>
        </w:rPr>
        <w:t xml:space="preserve"> problem</w:t>
      </w:r>
      <w:r w:rsidR="00C449D1">
        <w:rPr>
          <w:rFonts w:ascii="Cambria" w:hAnsi="Cambria" w:cs="AdvOT21664461"/>
        </w:rPr>
        <w:t xml:space="preserve">, we sought to use </w:t>
      </w:r>
      <w:r w:rsidR="00A93848">
        <w:rPr>
          <w:rFonts w:ascii="Cambria" w:hAnsi="Cambria" w:cs="AdvOT21664461"/>
        </w:rPr>
        <w:t xml:space="preserve">this model system </w:t>
      </w:r>
      <w:r w:rsidR="00763AF1">
        <w:rPr>
          <w:rFonts w:ascii="Cambria" w:hAnsi="Cambria" w:cs="AdvOT21664461"/>
        </w:rPr>
        <w:t xml:space="preserve">to develop general design principles that could be applicable to a wide range of </w:t>
      </w:r>
      <w:r w:rsidR="00976075">
        <w:rPr>
          <w:rFonts w:ascii="Cambria" w:hAnsi="Cambria" w:cs="AdvOT21664461"/>
        </w:rPr>
        <w:t xml:space="preserve">bioconversion tasks. Following the </w:t>
      </w:r>
      <w:r w:rsidR="002D7F17">
        <w:rPr>
          <w:rFonts w:ascii="Cambria" w:hAnsi="Cambria" w:cs="AdvOT21664461"/>
        </w:rPr>
        <w:t xml:space="preserve">microbial </w:t>
      </w:r>
      <w:r w:rsidR="00976075">
        <w:rPr>
          <w:rFonts w:ascii="Cambria" w:hAnsi="Cambria" w:cs="AdvOT21664461"/>
        </w:rPr>
        <w:t>ecolog</w:t>
      </w:r>
      <w:r w:rsidR="004A4B12">
        <w:rPr>
          <w:rFonts w:ascii="Cambria" w:hAnsi="Cambria" w:cs="AdvOT21664461"/>
        </w:rPr>
        <w:t>y</w:t>
      </w:r>
      <w:r w:rsidR="00976075">
        <w:rPr>
          <w:rFonts w:ascii="Cambria" w:hAnsi="Cambria" w:cs="AdvOT21664461"/>
        </w:rPr>
        <w:t xml:space="preserve"> prin</w:t>
      </w:r>
      <w:r w:rsidR="00C123B8">
        <w:rPr>
          <w:rFonts w:ascii="Cambria" w:hAnsi="Cambria" w:cs="AdvOT21664461"/>
        </w:rPr>
        <w:t xml:space="preserve">ciple of division </w:t>
      </w:r>
      <w:r w:rsidR="005D2C40">
        <w:rPr>
          <w:rFonts w:ascii="Cambria" w:hAnsi="Cambria" w:cs="AdvOT21664461"/>
        </w:rPr>
        <w:t xml:space="preserve">of labor, our </w:t>
      </w:r>
      <w:r w:rsidR="005D2C40" w:rsidRPr="002E70DF">
        <w:rPr>
          <w:rFonts w:ascii="Cambria" w:hAnsi="Cambria" w:cs="AdvOT21664461"/>
          <w:i/>
          <w:iCs/>
        </w:rPr>
        <w:t>in silico</w:t>
      </w:r>
      <w:r w:rsidR="005D2C40">
        <w:rPr>
          <w:rFonts w:ascii="Cambria" w:hAnsi="Cambria" w:cs="AdvOT21664461"/>
        </w:rPr>
        <w:t xml:space="preserve"> communities consisted of three specialist bacteria: 1) </w:t>
      </w:r>
      <w:r w:rsidR="00C47793">
        <w:rPr>
          <w:rFonts w:ascii="Cambria" w:hAnsi="Cambria" w:cs="AdvOT21664461"/>
        </w:rPr>
        <w:t xml:space="preserve">a cellulolytic </w:t>
      </w:r>
      <w:r w:rsidR="00C47793">
        <w:rPr>
          <w:rFonts w:ascii="Cambria" w:hAnsi="Cambria" w:cs="AdvOT21664461"/>
        </w:rPr>
        <w:lastRenderedPageBreak/>
        <w:t xml:space="preserve">anaerobe which </w:t>
      </w:r>
      <w:r w:rsidR="00A96F98">
        <w:rPr>
          <w:rFonts w:ascii="Cambria" w:hAnsi="Cambria" w:cs="AdvOT21664461"/>
        </w:rPr>
        <w:t xml:space="preserve">secreted </w:t>
      </w:r>
      <w:r w:rsidR="00400307">
        <w:rPr>
          <w:rFonts w:ascii="Cambria" w:hAnsi="Cambria" w:cs="AdvOT21664461"/>
        </w:rPr>
        <w:t xml:space="preserve">the </w:t>
      </w:r>
      <w:r w:rsidR="00400307">
        <w:rPr>
          <w:rFonts w:ascii="Cambria" w:hAnsi="Cambria" w:cs="Times New Roman"/>
        </w:rPr>
        <w:t xml:space="preserve">enzyme </w:t>
      </w:r>
      <w:r w:rsidR="00400307" w:rsidRPr="00213DA9">
        <w:rPr>
          <w:rFonts w:ascii="Symbol" w:hAnsi="Symbol" w:cs="Times New Roman"/>
        </w:rPr>
        <w:t></w:t>
      </w:r>
      <w:r w:rsidR="00400307">
        <w:rPr>
          <w:rFonts w:ascii="Cambria" w:hAnsi="Cambria" w:cs="Times New Roman"/>
        </w:rPr>
        <w:t xml:space="preserve">-glucosidase for cleavage of cellobiose to two glucose </w:t>
      </w:r>
      <w:r w:rsidR="00C5477B">
        <w:rPr>
          <w:rFonts w:ascii="Cambria" w:hAnsi="Cambria" w:cs="Times New Roman"/>
        </w:rPr>
        <w:t>monomers; 2) an microae</w:t>
      </w:r>
      <w:r w:rsidR="00D9384A">
        <w:rPr>
          <w:rFonts w:ascii="Cambria" w:hAnsi="Cambria" w:cs="Times New Roman"/>
        </w:rPr>
        <w:t xml:space="preserve">robic isobutanol producer </w:t>
      </w:r>
      <w:r w:rsidR="002A098B">
        <w:rPr>
          <w:rFonts w:ascii="Cambria" w:hAnsi="Cambria" w:cs="Times New Roman"/>
        </w:rPr>
        <w:t>which</w:t>
      </w:r>
      <w:r w:rsidR="00393541">
        <w:rPr>
          <w:rFonts w:ascii="Cambria" w:hAnsi="Cambria" w:cs="Times New Roman"/>
        </w:rPr>
        <w:t xml:space="preserve"> converted</w:t>
      </w:r>
      <w:r w:rsidR="002A098B">
        <w:rPr>
          <w:rFonts w:ascii="Cambria" w:hAnsi="Cambria" w:cs="Times New Roman"/>
        </w:rPr>
        <w:t xml:space="preserve"> free glucose</w:t>
      </w:r>
      <w:r w:rsidR="00393541">
        <w:rPr>
          <w:rFonts w:ascii="Cambria" w:hAnsi="Cambria" w:cs="Times New Roman"/>
        </w:rPr>
        <w:t xml:space="preserve"> to the desired product</w:t>
      </w:r>
      <w:r w:rsidR="002A098B">
        <w:rPr>
          <w:rFonts w:ascii="Cambria" w:hAnsi="Cambria" w:cs="Times New Roman"/>
        </w:rPr>
        <w:t xml:space="preserve">; </w:t>
      </w:r>
      <w:r w:rsidR="00E2745C">
        <w:rPr>
          <w:rFonts w:ascii="Cambria" w:hAnsi="Cambria" w:cs="Times New Roman"/>
        </w:rPr>
        <w:t xml:space="preserve">and 3) an aerobic or </w:t>
      </w:r>
      <w:r w:rsidR="007A1C94">
        <w:rPr>
          <w:rFonts w:ascii="Cambria" w:hAnsi="Cambria" w:cs="Times New Roman"/>
        </w:rPr>
        <w:t xml:space="preserve">anaerobic </w:t>
      </w:r>
      <w:r w:rsidR="008D0A89">
        <w:rPr>
          <w:rFonts w:ascii="Cambria" w:hAnsi="Cambria" w:cs="Times New Roman"/>
        </w:rPr>
        <w:t>byproduct consumer which sc</w:t>
      </w:r>
      <w:r w:rsidR="008D6A81">
        <w:rPr>
          <w:rFonts w:ascii="Cambria" w:hAnsi="Cambria" w:cs="Times New Roman"/>
        </w:rPr>
        <w:t xml:space="preserve">avenged secreted </w:t>
      </w:r>
      <w:r w:rsidR="00AA7713">
        <w:rPr>
          <w:rFonts w:ascii="Cambria" w:hAnsi="Cambria" w:cs="Times New Roman"/>
        </w:rPr>
        <w:t xml:space="preserve">organic acids that </w:t>
      </w:r>
      <w:r w:rsidR="00763620">
        <w:rPr>
          <w:rFonts w:ascii="Cambria" w:hAnsi="Cambria" w:cs="Times New Roman"/>
        </w:rPr>
        <w:t>inhibited the growth of the other two s</w:t>
      </w:r>
      <w:r w:rsidR="000A0742">
        <w:rPr>
          <w:rFonts w:ascii="Cambria" w:hAnsi="Cambria" w:cs="Times New Roman"/>
        </w:rPr>
        <w:t>trains.</w:t>
      </w:r>
      <w:r w:rsidR="00763620">
        <w:rPr>
          <w:rFonts w:ascii="Cambria" w:hAnsi="Cambria" w:cs="Times New Roman"/>
        </w:rPr>
        <w:t xml:space="preserve"> </w:t>
      </w:r>
      <w:r w:rsidR="006F0BC2">
        <w:rPr>
          <w:rFonts w:ascii="Cambria" w:hAnsi="Cambria" w:cs="Times New Roman"/>
        </w:rPr>
        <w:t xml:space="preserve">We performed biofilm simulations of the </w:t>
      </w:r>
      <w:r w:rsidR="00A25004">
        <w:rPr>
          <w:rFonts w:ascii="Cambria" w:hAnsi="Cambria" w:cs="Times New Roman"/>
        </w:rPr>
        <w:t xml:space="preserve">four distinct communities that </w:t>
      </w:r>
      <w:r w:rsidR="00031DFC">
        <w:rPr>
          <w:rFonts w:ascii="Cambria" w:hAnsi="Cambria" w:cs="Times New Roman"/>
        </w:rPr>
        <w:t>paired an isobutanol</w:t>
      </w:r>
      <w:r w:rsidR="003B3637">
        <w:rPr>
          <w:rFonts w:ascii="Cambria" w:hAnsi="Cambria" w:cs="Times New Roman"/>
        </w:rPr>
        <w:t>-</w:t>
      </w:r>
      <w:r w:rsidR="00031DFC">
        <w:rPr>
          <w:rFonts w:ascii="Cambria" w:hAnsi="Cambria" w:cs="Times New Roman"/>
        </w:rPr>
        <w:t xml:space="preserve">producing </w:t>
      </w:r>
      <w:r w:rsidR="003B3637" w:rsidRPr="00B95498">
        <w:rPr>
          <w:rFonts w:ascii="Cambria" w:hAnsi="Cambria" w:cs="Times New Roman"/>
          <w:i/>
          <w:iCs/>
        </w:rPr>
        <w:t>Escherichia coli</w:t>
      </w:r>
      <w:r w:rsidR="00B95498">
        <w:rPr>
          <w:rFonts w:ascii="Cambria" w:hAnsi="Cambria" w:cs="Times New Roman"/>
        </w:rPr>
        <w:t xml:space="preserve"> </w:t>
      </w:r>
      <w:r w:rsidR="00796D5C">
        <w:rPr>
          <w:rFonts w:ascii="Cambria" w:hAnsi="Cambria" w:cs="Times New Roman"/>
        </w:rPr>
        <w:t>(</w:t>
      </w:r>
      <w:r w:rsidR="00796D5C" w:rsidRPr="00796D5C">
        <w:rPr>
          <w:rFonts w:ascii="Cambria" w:hAnsi="Cambria" w:cs="Times New Roman"/>
          <w:i/>
          <w:iCs/>
        </w:rPr>
        <w:t>Ec</w:t>
      </w:r>
      <w:r w:rsidR="00796D5C">
        <w:rPr>
          <w:rFonts w:ascii="Cambria" w:hAnsi="Cambria" w:cs="Times New Roman"/>
        </w:rPr>
        <w:t xml:space="preserve">-ib) </w:t>
      </w:r>
      <w:r w:rsidR="00B95498">
        <w:rPr>
          <w:rFonts w:ascii="Cambria" w:hAnsi="Cambria" w:cs="Times New Roman"/>
        </w:rPr>
        <w:t xml:space="preserve">mutant with different </w:t>
      </w:r>
      <w:r w:rsidR="00A25004">
        <w:rPr>
          <w:rFonts w:ascii="Cambria" w:hAnsi="Cambria" w:cs="Times New Roman"/>
        </w:rPr>
        <w:t>cell</w:t>
      </w:r>
      <w:r w:rsidR="00031DFC">
        <w:rPr>
          <w:rFonts w:ascii="Cambria" w:hAnsi="Cambria" w:cs="Times New Roman"/>
        </w:rPr>
        <w:t xml:space="preserve">ulolytic </w:t>
      </w:r>
      <w:r w:rsidR="004E5034">
        <w:rPr>
          <w:rFonts w:ascii="Cambria" w:hAnsi="Cambria" w:cs="Times New Roman"/>
        </w:rPr>
        <w:t xml:space="preserve">gut </w:t>
      </w:r>
      <w:r w:rsidR="00031DFC">
        <w:rPr>
          <w:rFonts w:ascii="Cambria" w:hAnsi="Cambria" w:cs="Times New Roman"/>
        </w:rPr>
        <w:t>bacteri</w:t>
      </w:r>
      <w:r w:rsidR="00B95498">
        <w:rPr>
          <w:rFonts w:ascii="Cambria" w:hAnsi="Cambria" w:cs="Times New Roman"/>
        </w:rPr>
        <w:t>a (</w:t>
      </w:r>
      <w:r w:rsidR="00602A3E" w:rsidRPr="00027CAE">
        <w:rPr>
          <w:rFonts w:ascii="Cambria" w:hAnsi="Cambria" w:cs="AdvOT21664461"/>
          <w:i/>
          <w:iCs/>
        </w:rPr>
        <w:t>Ruminococcus champanellensis</w:t>
      </w:r>
      <w:r w:rsidR="00602A3E" w:rsidRPr="00027CAE">
        <w:rPr>
          <w:rFonts w:ascii="Cambria" w:hAnsi="Cambria" w:cs="AdvOT21664461"/>
        </w:rPr>
        <w:t xml:space="preserve"> </w:t>
      </w:r>
      <w:r w:rsidR="008D2E53">
        <w:rPr>
          <w:rFonts w:ascii="Cambria" w:hAnsi="Cambria" w:cs="AdvOT21664461"/>
        </w:rPr>
        <w:t>(</w:t>
      </w:r>
      <w:r w:rsidR="008D2E53" w:rsidRPr="008D2E53">
        <w:rPr>
          <w:rFonts w:ascii="Cambria" w:hAnsi="Cambria" w:cs="AdvOT21664461"/>
          <w:i/>
          <w:iCs/>
        </w:rPr>
        <w:t>Rc</w:t>
      </w:r>
      <w:r w:rsidR="008D2E53">
        <w:rPr>
          <w:rFonts w:ascii="Cambria" w:hAnsi="Cambria" w:cs="AdvOT21664461"/>
        </w:rPr>
        <w:t xml:space="preserve">) </w:t>
      </w:r>
      <w:r w:rsidR="00602A3E">
        <w:rPr>
          <w:rFonts w:ascii="Cambria" w:hAnsi="Cambria" w:cs="AdvOT21664461"/>
        </w:rPr>
        <w:t xml:space="preserve">or </w:t>
      </w:r>
      <w:r w:rsidR="00602A3E" w:rsidRPr="00027CAE">
        <w:rPr>
          <w:rFonts w:ascii="Cambria" w:hAnsi="Cambria" w:cs="AdvOT21664461"/>
          <w:i/>
          <w:iCs/>
        </w:rPr>
        <w:t>Cellulosilyticum lentocellum</w:t>
      </w:r>
      <w:r w:rsidR="008D2E53">
        <w:rPr>
          <w:rFonts w:ascii="Cambria" w:hAnsi="Cambria" w:cs="AdvOT21664461"/>
        </w:rPr>
        <w:t xml:space="preserve"> (</w:t>
      </w:r>
      <w:r w:rsidR="008D2E53" w:rsidRPr="008D2E53">
        <w:rPr>
          <w:rFonts w:ascii="Cambria" w:hAnsi="Cambria" w:cs="AdvOT21664461"/>
          <w:i/>
          <w:iCs/>
        </w:rPr>
        <w:t>Cl</w:t>
      </w:r>
      <w:r w:rsidR="008D2E53">
        <w:rPr>
          <w:rFonts w:ascii="Cambria" w:hAnsi="Cambria" w:cs="AdvOT21664461"/>
        </w:rPr>
        <w:t>)</w:t>
      </w:r>
      <w:r w:rsidR="00B95498">
        <w:rPr>
          <w:rFonts w:ascii="Cambria" w:hAnsi="Cambria" w:cs="Times New Roman"/>
        </w:rPr>
        <w:t xml:space="preserve">) and </w:t>
      </w:r>
      <w:r w:rsidR="0060736F">
        <w:rPr>
          <w:rFonts w:ascii="Cambria" w:hAnsi="Cambria" w:cs="Times New Roman"/>
        </w:rPr>
        <w:t>byproduct consumers (</w:t>
      </w:r>
      <w:r w:rsidR="00242702">
        <w:rPr>
          <w:rFonts w:ascii="Cambria" w:hAnsi="Cambria" w:cs="Times New Roman"/>
        </w:rPr>
        <w:t xml:space="preserve">anaerobic </w:t>
      </w:r>
      <w:r w:rsidR="00261049" w:rsidRPr="00261049">
        <w:rPr>
          <w:rFonts w:ascii="Cambria" w:hAnsi="Cambria" w:cs="Times New Roman"/>
          <w:i/>
          <w:iCs/>
        </w:rPr>
        <w:t>Geobacter metallireducens</w:t>
      </w:r>
      <w:r w:rsidR="008D2E53">
        <w:rPr>
          <w:rFonts w:ascii="Cambria" w:hAnsi="Cambria" w:cs="Times New Roman"/>
        </w:rPr>
        <w:t xml:space="preserve"> (</w:t>
      </w:r>
      <w:r w:rsidR="00796D5C" w:rsidRPr="008D2E53">
        <w:rPr>
          <w:rFonts w:ascii="Cambria" w:hAnsi="Cambria" w:cs="Times New Roman"/>
          <w:i/>
          <w:iCs/>
        </w:rPr>
        <w:t>Gm</w:t>
      </w:r>
      <w:r w:rsidR="008D2E53">
        <w:rPr>
          <w:rFonts w:ascii="Cambria" w:hAnsi="Cambria" w:cs="Times New Roman"/>
        </w:rPr>
        <w:t>)</w:t>
      </w:r>
      <w:r w:rsidR="00242702">
        <w:rPr>
          <w:rFonts w:ascii="Cambria" w:hAnsi="Cambria" w:cs="Times New Roman"/>
        </w:rPr>
        <w:t xml:space="preserve"> or an aerobic acetate-consuming </w:t>
      </w:r>
      <w:r w:rsidR="00242702" w:rsidRPr="00B95498">
        <w:rPr>
          <w:rFonts w:ascii="Cambria" w:hAnsi="Cambria" w:cs="Times New Roman"/>
          <w:i/>
          <w:iCs/>
        </w:rPr>
        <w:t>E</w:t>
      </w:r>
      <w:r w:rsidR="00242702">
        <w:rPr>
          <w:rFonts w:ascii="Cambria" w:hAnsi="Cambria" w:cs="Times New Roman"/>
          <w:i/>
          <w:iCs/>
        </w:rPr>
        <w:t>.</w:t>
      </w:r>
      <w:r w:rsidR="00242702" w:rsidRPr="00B95498">
        <w:rPr>
          <w:rFonts w:ascii="Cambria" w:hAnsi="Cambria" w:cs="Times New Roman"/>
          <w:i/>
          <w:iCs/>
        </w:rPr>
        <w:t xml:space="preserve"> coli</w:t>
      </w:r>
      <w:r w:rsidR="00242702">
        <w:rPr>
          <w:rFonts w:ascii="Cambria" w:hAnsi="Cambria" w:cs="Times New Roman"/>
        </w:rPr>
        <w:t xml:space="preserve"> mutant</w:t>
      </w:r>
      <w:r w:rsidR="008D2E53">
        <w:rPr>
          <w:rFonts w:ascii="Cambria" w:hAnsi="Cambria" w:cs="Times New Roman"/>
        </w:rPr>
        <w:t xml:space="preserve"> (</w:t>
      </w:r>
      <w:r w:rsidR="00796D5C" w:rsidRPr="00796D5C">
        <w:rPr>
          <w:rFonts w:ascii="Cambria" w:hAnsi="Cambria" w:cs="Times New Roman"/>
          <w:i/>
          <w:iCs/>
        </w:rPr>
        <w:t>Ec</w:t>
      </w:r>
      <w:r w:rsidR="00796D5C">
        <w:rPr>
          <w:rFonts w:ascii="Cambria" w:hAnsi="Cambria" w:cs="Times New Roman"/>
        </w:rPr>
        <w:t>-ac</w:t>
      </w:r>
      <w:r w:rsidR="0060736F">
        <w:rPr>
          <w:rFonts w:ascii="Cambria" w:hAnsi="Cambria" w:cs="Times New Roman"/>
        </w:rPr>
        <w:t>)</w:t>
      </w:r>
      <w:r w:rsidR="008D2E53">
        <w:rPr>
          <w:rFonts w:ascii="Cambria" w:hAnsi="Cambria" w:cs="Times New Roman"/>
        </w:rPr>
        <w:t>)</w:t>
      </w:r>
      <w:r w:rsidR="0060736F">
        <w:rPr>
          <w:rFonts w:ascii="Cambria" w:hAnsi="Cambria" w:cs="Times New Roman"/>
        </w:rPr>
        <w:t xml:space="preserve">. </w:t>
      </w:r>
    </w:p>
    <w:p w14:paraId="1DDE34B9" w14:textId="0E8B5DB3" w:rsidR="00D67A80" w:rsidRDefault="00D67A80" w:rsidP="00F57DF9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 w:rsidR="00167CAA">
        <w:rPr>
          <w:rFonts w:ascii="Cambria" w:hAnsi="Cambria" w:cs="Times New Roman"/>
        </w:rPr>
        <w:t xml:space="preserve">To </w:t>
      </w:r>
      <w:r w:rsidR="007B5924">
        <w:rPr>
          <w:rFonts w:ascii="Cambria" w:hAnsi="Cambria" w:cs="Times New Roman"/>
        </w:rPr>
        <w:t>provide a basis for assessing the contribution</w:t>
      </w:r>
      <w:r w:rsidR="002B7BA8">
        <w:rPr>
          <w:rFonts w:ascii="Cambria" w:hAnsi="Cambria" w:cs="Times New Roman"/>
        </w:rPr>
        <w:t>s</w:t>
      </w:r>
      <w:r w:rsidR="007B5924">
        <w:rPr>
          <w:rFonts w:ascii="Cambria" w:hAnsi="Cambria" w:cs="Times New Roman"/>
        </w:rPr>
        <w:t xml:space="preserve"> of the </w:t>
      </w:r>
      <w:r w:rsidR="00FD2180">
        <w:rPr>
          <w:rFonts w:ascii="Cambria" w:hAnsi="Cambria" w:cs="Times New Roman"/>
        </w:rPr>
        <w:t>byproduct</w:t>
      </w:r>
      <w:r w:rsidR="0086680D">
        <w:rPr>
          <w:rFonts w:ascii="Cambria" w:hAnsi="Cambria" w:cs="Times New Roman"/>
        </w:rPr>
        <w:t xml:space="preserve"> </w:t>
      </w:r>
      <w:r w:rsidR="00FD2180">
        <w:rPr>
          <w:rFonts w:ascii="Cambria" w:hAnsi="Cambria" w:cs="Times New Roman"/>
        </w:rPr>
        <w:t>consum</w:t>
      </w:r>
      <w:r w:rsidR="0086680D">
        <w:rPr>
          <w:rFonts w:ascii="Cambria" w:hAnsi="Cambria" w:cs="Times New Roman"/>
        </w:rPr>
        <w:t>ers</w:t>
      </w:r>
      <w:r w:rsidR="002B7BA8">
        <w:rPr>
          <w:rFonts w:ascii="Cambria" w:hAnsi="Cambria" w:cs="Times New Roman"/>
        </w:rPr>
        <w:t xml:space="preserve">, we first </w:t>
      </w:r>
      <w:r w:rsidR="002B7BA8">
        <w:rPr>
          <w:rFonts w:ascii="Cambria" w:hAnsi="Cambria" w:cs="Times New Roman"/>
        </w:rPr>
        <w:t xml:space="preserve">simulated the </w:t>
      </w:r>
      <w:r w:rsidR="002B7BA8" w:rsidRPr="008D0B20">
        <w:rPr>
          <w:rFonts w:ascii="Cambria" w:hAnsi="Cambria" w:cs="Times New Roman"/>
          <w:i/>
          <w:iCs/>
        </w:rPr>
        <w:t>Rc</w:t>
      </w:r>
      <w:r w:rsidR="002B7BA8">
        <w:rPr>
          <w:rFonts w:ascii="Cambria" w:hAnsi="Cambria" w:cs="Times New Roman"/>
        </w:rPr>
        <w:t>/</w:t>
      </w:r>
      <w:r w:rsidR="008D0B20" w:rsidRPr="00796D5C">
        <w:rPr>
          <w:rFonts w:ascii="Cambria" w:hAnsi="Cambria" w:cs="Times New Roman"/>
          <w:i/>
          <w:iCs/>
        </w:rPr>
        <w:t>Ec</w:t>
      </w:r>
      <w:r w:rsidR="008D0B20">
        <w:rPr>
          <w:rFonts w:ascii="Cambria" w:hAnsi="Cambria" w:cs="Times New Roman"/>
        </w:rPr>
        <w:t xml:space="preserve">-ib and </w:t>
      </w:r>
      <w:r w:rsidR="008D0B20" w:rsidRPr="008D0B20">
        <w:rPr>
          <w:rFonts w:ascii="Cambria" w:hAnsi="Cambria" w:cs="Times New Roman"/>
          <w:i/>
          <w:iCs/>
        </w:rPr>
        <w:t>Cl</w:t>
      </w:r>
      <w:r w:rsidR="008D0B20">
        <w:rPr>
          <w:rFonts w:ascii="Cambria" w:hAnsi="Cambria" w:cs="Times New Roman"/>
        </w:rPr>
        <w:t>/</w:t>
      </w:r>
      <w:r w:rsidR="008D0B20" w:rsidRPr="00796D5C">
        <w:rPr>
          <w:rFonts w:ascii="Cambria" w:hAnsi="Cambria" w:cs="Times New Roman"/>
          <w:i/>
          <w:iCs/>
        </w:rPr>
        <w:t>Ec</w:t>
      </w:r>
      <w:r w:rsidR="008D0B20">
        <w:rPr>
          <w:rFonts w:ascii="Cambria" w:hAnsi="Cambria" w:cs="Times New Roman"/>
        </w:rPr>
        <w:t xml:space="preserve">-ib coculture systems. </w:t>
      </w:r>
      <w:r w:rsidR="00F17455">
        <w:rPr>
          <w:rFonts w:ascii="Cambria" w:hAnsi="Cambria" w:cs="Times New Roman"/>
        </w:rPr>
        <w:t xml:space="preserve">The cellulolytic </w:t>
      </w:r>
      <w:r w:rsidR="00CF4AFF">
        <w:rPr>
          <w:rFonts w:ascii="Cambria" w:hAnsi="Cambria" w:cs="Times New Roman"/>
        </w:rPr>
        <w:t xml:space="preserve">bacteria </w:t>
      </w:r>
      <w:r w:rsidR="00CF4AFF" w:rsidRPr="00CF4AFF">
        <w:rPr>
          <w:rFonts w:ascii="Cambria" w:hAnsi="Cambria" w:cs="Times New Roman"/>
          <w:i/>
          <w:iCs/>
        </w:rPr>
        <w:t>Rc</w:t>
      </w:r>
      <w:r w:rsidR="00CF4AFF">
        <w:rPr>
          <w:rFonts w:ascii="Cambria" w:hAnsi="Cambria" w:cs="Times New Roman"/>
        </w:rPr>
        <w:t xml:space="preserve"> and </w:t>
      </w:r>
      <w:r w:rsidR="00CF4AFF" w:rsidRPr="00CF4AFF">
        <w:rPr>
          <w:rFonts w:ascii="Cambria" w:hAnsi="Cambria" w:cs="Times New Roman"/>
          <w:i/>
          <w:iCs/>
        </w:rPr>
        <w:t>Cl</w:t>
      </w:r>
      <w:r w:rsidR="00CF4AFF">
        <w:rPr>
          <w:rFonts w:ascii="Cambria" w:hAnsi="Cambria" w:cs="Times New Roman"/>
        </w:rPr>
        <w:t xml:space="preserve"> </w:t>
      </w:r>
      <w:r w:rsidR="00BD7C1B">
        <w:rPr>
          <w:rFonts w:ascii="Cambria" w:hAnsi="Cambria" w:cs="Times New Roman"/>
        </w:rPr>
        <w:t>had different</w:t>
      </w:r>
      <w:r w:rsidR="00CF4AFF">
        <w:rPr>
          <w:rFonts w:ascii="Cambria" w:hAnsi="Cambria" w:cs="Times New Roman"/>
        </w:rPr>
        <w:t xml:space="preserve"> </w:t>
      </w:r>
      <w:r w:rsidR="00944A06">
        <w:rPr>
          <w:rFonts w:ascii="Cambria" w:hAnsi="Cambria" w:cs="Times New Roman"/>
        </w:rPr>
        <w:t xml:space="preserve">growth phenotypes, with </w:t>
      </w:r>
      <w:r w:rsidR="00944A06" w:rsidRPr="00BD7C1B">
        <w:rPr>
          <w:rFonts w:ascii="Cambria" w:hAnsi="Cambria" w:cs="Times New Roman"/>
          <w:i/>
          <w:iCs/>
        </w:rPr>
        <w:t>Cl</w:t>
      </w:r>
      <w:r w:rsidR="00BD7C1B">
        <w:rPr>
          <w:rFonts w:ascii="Cambria" w:hAnsi="Cambria" w:cs="Times New Roman"/>
        </w:rPr>
        <w:t xml:space="preserve"> </w:t>
      </w:r>
      <w:r w:rsidR="00944A06">
        <w:rPr>
          <w:rFonts w:ascii="Cambria" w:hAnsi="Cambria" w:cs="Times New Roman"/>
        </w:rPr>
        <w:t xml:space="preserve">consuming less </w:t>
      </w:r>
      <w:r w:rsidR="004670F7">
        <w:rPr>
          <w:rFonts w:ascii="Cambria" w:hAnsi="Cambria" w:cs="Times New Roman"/>
        </w:rPr>
        <w:t xml:space="preserve">glucose and growing more slowly </w:t>
      </w:r>
      <w:r w:rsidR="00C3114D">
        <w:rPr>
          <w:rFonts w:ascii="Cambria" w:hAnsi="Cambria" w:cs="Times New Roman"/>
        </w:rPr>
        <w:t>and</w:t>
      </w:r>
      <w:r w:rsidR="004670F7">
        <w:rPr>
          <w:rFonts w:ascii="Cambria" w:hAnsi="Cambria" w:cs="Times New Roman"/>
        </w:rPr>
        <w:t xml:space="preserve"> </w:t>
      </w:r>
      <w:r w:rsidR="004670F7" w:rsidRPr="004670F7">
        <w:rPr>
          <w:rFonts w:ascii="Cambria" w:hAnsi="Cambria" w:cs="Times New Roman"/>
          <w:i/>
          <w:iCs/>
        </w:rPr>
        <w:t>Rc</w:t>
      </w:r>
      <w:r w:rsidR="00C3114D">
        <w:rPr>
          <w:rFonts w:ascii="Cambria" w:hAnsi="Cambria" w:cs="Times New Roman"/>
        </w:rPr>
        <w:t xml:space="preserve"> producing large amounts of formate in addition to acetate. </w:t>
      </w:r>
      <w:r w:rsidR="001E1B1E">
        <w:rPr>
          <w:rFonts w:ascii="Cambria" w:hAnsi="Cambria" w:cs="Times New Roman"/>
        </w:rPr>
        <w:t xml:space="preserve">The two coculture </w:t>
      </w:r>
      <w:r w:rsidR="00ED1ECA">
        <w:rPr>
          <w:rFonts w:ascii="Cambria" w:hAnsi="Cambria" w:cs="Times New Roman"/>
        </w:rPr>
        <w:t xml:space="preserve">systems were predicted to generate similar isobutanol concentrations </w:t>
      </w:r>
      <w:r w:rsidR="0035359D">
        <w:rPr>
          <w:rFonts w:ascii="Cambria" w:hAnsi="Cambria" w:cs="Times New Roman"/>
        </w:rPr>
        <w:t>(45-50 mmol/L)</w:t>
      </w:r>
      <w:r w:rsidR="00C17F1E">
        <w:rPr>
          <w:rFonts w:ascii="Cambria" w:hAnsi="Cambria" w:cs="Times New Roman"/>
        </w:rPr>
        <w:t xml:space="preserve">, with the </w:t>
      </w:r>
      <w:r w:rsidR="00C17F1E" w:rsidRPr="008D0B20">
        <w:rPr>
          <w:rFonts w:ascii="Cambria" w:hAnsi="Cambria" w:cs="Times New Roman"/>
          <w:i/>
          <w:iCs/>
        </w:rPr>
        <w:t>Cl</w:t>
      </w:r>
      <w:r w:rsidR="00C17F1E">
        <w:rPr>
          <w:rFonts w:ascii="Cambria" w:hAnsi="Cambria" w:cs="Times New Roman"/>
        </w:rPr>
        <w:t>/</w:t>
      </w:r>
      <w:r w:rsidR="00C17F1E" w:rsidRPr="00796D5C">
        <w:rPr>
          <w:rFonts w:ascii="Cambria" w:hAnsi="Cambria" w:cs="Times New Roman"/>
          <w:i/>
          <w:iCs/>
        </w:rPr>
        <w:t>Ec</w:t>
      </w:r>
      <w:r w:rsidR="00C17F1E">
        <w:rPr>
          <w:rFonts w:ascii="Cambria" w:hAnsi="Cambria" w:cs="Times New Roman"/>
        </w:rPr>
        <w:t xml:space="preserve">-ib </w:t>
      </w:r>
      <w:r w:rsidR="00A32059">
        <w:rPr>
          <w:rFonts w:ascii="Cambria" w:hAnsi="Cambria" w:cs="Times New Roman"/>
        </w:rPr>
        <w:t xml:space="preserve">system </w:t>
      </w:r>
      <w:r w:rsidR="00C17F1E">
        <w:rPr>
          <w:rFonts w:ascii="Cambria" w:hAnsi="Cambria" w:cs="Times New Roman"/>
        </w:rPr>
        <w:t xml:space="preserve">providing </w:t>
      </w:r>
      <w:r w:rsidR="005E7D4E">
        <w:rPr>
          <w:rFonts w:ascii="Cambria" w:hAnsi="Cambria" w:cs="Times New Roman"/>
        </w:rPr>
        <w:t xml:space="preserve">slightly better performance due to </w:t>
      </w:r>
      <w:r w:rsidR="00F82B93">
        <w:rPr>
          <w:rFonts w:ascii="Cambria" w:hAnsi="Cambria" w:cs="Times New Roman"/>
        </w:rPr>
        <w:t xml:space="preserve">greater </w:t>
      </w:r>
      <w:r w:rsidR="00010C16">
        <w:rPr>
          <w:rFonts w:ascii="Cambria" w:hAnsi="Cambria" w:cs="Times New Roman"/>
        </w:rPr>
        <w:t xml:space="preserve">glucose </w:t>
      </w:r>
      <w:r w:rsidR="00F82B93">
        <w:rPr>
          <w:rFonts w:ascii="Cambria" w:hAnsi="Cambria" w:cs="Times New Roman"/>
        </w:rPr>
        <w:t xml:space="preserve">availability and </w:t>
      </w:r>
      <w:r w:rsidR="00E86B04">
        <w:rPr>
          <w:rFonts w:ascii="Cambria" w:hAnsi="Cambria" w:cs="Times New Roman"/>
        </w:rPr>
        <w:t xml:space="preserve">less acetate-induced inhibition of growth. </w:t>
      </w:r>
      <w:r w:rsidR="00E46256">
        <w:rPr>
          <w:rFonts w:ascii="Cambria" w:hAnsi="Cambria" w:cs="Times New Roman"/>
        </w:rPr>
        <w:t xml:space="preserve">These metabolic differences proved to be more </w:t>
      </w:r>
      <w:r w:rsidR="00976542">
        <w:rPr>
          <w:rFonts w:ascii="Cambria" w:hAnsi="Cambria" w:cs="Times New Roman"/>
        </w:rPr>
        <w:t>impactful when</w:t>
      </w:r>
      <w:r w:rsidR="0086680D">
        <w:rPr>
          <w:rFonts w:ascii="Cambria" w:hAnsi="Cambria" w:cs="Times New Roman"/>
        </w:rPr>
        <w:t xml:space="preserve"> byproduct consumer</w:t>
      </w:r>
      <w:r w:rsidR="003A6A96">
        <w:rPr>
          <w:rFonts w:ascii="Cambria" w:hAnsi="Cambria" w:cs="Times New Roman"/>
        </w:rPr>
        <w:t>s were</w:t>
      </w:r>
      <w:r w:rsidR="001079F6">
        <w:rPr>
          <w:rFonts w:ascii="Cambria" w:hAnsi="Cambria" w:cs="Times New Roman"/>
        </w:rPr>
        <w:t xml:space="preserve"> added to form </w:t>
      </w:r>
      <w:r w:rsidR="003A6A96">
        <w:rPr>
          <w:rFonts w:ascii="Cambria" w:hAnsi="Cambria" w:cs="Times New Roman"/>
        </w:rPr>
        <w:t>the four</w:t>
      </w:r>
      <w:r w:rsidR="001079F6">
        <w:rPr>
          <w:rFonts w:ascii="Cambria" w:hAnsi="Cambria" w:cs="Times New Roman"/>
        </w:rPr>
        <w:t xml:space="preserve"> triculture biofilm system</w:t>
      </w:r>
      <w:r w:rsidR="003A6A96">
        <w:rPr>
          <w:rFonts w:ascii="Cambria" w:hAnsi="Cambria" w:cs="Times New Roman"/>
        </w:rPr>
        <w:t>s</w:t>
      </w:r>
      <w:r w:rsidR="001079F6">
        <w:rPr>
          <w:rFonts w:ascii="Cambria" w:hAnsi="Cambria" w:cs="Times New Roman"/>
        </w:rPr>
        <w:t xml:space="preserve">. </w:t>
      </w:r>
    </w:p>
    <w:p w14:paraId="0EA7DA20" w14:textId="06988F00" w:rsidR="00716B02" w:rsidRDefault="00D60B77" w:rsidP="00F57DF9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 w:rsidR="00DC778A">
        <w:rPr>
          <w:rFonts w:ascii="Cambria" w:hAnsi="Cambria" w:cs="Times New Roman"/>
        </w:rPr>
        <w:t xml:space="preserve">The </w:t>
      </w:r>
      <w:r w:rsidR="00DC778A" w:rsidRPr="00DC461D">
        <w:rPr>
          <w:rFonts w:ascii="Cambria" w:hAnsi="Cambria" w:cs="Times New Roman"/>
          <w:i/>
          <w:iCs/>
        </w:rPr>
        <w:t>Ec</w:t>
      </w:r>
      <w:r w:rsidR="00DC778A">
        <w:rPr>
          <w:rFonts w:ascii="Cambria" w:hAnsi="Cambria" w:cs="Times New Roman"/>
        </w:rPr>
        <w:t xml:space="preserve">-ac mutant was specifically engineered to </w:t>
      </w:r>
      <w:r w:rsidR="00DC461D">
        <w:rPr>
          <w:rFonts w:ascii="Cambria" w:hAnsi="Cambria" w:cs="Times New Roman"/>
        </w:rPr>
        <w:t xml:space="preserve">aerobically metabolize acetate </w:t>
      </w:r>
      <w:r w:rsidR="00247A6D">
        <w:rPr>
          <w:rFonts w:ascii="Cambria" w:hAnsi="Cambria" w:cs="Times New Roman"/>
        </w:rPr>
        <w:t>without consuming glucose</w:t>
      </w:r>
      <w:r w:rsidR="0026083F">
        <w:rPr>
          <w:rFonts w:ascii="Cambria" w:hAnsi="Cambria" w:cs="Times New Roman"/>
        </w:rPr>
        <w:t xml:space="preserve"> </w:t>
      </w:r>
      <w:r w:rsidR="00915440">
        <w:rPr>
          <w:rFonts w:ascii="Cambria" w:hAnsi="Cambria" w:cs="Times New Roman"/>
        </w:rPr>
        <w:fldChar w:fldCharType="begin"/>
      </w:r>
      <w:r w:rsidR="00915440">
        <w:rPr>
          <w:rFonts w:ascii="Cambria" w:hAnsi="Cambria" w:cs="Times New Roman"/>
        </w:rPr>
        <w:instrText xml:space="preserve"> ADDIN EN.CITE &lt;EndNote&gt;&lt;Cite&gt;&lt;Author&gt;Bernstein&lt;/Author&gt;&lt;Year&gt;2012&lt;/Year&gt;&lt;RecNum&gt;114&lt;/RecNum&gt;&lt;DisplayText&gt;(15)&lt;/DisplayText&gt;&lt;record&gt;&lt;rec-number&gt;114&lt;/rec-number&gt;&lt;foreign-keys&gt;&lt;key app="EN" db-id="5v9t5tw0crz2vyex9dnpvpzs2zsf2vadftrz" timestamp="1538647040"&gt;114&lt;/key&gt;&lt;/foreign-keys&gt;&lt;ref-type name="Journal Article"&gt;17&lt;/ref-type&gt;&lt;contributors&gt;&lt;authors&gt;&lt;author&gt;Bernstein, Hans C&lt;/author&gt;&lt;author&gt;Paulson, Steven D&lt;/author&gt;&lt;author&gt;Carlson, Ross P&lt;/author&gt;&lt;/authors&gt;&lt;/contributors&gt;&lt;titles&gt;&lt;title&gt;Synthetic Escherichia coli consortia engineered for syntrophy demonstrate enhanced biomass productivity&lt;/title&gt;&lt;secondary-title&gt;Journal of biotechnology&lt;/secondary-title&gt;&lt;/titles&gt;&lt;periodical&gt;&lt;full-title&gt;Journal of Biotechnology&lt;/full-title&gt;&lt;abbr-1&gt;J. Biotechnol.&lt;/abbr-1&gt;&lt;abbr-2&gt;J Biotechnol&lt;/abbr-2&gt;&lt;/periodical&gt;&lt;pages&gt;159-166&lt;/pages&gt;&lt;volume&gt;157&lt;/volume&gt;&lt;number&gt;1&lt;/number&gt;&lt;dates&gt;&lt;year&gt;2012&lt;/year&gt;&lt;/dates&gt;&lt;isbn&gt;0168-1656&lt;/isbn&gt;&lt;urls&gt;&lt;/urls&gt;&lt;/record&gt;&lt;/Cite&gt;&lt;/EndNote&gt;</w:instrText>
      </w:r>
      <w:r w:rsidR="00915440">
        <w:rPr>
          <w:rFonts w:ascii="Cambria" w:hAnsi="Cambria" w:cs="Times New Roman"/>
        </w:rPr>
        <w:fldChar w:fldCharType="separate"/>
      </w:r>
      <w:r w:rsidR="00915440">
        <w:rPr>
          <w:rFonts w:ascii="Cambria" w:hAnsi="Cambria" w:cs="Times New Roman"/>
          <w:noProof/>
        </w:rPr>
        <w:t>(15)</w:t>
      </w:r>
      <w:r w:rsidR="00915440">
        <w:rPr>
          <w:rFonts w:ascii="Cambria" w:hAnsi="Cambria" w:cs="Times New Roman"/>
        </w:rPr>
        <w:fldChar w:fldCharType="end"/>
      </w:r>
      <w:r w:rsidR="00880598">
        <w:rPr>
          <w:rFonts w:ascii="Cambria" w:hAnsi="Cambria" w:cs="Times New Roman"/>
        </w:rPr>
        <w:t xml:space="preserve">. </w:t>
      </w:r>
      <w:r w:rsidR="00010C16">
        <w:rPr>
          <w:rFonts w:ascii="Cambria" w:hAnsi="Cambria" w:cs="Times New Roman"/>
        </w:rPr>
        <w:t xml:space="preserve">While </w:t>
      </w:r>
      <w:r w:rsidR="00632373" w:rsidRPr="0061116E">
        <w:rPr>
          <w:rFonts w:ascii="Cambria" w:hAnsi="Cambria" w:cs="Times New Roman"/>
          <w:i/>
          <w:iCs/>
        </w:rPr>
        <w:t>Ec</w:t>
      </w:r>
      <w:r w:rsidR="00632373">
        <w:rPr>
          <w:rFonts w:ascii="Cambria" w:hAnsi="Cambria" w:cs="Times New Roman"/>
        </w:rPr>
        <w:t xml:space="preserve">-ac did not compete with </w:t>
      </w:r>
      <w:r w:rsidR="00632373" w:rsidRPr="00681C61">
        <w:rPr>
          <w:rFonts w:ascii="Cambria" w:hAnsi="Cambria" w:cs="Times New Roman"/>
          <w:i/>
          <w:iCs/>
        </w:rPr>
        <w:t>Ec</w:t>
      </w:r>
      <w:r w:rsidR="00632373">
        <w:rPr>
          <w:rFonts w:ascii="Cambria" w:hAnsi="Cambria" w:cs="Times New Roman"/>
        </w:rPr>
        <w:t xml:space="preserve">-ib for glucose, the two </w:t>
      </w:r>
      <w:r w:rsidR="00632373" w:rsidRPr="00681C61">
        <w:rPr>
          <w:rFonts w:ascii="Cambria" w:hAnsi="Cambria" w:cs="Times New Roman"/>
          <w:i/>
          <w:iCs/>
        </w:rPr>
        <w:t>E. coli</w:t>
      </w:r>
      <w:r w:rsidR="00632373">
        <w:rPr>
          <w:rFonts w:ascii="Cambria" w:hAnsi="Cambria" w:cs="Times New Roman"/>
        </w:rPr>
        <w:t xml:space="preserve"> mutants did compete for limited </w:t>
      </w:r>
      <w:r w:rsidR="0061116E">
        <w:rPr>
          <w:rFonts w:ascii="Cambria" w:hAnsi="Cambria" w:cs="Times New Roman"/>
        </w:rPr>
        <w:t>O</w:t>
      </w:r>
      <w:r w:rsidR="0061116E" w:rsidRPr="0061116E">
        <w:rPr>
          <w:rFonts w:ascii="Cambria" w:hAnsi="Cambria" w:cs="Times New Roman"/>
          <w:vertAlign w:val="subscript"/>
        </w:rPr>
        <w:t>2</w:t>
      </w:r>
      <w:r w:rsidR="0061116E">
        <w:rPr>
          <w:rFonts w:ascii="Cambria" w:hAnsi="Cambria" w:cs="Times New Roman"/>
        </w:rPr>
        <w:t xml:space="preserve">. </w:t>
      </w:r>
      <w:r w:rsidR="007A5878">
        <w:rPr>
          <w:rFonts w:ascii="Cambria" w:hAnsi="Cambria" w:cs="Times New Roman"/>
        </w:rPr>
        <w:t xml:space="preserve">Furthermore, </w:t>
      </w:r>
      <w:r w:rsidR="00A25468" w:rsidRPr="00681C61">
        <w:rPr>
          <w:rFonts w:ascii="Cambria" w:hAnsi="Cambria" w:cs="Times New Roman"/>
          <w:i/>
          <w:iCs/>
        </w:rPr>
        <w:t>Ec</w:t>
      </w:r>
      <w:r w:rsidR="00A25468">
        <w:rPr>
          <w:rFonts w:ascii="Cambria" w:hAnsi="Cambria" w:cs="Times New Roman"/>
        </w:rPr>
        <w:t xml:space="preserve">-ib competed for free glucose with the </w:t>
      </w:r>
      <w:r w:rsidR="00F44947">
        <w:rPr>
          <w:rFonts w:ascii="Cambria" w:hAnsi="Cambria" w:cs="Times New Roman"/>
        </w:rPr>
        <w:t>cellulolytic bacteria</w:t>
      </w:r>
      <w:r w:rsidR="00B6087F">
        <w:rPr>
          <w:rFonts w:ascii="Cambria" w:hAnsi="Cambria" w:cs="Times New Roman"/>
        </w:rPr>
        <w:t>,</w:t>
      </w:r>
      <w:r w:rsidR="00F44947">
        <w:rPr>
          <w:rFonts w:ascii="Cambria" w:hAnsi="Cambria" w:cs="Times New Roman"/>
        </w:rPr>
        <w:t xml:space="preserve"> and </w:t>
      </w:r>
      <w:r w:rsidR="00F44947" w:rsidRPr="0061116E">
        <w:rPr>
          <w:rFonts w:ascii="Cambria" w:hAnsi="Cambria" w:cs="Times New Roman"/>
          <w:i/>
          <w:iCs/>
        </w:rPr>
        <w:t>Ec</w:t>
      </w:r>
      <w:r w:rsidR="00F44947">
        <w:rPr>
          <w:rFonts w:ascii="Cambria" w:hAnsi="Cambria" w:cs="Times New Roman"/>
        </w:rPr>
        <w:t>-ac was not capable of consuming organic acids other t</w:t>
      </w:r>
      <w:r w:rsidR="00173E72">
        <w:rPr>
          <w:rFonts w:ascii="Cambria" w:hAnsi="Cambria" w:cs="Times New Roman"/>
        </w:rPr>
        <w:t xml:space="preserve">han acetate. </w:t>
      </w:r>
      <w:r w:rsidR="002B163F">
        <w:rPr>
          <w:rFonts w:ascii="Cambria" w:hAnsi="Cambria" w:cs="Times New Roman"/>
        </w:rPr>
        <w:t xml:space="preserve">Therefore, the </w:t>
      </w:r>
      <w:r w:rsidR="002B163F" w:rsidRPr="00E66F71">
        <w:rPr>
          <w:rFonts w:ascii="Cambria" w:hAnsi="Cambria" w:cs="Times New Roman"/>
          <w:i/>
          <w:iCs/>
        </w:rPr>
        <w:t>Rc</w:t>
      </w:r>
      <w:r w:rsidR="002B163F">
        <w:rPr>
          <w:rFonts w:ascii="Cambria" w:hAnsi="Cambria" w:cs="Times New Roman"/>
        </w:rPr>
        <w:t>/</w:t>
      </w:r>
      <w:r w:rsidR="002B163F" w:rsidRPr="00681C61">
        <w:rPr>
          <w:rFonts w:ascii="Cambria" w:hAnsi="Cambria" w:cs="Times New Roman"/>
          <w:i/>
          <w:iCs/>
        </w:rPr>
        <w:t>Ec</w:t>
      </w:r>
      <w:r w:rsidR="002B163F">
        <w:rPr>
          <w:rFonts w:ascii="Cambria" w:hAnsi="Cambria" w:cs="Times New Roman"/>
        </w:rPr>
        <w:t>-ib/</w:t>
      </w:r>
      <w:r w:rsidR="002B163F" w:rsidRPr="0061116E">
        <w:rPr>
          <w:rFonts w:ascii="Cambria" w:hAnsi="Cambria" w:cs="Times New Roman"/>
          <w:i/>
          <w:iCs/>
        </w:rPr>
        <w:t>Ec</w:t>
      </w:r>
      <w:r w:rsidR="002B163F">
        <w:rPr>
          <w:rFonts w:ascii="Cambria" w:hAnsi="Cambria" w:cs="Times New Roman"/>
        </w:rPr>
        <w:t>-ac</w:t>
      </w:r>
      <w:r w:rsidR="00496AAA">
        <w:rPr>
          <w:rFonts w:ascii="Cambria" w:hAnsi="Cambria" w:cs="Times New Roman"/>
        </w:rPr>
        <w:t xml:space="preserve"> </w:t>
      </w:r>
      <w:r w:rsidR="002B163F">
        <w:rPr>
          <w:rFonts w:ascii="Cambria" w:hAnsi="Cambria" w:cs="Times New Roman"/>
        </w:rPr>
        <w:t xml:space="preserve">triculture system </w:t>
      </w:r>
      <w:r w:rsidR="004259B1">
        <w:rPr>
          <w:rFonts w:ascii="Cambria" w:hAnsi="Cambria" w:cs="Times New Roman"/>
        </w:rPr>
        <w:t xml:space="preserve">suffered from several shortcomings that inherently </w:t>
      </w:r>
      <w:r w:rsidR="00313A25">
        <w:rPr>
          <w:rFonts w:ascii="Cambria" w:hAnsi="Cambria" w:cs="Times New Roman"/>
        </w:rPr>
        <w:t>restricted</w:t>
      </w:r>
      <w:r w:rsidR="004259B1">
        <w:rPr>
          <w:rFonts w:ascii="Cambria" w:hAnsi="Cambria" w:cs="Times New Roman"/>
        </w:rPr>
        <w:t xml:space="preserve"> isobutanol production: </w:t>
      </w:r>
      <w:r w:rsidR="00065363">
        <w:rPr>
          <w:rFonts w:ascii="Cambria" w:hAnsi="Cambria" w:cs="Times New Roman"/>
        </w:rPr>
        <w:t>1)</w:t>
      </w:r>
      <w:r w:rsidR="00C848B8">
        <w:rPr>
          <w:rFonts w:ascii="Cambria" w:hAnsi="Cambria" w:cs="Times New Roman"/>
        </w:rPr>
        <w:t xml:space="preserve"> </w:t>
      </w:r>
      <w:r w:rsidR="00C848B8" w:rsidRPr="00681C61">
        <w:rPr>
          <w:rFonts w:ascii="Cambria" w:hAnsi="Cambria" w:cs="Times New Roman"/>
          <w:i/>
          <w:iCs/>
        </w:rPr>
        <w:t>Ec</w:t>
      </w:r>
      <w:r w:rsidR="00C848B8">
        <w:rPr>
          <w:rFonts w:ascii="Cambria" w:hAnsi="Cambria" w:cs="Times New Roman"/>
        </w:rPr>
        <w:t>-ib compe</w:t>
      </w:r>
      <w:r w:rsidR="00950D9D">
        <w:rPr>
          <w:rFonts w:ascii="Cambria" w:hAnsi="Cambria" w:cs="Times New Roman"/>
        </w:rPr>
        <w:t xml:space="preserve">tition with </w:t>
      </w:r>
      <w:r w:rsidR="00950D9D" w:rsidRPr="00950D9D">
        <w:rPr>
          <w:rFonts w:ascii="Cambria" w:hAnsi="Cambria" w:cs="Times New Roman"/>
          <w:i/>
          <w:iCs/>
        </w:rPr>
        <w:t>Rc</w:t>
      </w:r>
      <w:r w:rsidR="00C848B8">
        <w:rPr>
          <w:rFonts w:ascii="Cambria" w:hAnsi="Cambria" w:cs="Times New Roman"/>
        </w:rPr>
        <w:t xml:space="preserve"> for </w:t>
      </w:r>
      <w:r w:rsidR="00950D9D">
        <w:rPr>
          <w:rFonts w:ascii="Cambria" w:hAnsi="Cambria" w:cs="Times New Roman"/>
        </w:rPr>
        <w:t xml:space="preserve">the electron donor </w:t>
      </w:r>
      <w:r w:rsidR="00C848B8">
        <w:rPr>
          <w:rFonts w:ascii="Cambria" w:hAnsi="Cambria" w:cs="Times New Roman"/>
        </w:rPr>
        <w:t xml:space="preserve">glucose </w:t>
      </w:r>
      <w:r w:rsidR="00950D9D">
        <w:rPr>
          <w:rFonts w:ascii="Cambria" w:hAnsi="Cambria" w:cs="Times New Roman"/>
        </w:rPr>
        <w:t xml:space="preserve">and with </w:t>
      </w:r>
      <w:r w:rsidR="00950D9D" w:rsidRPr="00950D9D">
        <w:rPr>
          <w:rFonts w:ascii="Cambria" w:hAnsi="Cambria" w:cs="Times New Roman"/>
          <w:i/>
          <w:iCs/>
        </w:rPr>
        <w:t>Ec</w:t>
      </w:r>
      <w:r w:rsidR="00950D9D">
        <w:rPr>
          <w:rFonts w:ascii="Cambria" w:hAnsi="Cambria" w:cs="Times New Roman"/>
        </w:rPr>
        <w:t>-ac for the electron acceptor</w:t>
      </w:r>
      <w:r w:rsidR="00C848B8">
        <w:rPr>
          <w:rFonts w:ascii="Cambria" w:hAnsi="Cambria" w:cs="Times New Roman"/>
        </w:rPr>
        <w:t xml:space="preserve"> O</w:t>
      </w:r>
      <w:r w:rsidR="00C848B8" w:rsidRPr="00950D9D">
        <w:rPr>
          <w:rFonts w:ascii="Cambria" w:hAnsi="Cambria" w:cs="Times New Roman"/>
          <w:vertAlign w:val="subscript"/>
        </w:rPr>
        <w:t>2</w:t>
      </w:r>
      <w:r w:rsidR="00C848B8">
        <w:rPr>
          <w:rFonts w:ascii="Cambria" w:hAnsi="Cambria" w:cs="Times New Roman"/>
        </w:rPr>
        <w:t xml:space="preserve"> combined to limit </w:t>
      </w:r>
      <w:r w:rsidR="00C848B8" w:rsidRPr="00681C61">
        <w:rPr>
          <w:rFonts w:ascii="Cambria" w:hAnsi="Cambria" w:cs="Times New Roman"/>
          <w:i/>
          <w:iCs/>
        </w:rPr>
        <w:t>Ec</w:t>
      </w:r>
      <w:r w:rsidR="00C848B8">
        <w:rPr>
          <w:rFonts w:ascii="Cambria" w:hAnsi="Cambria" w:cs="Times New Roman"/>
        </w:rPr>
        <w:t xml:space="preserve">-ib </w:t>
      </w:r>
      <w:r w:rsidR="00191F66">
        <w:rPr>
          <w:rFonts w:ascii="Cambria" w:hAnsi="Cambria" w:cs="Times New Roman"/>
        </w:rPr>
        <w:t xml:space="preserve">biomass accumulation; </w:t>
      </w:r>
      <w:r w:rsidR="00EA0AF6">
        <w:rPr>
          <w:rFonts w:ascii="Cambria" w:hAnsi="Cambria" w:cs="Times New Roman"/>
        </w:rPr>
        <w:t xml:space="preserve">and 2) </w:t>
      </w:r>
      <w:r w:rsidR="006505C4">
        <w:rPr>
          <w:rFonts w:ascii="Cambria" w:hAnsi="Cambria" w:cs="Times New Roman"/>
        </w:rPr>
        <w:t>formate secr</w:t>
      </w:r>
      <w:r w:rsidR="00540E75">
        <w:rPr>
          <w:rFonts w:ascii="Cambria" w:hAnsi="Cambria" w:cs="Times New Roman"/>
        </w:rPr>
        <w:t xml:space="preserve">eted </w:t>
      </w:r>
      <w:r w:rsidR="006505C4">
        <w:rPr>
          <w:rFonts w:ascii="Cambria" w:hAnsi="Cambria" w:cs="Times New Roman"/>
        </w:rPr>
        <w:t xml:space="preserve">by </w:t>
      </w:r>
      <w:r w:rsidR="006505C4" w:rsidRPr="00540E75">
        <w:rPr>
          <w:rFonts w:ascii="Cambria" w:hAnsi="Cambria" w:cs="Times New Roman"/>
          <w:i/>
          <w:iCs/>
        </w:rPr>
        <w:t xml:space="preserve">Rc </w:t>
      </w:r>
      <w:r w:rsidR="006505C4">
        <w:rPr>
          <w:rFonts w:ascii="Cambria" w:hAnsi="Cambria" w:cs="Times New Roman"/>
        </w:rPr>
        <w:t xml:space="preserve">was not </w:t>
      </w:r>
      <w:r w:rsidR="00540E75">
        <w:rPr>
          <w:rFonts w:ascii="Cambria" w:hAnsi="Cambria" w:cs="Times New Roman"/>
        </w:rPr>
        <w:t xml:space="preserve">consumed </w:t>
      </w:r>
      <w:r w:rsidR="002F3C56">
        <w:rPr>
          <w:rFonts w:ascii="Cambria" w:hAnsi="Cambria" w:cs="Times New Roman"/>
        </w:rPr>
        <w:t xml:space="preserve">by </w:t>
      </w:r>
      <w:r w:rsidR="002F3C56" w:rsidRPr="0061116E">
        <w:rPr>
          <w:rFonts w:ascii="Cambria" w:hAnsi="Cambria" w:cs="Times New Roman"/>
          <w:i/>
          <w:iCs/>
        </w:rPr>
        <w:t>Ec</w:t>
      </w:r>
      <w:r w:rsidR="002F3C56">
        <w:rPr>
          <w:rFonts w:ascii="Cambria" w:hAnsi="Cambria" w:cs="Times New Roman"/>
        </w:rPr>
        <w:t xml:space="preserve">-ac, resulting in growth inhibition of </w:t>
      </w:r>
      <w:r w:rsidR="002F3C56" w:rsidRPr="002F3C56">
        <w:rPr>
          <w:rFonts w:ascii="Cambria" w:hAnsi="Cambria" w:cs="Times New Roman"/>
          <w:i/>
          <w:iCs/>
        </w:rPr>
        <w:t>Rc</w:t>
      </w:r>
      <w:r w:rsidR="002F3C56">
        <w:rPr>
          <w:rFonts w:ascii="Cambria" w:hAnsi="Cambria" w:cs="Times New Roman"/>
        </w:rPr>
        <w:t xml:space="preserve"> and </w:t>
      </w:r>
      <w:r w:rsidR="002F3C56" w:rsidRPr="00681C61">
        <w:rPr>
          <w:rFonts w:ascii="Cambria" w:hAnsi="Cambria" w:cs="Times New Roman"/>
          <w:i/>
          <w:iCs/>
        </w:rPr>
        <w:t>Ec</w:t>
      </w:r>
      <w:r w:rsidR="002F3C56">
        <w:rPr>
          <w:rFonts w:ascii="Cambria" w:hAnsi="Cambria" w:cs="Times New Roman"/>
        </w:rPr>
        <w:t>-ib</w:t>
      </w:r>
      <w:r w:rsidR="007A1C94">
        <w:rPr>
          <w:rFonts w:ascii="Cambria" w:hAnsi="Cambria" w:cs="Times New Roman"/>
        </w:rPr>
        <w:t xml:space="preserve"> (and Ec-ac?)</w:t>
      </w:r>
      <w:r w:rsidR="002F3C56">
        <w:rPr>
          <w:rFonts w:ascii="Cambria" w:hAnsi="Cambria" w:cs="Times New Roman"/>
        </w:rPr>
        <w:t>.</w:t>
      </w:r>
      <w:r w:rsidR="00934147">
        <w:rPr>
          <w:rFonts w:ascii="Cambria" w:hAnsi="Cambria" w:cs="Times New Roman"/>
        </w:rPr>
        <w:t xml:space="preserve"> </w:t>
      </w:r>
      <w:r w:rsidR="00A41338">
        <w:rPr>
          <w:rFonts w:ascii="Cambria" w:hAnsi="Cambria" w:cs="Times New Roman"/>
        </w:rPr>
        <w:t>This triculture design was predicted to be the least productive</w:t>
      </w:r>
      <w:r w:rsidR="00B31E14">
        <w:rPr>
          <w:rFonts w:ascii="Cambria" w:hAnsi="Cambria" w:cs="Times New Roman"/>
        </w:rPr>
        <w:t xml:space="preserve"> for the nominal biofilm parameters</w:t>
      </w:r>
      <w:r w:rsidR="00A41338">
        <w:rPr>
          <w:rFonts w:ascii="Cambria" w:hAnsi="Cambria" w:cs="Times New Roman"/>
        </w:rPr>
        <w:t xml:space="preserve">, </w:t>
      </w:r>
      <w:r w:rsidR="00A41338">
        <w:rPr>
          <w:rFonts w:ascii="Cambria" w:hAnsi="Cambria" w:cs="Times New Roman"/>
        </w:rPr>
        <w:lastRenderedPageBreak/>
        <w:t xml:space="preserve">generating an isobutanol concentration only 43% of the </w:t>
      </w:r>
      <w:r w:rsidR="00A41338" w:rsidRPr="00E66F71">
        <w:rPr>
          <w:rFonts w:ascii="Cambria" w:hAnsi="Cambria" w:cs="Times New Roman"/>
          <w:i/>
          <w:iCs/>
        </w:rPr>
        <w:t>Rc</w:t>
      </w:r>
      <w:r w:rsidR="00A41338">
        <w:rPr>
          <w:rFonts w:ascii="Cambria" w:hAnsi="Cambria" w:cs="Times New Roman"/>
        </w:rPr>
        <w:t>/</w:t>
      </w:r>
      <w:r w:rsidR="00A41338" w:rsidRPr="00681C61">
        <w:rPr>
          <w:rFonts w:ascii="Cambria" w:hAnsi="Cambria" w:cs="Times New Roman"/>
          <w:i/>
          <w:iCs/>
        </w:rPr>
        <w:t>Ec</w:t>
      </w:r>
      <w:r w:rsidR="00A41338">
        <w:rPr>
          <w:rFonts w:ascii="Cambria" w:hAnsi="Cambria" w:cs="Times New Roman"/>
        </w:rPr>
        <w:t>-ib coculture value</w:t>
      </w:r>
      <w:r w:rsidR="00716B02">
        <w:rPr>
          <w:rFonts w:ascii="Cambria" w:hAnsi="Cambria" w:cs="Times New Roman"/>
        </w:rPr>
        <w:t>.</w:t>
      </w:r>
      <w:r w:rsidR="00EC7CA0">
        <w:rPr>
          <w:rFonts w:ascii="Cambria" w:hAnsi="Cambria" w:cs="Times New Roman"/>
        </w:rPr>
        <w:t xml:space="preserve"> Improved performance </w:t>
      </w:r>
      <w:r w:rsidR="00F83C06">
        <w:rPr>
          <w:rFonts w:ascii="Cambria" w:hAnsi="Cambria" w:cs="Times New Roman"/>
        </w:rPr>
        <w:t>was predicted f</w:t>
      </w:r>
      <w:r w:rsidR="00B51EB1">
        <w:rPr>
          <w:rFonts w:ascii="Cambria" w:hAnsi="Cambria" w:cs="Times New Roman"/>
        </w:rPr>
        <w:t>or</w:t>
      </w:r>
      <w:r w:rsidR="00F83C06">
        <w:rPr>
          <w:rFonts w:ascii="Cambria" w:hAnsi="Cambria" w:cs="Times New Roman"/>
        </w:rPr>
        <w:t xml:space="preserve"> thinner biofilms </w:t>
      </w:r>
      <w:r w:rsidR="00F164A8">
        <w:rPr>
          <w:rFonts w:ascii="Cambria" w:hAnsi="Cambria" w:cs="Times New Roman"/>
        </w:rPr>
        <w:t>with a smaller anaerobic region for</w:t>
      </w:r>
      <w:r w:rsidR="00133260">
        <w:rPr>
          <w:rFonts w:ascii="Cambria" w:hAnsi="Cambria" w:cs="Times New Roman"/>
        </w:rPr>
        <w:t xml:space="preserve"> </w:t>
      </w:r>
      <w:r w:rsidR="00133260" w:rsidRPr="00133260">
        <w:rPr>
          <w:rFonts w:ascii="Cambria" w:hAnsi="Cambria" w:cs="Times New Roman"/>
          <w:i/>
          <w:iCs/>
        </w:rPr>
        <w:t>Rc</w:t>
      </w:r>
      <w:r w:rsidR="00133260">
        <w:rPr>
          <w:rFonts w:ascii="Cambria" w:hAnsi="Cambria" w:cs="Times New Roman"/>
        </w:rPr>
        <w:t xml:space="preserve"> growth, reducing glucose competition and formate inhibition.</w:t>
      </w:r>
      <w:r w:rsidR="00D204C3">
        <w:rPr>
          <w:rFonts w:ascii="Cambria" w:hAnsi="Cambria" w:cs="Times New Roman"/>
        </w:rPr>
        <w:t xml:space="preserve"> </w:t>
      </w:r>
    </w:p>
    <w:p w14:paraId="1990A16D" w14:textId="378F3E37" w:rsidR="009A271D" w:rsidRDefault="00934147" w:rsidP="001E08E1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We hypothesized that replacement of </w:t>
      </w:r>
      <w:r w:rsidR="00950C0B" w:rsidRPr="0061116E">
        <w:rPr>
          <w:rFonts w:ascii="Cambria" w:hAnsi="Cambria" w:cs="Times New Roman"/>
          <w:i/>
          <w:iCs/>
        </w:rPr>
        <w:t>Ec</w:t>
      </w:r>
      <w:r w:rsidR="00950C0B">
        <w:rPr>
          <w:rFonts w:ascii="Cambria" w:hAnsi="Cambria" w:cs="Times New Roman"/>
        </w:rPr>
        <w:t>-ac</w:t>
      </w:r>
      <w:r w:rsidR="00B745BF">
        <w:rPr>
          <w:rFonts w:ascii="Cambria" w:hAnsi="Cambria" w:cs="Times New Roman"/>
        </w:rPr>
        <w:t xml:space="preserve"> with </w:t>
      </w:r>
      <w:r w:rsidR="00B745BF" w:rsidRPr="00314602">
        <w:rPr>
          <w:rFonts w:ascii="Cambria" w:hAnsi="Cambria" w:cs="Times New Roman"/>
          <w:i/>
          <w:iCs/>
        </w:rPr>
        <w:t>Gm</w:t>
      </w:r>
      <w:r w:rsidR="00B745BF">
        <w:rPr>
          <w:rFonts w:ascii="Cambria" w:hAnsi="Cambria" w:cs="Times New Roman"/>
        </w:rPr>
        <w:t xml:space="preserve"> </w:t>
      </w:r>
      <w:r w:rsidR="00314602">
        <w:rPr>
          <w:rFonts w:ascii="Cambria" w:hAnsi="Cambria" w:cs="Times New Roman"/>
        </w:rPr>
        <w:t xml:space="preserve">would improve </w:t>
      </w:r>
      <w:r w:rsidR="00956C0E">
        <w:rPr>
          <w:rFonts w:ascii="Cambria" w:hAnsi="Cambria" w:cs="Times New Roman"/>
        </w:rPr>
        <w:t xml:space="preserve">system </w:t>
      </w:r>
      <w:r w:rsidR="00314602">
        <w:rPr>
          <w:rFonts w:ascii="Cambria" w:hAnsi="Cambria" w:cs="Times New Roman"/>
        </w:rPr>
        <w:t xml:space="preserve">performance by </w:t>
      </w:r>
      <w:r w:rsidR="001B1BFA">
        <w:rPr>
          <w:rFonts w:ascii="Cambria" w:hAnsi="Cambria" w:cs="Times New Roman"/>
        </w:rPr>
        <w:t>eliminating O</w:t>
      </w:r>
      <w:r w:rsidR="001B1BFA" w:rsidRPr="00950D9D">
        <w:rPr>
          <w:rFonts w:ascii="Cambria" w:hAnsi="Cambria" w:cs="Times New Roman"/>
          <w:vertAlign w:val="subscript"/>
        </w:rPr>
        <w:t>2</w:t>
      </w:r>
      <w:r w:rsidR="001B1BFA">
        <w:rPr>
          <w:rFonts w:ascii="Cambria" w:hAnsi="Cambria" w:cs="Times New Roman"/>
        </w:rPr>
        <w:t xml:space="preserve"> competition, as </w:t>
      </w:r>
      <w:r w:rsidR="001B1BFA" w:rsidRPr="00405EBF">
        <w:rPr>
          <w:rFonts w:ascii="Cambria" w:hAnsi="Cambria" w:cs="Times New Roman"/>
          <w:i/>
          <w:iCs/>
        </w:rPr>
        <w:t>Gm</w:t>
      </w:r>
      <w:r w:rsidR="001B1BFA">
        <w:rPr>
          <w:rFonts w:ascii="Cambria" w:hAnsi="Cambria" w:cs="Times New Roman"/>
        </w:rPr>
        <w:t xml:space="preserve"> used Fe(III) as its terminal electron acceptor, and </w:t>
      </w:r>
      <w:r w:rsidR="00C97455">
        <w:rPr>
          <w:rFonts w:ascii="Cambria" w:hAnsi="Cambria" w:cs="Times New Roman"/>
        </w:rPr>
        <w:t xml:space="preserve">by reducing formate levels, as </w:t>
      </w:r>
      <w:r w:rsidR="00C97455" w:rsidRPr="00AA7AA3">
        <w:rPr>
          <w:rFonts w:ascii="Cambria" w:hAnsi="Cambria" w:cs="Times New Roman"/>
          <w:i/>
          <w:iCs/>
        </w:rPr>
        <w:t>Gm</w:t>
      </w:r>
      <w:r w:rsidR="00C97455">
        <w:rPr>
          <w:rFonts w:ascii="Cambria" w:hAnsi="Cambria" w:cs="Times New Roman"/>
        </w:rPr>
        <w:t xml:space="preserve"> </w:t>
      </w:r>
      <w:r w:rsidR="00AA7AA3">
        <w:rPr>
          <w:rFonts w:ascii="Cambria" w:hAnsi="Cambria" w:cs="Times New Roman"/>
        </w:rPr>
        <w:t>was</w:t>
      </w:r>
      <w:r w:rsidR="00C97455">
        <w:rPr>
          <w:rFonts w:ascii="Cambria" w:hAnsi="Cambria" w:cs="Times New Roman"/>
        </w:rPr>
        <w:t xml:space="preserve"> capable of metabolizing both formate and acetate. </w:t>
      </w:r>
      <w:r w:rsidR="00DC6C62">
        <w:rPr>
          <w:rFonts w:ascii="Cambria" w:hAnsi="Cambria" w:cs="Times New Roman"/>
        </w:rPr>
        <w:t xml:space="preserve">Indeed, </w:t>
      </w:r>
      <w:r w:rsidR="0093796D">
        <w:rPr>
          <w:rFonts w:ascii="Cambria" w:hAnsi="Cambria" w:cs="Times New Roman"/>
        </w:rPr>
        <w:t xml:space="preserve">for the nominal biofilm parameters </w:t>
      </w:r>
      <w:r w:rsidR="005E7EAA">
        <w:rPr>
          <w:rFonts w:ascii="Cambria" w:hAnsi="Cambria" w:cs="Times New Roman"/>
        </w:rPr>
        <w:t>the</w:t>
      </w:r>
      <w:r w:rsidR="00956C0E">
        <w:rPr>
          <w:rFonts w:ascii="Cambria" w:hAnsi="Cambria" w:cs="Times New Roman"/>
        </w:rPr>
        <w:t xml:space="preserve"> </w:t>
      </w:r>
      <w:r w:rsidR="00956C0E" w:rsidRPr="00E66F71">
        <w:rPr>
          <w:rFonts w:ascii="Cambria" w:hAnsi="Cambria" w:cs="Times New Roman"/>
          <w:i/>
          <w:iCs/>
        </w:rPr>
        <w:t>Rc</w:t>
      </w:r>
      <w:r w:rsidR="00956C0E">
        <w:rPr>
          <w:rFonts w:ascii="Cambria" w:hAnsi="Cambria" w:cs="Times New Roman"/>
        </w:rPr>
        <w:t>/</w:t>
      </w:r>
      <w:r w:rsidR="00956C0E" w:rsidRPr="00681C61">
        <w:rPr>
          <w:rFonts w:ascii="Cambria" w:hAnsi="Cambria" w:cs="Times New Roman"/>
          <w:i/>
          <w:iCs/>
        </w:rPr>
        <w:t>Ec</w:t>
      </w:r>
      <w:r w:rsidR="00956C0E">
        <w:rPr>
          <w:rFonts w:ascii="Cambria" w:hAnsi="Cambria" w:cs="Times New Roman"/>
        </w:rPr>
        <w:t>-ib/</w:t>
      </w:r>
      <w:r w:rsidR="00956C0E">
        <w:rPr>
          <w:rFonts w:ascii="Cambria" w:hAnsi="Cambria" w:cs="Times New Roman"/>
          <w:i/>
          <w:iCs/>
        </w:rPr>
        <w:t>Gm</w:t>
      </w:r>
      <w:r w:rsidR="005E7EAA">
        <w:rPr>
          <w:rFonts w:ascii="Cambria" w:hAnsi="Cambria" w:cs="Times New Roman"/>
        </w:rPr>
        <w:t xml:space="preserve"> </w:t>
      </w:r>
      <w:r w:rsidR="00956C0E">
        <w:rPr>
          <w:rFonts w:ascii="Cambria" w:hAnsi="Cambria" w:cs="Times New Roman"/>
        </w:rPr>
        <w:t>triculture</w:t>
      </w:r>
      <w:r w:rsidR="00DC6C62">
        <w:rPr>
          <w:rFonts w:ascii="Cambria" w:hAnsi="Cambria" w:cs="Times New Roman"/>
        </w:rPr>
        <w:t xml:space="preserve"> </w:t>
      </w:r>
      <w:r w:rsidR="0005530A">
        <w:rPr>
          <w:rFonts w:ascii="Cambria" w:hAnsi="Cambria" w:cs="Times New Roman"/>
        </w:rPr>
        <w:t>increase</w:t>
      </w:r>
      <w:r w:rsidR="005E1588">
        <w:rPr>
          <w:rFonts w:ascii="Cambria" w:hAnsi="Cambria" w:cs="Times New Roman"/>
        </w:rPr>
        <w:t>d</w:t>
      </w:r>
      <w:r w:rsidR="0005530A">
        <w:rPr>
          <w:rFonts w:ascii="Cambria" w:hAnsi="Cambria" w:cs="Times New Roman"/>
        </w:rPr>
        <w:t xml:space="preserve"> the isobutanol concentration </w:t>
      </w:r>
      <w:r w:rsidR="002E491D">
        <w:rPr>
          <w:rFonts w:ascii="Cambria" w:hAnsi="Cambria" w:cs="Times New Roman"/>
        </w:rPr>
        <w:t xml:space="preserve">48% compared to the </w:t>
      </w:r>
      <w:r w:rsidR="00EC619D">
        <w:rPr>
          <w:rFonts w:ascii="Cambria" w:hAnsi="Cambria" w:cs="Times New Roman"/>
        </w:rPr>
        <w:t>coculture system</w:t>
      </w:r>
      <w:r w:rsidR="0093796D">
        <w:rPr>
          <w:rFonts w:ascii="Cambria" w:hAnsi="Cambria" w:cs="Times New Roman"/>
        </w:rPr>
        <w:t xml:space="preserve">. </w:t>
      </w:r>
      <w:r w:rsidR="00EC619D">
        <w:rPr>
          <w:rFonts w:ascii="Cambria" w:hAnsi="Cambria" w:cs="Times New Roman"/>
        </w:rPr>
        <w:t xml:space="preserve">However, </w:t>
      </w:r>
      <w:r w:rsidR="00EC619D" w:rsidRPr="0000114D">
        <w:rPr>
          <w:rFonts w:ascii="Cambria" w:hAnsi="Cambria" w:cs="Times New Roman"/>
          <w:i/>
          <w:iCs/>
        </w:rPr>
        <w:t>Gm</w:t>
      </w:r>
      <w:r w:rsidR="00EC619D">
        <w:rPr>
          <w:rFonts w:ascii="Cambria" w:hAnsi="Cambria" w:cs="Times New Roman"/>
        </w:rPr>
        <w:t xml:space="preserve"> </w:t>
      </w:r>
      <w:r w:rsidR="000379A4">
        <w:rPr>
          <w:rFonts w:ascii="Cambria" w:hAnsi="Cambria" w:cs="Times New Roman"/>
        </w:rPr>
        <w:t>exhibited a preference for formate rather than acetate as a car</w:t>
      </w:r>
      <w:r w:rsidR="0000114D">
        <w:rPr>
          <w:rFonts w:ascii="Cambria" w:hAnsi="Cambria" w:cs="Times New Roman"/>
        </w:rPr>
        <w:t xml:space="preserve">bon source and therefore </w:t>
      </w:r>
      <w:r w:rsidR="00ED71DE">
        <w:rPr>
          <w:rFonts w:ascii="Cambria" w:hAnsi="Cambria" w:cs="Times New Roman"/>
        </w:rPr>
        <w:t xml:space="preserve">failed to substantially reduce acetate inhibition of </w:t>
      </w:r>
      <w:r w:rsidR="00ED71DE" w:rsidRPr="00E66F71">
        <w:rPr>
          <w:rFonts w:ascii="Cambria" w:hAnsi="Cambria" w:cs="Times New Roman"/>
          <w:i/>
          <w:iCs/>
        </w:rPr>
        <w:t>R</w:t>
      </w:r>
      <w:r w:rsidR="00ED71DE">
        <w:rPr>
          <w:rFonts w:ascii="Cambria" w:hAnsi="Cambria" w:cs="Times New Roman"/>
          <w:i/>
          <w:iCs/>
        </w:rPr>
        <w:t>c</w:t>
      </w:r>
      <w:r w:rsidR="00ED71DE">
        <w:rPr>
          <w:rFonts w:ascii="Cambria" w:hAnsi="Cambria" w:cs="Times New Roman"/>
        </w:rPr>
        <w:t xml:space="preserve"> and </w:t>
      </w:r>
      <w:r w:rsidR="00ED71DE" w:rsidRPr="00681C61">
        <w:rPr>
          <w:rFonts w:ascii="Cambria" w:hAnsi="Cambria" w:cs="Times New Roman"/>
          <w:i/>
          <w:iCs/>
        </w:rPr>
        <w:t>Ec</w:t>
      </w:r>
      <w:r w:rsidR="00ED71DE">
        <w:rPr>
          <w:rFonts w:ascii="Cambria" w:hAnsi="Cambria" w:cs="Times New Roman"/>
        </w:rPr>
        <w:t xml:space="preserve">-ib. </w:t>
      </w:r>
      <w:r w:rsidR="00DE0F34">
        <w:rPr>
          <w:rFonts w:ascii="Cambria" w:hAnsi="Cambria" w:cs="Times New Roman"/>
        </w:rPr>
        <w:t xml:space="preserve"> </w:t>
      </w:r>
      <w:r w:rsidR="005E1588">
        <w:rPr>
          <w:rFonts w:ascii="Cambria" w:hAnsi="Cambria" w:cs="Times New Roman"/>
        </w:rPr>
        <w:t xml:space="preserve">System performance </w:t>
      </w:r>
      <w:r w:rsidR="00F054F7">
        <w:rPr>
          <w:rFonts w:ascii="Cambria" w:hAnsi="Cambria" w:cs="Times New Roman"/>
        </w:rPr>
        <w:t xml:space="preserve">was predicted to be strongly dependent on biofilm </w:t>
      </w:r>
      <w:r w:rsidR="007A1C94">
        <w:rPr>
          <w:rFonts w:ascii="Cambria" w:hAnsi="Cambria" w:cs="Times New Roman"/>
        </w:rPr>
        <w:t>thickness</w:t>
      </w:r>
      <w:r w:rsidR="00F054F7">
        <w:rPr>
          <w:rFonts w:ascii="Cambria" w:hAnsi="Cambria" w:cs="Times New Roman"/>
        </w:rPr>
        <w:t xml:space="preserve">, with thinner biofilms </w:t>
      </w:r>
      <w:r w:rsidR="00262DE1">
        <w:rPr>
          <w:rFonts w:ascii="Cambria" w:hAnsi="Cambria" w:cs="Times New Roman"/>
        </w:rPr>
        <w:t xml:space="preserve">reducing formate secretion by </w:t>
      </w:r>
      <w:r w:rsidR="003B595D" w:rsidRPr="003B595D">
        <w:rPr>
          <w:rFonts w:ascii="Cambria" w:hAnsi="Cambria" w:cs="Times New Roman"/>
          <w:i/>
          <w:iCs/>
        </w:rPr>
        <w:t>Rc</w:t>
      </w:r>
      <w:r w:rsidR="003B595D">
        <w:rPr>
          <w:rFonts w:ascii="Cambria" w:hAnsi="Cambria" w:cs="Times New Roman"/>
        </w:rPr>
        <w:t xml:space="preserve"> and allowing more acetate consumption.</w:t>
      </w:r>
      <w:r w:rsidR="009A271D">
        <w:rPr>
          <w:rFonts w:ascii="Cambria" w:hAnsi="Cambria" w:cs="Times New Roman"/>
        </w:rPr>
        <w:t xml:space="preserve"> Because our models use biofilm </w:t>
      </w:r>
      <w:r w:rsidR="007A1C94">
        <w:rPr>
          <w:rFonts w:ascii="Cambria" w:hAnsi="Cambria" w:cs="Times New Roman"/>
        </w:rPr>
        <w:t xml:space="preserve">thickness </w:t>
      </w:r>
      <w:r w:rsidR="009A271D">
        <w:rPr>
          <w:rFonts w:ascii="Cambria" w:hAnsi="Cambria" w:cs="Times New Roman"/>
        </w:rPr>
        <w:t>as a</w:t>
      </w:r>
      <w:r w:rsidR="00EC6D9D">
        <w:rPr>
          <w:rFonts w:ascii="Cambria" w:hAnsi="Cambria" w:cs="Times New Roman"/>
        </w:rPr>
        <w:t>n</w:t>
      </w:r>
      <w:r w:rsidR="009A271D">
        <w:rPr>
          <w:rFonts w:ascii="Cambria" w:hAnsi="Cambria" w:cs="Times New Roman"/>
        </w:rPr>
        <w:t xml:space="preserve"> input parameter</w:t>
      </w:r>
      <w:r w:rsidR="008F2666">
        <w:rPr>
          <w:rFonts w:ascii="Cambria" w:hAnsi="Cambria" w:cs="Times New Roman"/>
        </w:rPr>
        <w:t xml:space="preserve">, we cannot </w:t>
      </w:r>
      <w:r w:rsidR="00FF25C5">
        <w:rPr>
          <w:rFonts w:ascii="Cambria" w:hAnsi="Cambria" w:cs="Times New Roman"/>
        </w:rPr>
        <w:t xml:space="preserve">actually predict how </w:t>
      </w:r>
      <w:r w:rsidR="00EC6D9D">
        <w:rPr>
          <w:rFonts w:ascii="Cambria" w:hAnsi="Cambria" w:cs="Times New Roman"/>
        </w:rPr>
        <w:t xml:space="preserve">the </w:t>
      </w:r>
      <w:r w:rsidR="00124CA5">
        <w:rPr>
          <w:rFonts w:ascii="Cambria" w:hAnsi="Cambria" w:cs="Times New Roman"/>
        </w:rPr>
        <w:t xml:space="preserve">thickness </w:t>
      </w:r>
      <w:r w:rsidR="007E19A4">
        <w:rPr>
          <w:rFonts w:ascii="Cambria" w:hAnsi="Cambria" w:cs="Times New Roman"/>
        </w:rPr>
        <w:t xml:space="preserve">could be adjusted. However, </w:t>
      </w:r>
      <w:r w:rsidR="00DD328B">
        <w:rPr>
          <w:rFonts w:ascii="Cambria" w:hAnsi="Cambria" w:cs="Times New Roman"/>
        </w:rPr>
        <w:t xml:space="preserve">the formation of thinner biofilms </w:t>
      </w:r>
      <w:r w:rsidR="002A1A83">
        <w:rPr>
          <w:rFonts w:ascii="Cambria" w:hAnsi="Cambria" w:cs="Times New Roman"/>
        </w:rPr>
        <w:t>c</w:t>
      </w:r>
      <w:r w:rsidR="00DD328B">
        <w:rPr>
          <w:rFonts w:ascii="Cambria" w:hAnsi="Cambria" w:cs="Times New Roman"/>
        </w:rPr>
        <w:t>ould be</w:t>
      </w:r>
      <w:r w:rsidR="001A45ED">
        <w:rPr>
          <w:rFonts w:ascii="Cambria" w:hAnsi="Cambria" w:cs="Times New Roman"/>
        </w:rPr>
        <w:t xml:space="preserve"> achieved by reducing the supplied cellobiose concentration. </w:t>
      </w:r>
      <w:r w:rsidR="00DD328B">
        <w:rPr>
          <w:rFonts w:ascii="Cambria" w:hAnsi="Cambria" w:cs="Times New Roman"/>
        </w:rPr>
        <w:t xml:space="preserve"> </w:t>
      </w:r>
    </w:p>
    <w:p w14:paraId="4D8BA922" w14:textId="699333C6" w:rsidR="007A742F" w:rsidRDefault="00714665" w:rsidP="00C570B7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S</w:t>
      </w:r>
      <w:r w:rsidR="00AD62CB">
        <w:rPr>
          <w:rFonts w:ascii="Cambria" w:hAnsi="Cambria" w:cs="Times New Roman"/>
        </w:rPr>
        <w:t xml:space="preserve">election of an appropriate cellulolytic bacterium </w:t>
      </w:r>
      <w:r w:rsidR="004C61CD">
        <w:rPr>
          <w:rFonts w:ascii="Cambria" w:hAnsi="Cambria" w:cs="Times New Roman"/>
        </w:rPr>
        <w:t>represent</w:t>
      </w:r>
      <w:r w:rsidR="00A2264C">
        <w:rPr>
          <w:rFonts w:ascii="Cambria" w:hAnsi="Cambria" w:cs="Times New Roman"/>
        </w:rPr>
        <w:t>ed</w:t>
      </w:r>
      <w:r w:rsidR="004C61CD">
        <w:rPr>
          <w:rFonts w:ascii="Cambria" w:hAnsi="Cambria" w:cs="Times New Roman"/>
        </w:rPr>
        <w:t xml:space="preserve"> a compromise between </w:t>
      </w:r>
      <w:r w:rsidR="002A1A83">
        <w:rPr>
          <w:rFonts w:ascii="Cambria" w:hAnsi="Cambria" w:cs="Times New Roman"/>
        </w:rPr>
        <w:t xml:space="preserve">cellobiose degradation, as </w:t>
      </w:r>
      <w:r w:rsidR="00A2264C">
        <w:rPr>
          <w:rFonts w:ascii="Cambria" w:hAnsi="Cambria" w:cs="Times New Roman"/>
        </w:rPr>
        <w:t>the isobutanol producer required</w:t>
      </w:r>
      <w:r w:rsidR="00BA5F70">
        <w:rPr>
          <w:rFonts w:ascii="Cambria" w:hAnsi="Cambria" w:cs="Times New Roman"/>
        </w:rPr>
        <w:t xml:space="preserve"> </w:t>
      </w:r>
      <w:r w:rsidR="00A2264C">
        <w:rPr>
          <w:rFonts w:ascii="Cambria" w:hAnsi="Cambria" w:cs="Times New Roman"/>
        </w:rPr>
        <w:t xml:space="preserve">glucose </w:t>
      </w:r>
      <w:r w:rsidR="008B715C">
        <w:rPr>
          <w:rFonts w:ascii="Cambria" w:hAnsi="Cambria" w:cs="Times New Roman"/>
        </w:rPr>
        <w:t xml:space="preserve">for growth, </w:t>
      </w:r>
      <w:r w:rsidR="00335B1F">
        <w:rPr>
          <w:rFonts w:ascii="Cambria" w:hAnsi="Cambria" w:cs="Times New Roman"/>
        </w:rPr>
        <w:t xml:space="preserve">and </w:t>
      </w:r>
      <w:r w:rsidR="00DF663B">
        <w:rPr>
          <w:rFonts w:ascii="Cambria" w:hAnsi="Cambria" w:cs="Times New Roman"/>
        </w:rPr>
        <w:t xml:space="preserve">cellobiose/glucose </w:t>
      </w:r>
      <w:r w:rsidR="00BA5F70">
        <w:rPr>
          <w:rFonts w:ascii="Cambria" w:hAnsi="Cambria" w:cs="Times New Roman"/>
        </w:rPr>
        <w:t>consumption</w:t>
      </w:r>
      <w:r w:rsidR="00DF663B">
        <w:rPr>
          <w:rFonts w:ascii="Cambria" w:hAnsi="Cambria" w:cs="Times New Roman"/>
        </w:rPr>
        <w:t xml:space="preserve">, as the cellulolytic </w:t>
      </w:r>
      <w:r w:rsidR="00A44ADB">
        <w:rPr>
          <w:rFonts w:ascii="Cambria" w:hAnsi="Cambria" w:cs="Times New Roman"/>
        </w:rPr>
        <w:t>organism required</w:t>
      </w:r>
      <w:r w:rsidR="004601A6">
        <w:rPr>
          <w:rFonts w:ascii="Cambria" w:hAnsi="Cambria" w:cs="Times New Roman"/>
        </w:rPr>
        <w:t xml:space="preserve"> </w:t>
      </w:r>
      <w:r w:rsidR="00555FD9">
        <w:rPr>
          <w:rFonts w:ascii="Cambria" w:hAnsi="Cambria" w:cs="Times New Roman"/>
        </w:rPr>
        <w:t>these carbon sources</w:t>
      </w:r>
      <w:r w:rsidR="0027229A">
        <w:rPr>
          <w:rFonts w:ascii="Cambria" w:hAnsi="Cambria" w:cs="Times New Roman"/>
        </w:rPr>
        <w:t xml:space="preserve"> for growth a</w:t>
      </w:r>
      <w:r>
        <w:rPr>
          <w:rFonts w:ascii="Cambria" w:hAnsi="Cambria" w:cs="Times New Roman"/>
        </w:rPr>
        <w:t>nd synthesis of the</w:t>
      </w:r>
      <w:r w:rsidR="00192BDF" w:rsidRPr="00192BDF">
        <w:rPr>
          <w:rFonts w:ascii="Cambria" w:hAnsi="Cambria" w:cs="Times New Roman"/>
        </w:rPr>
        <w:t xml:space="preserve"> </w:t>
      </w:r>
      <w:r w:rsidR="00192BDF" w:rsidRPr="00213DA9">
        <w:rPr>
          <w:rFonts w:ascii="Symbol" w:hAnsi="Symbol" w:cs="Times New Roman"/>
        </w:rPr>
        <w:t></w:t>
      </w:r>
      <w:r w:rsidR="00192BDF">
        <w:rPr>
          <w:rFonts w:ascii="Cambria" w:hAnsi="Cambria" w:cs="Times New Roman"/>
        </w:rPr>
        <w:t>-glucosidase</w:t>
      </w:r>
      <w:r>
        <w:rPr>
          <w:rFonts w:ascii="Cambria" w:hAnsi="Cambria" w:cs="Times New Roman"/>
        </w:rPr>
        <w:t xml:space="preserve">. </w:t>
      </w:r>
      <w:r w:rsidR="00D5404F">
        <w:rPr>
          <w:rFonts w:ascii="Cambria" w:hAnsi="Cambria" w:cs="Times New Roman"/>
        </w:rPr>
        <w:t xml:space="preserve">We replaced </w:t>
      </w:r>
      <w:r w:rsidR="00D5404F" w:rsidRPr="00B36305">
        <w:rPr>
          <w:rFonts w:ascii="Cambria" w:hAnsi="Cambria" w:cs="Times New Roman"/>
          <w:i/>
          <w:iCs/>
        </w:rPr>
        <w:t>Rc</w:t>
      </w:r>
      <w:r w:rsidR="00D5404F">
        <w:rPr>
          <w:rFonts w:ascii="Cambria" w:hAnsi="Cambria" w:cs="Times New Roman"/>
        </w:rPr>
        <w:t xml:space="preserve"> with </w:t>
      </w:r>
      <w:r w:rsidR="00D5404F" w:rsidRPr="00B36305">
        <w:rPr>
          <w:rFonts w:ascii="Cambria" w:hAnsi="Cambria" w:cs="Times New Roman"/>
          <w:i/>
          <w:iCs/>
        </w:rPr>
        <w:t>Cl</w:t>
      </w:r>
      <w:r w:rsidR="00D5404F">
        <w:rPr>
          <w:rFonts w:ascii="Cambria" w:hAnsi="Cambria" w:cs="Times New Roman"/>
        </w:rPr>
        <w:t xml:space="preserve"> </w:t>
      </w:r>
      <w:r w:rsidR="00B36305">
        <w:rPr>
          <w:rFonts w:ascii="Cambria" w:hAnsi="Cambria" w:cs="Times New Roman"/>
        </w:rPr>
        <w:t xml:space="preserve">to </w:t>
      </w:r>
      <w:r w:rsidR="00497DEE">
        <w:rPr>
          <w:rFonts w:ascii="Cambria" w:hAnsi="Cambria" w:cs="Times New Roman"/>
        </w:rPr>
        <w:t>determine</w:t>
      </w:r>
      <w:r w:rsidR="00C1028A">
        <w:rPr>
          <w:rFonts w:ascii="Cambria" w:hAnsi="Cambria" w:cs="Times New Roman"/>
        </w:rPr>
        <w:t xml:space="preserve"> </w:t>
      </w:r>
      <w:r w:rsidR="00B36305">
        <w:rPr>
          <w:rFonts w:ascii="Cambria" w:hAnsi="Cambria" w:cs="Times New Roman"/>
        </w:rPr>
        <w:t xml:space="preserve">if </w:t>
      </w:r>
      <w:r w:rsidR="00DC7599">
        <w:rPr>
          <w:rFonts w:ascii="Cambria" w:hAnsi="Cambria" w:cs="Times New Roman"/>
        </w:rPr>
        <w:t xml:space="preserve">triculture performance </w:t>
      </w:r>
      <w:r w:rsidR="00497DEE">
        <w:rPr>
          <w:rFonts w:ascii="Cambria" w:hAnsi="Cambria" w:cs="Times New Roman"/>
        </w:rPr>
        <w:t>c</w:t>
      </w:r>
      <w:r w:rsidR="00DC7599">
        <w:rPr>
          <w:rFonts w:ascii="Cambria" w:hAnsi="Cambria" w:cs="Times New Roman"/>
        </w:rPr>
        <w:t xml:space="preserve">ould be </w:t>
      </w:r>
      <w:r w:rsidR="007545F4">
        <w:rPr>
          <w:rFonts w:ascii="Cambria" w:hAnsi="Cambria" w:cs="Times New Roman"/>
        </w:rPr>
        <w:t xml:space="preserve">improved by incorporating a cellulolytic bacterium with </w:t>
      </w:r>
      <w:r w:rsidR="009B44A2">
        <w:rPr>
          <w:rFonts w:ascii="Cambria" w:hAnsi="Cambria" w:cs="Times New Roman"/>
        </w:rPr>
        <w:t>s</w:t>
      </w:r>
      <w:r w:rsidR="007545F4">
        <w:rPr>
          <w:rFonts w:ascii="Cambria" w:hAnsi="Cambria" w:cs="Times New Roman"/>
        </w:rPr>
        <w:t xml:space="preserve">lower growth, </w:t>
      </w:r>
      <w:r w:rsidR="009B44A2">
        <w:rPr>
          <w:rFonts w:ascii="Cambria" w:hAnsi="Cambria" w:cs="Times New Roman"/>
        </w:rPr>
        <w:t xml:space="preserve">reduced </w:t>
      </w:r>
      <w:r w:rsidR="00A45B09">
        <w:rPr>
          <w:rFonts w:ascii="Cambria" w:hAnsi="Cambria" w:cs="Times New Roman"/>
        </w:rPr>
        <w:t xml:space="preserve">glucose consumption and limited formate production. </w:t>
      </w:r>
      <w:r w:rsidR="00821103">
        <w:rPr>
          <w:rFonts w:ascii="Cambria" w:hAnsi="Cambria" w:cs="Times New Roman"/>
        </w:rPr>
        <w:t xml:space="preserve">Indeed, the </w:t>
      </w:r>
      <w:r w:rsidR="007F498D">
        <w:rPr>
          <w:rFonts w:ascii="Cambria" w:hAnsi="Cambria" w:cs="Times New Roman"/>
          <w:i/>
          <w:iCs/>
        </w:rPr>
        <w:t>Cl</w:t>
      </w:r>
      <w:r w:rsidR="007F498D">
        <w:rPr>
          <w:rFonts w:ascii="Cambria" w:hAnsi="Cambria" w:cs="Times New Roman"/>
        </w:rPr>
        <w:t>/</w:t>
      </w:r>
      <w:r w:rsidR="007F498D" w:rsidRPr="00681C61">
        <w:rPr>
          <w:rFonts w:ascii="Cambria" w:hAnsi="Cambria" w:cs="Times New Roman"/>
          <w:i/>
          <w:iCs/>
        </w:rPr>
        <w:t>Ec</w:t>
      </w:r>
      <w:r w:rsidR="007F498D">
        <w:rPr>
          <w:rFonts w:ascii="Cambria" w:hAnsi="Cambria" w:cs="Times New Roman"/>
        </w:rPr>
        <w:t>-ib/</w:t>
      </w:r>
      <w:r w:rsidR="007F498D" w:rsidRPr="0061116E">
        <w:rPr>
          <w:rFonts w:ascii="Cambria" w:hAnsi="Cambria" w:cs="Times New Roman"/>
          <w:i/>
          <w:iCs/>
        </w:rPr>
        <w:t>Ec</w:t>
      </w:r>
      <w:r w:rsidR="007F498D">
        <w:rPr>
          <w:rFonts w:ascii="Cambria" w:hAnsi="Cambria" w:cs="Times New Roman"/>
        </w:rPr>
        <w:t xml:space="preserve">-ac system was predicted to outperform the corresponding </w:t>
      </w:r>
      <w:r w:rsidR="007F498D" w:rsidRPr="00174E5D">
        <w:rPr>
          <w:rFonts w:ascii="Cambria" w:hAnsi="Cambria" w:cs="Times New Roman"/>
          <w:i/>
          <w:iCs/>
        </w:rPr>
        <w:t>Rc</w:t>
      </w:r>
      <w:r w:rsidR="007F498D">
        <w:rPr>
          <w:rFonts w:ascii="Cambria" w:hAnsi="Cambria" w:cs="Times New Roman"/>
        </w:rPr>
        <w:t xml:space="preserve">-containing triculture </w:t>
      </w:r>
      <w:r w:rsidR="009B44A2">
        <w:rPr>
          <w:rFonts w:ascii="Cambria" w:hAnsi="Cambria" w:cs="Times New Roman"/>
        </w:rPr>
        <w:t xml:space="preserve">by generating </w:t>
      </w:r>
      <w:r w:rsidR="002070B4">
        <w:rPr>
          <w:rFonts w:ascii="Cambria" w:hAnsi="Cambria" w:cs="Times New Roman"/>
        </w:rPr>
        <w:t xml:space="preserve">a 146% higher </w:t>
      </w:r>
      <w:r w:rsidR="00174E5D">
        <w:rPr>
          <w:rFonts w:ascii="Cambria" w:hAnsi="Cambria" w:cs="Times New Roman"/>
        </w:rPr>
        <w:t xml:space="preserve">isobutanol concentration for the nominal biofilm parameters. </w:t>
      </w:r>
      <w:r w:rsidR="00966E1A">
        <w:rPr>
          <w:rFonts w:ascii="Cambria" w:hAnsi="Cambria" w:cs="Times New Roman"/>
        </w:rPr>
        <w:t xml:space="preserve">System performance was almost independent </w:t>
      </w:r>
      <w:r w:rsidR="00B7579F">
        <w:rPr>
          <w:rFonts w:ascii="Cambria" w:hAnsi="Cambria" w:cs="Times New Roman"/>
        </w:rPr>
        <w:t xml:space="preserve">of the biofilm </w:t>
      </w:r>
      <w:r w:rsidR="00124CA5">
        <w:rPr>
          <w:rFonts w:ascii="Cambria" w:hAnsi="Cambria" w:cs="Times New Roman"/>
        </w:rPr>
        <w:t xml:space="preserve">height </w:t>
      </w:r>
      <w:r w:rsidR="00B7579F">
        <w:rPr>
          <w:rFonts w:ascii="Cambria" w:hAnsi="Cambria" w:cs="Times New Roman"/>
        </w:rPr>
        <w:t xml:space="preserve">and cellobiose supply concentration, suggesting a very robust design. </w:t>
      </w:r>
      <w:r w:rsidR="00497DEE">
        <w:rPr>
          <w:rFonts w:ascii="Cambria" w:hAnsi="Cambria" w:cs="Times New Roman"/>
        </w:rPr>
        <w:t xml:space="preserve">However, </w:t>
      </w:r>
      <w:r w:rsidR="008A717F">
        <w:rPr>
          <w:rFonts w:ascii="Cambria" w:hAnsi="Cambria" w:cs="Times New Roman"/>
        </w:rPr>
        <w:t xml:space="preserve">isobutanol </w:t>
      </w:r>
      <w:r w:rsidR="001321CE">
        <w:rPr>
          <w:rFonts w:ascii="Cambria" w:hAnsi="Cambria" w:cs="Times New Roman"/>
        </w:rPr>
        <w:t>production remained limited by O</w:t>
      </w:r>
      <w:r w:rsidR="001321CE" w:rsidRPr="00650D04">
        <w:rPr>
          <w:rFonts w:ascii="Cambria" w:hAnsi="Cambria" w:cs="Times New Roman"/>
          <w:vertAlign w:val="subscript"/>
        </w:rPr>
        <w:t>2</w:t>
      </w:r>
      <w:r w:rsidR="001321CE">
        <w:rPr>
          <w:rFonts w:ascii="Cambria" w:hAnsi="Cambria" w:cs="Times New Roman"/>
        </w:rPr>
        <w:t xml:space="preserve"> competition between </w:t>
      </w:r>
      <w:r w:rsidR="001321CE" w:rsidRPr="00681C61">
        <w:rPr>
          <w:rFonts w:ascii="Cambria" w:hAnsi="Cambria" w:cs="Times New Roman"/>
          <w:i/>
          <w:iCs/>
        </w:rPr>
        <w:t>Ec</w:t>
      </w:r>
      <w:r w:rsidR="001321CE">
        <w:rPr>
          <w:rFonts w:ascii="Cambria" w:hAnsi="Cambria" w:cs="Times New Roman"/>
        </w:rPr>
        <w:t xml:space="preserve">-ib and </w:t>
      </w:r>
      <w:r w:rsidR="001321CE" w:rsidRPr="0061116E">
        <w:rPr>
          <w:rFonts w:ascii="Cambria" w:hAnsi="Cambria" w:cs="Times New Roman"/>
          <w:i/>
          <w:iCs/>
        </w:rPr>
        <w:t>Ec</w:t>
      </w:r>
      <w:r w:rsidR="001321CE">
        <w:rPr>
          <w:rFonts w:ascii="Cambria" w:hAnsi="Cambria" w:cs="Times New Roman"/>
        </w:rPr>
        <w:t xml:space="preserve">-ac. </w:t>
      </w:r>
    </w:p>
    <w:p w14:paraId="2C1D8004" w14:textId="4F361FA6" w:rsidR="00E35534" w:rsidRPr="00E72C4A" w:rsidRDefault="009438FB" w:rsidP="00EB019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</w:rPr>
        <w:lastRenderedPageBreak/>
        <w:t xml:space="preserve">By replacing </w:t>
      </w:r>
      <w:r w:rsidRPr="0061116E">
        <w:rPr>
          <w:rFonts w:ascii="Cambria" w:hAnsi="Cambria" w:cs="Times New Roman"/>
          <w:i/>
          <w:iCs/>
        </w:rPr>
        <w:t>Ec</w:t>
      </w:r>
      <w:r>
        <w:rPr>
          <w:rFonts w:ascii="Cambria" w:hAnsi="Cambria" w:cs="Times New Roman"/>
        </w:rPr>
        <w:t xml:space="preserve">-ac with </w:t>
      </w:r>
      <w:r w:rsidR="00A77CBE" w:rsidRPr="00A77CBE">
        <w:rPr>
          <w:rFonts w:ascii="Cambria" w:hAnsi="Cambria" w:cs="Times New Roman"/>
          <w:i/>
          <w:iCs/>
        </w:rPr>
        <w:t>Gm</w:t>
      </w:r>
      <w:r w:rsidR="00A77CBE">
        <w:rPr>
          <w:rFonts w:ascii="Cambria" w:hAnsi="Cambria" w:cs="Times New Roman"/>
        </w:rPr>
        <w:t xml:space="preserve"> to eliminate O</w:t>
      </w:r>
      <w:r w:rsidR="00A77CBE" w:rsidRPr="00821019">
        <w:rPr>
          <w:rFonts w:ascii="Cambria" w:hAnsi="Cambria" w:cs="Times New Roman"/>
          <w:vertAlign w:val="subscript"/>
        </w:rPr>
        <w:t>2</w:t>
      </w:r>
      <w:r w:rsidR="00A77CBE">
        <w:rPr>
          <w:rFonts w:ascii="Cambria" w:hAnsi="Cambria" w:cs="Times New Roman"/>
        </w:rPr>
        <w:t xml:space="preserve"> competition, we obtained the </w:t>
      </w:r>
      <w:r w:rsidR="00821019">
        <w:rPr>
          <w:rFonts w:ascii="Cambria" w:hAnsi="Cambria" w:cs="Times New Roman"/>
        </w:rPr>
        <w:t xml:space="preserve">top performing triculture which </w:t>
      </w:r>
      <w:r w:rsidR="0013777A">
        <w:rPr>
          <w:rFonts w:ascii="Cambria" w:hAnsi="Cambria" w:cs="Times New Roman"/>
        </w:rPr>
        <w:t>generate</w:t>
      </w:r>
      <w:r w:rsidR="007C6764">
        <w:rPr>
          <w:rFonts w:ascii="Cambria" w:hAnsi="Cambria" w:cs="Times New Roman"/>
        </w:rPr>
        <w:t>d</w:t>
      </w:r>
      <w:r w:rsidR="00821019">
        <w:rPr>
          <w:rFonts w:ascii="Cambria" w:hAnsi="Cambria" w:cs="Times New Roman"/>
        </w:rPr>
        <w:t xml:space="preserve"> an isobutanol concentration </w:t>
      </w:r>
      <w:r w:rsidR="001616AA">
        <w:rPr>
          <w:rFonts w:ascii="Cambria" w:hAnsi="Cambria" w:cs="Times New Roman"/>
        </w:rPr>
        <w:t xml:space="preserve">43% </w:t>
      </w:r>
      <w:r w:rsidR="004F09C8">
        <w:rPr>
          <w:rFonts w:ascii="Cambria" w:hAnsi="Cambria" w:cs="Times New Roman"/>
        </w:rPr>
        <w:t xml:space="preserve">higher than the second best </w:t>
      </w:r>
      <w:r w:rsidR="007C6764">
        <w:rPr>
          <w:rFonts w:ascii="Cambria" w:hAnsi="Cambria" w:cs="Times New Roman"/>
        </w:rPr>
        <w:t>design</w:t>
      </w:r>
      <w:r w:rsidR="004F09C8">
        <w:rPr>
          <w:rFonts w:ascii="Cambria" w:hAnsi="Cambria" w:cs="Times New Roman"/>
        </w:rPr>
        <w:t xml:space="preserve"> (</w:t>
      </w:r>
      <w:r w:rsidR="0013777A" w:rsidRPr="00E66F71">
        <w:rPr>
          <w:rFonts w:ascii="Cambria" w:hAnsi="Cambria" w:cs="Times New Roman"/>
          <w:i/>
          <w:iCs/>
        </w:rPr>
        <w:t>Rc</w:t>
      </w:r>
      <w:r w:rsidR="0013777A">
        <w:rPr>
          <w:rFonts w:ascii="Cambria" w:hAnsi="Cambria" w:cs="Times New Roman"/>
        </w:rPr>
        <w:t>/</w:t>
      </w:r>
      <w:r w:rsidR="0013777A" w:rsidRPr="00681C61">
        <w:rPr>
          <w:rFonts w:ascii="Cambria" w:hAnsi="Cambria" w:cs="Times New Roman"/>
          <w:i/>
          <w:iCs/>
        </w:rPr>
        <w:t>Ec</w:t>
      </w:r>
      <w:r w:rsidR="0013777A">
        <w:rPr>
          <w:rFonts w:ascii="Cambria" w:hAnsi="Cambria" w:cs="Times New Roman"/>
        </w:rPr>
        <w:t>-ib/</w:t>
      </w:r>
      <w:r w:rsidR="0013777A">
        <w:rPr>
          <w:rFonts w:ascii="Cambria" w:hAnsi="Cambria" w:cs="Times New Roman"/>
          <w:i/>
          <w:iCs/>
        </w:rPr>
        <w:t>Gm</w:t>
      </w:r>
      <w:r w:rsidR="0013777A">
        <w:rPr>
          <w:rFonts w:ascii="Cambria" w:hAnsi="Cambria" w:cs="Times New Roman"/>
        </w:rPr>
        <w:t xml:space="preserve">). </w:t>
      </w:r>
      <w:r w:rsidR="004A56C9">
        <w:rPr>
          <w:rFonts w:ascii="Cambria" w:hAnsi="Cambria" w:cs="Times New Roman"/>
        </w:rPr>
        <w:t xml:space="preserve">The </w:t>
      </w:r>
      <w:r w:rsidR="004A56C9">
        <w:rPr>
          <w:rFonts w:ascii="Cambria" w:hAnsi="Cambria" w:cs="Times New Roman"/>
          <w:i/>
          <w:iCs/>
        </w:rPr>
        <w:t>Cl</w:t>
      </w:r>
      <w:r w:rsidR="004A56C9">
        <w:rPr>
          <w:rFonts w:ascii="Cambria" w:hAnsi="Cambria" w:cs="Times New Roman"/>
        </w:rPr>
        <w:t>/</w:t>
      </w:r>
      <w:r w:rsidR="004A56C9" w:rsidRPr="00681C61">
        <w:rPr>
          <w:rFonts w:ascii="Cambria" w:hAnsi="Cambria" w:cs="Times New Roman"/>
          <w:i/>
          <w:iCs/>
        </w:rPr>
        <w:t>Ec</w:t>
      </w:r>
      <w:r w:rsidR="004A56C9">
        <w:rPr>
          <w:rFonts w:ascii="Cambria" w:hAnsi="Cambria" w:cs="Times New Roman"/>
        </w:rPr>
        <w:t>-ib/</w:t>
      </w:r>
      <w:r w:rsidR="004A56C9">
        <w:rPr>
          <w:rFonts w:ascii="Cambria" w:hAnsi="Cambria" w:cs="Times New Roman"/>
          <w:i/>
          <w:iCs/>
        </w:rPr>
        <w:t>Gm</w:t>
      </w:r>
      <w:r w:rsidR="009D2ECA">
        <w:rPr>
          <w:rFonts w:ascii="Cambria" w:hAnsi="Cambria" w:cs="Times New Roman"/>
        </w:rPr>
        <w:t xml:space="preserve"> </w:t>
      </w:r>
      <w:r w:rsidR="007C6764">
        <w:rPr>
          <w:rFonts w:ascii="Cambria" w:hAnsi="Cambria" w:cs="Times New Roman"/>
        </w:rPr>
        <w:t>biofilm system</w:t>
      </w:r>
      <w:r w:rsidR="009D2ECA">
        <w:rPr>
          <w:rFonts w:ascii="Cambria" w:hAnsi="Cambria" w:cs="Times New Roman"/>
        </w:rPr>
        <w:t xml:space="preserve"> </w:t>
      </w:r>
      <w:r w:rsidR="00BB6E3C">
        <w:rPr>
          <w:rFonts w:ascii="Cambria" w:hAnsi="Cambria" w:cs="Times New Roman"/>
        </w:rPr>
        <w:t xml:space="preserve">possessed several key properties that promoted </w:t>
      </w:r>
      <w:r w:rsidR="00330846">
        <w:rPr>
          <w:rFonts w:ascii="Cambria" w:hAnsi="Cambria" w:cs="Times New Roman"/>
        </w:rPr>
        <w:t xml:space="preserve">high product synthesis: 1) </w:t>
      </w:r>
      <w:r w:rsidR="00047C5A">
        <w:rPr>
          <w:rFonts w:ascii="Cambria" w:hAnsi="Cambria" w:cs="Times New Roman"/>
        </w:rPr>
        <w:t xml:space="preserve">the </w:t>
      </w:r>
      <w:r w:rsidR="00F73C56">
        <w:rPr>
          <w:rFonts w:ascii="Cambria" w:hAnsi="Cambria" w:cs="Times New Roman"/>
        </w:rPr>
        <w:t>average</w:t>
      </w:r>
      <w:r w:rsidR="0088640F">
        <w:rPr>
          <w:rFonts w:ascii="Cambria" w:hAnsi="Cambria" w:cs="Times New Roman"/>
        </w:rPr>
        <w:t xml:space="preserve"> </w:t>
      </w:r>
      <w:r w:rsidR="00047C5A" w:rsidRPr="00047C5A">
        <w:rPr>
          <w:rFonts w:ascii="Cambria" w:hAnsi="Cambria" w:cs="Times New Roman"/>
          <w:i/>
          <w:iCs/>
        </w:rPr>
        <w:t xml:space="preserve">Cl </w:t>
      </w:r>
      <w:r w:rsidR="003F0DDA">
        <w:rPr>
          <w:rFonts w:ascii="Cambria" w:hAnsi="Cambria" w:cs="Times New Roman"/>
        </w:rPr>
        <w:t xml:space="preserve">cell </w:t>
      </w:r>
      <w:r w:rsidR="0088640F">
        <w:rPr>
          <w:rFonts w:ascii="Cambria" w:hAnsi="Cambria" w:cs="Times New Roman"/>
        </w:rPr>
        <w:t>density</w:t>
      </w:r>
      <w:r w:rsidR="00F73C56">
        <w:rPr>
          <w:rFonts w:ascii="Cambria" w:hAnsi="Cambria" w:cs="Times New Roman"/>
        </w:rPr>
        <w:t xml:space="preserve"> across the biofilm</w:t>
      </w:r>
      <w:r w:rsidR="0088640F">
        <w:rPr>
          <w:rFonts w:ascii="Cambria" w:hAnsi="Cambria" w:cs="Times New Roman"/>
        </w:rPr>
        <w:t xml:space="preserve"> </w:t>
      </w:r>
      <w:r w:rsidR="00047C5A">
        <w:rPr>
          <w:rFonts w:ascii="Cambria" w:hAnsi="Cambria" w:cs="Times New Roman"/>
        </w:rPr>
        <w:t>was</w:t>
      </w:r>
      <w:r w:rsidR="00BD20CF">
        <w:rPr>
          <w:rFonts w:ascii="Cambria" w:hAnsi="Cambria" w:cs="Times New Roman"/>
        </w:rPr>
        <w:t xml:space="preserve"> high enough</w:t>
      </w:r>
      <w:r w:rsidR="003F0DDA">
        <w:rPr>
          <w:rFonts w:ascii="Cambria" w:hAnsi="Cambria" w:cs="Times New Roman"/>
        </w:rPr>
        <w:t xml:space="preserve"> </w:t>
      </w:r>
      <w:r w:rsidR="00553BD5">
        <w:rPr>
          <w:rFonts w:ascii="Cambria" w:hAnsi="Cambria" w:cs="Times New Roman"/>
        </w:rPr>
        <w:t>to produce</w:t>
      </w:r>
      <w:r w:rsidR="00C01917">
        <w:rPr>
          <w:rFonts w:ascii="Cambria" w:hAnsi="Cambria" w:cs="Times New Roman"/>
        </w:rPr>
        <w:t xml:space="preserve"> </w:t>
      </w:r>
      <w:r w:rsidR="001358A9">
        <w:rPr>
          <w:rFonts w:ascii="Cambria" w:hAnsi="Cambria" w:cs="Times New Roman"/>
        </w:rPr>
        <w:t>sufficient</w:t>
      </w:r>
      <w:r w:rsidR="003F0DDA">
        <w:rPr>
          <w:rFonts w:ascii="Cambria" w:hAnsi="Cambria" w:cs="Times New Roman"/>
        </w:rPr>
        <w:t xml:space="preserve"> enzyme but </w:t>
      </w:r>
      <w:r w:rsidR="00450DB9">
        <w:rPr>
          <w:rFonts w:ascii="Cambria" w:hAnsi="Cambria" w:cs="Times New Roman"/>
        </w:rPr>
        <w:t xml:space="preserve">low enough to leave most free glucose for </w:t>
      </w:r>
      <w:r w:rsidR="00450DB9" w:rsidRPr="00681C61">
        <w:rPr>
          <w:rFonts w:ascii="Cambria" w:hAnsi="Cambria" w:cs="Times New Roman"/>
          <w:i/>
          <w:iCs/>
        </w:rPr>
        <w:t>Ec</w:t>
      </w:r>
      <w:r w:rsidR="00450DB9">
        <w:rPr>
          <w:rFonts w:ascii="Cambria" w:hAnsi="Cambria" w:cs="Times New Roman"/>
        </w:rPr>
        <w:t>-ib consumption; 2)</w:t>
      </w:r>
      <w:r w:rsidR="006B14DE">
        <w:rPr>
          <w:rFonts w:ascii="Cambria" w:hAnsi="Cambria" w:cs="Times New Roman"/>
        </w:rPr>
        <w:t xml:space="preserve"> </w:t>
      </w:r>
      <w:r w:rsidR="006B14DE" w:rsidRPr="00E759AF">
        <w:rPr>
          <w:rFonts w:ascii="Cambria" w:hAnsi="Cambria" w:cs="Times New Roman"/>
          <w:i/>
          <w:iCs/>
        </w:rPr>
        <w:t>Cl</w:t>
      </w:r>
      <w:r w:rsidR="006B14DE">
        <w:rPr>
          <w:rFonts w:ascii="Cambria" w:hAnsi="Cambria" w:cs="Times New Roman"/>
        </w:rPr>
        <w:t xml:space="preserve"> secreted </w:t>
      </w:r>
      <w:r w:rsidR="00E759AF">
        <w:rPr>
          <w:rFonts w:ascii="Cambria" w:hAnsi="Cambria" w:cs="Times New Roman"/>
        </w:rPr>
        <w:t xml:space="preserve">acetate at its primary byproduct and </w:t>
      </w:r>
      <w:r w:rsidR="00E759AF" w:rsidRPr="00581890">
        <w:rPr>
          <w:rFonts w:ascii="Cambria" w:hAnsi="Cambria" w:cs="Times New Roman"/>
          <w:i/>
          <w:iCs/>
        </w:rPr>
        <w:t>Gm</w:t>
      </w:r>
      <w:r w:rsidR="00E759AF">
        <w:rPr>
          <w:rFonts w:ascii="Cambria" w:hAnsi="Cambria" w:cs="Times New Roman"/>
        </w:rPr>
        <w:t xml:space="preserve"> </w:t>
      </w:r>
      <w:r w:rsidR="00CF78DD">
        <w:rPr>
          <w:rFonts w:ascii="Cambria" w:hAnsi="Cambria" w:cs="Times New Roman"/>
        </w:rPr>
        <w:t xml:space="preserve">consumed acetate as its only carbon source </w:t>
      </w:r>
      <w:r w:rsidR="000D6F16">
        <w:rPr>
          <w:rFonts w:ascii="Cambria" w:hAnsi="Cambria" w:cs="Times New Roman"/>
        </w:rPr>
        <w:t>such that</w:t>
      </w:r>
      <w:r w:rsidR="00581890">
        <w:rPr>
          <w:rFonts w:ascii="Cambria" w:hAnsi="Cambria" w:cs="Times New Roman"/>
        </w:rPr>
        <w:t xml:space="preserve"> organic acid</w:t>
      </w:r>
      <w:r w:rsidR="00A918C7">
        <w:rPr>
          <w:rFonts w:ascii="Cambria" w:hAnsi="Cambria" w:cs="Times New Roman"/>
        </w:rPr>
        <w:t>-induced</w:t>
      </w:r>
      <w:r w:rsidR="000D6F16">
        <w:rPr>
          <w:rFonts w:ascii="Cambria" w:hAnsi="Cambria" w:cs="Times New Roman"/>
        </w:rPr>
        <w:t xml:space="preserve"> growth inhibition was effectively eliminated; </w:t>
      </w:r>
      <w:r w:rsidR="00D27631">
        <w:rPr>
          <w:rFonts w:ascii="Cambria" w:hAnsi="Cambria" w:cs="Times New Roman"/>
        </w:rPr>
        <w:t xml:space="preserve">and 3) </w:t>
      </w:r>
      <w:r w:rsidR="00127EFA" w:rsidRPr="00681C61">
        <w:rPr>
          <w:rFonts w:ascii="Cambria" w:hAnsi="Cambria" w:cs="Times New Roman"/>
          <w:i/>
          <w:iCs/>
        </w:rPr>
        <w:t>Ec</w:t>
      </w:r>
      <w:r w:rsidR="00127EFA">
        <w:rPr>
          <w:rFonts w:ascii="Cambria" w:hAnsi="Cambria" w:cs="Times New Roman"/>
        </w:rPr>
        <w:t>-ib</w:t>
      </w:r>
      <w:r w:rsidR="006C64D3">
        <w:rPr>
          <w:rFonts w:ascii="Cambria" w:hAnsi="Cambria" w:cs="Times New Roman"/>
        </w:rPr>
        <w:t xml:space="preserve"> was able to secrete isobutanol across a large region of the </w:t>
      </w:r>
      <w:r w:rsidR="009D504E">
        <w:rPr>
          <w:rFonts w:ascii="Cambria" w:hAnsi="Cambria" w:cs="Times New Roman"/>
        </w:rPr>
        <w:t xml:space="preserve">biofilm </w:t>
      </w:r>
      <w:r w:rsidR="002469B7">
        <w:rPr>
          <w:rFonts w:ascii="Cambria" w:hAnsi="Cambria" w:cs="Times New Roman"/>
        </w:rPr>
        <w:t xml:space="preserve">due to </w:t>
      </w:r>
      <w:r w:rsidR="00ED5CA9">
        <w:rPr>
          <w:rFonts w:ascii="Cambria" w:hAnsi="Cambria" w:cs="Times New Roman"/>
        </w:rPr>
        <w:t>complementary glucose and O</w:t>
      </w:r>
      <w:r w:rsidR="00ED5CA9" w:rsidRPr="00886572">
        <w:rPr>
          <w:rFonts w:ascii="Cambria" w:hAnsi="Cambria" w:cs="Times New Roman"/>
          <w:vertAlign w:val="subscript"/>
        </w:rPr>
        <w:t>2</w:t>
      </w:r>
      <w:r w:rsidR="00ED5CA9">
        <w:rPr>
          <w:rFonts w:ascii="Cambria" w:hAnsi="Cambria" w:cs="Times New Roman"/>
        </w:rPr>
        <w:t xml:space="preserve"> profiles </w:t>
      </w:r>
      <w:r w:rsidR="00270443">
        <w:rPr>
          <w:rFonts w:ascii="Cambria" w:hAnsi="Cambria" w:cs="Times New Roman"/>
        </w:rPr>
        <w:t xml:space="preserve">which </w:t>
      </w:r>
      <w:r w:rsidR="003B782F">
        <w:rPr>
          <w:rFonts w:ascii="Cambria" w:hAnsi="Cambria" w:cs="Times New Roman"/>
        </w:rPr>
        <w:t xml:space="preserve">created microaerobic growth conditions. </w:t>
      </w:r>
      <w:r w:rsidR="00F45161" w:rsidRPr="00E72C4A">
        <w:rPr>
          <w:rFonts w:ascii="Cambria" w:hAnsi="Cambria" w:cs="Times New Roman"/>
          <w:color w:val="000000" w:themeColor="text1"/>
        </w:rPr>
        <w:t xml:space="preserve">This system design also </w:t>
      </w:r>
      <w:r w:rsidR="00845B30" w:rsidRPr="00E72C4A">
        <w:rPr>
          <w:rFonts w:ascii="Cambria" w:hAnsi="Cambria" w:cs="Times New Roman"/>
          <w:color w:val="000000" w:themeColor="text1"/>
        </w:rPr>
        <w:t xml:space="preserve">was predicted to be very robust as the </w:t>
      </w:r>
      <w:r w:rsidR="00265C7C" w:rsidRPr="00E72C4A">
        <w:rPr>
          <w:rFonts w:ascii="Cambria" w:hAnsi="Cambria" w:cs="Times New Roman"/>
          <w:color w:val="000000" w:themeColor="text1"/>
        </w:rPr>
        <w:t xml:space="preserve">isobutanol concentration </w:t>
      </w:r>
      <w:r w:rsidR="00333AAA" w:rsidRPr="00E72C4A">
        <w:rPr>
          <w:rFonts w:ascii="Cambria" w:hAnsi="Cambria" w:cs="Times New Roman"/>
          <w:color w:val="000000" w:themeColor="text1"/>
        </w:rPr>
        <w:t xml:space="preserve">decreased only 10% </w:t>
      </w:r>
      <w:r w:rsidR="003E550D" w:rsidRPr="00E72C4A">
        <w:rPr>
          <w:rFonts w:ascii="Cambria" w:hAnsi="Cambria" w:cs="Times New Roman"/>
          <w:color w:val="000000" w:themeColor="text1"/>
        </w:rPr>
        <w:t xml:space="preserve">when a relatively </w:t>
      </w:r>
      <w:r w:rsidR="001E7118" w:rsidRPr="00E72C4A">
        <w:rPr>
          <w:rFonts w:ascii="Cambria" w:hAnsi="Cambria" w:cs="Times New Roman"/>
          <w:color w:val="000000" w:themeColor="text1"/>
        </w:rPr>
        <w:t>small</w:t>
      </w:r>
      <w:r w:rsidR="003E550D" w:rsidRPr="00E72C4A">
        <w:rPr>
          <w:rFonts w:ascii="Cambria" w:hAnsi="Cambria" w:cs="Times New Roman"/>
          <w:color w:val="000000" w:themeColor="text1"/>
        </w:rPr>
        <w:t xml:space="preserve"> biofilm</w:t>
      </w:r>
      <w:r w:rsidR="00124CA5">
        <w:rPr>
          <w:rFonts w:ascii="Cambria" w:hAnsi="Cambria" w:cs="Times New Roman"/>
          <w:color w:val="000000" w:themeColor="text1"/>
        </w:rPr>
        <w:t xml:space="preserve"> thickness</w:t>
      </w:r>
      <w:r w:rsidR="001E7118" w:rsidRPr="00E72C4A">
        <w:rPr>
          <w:rFonts w:ascii="Cambria" w:hAnsi="Cambria" w:cs="Times New Roman"/>
          <w:color w:val="000000" w:themeColor="text1"/>
        </w:rPr>
        <w:t xml:space="preserve"> </w:t>
      </w:r>
      <w:r w:rsidR="003E550D" w:rsidRPr="00E72C4A">
        <w:rPr>
          <w:rFonts w:ascii="Cambria" w:hAnsi="Cambria" w:cs="Times New Roman"/>
          <w:color w:val="000000" w:themeColor="text1"/>
        </w:rPr>
        <w:t>and high cell</w:t>
      </w:r>
      <w:r w:rsidR="00CC7FE9" w:rsidRPr="00E72C4A">
        <w:rPr>
          <w:rFonts w:ascii="Cambria" w:hAnsi="Cambria" w:cs="Times New Roman"/>
          <w:color w:val="000000" w:themeColor="text1"/>
        </w:rPr>
        <w:t>obiose concentration combined to reduce the microaerobic region.</w:t>
      </w:r>
    </w:p>
    <w:p w14:paraId="36717252" w14:textId="20CC7DDB" w:rsidR="00110392" w:rsidRPr="008967AE" w:rsidRDefault="00110392" w:rsidP="00EB019F">
      <w:pPr>
        <w:autoSpaceDE w:val="0"/>
        <w:autoSpaceDN w:val="0"/>
        <w:adjustRightInd w:val="0"/>
        <w:spacing w:before="240" w:line="480" w:lineRule="auto"/>
        <w:jc w:val="both"/>
        <w:rPr>
          <w:rFonts w:ascii="Cambria" w:hAnsi="Cambria" w:cs="AdvOT21664461"/>
          <w:b/>
          <w:bCs/>
        </w:rPr>
      </w:pPr>
      <w:r w:rsidRPr="008967AE">
        <w:rPr>
          <w:rFonts w:ascii="Cambria" w:hAnsi="Cambria" w:cs="AdvOT21664461"/>
          <w:b/>
          <w:bCs/>
        </w:rPr>
        <w:t>Conclusion</w:t>
      </w:r>
    </w:p>
    <w:p w14:paraId="16D0F954" w14:textId="1AD0ED61" w:rsidR="00F97336" w:rsidRDefault="00E44A35" w:rsidP="0072551F">
      <w:pPr>
        <w:pStyle w:val="CommentText"/>
        <w:spacing w:line="48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We used </w:t>
      </w:r>
      <w:r w:rsidR="00A9245A">
        <w:rPr>
          <w:rFonts w:ascii="Cambria" w:hAnsi="Cambria" w:cs="Times New Roman"/>
          <w:i/>
          <w:iCs/>
          <w:sz w:val="22"/>
          <w:szCs w:val="22"/>
        </w:rPr>
        <w:t>i</w:t>
      </w:r>
      <w:r w:rsidR="00A9245A" w:rsidRPr="00EF2500">
        <w:rPr>
          <w:rFonts w:ascii="Cambria" w:hAnsi="Cambria" w:cs="Times New Roman"/>
          <w:i/>
          <w:iCs/>
          <w:sz w:val="22"/>
          <w:szCs w:val="22"/>
        </w:rPr>
        <w:t>n silico</w:t>
      </w:r>
      <w:r w:rsidR="00A9245A" w:rsidRPr="00A94430">
        <w:rPr>
          <w:rFonts w:ascii="Cambria" w:hAnsi="Cambria" w:cs="Times New Roman"/>
          <w:sz w:val="22"/>
          <w:szCs w:val="22"/>
        </w:rPr>
        <w:t xml:space="preserve"> metabolic modeling</w:t>
      </w:r>
      <w:r w:rsidR="00A9245A">
        <w:rPr>
          <w:rFonts w:ascii="Cambria" w:hAnsi="Cambria" w:cs="Times New Roman"/>
          <w:sz w:val="22"/>
          <w:szCs w:val="22"/>
        </w:rPr>
        <w:t xml:space="preserve"> to investigate the</w:t>
      </w:r>
      <w:r w:rsidR="00CE2D5B">
        <w:rPr>
          <w:rFonts w:ascii="Cambria" w:hAnsi="Cambria" w:cs="Times New Roman"/>
          <w:sz w:val="22"/>
          <w:szCs w:val="22"/>
        </w:rPr>
        <w:t xml:space="preserve"> stability,</w:t>
      </w:r>
      <w:r w:rsidR="00A9245A">
        <w:rPr>
          <w:rFonts w:ascii="Cambria" w:hAnsi="Cambria" w:cs="Times New Roman"/>
          <w:sz w:val="22"/>
          <w:szCs w:val="22"/>
        </w:rPr>
        <w:t xml:space="preserve"> </w:t>
      </w:r>
      <w:r w:rsidR="00CE2D5B">
        <w:rPr>
          <w:rFonts w:ascii="Cambria" w:hAnsi="Cambria" w:cs="Times New Roman"/>
          <w:sz w:val="22"/>
          <w:szCs w:val="22"/>
        </w:rPr>
        <w:t>performance and robustness of three-s</w:t>
      </w:r>
      <w:r w:rsidR="000A0742">
        <w:rPr>
          <w:rFonts w:ascii="Cambria" w:hAnsi="Cambria" w:cs="Times New Roman"/>
          <w:sz w:val="22"/>
          <w:szCs w:val="22"/>
        </w:rPr>
        <w:t>train</w:t>
      </w:r>
      <w:r w:rsidR="00BF31B2">
        <w:rPr>
          <w:rFonts w:ascii="Cambria" w:hAnsi="Cambria" w:cs="Times New Roman"/>
          <w:sz w:val="22"/>
          <w:szCs w:val="22"/>
        </w:rPr>
        <w:t>,</w:t>
      </w:r>
      <w:r w:rsidR="00CE2D5B">
        <w:rPr>
          <w:rFonts w:ascii="Cambria" w:hAnsi="Cambria" w:cs="Times New Roman"/>
          <w:sz w:val="22"/>
          <w:szCs w:val="22"/>
        </w:rPr>
        <w:t xml:space="preserve"> biofilm systems for </w:t>
      </w:r>
      <w:r w:rsidR="002C7694">
        <w:rPr>
          <w:rFonts w:ascii="Cambria" w:hAnsi="Cambria" w:cs="Times New Roman"/>
          <w:sz w:val="22"/>
          <w:szCs w:val="22"/>
        </w:rPr>
        <w:t xml:space="preserve">conversion of cellobiose to isobutanol. The four systems </w:t>
      </w:r>
      <w:r w:rsidR="009E75BB">
        <w:rPr>
          <w:rFonts w:ascii="Cambria" w:hAnsi="Cambria" w:cs="Times New Roman"/>
          <w:sz w:val="22"/>
          <w:szCs w:val="22"/>
        </w:rPr>
        <w:t xml:space="preserve">tested </w:t>
      </w:r>
      <w:r w:rsidR="00C70866">
        <w:rPr>
          <w:rFonts w:ascii="Cambria" w:hAnsi="Cambria" w:cs="Times New Roman"/>
          <w:sz w:val="22"/>
          <w:szCs w:val="22"/>
        </w:rPr>
        <w:t xml:space="preserve">were comprised </w:t>
      </w:r>
      <w:r w:rsidR="005A60B0">
        <w:rPr>
          <w:rFonts w:ascii="Cambria" w:hAnsi="Cambria" w:cs="Times New Roman"/>
          <w:sz w:val="22"/>
          <w:szCs w:val="22"/>
        </w:rPr>
        <w:t xml:space="preserve">of a mutant </w:t>
      </w:r>
      <w:r w:rsidR="005A60B0" w:rsidRPr="009E75BB">
        <w:rPr>
          <w:rFonts w:ascii="Cambria" w:hAnsi="Cambria" w:cs="Times New Roman"/>
          <w:i/>
          <w:iCs/>
          <w:sz w:val="22"/>
          <w:szCs w:val="22"/>
        </w:rPr>
        <w:t>E. coli</w:t>
      </w:r>
      <w:r w:rsidR="005A60B0">
        <w:rPr>
          <w:rFonts w:ascii="Cambria" w:hAnsi="Cambria" w:cs="Times New Roman"/>
          <w:sz w:val="22"/>
          <w:szCs w:val="22"/>
        </w:rPr>
        <w:t xml:space="preserve"> strain engineered for </w:t>
      </w:r>
      <w:r w:rsidR="00790311">
        <w:rPr>
          <w:rFonts w:ascii="Cambria" w:hAnsi="Cambria" w:cs="Times New Roman"/>
          <w:sz w:val="22"/>
          <w:szCs w:val="22"/>
        </w:rPr>
        <w:t>glucose-to-</w:t>
      </w:r>
      <w:r w:rsidR="00E869E2">
        <w:rPr>
          <w:rFonts w:ascii="Cambria" w:hAnsi="Cambria" w:cs="Times New Roman"/>
          <w:sz w:val="22"/>
          <w:szCs w:val="22"/>
        </w:rPr>
        <w:t xml:space="preserve">isobutanol </w:t>
      </w:r>
      <w:r w:rsidR="00790311">
        <w:rPr>
          <w:rFonts w:ascii="Cambria" w:hAnsi="Cambria" w:cs="Times New Roman"/>
          <w:sz w:val="22"/>
          <w:szCs w:val="22"/>
        </w:rPr>
        <w:t xml:space="preserve">conversion </w:t>
      </w:r>
      <w:r w:rsidR="00E869E2">
        <w:rPr>
          <w:rFonts w:ascii="Cambria" w:hAnsi="Cambria" w:cs="Times New Roman"/>
          <w:sz w:val="22"/>
          <w:szCs w:val="22"/>
        </w:rPr>
        <w:t>paired with a cellulolytic</w:t>
      </w:r>
      <w:r w:rsidR="0017064B">
        <w:rPr>
          <w:rFonts w:ascii="Cambria" w:hAnsi="Cambria" w:cs="Times New Roman"/>
          <w:sz w:val="22"/>
          <w:szCs w:val="22"/>
        </w:rPr>
        <w:t>,</w:t>
      </w:r>
      <w:r w:rsidR="00E869E2">
        <w:rPr>
          <w:rFonts w:ascii="Cambria" w:hAnsi="Cambria" w:cs="Times New Roman"/>
          <w:sz w:val="22"/>
          <w:szCs w:val="22"/>
        </w:rPr>
        <w:t xml:space="preserve"> gut bacterium </w:t>
      </w:r>
      <w:r w:rsidR="009E75BB">
        <w:rPr>
          <w:rFonts w:ascii="Cambria" w:hAnsi="Cambria" w:cs="Times New Roman"/>
          <w:sz w:val="22"/>
          <w:szCs w:val="22"/>
        </w:rPr>
        <w:t xml:space="preserve">for </w:t>
      </w:r>
      <w:r w:rsidR="00712BC4">
        <w:rPr>
          <w:rFonts w:ascii="Cambria" w:hAnsi="Cambria" w:cs="Times New Roman"/>
          <w:sz w:val="22"/>
          <w:szCs w:val="22"/>
        </w:rPr>
        <w:t xml:space="preserve">extracellular </w:t>
      </w:r>
      <w:r w:rsidR="009E75BB">
        <w:rPr>
          <w:rFonts w:ascii="Cambria" w:hAnsi="Cambria" w:cs="Times New Roman"/>
          <w:sz w:val="22"/>
          <w:szCs w:val="22"/>
        </w:rPr>
        <w:t xml:space="preserve">cellulose-to-glucose </w:t>
      </w:r>
      <w:r w:rsidR="00712BC4">
        <w:rPr>
          <w:rFonts w:ascii="Cambria" w:hAnsi="Cambria" w:cs="Times New Roman"/>
          <w:sz w:val="22"/>
          <w:szCs w:val="22"/>
        </w:rPr>
        <w:t>degradation</w:t>
      </w:r>
      <w:r w:rsidR="009E75BB">
        <w:rPr>
          <w:rFonts w:ascii="Cambria" w:hAnsi="Cambria" w:cs="Times New Roman"/>
          <w:sz w:val="22"/>
          <w:szCs w:val="22"/>
        </w:rPr>
        <w:t xml:space="preserve"> and </w:t>
      </w:r>
      <w:r w:rsidR="00790311">
        <w:rPr>
          <w:rFonts w:ascii="Cambria" w:hAnsi="Cambria" w:cs="Times New Roman"/>
          <w:sz w:val="22"/>
          <w:szCs w:val="22"/>
        </w:rPr>
        <w:t>a bypr</w:t>
      </w:r>
      <w:r w:rsidR="00712BC4">
        <w:rPr>
          <w:rFonts w:ascii="Cambria" w:hAnsi="Cambria" w:cs="Times New Roman"/>
          <w:sz w:val="22"/>
          <w:szCs w:val="22"/>
        </w:rPr>
        <w:t xml:space="preserve">oduct consumer </w:t>
      </w:r>
      <w:r w:rsidR="00557017">
        <w:rPr>
          <w:rFonts w:ascii="Cambria" w:hAnsi="Cambria" w:cs="Times New Roman"/>
          <w:sz w:val="22"/>
          <w:szCs w:val="22"/>
        </w:rPr>
        <w:t>for scavenging of growth-inhibiting organic acids. While all four tricul</w:t>
      </w:r>
      <w:r w:rsidR="00D906DB">
        <w:rPr>
          <w:rFonts w:ascii="Cambria" w:hAnsi="Cambria" w:cs="Times New Roman"/>
          <w:sz w:val="22"/>
          <w:szCs w:val="22"/>
        </w:rPr>
        <w:t xml:space="preserve">tures were predicted to be stable, we </w:t>
      </w:r>
      <w:r w:rsidR="00557017">
        <w:rPr>
          <w:rFonts w:ascii="Cambria" w:hAnsi="Cambria" w:cs="Times New Roman"/>
          <w:sz w:val="22"/>
          <w:szCs w:val="22"/>
        </w:rPr>
        <w:t xml:space="preserve">found that system performance </w:t>
      </w:r>
      <w:r w:rsidR="00D906DB">
        <w:rPr>
          <w:rFonts w:ascii="Cambria" w:hAnsi="Cambria" w:cs="Times New Roman"/>
          <w:sz w:val="22"/>
          <w:szCs w:val="22"/>
        </w:rPr>
        <w:t xml:space="preserve">was strongly dependent on </w:t>
      </w:r>
      <w:r w:rsidR="008B4664">
        <w:rPr>
          <w:rFonts w:ascii="Cambria" w:hAnsi="Cambria" w:cs="Times New Roman"/>
          <w:sz w:val="22"/>
          <w:szCs w:val="22"/>
        </w:rPr>
        <w:t>metabolic interactions between the three s</w:t>
      </w:r>
      <w:r w:rsidR="000A0742">
        <w:rPr>
          <w:rFonts w:ascii="Cambria" w:hAnsi="Cambria" w:cs="Times New Roman"/>
          <w:sz w:val="22"/>
          <w:szCs w:val="22"/>
        </w:rPr>
        <w:t>trains</w:t>
      </w:r>
      <w:r w:rsidR="008B4664">
        <w:rPr>
          <w:rFonts w:ascii="Cambria" w:hAnsi="Cambria" w:cs="Times New Roman"/>
          <w:sz w:val="22"/>
          <w:szCs w:val="22"/>
        </w:rPr>
        <w:t xml:space="preserve">. </w:t>
      </w:r>
      <w:r w:rsidR="00E82A9E">
        <w:rPr>
          <w:rFonts w:ascii="Cambria" w:hAnsi="Cambria" w:cs="Times New Roman"/>
          <w:sz w:val="22"/>
          <w:szCs w:val="22"/>
        </w:rPr>
        <w:t>Our biofilm simulations revealed the following</w:t>
      </w:r>
      <w:r w:rsidR="005A3091">
        <w:rPr>
          <w:rFonts w:ascii="Cambria" w:hAnsi="Cambria" w:cs="Times New Roman"/>
          <w:sz w:val="22"/>
          <w:szCs w:val="22"/>
        </w:rPr>
        <w:t xml:space="preserve"> design principles</w:t>
      </w:r>
      <w:r w:rsidR="003272F8">
        <w:rPr>
          <w:rFonts w:ascii="Cambria" w:hAnsi="Cambria" w:cs="Times New Roman"/>
          <w:sz w:val="22"/>
          <w:szCs w:val="22"/>
        </w:rPr>
        <w:t xml:space="preserve"> that </w:t>
      </w:r>
      <w:r w:rsidR="002E515D">
        <w:rPr>
          <w:rFonts w:ascii="Cambria" w:hAnsi="Cambria" w:cs="Times New Roman"/>
          <w:sz w:val="22"/>
          <w:szCs w:val="22"/>
        </w:rPr>
        <w:t>could guide selection of compatible community members:</w:t>
      </w:r>
    </w:p>
    <w:p w14:paraId="620A752F" w14:textId="103A63BD" w:rsidR="002C7694" w:rsidRPr="00F53141" w:rsidRDefault="00C06703" w:rsidP="00F53141">
      <w:pPr>
        <w:pStyle w:val="CommentText"/>
        <w:numPr>
          <w:ilvl w:val="0"/>
          <w:numId w:val="6"/>
        </w:numPr>
        <w:spacing w:line="48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The cellulolytic organism should be chosen to achieve a compromise </w:t>
      </w:r>
      <w:r w:rsidR="009644C2">
        <w:rPr>
          <w:rFonts w:ascii="Cambria" w:hAnsi="Cambria" w:cs="Times New Roman"/>
          <w:sz w:val="22"/>
          <w:szCs w:val="22"/>
        </w:rPr>
        <w:t>between</w:t>
      </w:r>
      <w:r w:rsidR="00362033">
        <w:rPr>
          <w:rFonts w:ascii="Cambria" w:hAnsi="Cambria" w:cs="Times New Roman"/>
          <w:sz w:val="22"/>
          <w:szCs w:val="22"/>
        </w:rPr>
        <w:t xml:space="preserve"> undesirable</w:t>
      </w:r>
      <w:r w:rsidR="009644C2">
        <w:rPr>
          <w:rFonts w:ascii="Cambria" w:hAnsi="Cambria" w:cs="Times New Roman"/>
          <w:sz w:val="22"/>
          <w:szCs w:val="22"/>
        </w:rPr>
        <w:t xml:space="preserve"> </w:t>
      </w:r>
      <w:r w:rsidR="00F73EFE">
        <w:rPr>
          <w:rFonts w:ascii="Cambria" w:hAnsi="Cambria" w:cs="Times New Roman"/>
          <w:sz w:val="22"/>
          <w:szCs w:val="22"/>
        </w:rPr>
        <w:t>monomer</w:t>
      </w:r>
      <w:r w:rsidR="00A8504E">
        <w:rPr>
          <w:rFonts w:ascii="Cambria" w:hAnsi="Cambria" w:cs="Times New Roman"/>
          <w:sz w:val="22"/>
          <w:szCs w:val="22"/>
        </w:rPr>
        <w:t xml:space="preserve"> </w:t>
      </w:r>
      <w:r w:rsidR="009644C2">
        <w:rPr>
          <w:rFonts w:ascii="Cambria" w:hAnsi="Cambria" w:cs="Times New Roman"/>
          <w:sz w:val="22"/>
          <w:szCs w:val="22"/>
        </w:rPr>
        <w:t xml:space="preserve">competition with the product-synthesizing organism and </w:t>
      </w:r>
      <w:r w:rsidR="00362033">
        <w:rPr>
          <w:rFonts w:ascii="Cambria" w:hAnsi="Cambria" w:cs="Times New Roman"/>
          <w:sz w:val="22"/>
          <w:szCs w:val="22"/>
        </w:rPr>
        <w:t xml:space="preserve">sufficient enzyme synthesis for </w:t>
      </w:r>
      <w:r w:rsidR="00F73EFE">
        <w:rPr>
          <w:rFonts w:ascii="Cambria" w:hAnsi="Cambria" w:cs="Times New Roman"/>
          <w:sz w:val="22"/>
          <w:szCs w:val="22"/>
        </w:rPr>
        <w:t>monomer</w:t>
      </w:r>
      <w:r w:rsidR="00F53141">
        <w:rPr>
          <w:rFonts w:ascii="Cambria" w:hAnsi="Cambria" w:cs="Times New Roman"/>
          <w:sz w:val="22"/>
          <w:szCs w:val="22"/>
        </w:rPr>
        <w:t xml:space="preserve"> generation</w:t>
      </w:r>
      <w:r w:rsidR="002D7FDC" w:rsidRPr="00F53141">
        <w:rPr>
          <w:rFonts w:ascii="Cambria" w:hAnsi="Cambria" w:cs="Times New Roman"/>
          <w:sz w:val="22"/>
          <w:szCs w:val="22"/>
        </w:rPr>
        <w:t>.</w:t>
      </w:r>
    </w:p>
    <w:p w14:paraId="6ABB18BC" w14:textId="1853741E" w:rsidR="002D7FDC" w:rsidRDefault="00A111BD" w:rsidP="00F97336">
      <w:pPr>
        <w:pStyle w:val="CommentText"/>
        <w:numPr>
          <w:ilvl w:val="0"/>
          <w:numId w:val="6"/>
        </w:numPr>
        <w:spacing w:line="48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The </w:t>
      </w:r>
      <w:r w:rsidR="005C4596">
        <w:rPr>
          <w:rFonts w:ascii="Cambria" w:hAnsi="Cambria" w:cs="Times New Roman"/>
          <w:sz w:val="22"/>
          <w:szCs w:val="22"/>
        </w:rPr>
        <w:t xml:space="preserve">product-synthesizing and </w:t>
      </w:r>
      <w:r w:rsidR="00A8504E">
        <w:rPr>
          <w:rFonts w:ascii="Cambria" w:hAnsi="Cambria" w:cs="Times New Roman"/>
          <w:sz w:val="22"/>
          <w:szCs w:val="22"/>
        </w:rPr>
        <w:t>byproduct</w:t>
      </w:r>
      <w:r w:rsidR="007F3654">
        <w:rPr>
          <w:rFonts w:ascii="Cambria" w:hAnsi="Cambria" w:cs="Times New Roman"/>
          <w:sz w:val="22"/>
          <w:szCs w:val="22"/>
        </w:rPr>
        <w:t>-</w:t>
      </w:r>
      <w:r w:rsidR="00A8504E">
        <w:rPr>
          <w:rFonts w:ascii="Cambria" w:hAnsi="Cambria" w:cs="Times New Roman"/>
          <w:sz w:val="22"/>
          <w:szCs w:val="22"/>
        </w:rPr>
        <w:t>consum</w:t>
      </w:r>
      <w:r w:rsidR="007F3654">
        <w:rPr>
          <w:rFonts w:ascii="Cambria" w:hAnsi="Cambria" w:cs="Times New Roman"/>
          <w:sz w:val="22"/>
          <w:szCs w:val="22"/>
        </w:rPr>
        <w:t>ing</w:t>
      </w:r>
      <w:r w:rsidR="005C4596">
        <w:rPr>
          <w:rFonts w:ascii="Cambria" w:hAnsi="Cambria" w:cs="Times New Roman"/>
          <w:sz w:val="22"/>
          <w:szCs w:val="22"/>
        </w:rPr>
        <w:t xml:space="preserve"> </w:t>
      </w:r>
      <w:r w:rsidR="007F3654">
        <w:rPr>
          <w:rFonts w:ascii="Cambria" w:hAnsi="Cambria" w:cs="Times New Roman"/>
          <w:sz w:val="22"/>
          <w:szCs w:val="22"/>
        </w:rPr>
        <w:t>organism</w:t>
      </w:r>
      <w:r w:rsidR="000C2D95">
        <w:rPr>
          <w:rFonts w:ascii="Cambria" w:hAnsi="Cambria" w:cs="Times New Roman"/>
          <w:sz w:val="22"/>
          <w:szCs w:val="22"/>
        </w:rPr>
        <w:t xml:space="preserve">s should not </w:t>
      </w:r>
      <w:r w:rsidR="00BF31B2">
        <w:rPr>
          <w:rFonts w:ascii="Cambria" w:hAnsi="Cambria" w:cs="Times New Roman"/>
          <w:sz w:val="22"/>
          <w:szCs w:val="22"/>
        </w:rPr>
        <w:t xml:space="preserve">compete for the same </w:t>
      </w:r>
      <w:r w:rsidR="000C2D95">
        <w:rPr>
          <w:rFonts w:ascii="Cambria" w:hAnsi="Cambria" w:cs="Times New Roman"/>
          <w:sz w:val="22"/>
          <w:szCs w:val="22"/>
        </w:rPr>
        <w:t>terminal electron acceptor</w:t>
      </w:r>
      <w:r w:rsidR="00F73EFE">
        <w:rPr>
          <w:rFonts w:ascii="Cambria" w:hAnsi="Cambria" w:cs="Times New Roman"/>
          <w:sz w:val="22"/>
          <w:szCs w:val="22"/>
        </w:rPr>
        <w:t xml:space="preserve">. </w:t>
      </w:r>
    </w:p>
    <w:p w14:paraId="7B95FC51" w14:textId="0EB9FD11" w:rsidR="00364068" w:rsidRDefault="00CF2B09" w:rsidP="00F97336">
      <w:pPr>
        <w:pStyle w:val="CommentText"/>
        <w:numPr>
          <w:ilvl w:val="0"/>
          <w:numId w:val="6"/>
        </w:numPr>
        <w:spacing w:line="48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byproduct-consuming organism should be matched</w:t>
      </w:r>
      <w:r w:rsidR="005C4596">
        <w:rPr>
          <w:rFonts w:ascii="Cambria" w:hAnsi="Cambria" w:cs="Times New Roman"/>
          <w:sz w:val="22"/>
          <w:szCs w:val="22"/>
        </w:rPr>
        <w:t xml:space="preserve"> with the cellulolytic and product-synthesizing organism</w:t>
      </w:r>
      <w:r w:rsidR="008F2975"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8F2975">
        <w:rPr>
          <w:rFonts w:ascii="Cambria" w:hAnsi="Cambria" w:cs="Times New Roman"/>
          <w:sz w:val="22"/>
          <w:szCs w:val="22"/>
        </w:rPr>
        <w:t>according to</w:t>
      </w:r>
      <w:r w:rsidR="00DC662D">
        <w:rPr>
          <w:rFonts w:ascii="Cambria" w:hAnsi="Cambria" w:cs="Times New Roman"/>
          <w:sz w:val="22"/>
          <w:szCs w:val="22"/>
        </w:rPr>
        <w:t xml:space="preserve"> byproduct crossfeeding with the most inhibitory byproduct</w:t>
      </w:r>
      <w:r w:rsidR="008F2975">
        <w:rPr>
          <w:rFonts w:ascii="Cambria" w:hAnsi="Cambria" w:cs="Times New Roman"/>
          <w:sz w:val="22"/>
          <w:szCs w:val="22"/>
        </w:rPr>
        <w:t xml:space="preserve"> s</w:t>
      </w:r>
      <w:r w:rsidR="00596EB4">
        <w:rPr>
          <w:rFonts w:ascii="Cambria" w:hAnsi="Cambria" w:cs="Times New Roman"/>
          <w:sz w:val="22"/>
          <w:szCs w:val="22"/>
        </w:rPr>
        <w:t>erving as the preferred carbon source of the byproduct consumer.</w:t>
      </w:r>
    </w:p>
    <w:p w14:paraId="102E2CED" w14:textId="28352CAE" w:rsidR="009A3590" w:rsidRDefault="009A3590" w:rsidP="00F97336">
      <w:pPr>
        <w:pStyle w:val="CommentText"/>
        <w:numPr>
          <w:ilvl w:val="0"/>
          <w:numId w:val="6"/>
        </w:numPr>
        <w:spacing w:line="48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E</w:t>
      </w:r>
      <w:r w:rsidRPr="009A3590">
        <w:rPr>
          <w:rFonts w:ascii="Cambria" w:hAnsi="Cambria" w:cs="Times New Roman"/>
          <w:sz w:val="22"/>
          <w:szCs w:val="22"/>
        </w:rPr>
        <w:t>xcessive metabolic redundancy between community members can result in loss of compositional stability and extinction of less competitive members.</w:t>
      </w:r>
    </w:p>
    <w:p w14:paraId="4BC8B222" w14:textId="3E50427D" w:rsidR="005D27FF" w:rsidRDefault="005D27FF" w:rsidP="005D27FF">
      <w:pPr>
        <w:pStyle w:val="CommentText"/>
        <w:spacing w:line="480" w:lineRule="auto"/>
        <w:jc w:val="both"/>
        <w:rPr>
          <w:rFonts w:ascii="Cambria" w:hAnsi="Cambria" w:cs="AdvOT21664461"/>
          <w:sz w:val="22"/>
          <w:szCs w:val="22"/>
        </w:rPr>
      </w:pPr>
      <w:r w:rsidRPr="00321741">
        <w:rPr>
          <w:rFonts w:ascii="Cambria" w:hAnsi="Cambria" w:cs="Times New Roman"/>
          <w:sz w:val="22"/>
          <w:szCs w:val="22"/>
        </w:rPr>
        <w:t xml:space="preserve">Of the four </w:t>
      </w:r>
      <w:r w:rsidR="00D045DA" w:rsidRPr="00321741">
        <w:rPr>
          <w:rFonts w:ascii="Cambria" w:hAnsi="Cambria" w:cs="Times New Roman"/>
          <w:sz w:val="22"/>
          <w:szCs w:val="22"/>
        </w:rPr>
        <w:t>systems</w:t>
      </w:r>
      <w:r w:rsidRPr="00321741">
        <w:rPr>
          <w:rFonts w:ascii="Cambria" w:hAnsi="Cambria" w:cs="Times New Roman"/>
          <w:sz w:val="22"/>
          <w:szCs w:val="22"/>
        </w:rPr>
        <w:t xml:space="preserve"> </w:t>
      </w:r>
      <w:r w:rsidR="00D045DA" w:rsidRPr="00321741">
        <w:rPr>
          <w:rFonts w:ascii="Cambria" w:hAnsi="Cambria" w:cs="Times New Roman"/>
          <w:sz w:val="22"/>
          <w:szCs w:val="22"/>
        </w:rPr>
        <w:t>designs investigated, the community consisting of</w:t>
      </w:r>
      <w:r w:rsidR="002729A7" w:rsidRPr="00321741">
        <w:rPr>
          <w:rFonts w:ascii="Cambria" w:hAnsi="Cambria" w:cs="Times New Roman"/>
          <w:sz w:val="22"/>
          <w:szCs w:val="22"/>
        </w:rPr>
        <w:t xml:space="preserve"> </w:t>
      </w:r>
      <w:r w:rsidR="000D7D8D">
        <w:rPr>
          <w:rFonts w:ascii="Cambria" w:hAnsi="Cambria" w:cs="Times New Roman"/>
          <w:sz w:val="22"/>
          <w:szCs w:val="22"/>
        </w:rPr>
        <w:t xml:space="preserve">cellulolytic </w:t>
      </w:r>
      <w:r w:rsidR="00321741" w:rsidRPr="00321741">
        <w:rPr>
          <w:rFonts w:ascii="Cambria" w:hAnsi="Cambria" w:cs="AdvOT21664461"/>
          <w:i/>
          <w:iCs/>
          <w:sz w:val="22"/>
          <w:szCs w:val="22"/>
        </w:rPr>
        <w:t>Cellulosilyticum lentocellum</w:t>
      </w:r>
      <w:r w:rsidR="000D7D8D">
        <w:rPr>
          <w:rFonts w:ascii="Cambria" w:hAnsi="Cambria" w:cs="AdvOT21664461"/>
          <w:sz w:val="22"/>
          <w:szCs w:val="22"/>
        </w:rPr>
        <w:t xml:space="preserve"> and byproduct-consuming </w:t>
      </w:r>
      <w:r w:rsidR="00940D2A" w:rsidRPr="00F75519">
        <w:rPr>
          <w:rFonts w:ascii="Cambria" w:hAnsi="Cambria" w:cs="AdvOT21664461"/>
          <w:i/>
          <w:iCs/>
          <w:sz w:val="22"/>
          <w:szCs w:val="22"/>
        </w:rPr>
        <w:t>Geobacter metallireducens</w:t>
      </w:r>
      <w:r w:rsidR="00940D2A">
        <w:rPr>
          <w:rFonts w:ascii="Cambria" w:hAnsi="Cambria" w:cs="AdvOT21664461"/>
          <w:sz w:val="22"/>
          <w:szCs w:val="22"/>
        </w:rPr>
        <w:t xml:space="preserve"> </w:t>
      </w:r>
      <w:r w:rsidR="00F75519">
        <w:rPr>
          <w:rFonts w:ascii="Cambria" w:hAnsi="Cambria" w:cs="AdvOT21664461"/>
          <w:sz w:val="22"/>
          <w:szCs w:val="22"/>
        </w:rPr>
        <w:t xml:space="preserve">paired with isobutanol-producing </w:t>
      </w:r>
      <w:r w:rsidR="00F75519" w:rsidRPr="0012199D">
        <w:rPr>
          <w:rFonts w:ascii="Cambria" w:hAnsi="Cambria" w:cs="AdvOT21664461"/>
          <w:i/>
          <w:iCs/>
          <w:sz w:val="22"/>
          <w:szCs w:val="22"/>
        </w:rPr>
        <w:t>E. coli</w:t>
      </w:r>
      <w:r w:rsidR="00F75519">
        <w:rPr>
          <w:rFonts w:ascii="Cambria" w:hAnsi="Cambria" w:cs="AdvOT21664461"/>
          <w:sz w:val="22"/>
          <w:szCs w:val="22"/>
        </w:rPr>
        <w:t xml:space="preserve"> </w:t>
      </w:r>
      <w:r w:rsidR="00940D2A">
        <w:rPr>
          <w:rFonts w:ascii="Cambria" w:hAnsi="Cambria" w:cs="AdvOT21664461"/>
          <w:sz w:val="22"/>
          <w:szCs w:val="22"/>
        </w:rPr>
        <w:t xml:space="preserve">generated the highest isobutanol concentrations across a range of biofilm model parameters. </w:t>
      </w:r>
      <w:r w:rsidR="0012199D">
        <w:rPr>
          <w:rFonts w:ascii="Cambria" w:hAnsi="Cambria" w:cs="AdvOT21664461"/>
          <w:sz w:val="22"/>
          <w:szCs w:val="22"/>
        </w:rPr>
        <w:t xml:space="preserve">This system </w:t>
      </w:r>
      <w:r w:rsidR="00BC29FA">
        <w:rPr>
          <w:rFonts w:ascii="Cambria" w:hAnsi="Cambria" w:cs="AdvOT21664461"/>
          <w:sz w:val="22"/>
          <w:szCs w:val="22"/>
        </w:rPr>
        <w:t>satisfied the three community design principles listed above including</w:t>
      </w:r>
      <w:r w:rsidR="00C831E4">
        <w:rPr>
          <w:rFonts w:ascii="Cambria" w:hAnsi="Cambria" w:cs="AdvOT21664461"/>
          <w:sz w:val="22"/>
          <w:szCs w:val="22"/>
        </w:rPr>
        <w:t xml:space="preserve">: 1) </w:t>
      </w:r>
      <w:r w:rsidR="00C831E4" w:rsidRPr="00321741">
        <w:rPr>
          <w:rFonts w:ascii="Cambria" w:hAnsi="Cambria" w:cs="AdvOT21664461"/>
          <w:i/>
          <w:iCs/>
          <w:sz w:val="22"/>
          <w:szCs w:val="22"/>
        </w:rPr>
        <w:t>C</w:t>
      </w:r>
      <w:r w:rsidR="00C831E4">
        <w:rPr>
          <w:rFonts w:ascii="Cambria" w:hAnsi="Cambria" w:cs="AdvOT21664461"/>
          <w:i/>
          <w:iCs/>
          <w:sz w:val="22"/>
          <w:szCs w:val="22"/>
        </w:rPr>
        <w:t>.</w:t>
      </w:r>
      <w:r w:rsidR="00C831E4" w:rsidRPr="00321741">
        <w:rPr>
          <w:rFonts w:ascii="Cambria" w:hAnsi="Cambria" w:cs="AdvOT21664461"/>
          <w:i/>
          <w:iCs/>
          <w:sz w:val="22"/>
          <w:szCs w:val="22"/>
        </w:rPr>
        <w:t xml:space="preserve"> lentocellum</w:t>
      </w:r>
      <w:r w:rsidR="00C831E4">
        <w:rPr>
          <w:rFonts w:ascii="Cambria" w:hAnsi="Cambria" w:cs="AdvOT21664461"/>
          <w:sz w:val="22"/>
          <w:szCs w:val="22"/>
        </w:rPr>
        <w:t xml:space="preserve"> secreted sufficient enzyme for glucose generation but </w:t>
      </w:r>
      <w:r w:rsidR="00F51A61">
        <w:rPr>
          <w:rFonts w:ascii="Cambria" w:hAnsi="Cambria" w:cs="AdvOT21664461"/>
          <w:sz w:val="22"/>
          <w:szCs w:val="22"/>
        </w:rPr>
        <w:t xml:space="preserve">maintained a sufficiently low cell density to allow most </w:t>
      </w:r>
      <w:r w:rsidR="00124E95">
        <w:rPr>
          <w:rFonts w:ascii="Cambria" w:hAnsi="Cambria" w:cs="AdvOT21664461"/>
          <w:sz w:val="22"/>
          <w:szCs w:val="22"/>
        </w:rPr>
        <w:t xml:space="preserve">free </w:t>
      </w:r>
      <w:r w:rsidR="00F51A61">
        <w:rPr>
          <w:rFonts w:ascii="Cambria" w:hAnsi="Cambria" w:cs="AdvOT21664461"/>
          <w:sz w:val="22"/>
          <w:szCs w:val="22"/>
        </w:rPr>
        <w:t xml:space="preserve">glucose to be consumed by </w:t>
      </w:r>
      <w:r w:rsidR="00124E95">
        <w:rPr>
          <w:rFonts w:ascii="Cambria" w:hAnsi="Cambria" w:cs="AdvOT21664461"/>
          <w:sz w:val="22"/>
          <w:szCs w:val="22"/>
        </w:rPr>
        <w:t xml:space="preserve">the </w:t>
      </w:r>
      <w:r w:rsidR="00124E95" w:rsidRPr="0012199D">
        <w:rPr>
          <w:rFonts w:ascii="Cambria" w:hAnsi="Cambria" w:cs="AdvOT21664461"/>
          <w:i/>
          <w:iCs/>
          <w:sz w:val="22"/>
          <w:szCs w:val="22"/>
        </w:rPr>
        <w:t>E. coli</w:t>
      </w:r>
      <w:r w:rsidR="00124E95">
        <w:rPr>
          <w:rFonts w:ascii="Cambria" w:hAnsi="Cambria" w:cs="AdvOT21664461"/>
          <w:sz w:val="22"/>
          <w:szCs w:val="22"/>
        </w:rPr>
        <w:t xml:space="preserve"> mutant; 2) </w:t>
      </w:r>
      <w:r w:rsidR="00891030" w:rsidRPr="00F75519">
        <w:rPr>
          <w:rFonts w:ascii="Cambria" w:hAnsi="Cambria" w:cs="AdvOT21664461"/>
          <w:i/>
          <w:iCs/>
          <w:sz w:val="22"/>
          <w:szCs w:val="22"/>
        </w:rPr>
        <w:t>G</w:t>
      </w:r>
      <w:r w:rsidR="00891030">
        <w:rPr>
          <w:rFonts w:ascii="Cambria" w:hAnsi="Cambria" w:cs="AdvOT21664461"/>
          <w:i/>
          <w:iCs/>
          <w:sz w:val="22"/>
          <w:szCs w:val="22"/>
        </w:rPr>
        <w:t>.</w:t>
      </w:r>
      <w:r w:rsidR="00891030" w:rsidRPr="00F75519">
        <w:rPr>
          <w:rFonts w:ascii="Cambria" w:hAnsi="Cambria" w:cs="AdvOT21664461"/>
          <w:i/>
          <w:iCs/>
          <w:sz w:val="22"/>
          <w:szCs w:val="22"/>
        </w:rPr>
        <w:t xml:space="preserve"> metallireducens</w:t>
      </w:r>
      <w:r w:rsidR="00891030">
        <w:rPr>
          <w:rFonts w:ascii="Cambria" w:hAnsi="Cambria" w:cs="AdvOT21664461"/>
          <w:sz w:val="22"/>
          <w:szCs w:val="22"/>
        </w:rPr>
        <w:t xml:space="preserve"> utilized Fe(III) a</w:t>
      </w:r>
      <w:r w:rsidR="005A681C">
        <w:rPr>
          <w:rFonts w:ascii="Cambria" w:hAnsi="Cambria" w:cs="AdvOT21664461"/>
          <w:sz w:val="22"/>
          <w:szCs w:val="22"/>
        </w:rPr>
        <w:t xml:space="preserve">s its electron acceptor while the </w:t>
      </w:r>
      <w:r w:rsidR="005A681C" w:rsidRPr="0012199D">
        <w:rPr>
          <w:rFonts w:ascii="Cambria" w:hAnsi="Cambria" w:cs="AdvOT21664461"/>
          <w:i/>
          <w:iCs/>
          <w:sz w:val="22"/>
          <w:szCs w:val="22"/>
        </w:rPr>
        <w:t>E. coli</w:t>
      </w:r>
      <w:r w:rsidR="005A681C">
        <w:rPr>
          <w:rFonts w:ascii="Cambria" w:hAnsi="Cambria" w:cs="AdvOT21664461"/>
          <w:sz w:val="22"/>
          <w:szCs w:val="22"/>
        </w:rPr>
        <w:t xml:space="preserve"> mutant </w:t>
      </w:r>
      <w:r w:rsidR="00BD27A7">
        <w:rPr>
          <w:rFonts w:ascii="Cambria" w:hAnsi="Cambria" w:cs="AdvOT21664461"/>
          <w:sz w:val="22"/>
          <w:szCs w:val="22"/>
        </w:rPr>
        <w:t>was the only organisms requiring O</w:t>
      </w:r>
      <w:r w:rsidR="00BD27A7" w:rsidRPr="00BD27A7">
        <w:rPr>
          <w:rFonts w:ascii="Cambria" w:hAnsi="Cambria" w:cs="AdvOT21664461"/>
          <w:sz w:val="22"/>
          <w:szCs w:val="22"/>
          <w:vertAlign w:val="subscript"/>
        </w:rPr>
        <w:t>2</w:t>
      </w:r>
      <w:r w:rsidR="00BD27A7">
        <w:rPr>
          <w:rFonts w:ascii="Cambria" w:hAnsi="Cambria" w:cs="AdvOT21664461"/>
          <w:sz w:val="22"/>
          <w:szCs w:val="22"/>
        </w:rPr>
        <w:t xml:space="preserve">; </w:t>
      </w:r>
      <w:r w:rsidR="00092154">
        <w:rPr>
          <w:rFonts w:ascii="Cambria" w:hAnsi="Cambria" w:cs="AdvOT21664461"/>
          <w:sz w:val="22"/>
          <w:szCs w:val="22"/>
        </w:rPr>
        <w:t xml:space="preserve">and 3) </w:t>
      </w:r>
      <w:r w:rsidR="00092154" w:rsidRPr="00321741">
        <w:rPr>
          <w:rFonts w:ascii="Cambria" w:hAnsi="Cambria" w:cs="AdvOT21664461"/>
          <w:i/>
          <w:iCs/>
          <w:sz w:val="22"/>
          <w:szCs w:val="22"/>
        </w:rPr>
        <w:t>C</w:t>
      </w:r>
      <w:r w:rsidR="00092154">
        <w:rPr>
          <w:rFonts w:ascii="Cambria" w:hAnsi="Cambria" w:cs="AdvOT21664461"/>
          <w:i/>
          <w:iCs/>
          <w:sz w:val="22"/>
          <w:szCs w:val="22"/>
        </w:rPr>
        <w:t>.</w:t>
      </w:r>
      <w:r w:rsidR="00092154" w:rsidRPr="00321741">
        <w:rPr>
          <w:rFonts w:ascii="Cambria" w:hAnsi="Cambria" w:cs="AdvOT21664461"/>
          <w:i/>
          <w:iCs/>
          <w:sz w:val="22"/>
          <w:szCs w:val="22"/>
        </w:rPr>
        <w:t xml:space="preserve"> lentocellum</w:t>
      </w:r>
      <w:r w:rsidR="00092154">
        <w:rPr>
          <w:rFonts w:ascii="Cambria" w:hAnsi="Cambria" w:cs="AdvOT21664461"/>
          <w:sz w:val="22"/>
          <w:szCs w:val="22"/>
        </w:rPr>
        <w:t xml:space="preserve"> and the </w:t>
      </w:r>
      <w:r w:rsidR="00092154" w:rsidRPr="0012199D">
        <w:rPr>
          <w:rFonts w:ascii="Cambria" w:hAnsi="Cambria" w:cs="AdvOT21664461"/>
          <w:i/>
          <w:iCs/>
          <w:sz w:val="22"/>
          <w:szCs w:val="22"/>
        </w:rPr>
        <w:t>E. coli</w:t>
      </w:r>
      <w:r w:rsidR="00092154">
        <w:rPr>
          <w:rFonts w:ascii="Cambria" w:hAnsi="Cambria" w:cs="AdvOT21664461"/>
          <w:sz w:val="22"/>
          <w:szCs w:val="22"/>
        </w:rPr>
        <w:t xml:space="preserve"> mutant </w:t>
      </w:r>
      <w:r w:rsidR="003B743F">
        <w:rPr>
          <w:rFonts w:ascii="Cambria" w:hAnsi="Cambria" w:cs="AdvOT21664461"/>
          <w:sz w:val="22"/>
          <w:szCs w:val="22"/>
        </w:rPr>
        <w:t xml:space="preserve">both </w:t>
      </w:r>
      <w:r w:rsidR="00092154">
        <w:rPr>
          <w:rFonts w:ascii="Cambria" w:hAnsi="Cambria" w:cs="AdvOT21664461"/>
          <w:sz w:val="22"/>
          <w:szCs w:val="22"/>
        </w:rPr>
        <w:t xml:space="preserve">secreted acetate at their </w:t>
      </w:r>
      <w:r w:rsidR="003B743F">
        <w:rPr>
          <w:rFonts w:ascii="Cambria" w:hAnsi="Cambria" w:cs="AdvOT21664461"/>
          <w:sz w:val="22"/>
          <w:szCs w:val="22"/>
        </w:rPr>
        <w:t xml:space="preserve">primary byproduct </w:t>
      </w:r>
      <w:r w:rsidR="00367ED3">
        <w:rPr>
          <w:rFonts w:ascii="Cambria" w:hAnsi="Cambria" w:cs="AdvOT21664461"/>
          <w:sz w:val="22"/>
          <w:szCs w:val="22"/>
        </w:rPr>
        <w:t xml:space="preserve">and </w:t>
      </w:r>
      <w:r w:rsidR="00367ED3" w:rsidRPr="00F75519">
        <w:rPr>
          <w:rFonts w:ascii="Cambria" w:hAnsi="Cambria" w:cs="AdvOT21664461"/>
          <w:i/>
          <w:iCs/>
          <w:sz w:val="22"/>
          <w:szCs w:val="22"/>
        </w:rPr>
        <w:t>G</w:t>
      </w:r>
      <w:r w:rsidR="00367ED3">
        <w:rPr>
          <w:rFonts w:ascii="Cambria" w:hAnsi="Cambria" w:cs="AdvOT21664461"/>
          <w:i/>
          <w:iCs/>
          <w:sz w:val="22"/>
          <w:szCs w:val="22"/>
        </w:rPr>
        <w:t>.</w:t>
      </w:r>
      <w:r w:rsidR="00367ED3" w:rsidRPr="00F75519">
        <w:rPr>
          <w:rFonts w:ascii="Cambria" w:hAnsi="Cambria" w:cs="AdvOT21664461"/>
          <w:i/>
          <w:iCs/>
          <w:sz w:val="22"/>
          <w:szCs w:val="22"/>
        </w:rPr>
        <w:t xml:space="preserve"> metallireducens</w:t>
      </w:r>
      <w:r w:rsidR="00367ED3">
        <w:rPr>
          <w:rFonts w:ascii="Cambria" w:hAnsi="Cambria" w:cs="AdvOT21664461"/>
          <w:sz w:val="22"/>
          <w:szCs w:val="22"/>
        </w:rPr>
        <w:t xml:space="preserve"> readily consumed a</w:t>
      </w:r>
      <w:r w:rsidR="00C17585">
        <w:rPr>
          <w:rFonts w:ascii="Cambria" w:hAnsi="Cambria" w:cs="AdvOT21664461"/>
          <w:sz w:val="22"/>
          <w:szCs w:val="22"/>
        </w:rPr>
        <w:t xml:space="preserve">s acetate as its primary carbon source. </w:t>
      </w:r>
      <w:r w:rsidR="00CF091D">
        <w:rPr>
          <w:rFonts w:ascii="Cambria" w:hAnsi="Cambria" w:cs="AdvOT21664461"/>
          <w:sz w:val="22"/>
          <w:szCs w:val="22"/>
        </w:rPr>
        <w:t xml:space="preserve">In addition to generating a promising triculture </w:t>
      </w:r>
      <w:r w:rsidR="00320A2E">
        <w:rPr>
          <w:rFonts w:ascii="Cambria" w:hAnsi="Cambria" w:cs="AdvOT21664461"/>
          <w:sz w:val="22"/>
          <w:szCs w:val="22"/>
        </w:rPr>
        <w:t xml:space="preserve">biofilm </w:t>
      </w:r>
      <w:r w:rsidR="00CF091D">
        <w:rPr>
          <w:rFonts w:ascii="Cambria" w:hAnsi="Cambria" w:cs="AdvOT21664461"/>
          <w:sz w:val="22"/>
          <w:szCs w:val="22"/>
        </w:rPr>
        <w:t>system</w:t>
      </w:r>
      <w:r w:rsidR="00DF5A4C">
        <w:rPr>
          <w:rFonts w:ascii="Cambria" w:hAnsi="Cambria" w:cs="AdvOT21664461"/>
          <w:sz w:val="22"/>
          <w:szCs w:val="22"/>
        </w:rPr>
        <w:t xml:space="preserve"> suitable</w:t>
      </w:r>
      <w:r w:rsidR="00CF091D">
        <w:rPr>
          <w:rFonts w:ascii="Cambria" w:hAnsi="Cambria" w:cs="AdvOT21664461"/>
          <w:sz w:val="22"/>
          <w:szCs w:val="22"/>
        </w:rPr>
        <w:t xml:space="preserve"> for future experimental testing</w:t>
      </w:r>
      <w:r w:rsidR="00320A2E">
        <w:rPr>
          <w:rFonts w:ascii="Cambria" w:hAnsi="Cambria" w:cs="AdvOT21664461"/>
          <w:sz w:val="22"/>
          <w:szCs w:val="22"/>
        </w:rPr>
        <w:t xml:space="preserve"> and optimization</w:t>
      </w:r>
      <w:r w:rsidR="00CF091D">
        <w:rPr>
          <w:rFonts w:ascii="Cambria" w:hAnsi="Cambria" w:cs="AdvOT21664461"/>
          <w:sz w:val="22"/>
          <w:szCs w:val="22"/>
        </w:rPr>
        <w:t xml:space="preserve">, </w:t>
      </w:r>
      <w:r w:rsidR="00E020A1">
        <w:rPr>
          <w:rFonts w:ascii="Cambria" w:hAnsi="Cambria" w:cs="AdvOT21664461"/>
          <w:sz w:val="22"/>
          <w:szCs w:val="22"/>
        </w:rPr>
        <w:t>we believe that the</w:t>
      </w:r>
      <w:r w:rsidR="00771C44">
        <w:rPr>
          <w:rFonts w:ascii="Cambria" w:hAnsi="Cambria" w:cs="AdvOT21664461"/>
          <w:sz w:val="22"/>
          <w:szCs w:val="22"/>
        </w:rPr>
        <w:t xml:space="preserve">se </w:t>
      </w:r>
      <w:r w:rsidR="00E020A1">
        <w:rPr>
          <w:rFonts w:ascii="Cambria" w:hAnsi="Cambria" w:cs="AdvOT21664461"/>
          <w:sz w:val="22"/>
          <w:szCs w:val="22"/>
        </w:rPr>
        <w:t xml:space="preserve">design principles will have broad applicability to synthetic microbial communities developed for </w:t>
      </w:r>
      <w:r w:rsidR="00771C44">
        <w:rPr>
          <w:rFonts w:ascii="Cambria" w:hAnsi="Cambria" w:cs="AdvOT21664461"/>
          <w:sz w:val="22"/>
          <w:szCs w:val="22"/>
        </w:rPr>
        <w:t xml:space="preserve">other </w:t>
      </w:r>
      <w:r w:rsidR="00E020A1">
        <w:rPr>
          <w:rFonts w:ascii="Cambria" w:hAnsi="Cambria" w:cs="AdvOT21664461"/>
          <w:sz w:val="22"/>
          <w:szCs w:val="22"/>
        </w:rPr>
        <w:t>bio</w:t>
      </w:r>
      <w:r w:rsidR="00771C44">
        <w:rPr>
          <w:rFonts w:ascii="Cambria" w:hAnsi="Cambria" w:cs="AdvOT21664461"/>
          <w:sz w:val="22"/>
          <w:szCs w:val="22"/>
        </w:rPr>
        <w:t>technological applications.</w:t>
      </w:r>
    </w:p>
    <w:p w14:paraId="0E4F1FC0" w14:textId="6937DE51" w:rsidR="006F0C89" w:rsidRPr="003866DB" w:rsidRDefault="006F0C89" w:rsidP="003866DB">
      <w:pPr>
        <w:autoSpaceDE w:val="0"/>
        <w:autoSpaceDN w:val="0"/>
        <w:adjustRightInd w:val="0"/>
        <w:spacing w:before="240" w:line="480" w:lineRule="auto"/>
        <w:jc w:val="both"/>
        <w:rPr>
          <w:rFonts w:ascii="Times New Roman" w:hAnsi="Times New Roman" w:cs="Times New Roman"/>
        </w:rPr>
      </w:pPr>
      <w:r w:rsidRPr="003866DB">
        <w:rPr>
          <w:rFonts w:ascii="Times New Roman" w:hAnsi="Times New Roman" w:cs="Times New Roman"/>
          <w:b/>
          <w:bCs/>
        </w:rPr>
        <w:t>References</w:t>
      </w:r>
    </w:p>
    <w:p w14:paraId="11276190" w14:textId="77777777" w:rsidR="00915440" w:rsidRPr="005B1CAE" w:rsidRDefault="006F0C89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 w:cs="Times New Roman"/>
        </w:rPr>
        <w:fldChar w:fldCharType="begin"/>
      </w:r>
      <w:r w:rsidRPr="005B1CAE">
        <w:rPr>
          <w:rFonts w:ascii="Cambria" w:hAnsi="Cambria" w:cs="Times New Roman"/>
        </w:rPr>
        <w:instrText xml:space="preserve"> ADDIN EN.REFLIST </w:instrText>
      </w:r>
      <w:r w:rsidRPr="005B1CAE">
        <w:rPr>
          <w:rFonts w:ascii="Cambria" w:hAnsi="Cambria" w:cs="Times New Roman"/>
        </w:rPr>
        <w:fldChar w:fldCharType="separate"/>
      </w:r>
      <w:r w:rsidR="00915440" w:rsidRPr="005B1CAE">
        <w:rPr>
          <w:rFonts w:ascii="Cambria" w:hAnsi="Cambria"/>
        </w:rPr>
        <w:t>1.</w:t>
      </w:r>
      <w:r w:rsidR="00915440" w:rsidRPr="005B1CAE">
        <w:rPr>
          <w:rFonts w:ascii="Cambria" w:hAnsi="Cambria"/>
        </w:rPr>
        <w:tab/>
        <w:t>Rosche B, Li XZ, Hauer B, Schmid A, Buehler K.</w:t>
      </w:r>
      <w:r w:rsidR="00915440" w:rsidRPr="005B1CAE">
        <w:rPr>
          <w:rFonts w:ascii="Cambria" w:hAnsi="Cambria"/>
          <w:b/>
        </w:rPr>
        <w:t xml:space="preserve"> </w:t>
      </w:r>
      <w:r w:rsidR="00915440" w:rsidRPr="005B1CAE">
        <w:rPr>
          <w:rFonts w:ascii="Cambria" w:hAnsi="Cambria"/>
        </w:rPr>
        <w:t>2009. Microbial biofilms: a concept for industrial catalysis? Trends Biotechnol 27:636-643.</w:t>
      </w:r>
    </w:p>
    <w:p w14:paraId="45C32BA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2.</w:t>
      </w:r>
      <w:r w:rsidRPr="005B1CAE">
        <w:rPr>
          <w:rFonts w:ascii="Cambria" w:hAnsi="Cambria"/>
        </w:rPr>
        <w:tab/>
        <w:t>Qureshi N, Annous BA, Ezeji TC, Karcher P, Maddox IS.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2005. Biofilm reactors for industrial bioconversion processes: employing potential of enhanced reaction rates. Microbial cell factories 4:24.</w:t>
      </w:r>
    </w:p>
    <w:p w14:paraId="6FB294B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3.</w:t>
      </w:r>
      <w:r w:rsidRPr="005B1CAE">
        <w:rPr>
          <w:rFonts w:ascii="Cambria" w:hAnsi="Cambria"/>
        </w:rPr>
        <w:tab/>
        <w:t>Shong J, Diaz MRJ, Collins CHJCOiB.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Towards synthetic microbial consortia for bioprocessing.  23:798-802.</w:t>
      </w:r>
    </w:p>
    <w:p w14:paraId="6A36BE1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4.</w:t>
      </w:r>
      <w:r w:rsidRPr="005B1CAE">
        <w:rPr>
          <w:rFonts w:ascii="Cambria" w:hAnsi="Cambria"/>
        </w:rPr>
        <w:tab/>
        <w:t>Mohagheghi A, Grohmann K, Wyman CE.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1988. Production of cellulase on mixtures of xylose and cellulose. Appl Biochem Biotechnol 17:263-277.</w:t>
      </w:r>
    </w:p>
    <w:p w14:paraId="1B25D45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5.</w:t>
      </w:r>
      <w:r w:rsidRPr="005B1CAE">
        <w:rPr>
          <w:rFonts w:ascii="Cambria" w:hAnsi="Cambria"/>
        </w:rPr>
        <w:tab/>
        <w:t>Bokinsky G, Peralta-Yahya PP, George A, Holmes BM, Steen EJ, Dietrich J, Lee TS, Tullman-Ercek D, Voigt CA, Simmons BA.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2011. Synthesis of three advanced biofuels from ionic liquid-pretreated switchgrass using engineered Escherichia coli. Proceedings of the National Academy of Sciences 108:19949-19954.</w:t>
      </w:r>
    </w:p>
    <w:p w14:paraId="40DC4FC5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6.</w:t>
      </w:r>
      <w:r w:rsidRPr="005B1CAE">
        <w:rPr>
          <w:rFonts w:ascii="Cambria" w:hAnsi="Cambria"/>
        </w:rPr>
        <w:tab/>
        <w:t>Smith KM, Cho K-M, Liao JC.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2010. Engineering Corynebacterium glutamicum for isobutanol production. Appl Microbiol Biotechnol 87:1045-1055.</w:t>
      </w:r>
    </w:p>
    <w:p w14:paraId="49E1DAB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7.</w:t>
      </w:r>
      <w:r w:rsidRPr="005B1CAE">
        <w:rPr>
          <w:rFonts w:ascii="Cambria" w:hAnsi="Cambria"/>
        </w:rPr>
        <w:tab/>
        <w:t>Trinh CT, Li J, Blanch HW, Clark DS.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2011. Redesigning Escherichia coli metabolism for anaerobic production of isobutanol. Appl Environ Microbiol 77:4894-4904.</w:t>
      </w:r>
    </w:p>
    <w:p w14:paraId="51DC3E8C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8.</w:t>
      </w:r>
      <w:r w:rsidRPr="005B1CAE">
        <w:rPr>
          <w:rFonts w:ascii="Cambria" w:hAnsi="Cambria"/>
        </w:rPr>
        <w:tab/>
        <w:t>Lee JH, Lama S, Kim JR, Park SH.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2018. Production of 1, 3-propanediol from glucose by recombinant Escherichia coli BL21 (DE3). Biotechnology and Bioprocess Engineering 23:250-258.</w:t>
      </w:r>
    </w:p>
    <w:p w14:paraId="42D7AA6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9.</w:t>
      </w:r>
      <w:r w:rsidRPr="005B1CAE">
        <w:rPr>
          <w:rFonts w:ascii="Cambria" w:hAnsi="Cambria"/>
        </w:rPr>
        <w:tab/>
        <w:t>Frazão CJ, Trichez D, Serrano-Bataille H, Dagkesamanskaia A, Topham CM, Walther T, François JM.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2019. Construction of a synthetic pathway for the production of 1, 3-propanediol from glucose. Scientific reports 9:1-12.</w:t>
      </w:r>
    </w:p>
    <w:p w14:paraId="3262A52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10.</w:t>
      </w:r>
      <w:r w:rsidRPr="005B1CAE">
        <w:rPr>
          <w:rFonts w:ascii="Cambria" w:hAnsi="Cambria"/>
        </w:rPr>
        <w:tab/>
        <w:t>Roell GW, Zha J, Carr RR, Koffas MA, Fong SS, Tang YJ.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2019. Engineering microbial consortia by division of labor. Microbial cell factories 18:35.</w:t>
      </w:r>
    </w:p>
    <w:p w14:paraId="070B01DD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11.</w:t>
      </w:r>
      <w:r w:rsidRPr="005B1CAE">
        <w:rPr>
          <w:rFonts w:ascii="Cambria" w:hAnsi="Cambria"/>
        </w:rPr>
        <w:tab/>
        <w:t>Tong I-T, Liao HH, Cameron DC.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1991. 1, 3-Propanediol production by Escherichia coli expressing genes from the Klebsiella pneumoniae dha regulon. Appl Environ Microbiol 57:3541-3546.</w:t>
      </w:r>
    </w:p>
    <w:p w14:paraId="4B488698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12.</w:t>
      </w:r>
      <w:r w:rsidRPr="005B1CAE">
        <w:rPr>
          <w:rFonts w:ascii="Cambria" w:hAnsi="Cambria"/>
        </w:rPr>
        <w:tab/>
        <w:t>Brenner K, You L, Arnold FHJTib.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2008. Engineering microbial consortia: a new frontier in synthetic biology.  26:483-489.</w:t>
      </w:r>
    </w:p>
    <w:p w14:paraId="5F9DDCF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13.</w:t>
      </w:r>
      <w:r w:rsidRPr="005B1CAE">
        <w:rPr>
          <w:rFonts w:ascii="Cambria" w:hAnsi="Cambria"/>
        </w:rPr>
        <w:tab/>
        <w:t>Zuroff TR, Curtis WR.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Developing symbiotic consortia for lignocellulosic biofuel production. Appl Microbiol Biotechnol 93:1423-1435.</w:t>
      </w:r>
    </w:p>
    <w:p w14:paraId="3F825C1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14.</w:t>
      </w:r>
      <w:r w:rsidRPr="005B1CAE">
        <w:rPr>
          <w:rFonts w:ascii="Cambria" w:hAnsi="Cambria"/>
        </w:rPr>
        <w:tab/>
        <w:t>Moons P, Michiels CW, Aertsen 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2009. Bacterial interactions in biofilms. Crit Rev Microbiol 35:157-168.</w:t>
      </w:r>
    </w:p>
    <w:p w14:paraId="24B1D30E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15.</w:t>
      </w:r>
      <w:r w:rsidRPr="005B1CAE">
        <w:rPr>
          <w:rFonts w:ascii="Cambria" w:hAnsi="Cambria"/>
        </w:rPr>
        <w:tab/>
        <w:t>Bernstein HC, Paulson SD, Carlson RP.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Synthetic Escherichia coli consortia engineered for syntrophy demonstrate enhanced biomass productivity. J Biotechnol 157:159-166.</w:t>
      </w:r>
    </w:p>
    <w:p w14:paraId="07217BBA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16.</w:t>
      </w:r>
      <w:r w:rsidRPr="005B1CAE">
        <w:rPr>
          <w:rFonts w:ascii="Cambria" w:hAnsi="Cambria"/>
        </w:rPr>
        <w:tab/>
        <w:t>Briones A, Raskin L.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2003. Diversity and dynamics of microbial communities in engineered environments and their implications for process stability. Curr Opin Biotechnol 14:270-276.</w:t>
      </w:r>
    </w:p>
    <w:p w14:paraId="63B0AD1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17.</w:t>
      </w:r>
      <w:r w:rsidRPr="005B1CAE">
        <w:rPr>
          <w:rFonts w:ascii="Cambria" w:hAnsi="Cambria"/>
        </w:rPr>
        <w:tab/>
        <w:t>Olson DG, McBride JE, Shaw AJ, Lynd LR.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Recent progress in consolidated bioprocessing. Curr Opin Biotechnol 23:396-405.</w:t>
      </w:r>
    </w:p>
    <w:p w14:paraId="06113664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18.</w:t>
      </w:r>
      <w:r w:rsidRPr="005B1CAE">
        <w:rPr>
          <w:rFonts w:ascii="Cambria" w:hAnsi="Cambria"/>
        </w:rPr>
        <w:tab/>
        <w:t>Kondo S, Miura T.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2010. Reaction-diffusion model as a framework for understanding biological pattern formation. science 329:1616-1620.</w:t>
      </w:r>
    </w:p>
    <w:p w14:paraId="54D8F500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19.</w:t>
      </w:r>
      <w:r w:rsidRPr="005B1CAE">
        <w:rPr>
          <w:rFonts w:ascii="Cambria" w:hAnsi="Cambria"/>
        </w:rPr>
        <w:tab/>
        <w:t>Kunduru MR, Pometto 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1996. Continuous ethanol production byZymomonas mobilis andSaccharomyces cerevisiae in biofilm reactors. Journal of industrial microbiology 16:249-256.</w:t>
      </w:r>
    </w:p>
    <w:p w14:paraId="6E1BF234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20.</w:t>
      </w:r>
      <w:r w:rsidRPr="005B1CAE">
        <w:rPr>
          <w:rFonts w:ascii="Cambria" w:hAnsi="Cambria"/>
        </w:rPr>
        <w:tab/>
        <w:t>Brethauer S, Studer MH.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2014. Consolidated bioprocessing of lignocellulose by a microbial consortium. Energy &amp; Environmental Science 7:1446-1453.</w:t>
      </w:r>
    </w:p>
    <w:p w14:paraId="011F9A68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21.</w:t>
      </w:r>
      <w:r w:rsidRPr="005B1CAE">
        <w:rPr>
          <w:rFonts w:ascii="Cambria" w:hAnsi="Cambria"/>
        </w:rPr>
        <w:tab/>
        <w:t>Wagner M, Loy 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2002. Bacterial community composition and function in sewage treatment systems. Curr Opin Biotechnol 13:218-227.</w:t>
      </w:r>
    </w:p>
    <w:p w14:paraId="350A593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22.</w:t>
      </w:r>
      <w:r w:rsidRPr="005B1CAE">
        <w:rPr>
          <w:rFonts w:ascii="Cambria" w:hAnsi="Cambria"/>
        </w:rPr>
        <w:tab/>
        <w:t>Miranda AF, Ramkumar N, Andriotis C, Höltkemeier T, Yasmin A, Rochfort S, Wlodkowic D, Morrison P, Roddick F, Spangenberg G.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2017. Applications of microalgal biofilms for wastewater treatment and bioenergy production. Biotechnology for biofuels 10:120.</w:t>
      </w:r>
    </w:p>
    <w:p w14:paraId="4E9CA125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23.</w:t>
      </w:r>
      <w:r w:rsidRPr="005B1CAE">
        <w:rPr>
          <w:rFonts w:ascii="Cambria" w:hAnsi="Cambria"/>
        </w:rPr>
        <w:tab/>
        <w:t>Gebara F.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1999. Activated sludge biofilm wastewater treatment system. Water Res 33:230-238.</w:t>
      </w:r>
    </w:p>
    <w:p w14:paraId="1592A41B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24.</w:t>
      </w:r>
      <w:r w:rsidRPr="005B1CAE">
        <w:rPr>
          <w:rFonts w:ascii="Cambria" w:hAnsi="Cambria"/>
        </w:rPr>
        <w:tab/>
        <w:t>Capdeville B, Rols J. 1992. Introduction to biofilms in water and wastewater treatment, p 13-20, Biofilms—Science and Technology. Springer.</w:t>
      </w:r>
    </w:p>
    <w:p w14:paraId="4781A0A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25.</w:t>
      </w:r>
      <w:r w:rsidRPr="005B1CAE">
        <w:rPr>
          <w:rFonts w:ascii="Cambria" w:hAnsi="Cambria"/>
        </w:rPr>
        <w:tab/>
        <w:t>Qu Y, Feng Y, Wang X, Logan BE.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Use of a coculture to enable current production by Geobacter sulfurreducens. Appl Environ Microbiol 78:3484-3487.</w:t>
      </w:r>
    </w:p>
    <w:p w14:paraId="59975355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26.</w:t>
      </w:r>
      <w:r w:rsidRPr="005B1CAE">
        <w:rPr>
          <w:rFonts w:ascii="Cambria" w:hAnsi="Cambria"/>
        </w:rPr>
        <w:tab/>
        <w:t>Ren Z, Steinberg L, Regan J.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2008. Electricity production and microbial biofilm characterization in cellulose-fed microbial fuel cells. Water Science and Technology 58:617-622.</w:t>
      </w:r>
    </w:p>
    <w:p w14:paraId="03ECD5B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27.</w:t>
      </w:r>
      <w:r w:rsidRPr="005B1CAE">
        <w:rPr>
          <w:rFonts w:ascii="Cambria" w:hAnsi="Cambria"/>
        </w:rPr>
        <w:tab/>
        <w:t>Read ST, Dutta P, Bond PL, Keller J, Rabaey K.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2010. Initial development and structure of biofilms on microbial fuel cell anodes. BMC Microbiol 10:98.</w:t>
      </w:r>
    </w:p>
    <w:p w14:paraId="6C6849C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28.</w:t>
      </w:r>
      <w:r w:rsidRPr="005B1CAE">
        <w:rPr>
          <w:rFonts w:ascii="Cambria" w:hAnsi="Cambria"/>
        </w:rPr>
        <w:tab/>
        <w:t>Buetti-Dinh A, Galli V, Bellenberg S, Ilie O, Herold M, Christel S, Boretska M, Pivkin IV, Wilmes P, Sand W.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2019. Deep neural networks outperform human expert's capacity in characterizing bioleaching bacterial biofilm composition. Biotechnology Reports 22:e00321.</w:t>
      </w:r>
    </w:p>
    <w:p w14:paraId="701D931C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29.</w:t>
      </w:r>
      <w:r w:rsidRPr="005B1CAE">
        <w:rPr>
          <w:rFonts w:ascii="Cambria" w:hAnsi="Cambria"/>
        </w:rPr>
        <w:tab/>
        <w:t>Wang Z-W, Chen S.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2009. Potential of biofilm-based biofuel production. Appl Microbiol Biotechnol 83:1-18.</w:t>
      </w:r>
    </w:p>
    <w:p w14:paraId="1514734F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30.</w:t>
      </w:r>
      <w:r w:rsidRPr="005B1CAE">
        <w:rPr>
          <w:rFonts w:ascii="Cambria" w:hAnsi="Cambria"/>
        </w:rPr>
        <w:tab/>
        <w:t>Lee SJ, Warnick TA, Pattathil S, Alvelo-Maurosa JG, Serapiglia MJ, McCormick H, Brown V, Young NF, Schnell DJ, Smart LB.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Biological conversion assay using Clostridium phytofermentans to estimate plant feedstock quality. Biotechnology for Biofuels 5:5.</w:t>
      </w:r>
    </w:p>
    <w:p w14:paraId="627D101E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31.</w:t>
      </w:r>
      <w:r w:rsidRPr="005B1CAE">
        <w:rPr>
          <w:rFonts w:ascii="Cambria" w:hAnsi="Cambria"/>
        </w:rPr>
        <w:tab/>
        <w:t>Wu X, McLaren J, Madl R, Wang D. 2010. Biofuels from lignocellulosic biomass, p 19-41, Sustainable Biotechnology. Springer.</w:t>
      </w:r>
    </w:p>
    <w:p w14:paraId="5C42F2D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32.</w:t>
      </w:r>
      <w:r w:rsidRPr="005B1CAE">
        <w:rPr>
          <w:rFonts w:ascii="Cambria" w:hAnsi="Cambria"/>
        </w:rPr>
        <w:tab/>
        <w:t>Minty JJ, Singer ME, Scholz SA, Bae C-H, Ahn J-H, Foster CE, Liao JC, Lin XN.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2013. Design and characterization of synthetic fungal-bacterial consortia for direct production of isobutanol from cellulosic biomass. Proceedings of the National Academy of Sciences 110:14592-14597.</w:t>
      </w:r>
    </w:p>
    <w:p w14:paraId="06926D18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33.</w:t>
      </w:r>
      <w:r w:rsidRPr="005B1CAE">
        <w:rPr>
          <w:rFonts w:ascii="Cambria" w:hAnsi="Cambria"/>
        </w:rPr>
        <w:tab/>
        <w:t>Chomvong K, Kordić V, Li X, Bauer S, Gillespie AE, Ha S-J, Oh EJ, Galazka JM, Jin Y-S, Cate JH.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2014. Overcoming inefficient cellobiose fermentation by cellobiose phosphorylase in the presence of xylose. Biotechnology for biofuels 7:85.</w:t>
      </w:r>
    </w:p>
    <w:p w14:paraId="7BA58018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34.</w:t>
      </w:r>
      <w:r w:rsidRPr="005B1CAE">
        <w:rPr>
          <w:rFonts w:ascii="Cambria" w:hAnsi="Cambria"/>
        </w:rPr>
        <w:tab/>
        <w:t>Zuroff TR, Xiques SB, Curtis WR.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2013. Consortia-mediated bioprocessing of cellulose to ethanol with a symbiotic Clostridium phytofermentans/yeast co-culture. Biotechnology for biofuels 6:59.</w:t>
      </w:r>
    </w:p>
    <w:p w14:paraId="5AC7B7BA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35.</w:t>
      </w:r>
      <w:r w:rsidRPr="005B1CAE">
        <w:rPr>
          <w:rFonts w:ascii="Cambria" w:hAnsi="Cambria"/>
        </w:rPr>
        <w:tab/>
        <w:t>Weuster-Botz D, Aivasidis A, Wandrey C.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1993. Continuous ethanol production by Zymomonas mobilis in a fluidized bed reactor. Part II: process development for the fermentation of hydrolysed B-starch without sterilization. Appl Microbiol Biotechnol 39:685-690.</w:t>
      </w:r>
    </w:p>
    <w:p w14:paraId="557397B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36.</w:t>
      </w:r>
      <w:r w:rsidRPr="005B1CAE">
        <w:rPr>
          <w:rFonts w:ascii="Cambria" w:hAnsi="Cambria"/>
        </w:rPr>
        <w:tab/>
        <w:t>Zhang S, Norrlöw O, Wawrzynczyk J, Dey ES.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2004. Poly (3-hydroxybutyrate) biosynthesis in the biofilm of Alcaligenes eutrophus, using glucose enzymatically released from pulp fiber sludge. Appl Environ Microbiol 70:6776-6782.</w:t>
      </w:r>
    </w:p>
    <w:p w14:paraId="2E8E904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37.</w:t>
      </w:r>
      <w:r w:rsidRPr="005B1CAE">
        <w:rPr>
          <w:rFonts w:ascii="Cambria" w:hAnsi="Cambria"/>
        </w:rPr>
        <w:tab/>
        <w:t>Van Groenestijn J, Geelhoed J, Goorissen H, Meesters K, Stams A, Claassen P.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2009. Performance and population analysis of a non‐sterile trickle bed reactor inoculated with Caldicellulosiruptor saccharolyticus, a thermophilic hydrogen producer. Biotechnol Bioeng 102:1361-1367.</w:t>
      </w:r>
    </w:p>
    <w:p w14:paraId="100305F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38.</w:t>
      </w:r>
      <w:r w:rsidRPr="005B1CAE">
        <w:rPr>
          <w:rFonts w:ascii="Cambria" w:hAnsi="Cambria"/>
        </w:rPr>
        <w:tab/>
        <w:t>Li XZ, Webb JS, Kjelleberg S, Rosche 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2006. Enhanced benzaldehyde tolerance in Zymomonas mobilis biofilms and the potential of biofilm applications in fine-chemical production. Appl Environ Microbiol 72:1639-1644.</w:t>
      </w:r>
    </w:p>
    <w:p w14:paraId="701D0F29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39.</w:t>
      </w:r>
      <w:r w:rsidRPr="005B1CAE">
        <w:rPr>
          <w:rFonts w:ascii="Cambria" w:hAnsi="Cambria"/>
        </w:rPr>
        <w:tab/>
        <w:t>Zhou B, Martin GJ, Pamment NB.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2008. Increased phenotypic stability and ethanol tolerance of recombinant Escherichia coli KO11 when immobilized in continuous fluidized bed culture. Biotechnol Bioeng 100:627-633.</w:t>
      </w:r>
    </w:p>
    <w:p w14:paraId="0583B0D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40.</w:t>
      </w:r>
      <w:r w:rsidRPr="005B1CAE">
        <w:rPr>
          <w:rFonts w:ascii="Cambria" w:hAnsi="Cambria"/>
        </w:rPr>
        <w:tab/>
        <w:t>Henson MA, Hanly TJ.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2014. Dynamic flux balance analysis for synthetic microbial communities. IET systems biology 8:214-229.</w:t>
      </w:r>
    </w:p>
    <w:p w14:paraId="6293A6AE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41.</w:t>
      </w:r>
      <w:r w:rsidRPr="005B1CAE">
        <w:rPr>
          <w:rFonts w:ascii="Cambria" w:hAnsi="Cambria"/>
        </w:rPr>
        <w:tab/>
        <w:t>Ang KS, Lakshmanan M, Lee N-R, Lee D-Y.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2018. Metabolic modeling of microbial community interactions for health, environmental and biotechnological applications. Curr Genomics 19:712-722.</w:t>
      </w:r>
    </w:p>
    <w:p w14:paraId="0545E09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42.</w:t>
      </w:r>
      <w:r w:rsidRPr="005B1CAE">
        <w:rPr>
          <w:rFonts w:ascii="Cambria" w:hAnsi="Cambria"/>
        </w:rPr>
        <w:tab/>
        <w:t>Bosi E, Bacci G, Mengoni A, Fondi M.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2017. Perspectives and challenges in microbial communities metabolic modeling. Frontiers in genetics 8:88.</w:t>
      </w:r>
    </w:p>
    <w:p w14:paraId="061F5F55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43.</w:t>
      </w:r>
      <w:r w:rsidRPr="005B1CAE">
        <w:rPr>
          <w:rFonts w:ascii="Cambria" w:hAnsi="Cambria"/>
        </w:rPr>
        <w:tab/>
        <w:t>Hanemaaijer M, Röling WF, Olivier BG, Khandelwal RA, Teusink B, Bruggeman FJ.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2015. Systems modeling approaches for microbial community studies: from metagenomics to inference of the community structure. Frontiers in microbiology 6:213.</w:t>
      </w:r>
    </w:p>
    <w:p w14:paraId="36C47F6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44.</w:t>
      </w:r>
      <w:r w:rsidRPr="005B1CAE">
        <w:rPr>
          <w:rFonts w:ascii="Cambria" w:hAnsi="Cambria"/>
        </w:rPr>
        <w:tab/>
        <w:t>Li X, Henson MA.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2019. Metabolic modeling of bacterial co-culture systems predicts enhanced carbon monoxide-to-butyrate conversion compared to monoculture systems. Biochem Eng J 151:107338.</w:t>
      </w:r>
    </w:p>
    <w:p w14:paraId="180B1DFE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45.</w:t>
      </w:r>
      <w:r w:rsidRPr="005B1CAE">
        <w:rPr>
          <w:rFonts w:ascii="Cambria" w:hAnsi="Cambria"/>
        </w:rPr>
        <w:tab/>
        <w:t>Patel A, Carlson RP, Henson MA.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2019. In silico Metabolic Design of Two‐strain Biofilm Systems Predicts Enhanced Biomass Production and Biochemical Synthesis. Biotechnology journal:1800511.</w:t>
      </w:r>
    </w:p>
    <w:p w14:paraId="3CEBBC3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46.</w:t>
      </w:r>
      <w:r w:rsidRPr="005B1CAE">
        <w:rPr>
          <w:rFonts w:ascii="Cambria" w:hAnsi="Cambria"/>
        </w:rPr>
        <w:tab/>
        <w:t>Chen J, Gomez JA, Höffner K, Phalak P, Barton PI, Henson MA.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2016. Spatiotemporal modeling of microbial metabolism. BMC systems biology 10:21.</w:t>
      </w:r>
    </w:p>
    <w:p w14:paraId="54F1D62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47.</w:t>
      </w:r>
      <w:r w:rsidRPr="005B1CAE">
        <w:rPr>
          <w:rFonts w:ascii="Cambria" w:hAnsi="Cambria"/>
        </w:rPr>
        <w:tab/>
        <w:t>Henson MA, Phalak P.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2017. Byproduct cross feeding and community stability in an in silico biofilm model of the gut microbiome. Processes 5:13.</w:t>
      </w:r>
    </w:p>
    <w:p w14:paraId="149A503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48.</w:t>
      </w:r>
      <w:r w:rsidRPr="005B1CAE">
        <w:rPr>
          <w:rFonts w:ascii="Cambria" w:hAnsi="Cambria"/>
        </w:rPr>
        <w:tab/>
        <w:t>Phalak P, Chen J, Carlson RP, Henson MA.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2016. Metabolic modeling of a chronic wound biofilm consortium predicts spatial partitioning of bacterial species. BMC systems biology 10:90.</w:t>
      </w:r>
    </w:p>
    <w:p w14:paraId="3A4D2CC4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49.</w:t>
      </w:r>
      <w:r w:rsidRPr="005B1CAE">
        <w:rPr>
          <w:rFonts w:ascii="Cambria" w:hAnsi="Cambria"/>
        </w:rPr>
        <w:tab/>
        <w:t>Carlson RP, Beck AE, Phalak P, Fields MW, Gedeon T, Hanley L, Harcombe WR, Henson MA, Heys JJ.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2018. Competitive resource allocation to metabolic pathways contributes to overflow metabolisms and emergent properties in cross-feeding microbial consortia. Biochem Soc Trans 46:269-284.</w:t>
      </w:r>
    </w:p>
    <w:p w14:paraId="1166FEEE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50.</w:t>
      </w:r>
      <w:r w:rsidRPr="005B1CAE">
        <w:rPr>
          <w:rFonts w:ascii="Cambria" w:hAnsi="Cambria"/>
        </w:rPr>
        <w:tab/>
        <w:t>Li S, Wen J, Jia X.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2011. Engineering Bacillus subtilis for isobutanol production by heterologous Ehrlich pathway construction and the biosynthetic 2-ketoisovalerate precursor pathway overexpression. Appl Microbiol Biotechnol 91:577-589.</w:t>
      </w:r>
    </w:p>
    <w:p w14:paraId="60CB6AA6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51.</w:t>
      </w:r>
      <w:r w:rsidRPr="005B1CAE">
        <w:rPr>
          <w:rFonts w:ascii="Cambria" w:hAnsi="Cambria"/>
        </w:rPr>
        <w:tab/>
        <w:t>Atsumi S, Hanai T, Liao JC.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2008. Non-fermentative pathways for synthesis of branched-chain higher alcohols as biofuels. nature 451:86.</w:t>
      </w:r>
    </w:p>
    <w:p w14:paraId="2087AE2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52.</w:t>
      </w:r>
      <w:r w:rsidRPr="005B1CAE">
        <w:rPr>
          <w:rFonts w:ascii="Cambria" w:hAnsi="Cambria"/>
        </w:rPr>
        <w:tab/>
        <w:t>Peralta-Yahya PP, Zhang F, Del Cardayre SB, Keasling JD.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2012. Microbial engineering for the production of advanced biofuels. Nature 488:320-328.</w:t>
      </w:r>
    </w:p>
    <w:p w14:paraId="3CAF2404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53.</w:t>
      </w:r>
      <w:r w:rsidRPr="005B1CAE">
        <w:rPr>
          <w:rFonts w:ascii="Cambria" w:hAnsi="Cambria"/>
        </w:rPr>
        <w:tab/>
        <w:t>Chen C-T, Liao JC.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2016. Frontiers in microbial 1-butanol and isobutanol production. FEMS Microbiol Lett 363:fnw020.</w:t>
      </w:r>
    </w:p>
    <w:p w14:paraId="48F9DED5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54.</w:t>
      </w:r>
      <w:r w:rsidRPr="005B1CAE">
        <w:rPr>
          <w:rFonts w:ascii="Cambria" w:hAnsi="Cambria"/>
        </w:rPr>
        <w:tab/>
        <w:t>Feist AM, Henry CS, Reed JL, Krummenacker M, Joyce AR, Karp PD, Broadbelt LJ, Hatzimanikatis V, Palsson BØ.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2007. A genome‐scale metabolic reconstruction for Escherichia coli K‐12 MG1655 that accounts for 1260 ORFs and thermodynamic information. Mol Syst Biol 3:121.</w:t>
      </w:r>
    </w:p>
    <w:p w14:paraId="7386242D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55.</w:t>
      </w:r>
      <w:r w:rsidRPr="005B1CAE">
        <w:rPr>
          <w:rFonts w:ascii="Cambria" w:hAnsi="Cambria"/>
        </w:rPr>
        <w:tab/>
        <w:t>Feist AM, Nagarajan H, Rotaru A-E, Tremblay P-L, Zhang T, Nevin KP, Lovley DR, Zengler KJPcb.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2014. Constraint-based modeling of carbon fixation and the energetics of electron transfer in Geobacter metallireducens.  10:e1003575.</w:t>
      </w:r>
    </w:p>
    <w:p w14:paraId="0B337B12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56.</w:t>
      </w:r>
      <w:r w:rsidRPr="005B1CAE">
        <w:rPr>
          <w:rFonts w:ascii="Cambria" w:hAnsi="Cambria"/>
        </w:rPr>
        <w:tab/>
        <w:t>Guilhen C, Forestier C, Balestrino D.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2017. Biofilm dispersal: multiple elaborate strategies for dissemination of bacteria with unique properties. Mol Microbiol 105:188-210.</w:t>
      </w:r>
    </w:p>
    <w:p w14:paraId="7738E51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lastRenderedPageBreak/>
        <w:t>57.</w:t>
      </w:r>
      <w:r w:rsidRPr="005B1CAE">
        <w:rPr>
          <w:rFonts w:ascii="Cambria" w:hAnsi="Cambria"/>
        </w:rPr>
        <w:tab/>
        <w:t>Allocati N, Masulli M, Di Ilio C, De Laurenzi V.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2015. Die for the community: an overview of programmed cell death in bacteria. Cell death &amp; disease 6:e1609-e1609.</w:t>
      </w:r>
    </w:p>
    <w:p w14:paraId="420D5C3F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58.</w:t>
      </w:r>
      <w:r w:rsidRPr="005B1CAE">
        <w:rPr>
          <w:rFonts w:ascii="Cambria" w:hAnsi="Cambria"/>
        </w:rPr>
        <w:tab/>
        <w:t>Tholudur A, Ramirez WF, McMillan JD.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1999. Mathematical modeling and optimization of cellulase protein production using Trichoderma reesei RL‐P37. Biotechnol Bioeng 66:1-16.</w:t>
      </w:r>
    </w:p>
    <w:p w14:paraId="450B73F7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59.</w:t>
      </w:r>
      <w:r w:rsidRPr="005B1CAE">
        <w:rPr>
          <w:rFonts w:ascii="Cambria" w:hAnsi="Cambria"/>
        </w:rPr>
        <w:tab/>
        <w:t>Kadam KL, Rydholm EC, McMillan JD.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2004. Development and validation of a kinetic model for enzymatic saccharification of lignocellulosic biomass. Biotechnol Prog 20:698-705.</w:t>
      </w:r>
    </w:p>
    <w:p w14:paraId="444439B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60.</w:t>
      </w:r>
      <w:r w:rsidRPr="005B1CAE">
        <w:rPr>
          <w:rFonts w:ascii="Cambria" w:hAnsi="Cambria"/>
        </w:rPr>
        <w:tab/>
        <w:t xml:space="preserve">Zheng Y, Pan Z, Zhang R, Jenkins BM. Kinetic modeling for enzymatic hydrolysis of pretreated creeping wild ryegrass, p 1. </w:t>
      </w:r>
      <w:r w:rsidRPr="005B1CAE">
        <w:rPr>
          <w:rFonts w:ascii="Cambria" w:hAnsi="Cambria"/>
          <w:i/>
        </w:rPr>
        <w:t>In</w:t>
      </w:r>
      <w:r w:rsidRPr="005B1CAE">
        <w:rPr>
          <w:rFonts w:ascii="Cambria" w:hAnsi="Cambria"/>
        </w:rPr>
        <w:t xml:space="preserve"> (ed),  American Society of Agricultural and Biological Engineers, </w:t>
      </w:r>
    </w:p>
    <w:p w14:paraId="2A2BC21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61.</w:t>
      </w:r>
      <w:r w:rsidRPr="005B1CAE">
        <w:rPr>
          <w:rFonts w:ascii="Cambria" w:hAnsi="Cambria"/>
        </w:rPr>
        <w:tab/>
        <w:t>Tang YJ, Chakraborty R, Martín HG, Chu J, Hazen TC, Keasling JD.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2007. Flux analysis of central metabolic pathways in Geobacter metallireducens during reduction of soluble Fe (III)-nitrilotriacetic acid. Appl Environ Microbiol 73:3859-3864.</w:t>
      </w:r>
    </w:p>
    <w:p w14:paraId="5E3FAF13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62.</w:t>
      </w:r>
      <w:r w:rsidRPr="005B1CAE">
        <w:rPr>
          <w:rFonts w:ascii="Cambria" w:hAnsi="Cambria"/>
        </w:rPr>
        <w:tab/>
        <w:t>Meadows AL, Karnik R, Lam H, Forestell S, Snedecor BJMe.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2010. Application of dynamic flux balance analysis to an industrial Escherichia coli fermentation.  12:150-160.</w:t>
      </w:r>
    </w:p>
    <w:p w14:paraId="62C2ED61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63.</w:t>
      </w:r>
      <w:r w:rsidRPr="005B1CAE">
        <w:rPr>
          <w:rFonts w:ascii="Cambria" w:hAnsi="Cambria"/>
        </w:rPr>
        <w:tab/>
        <w:t>Henson MA, Phalak PJBsb.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2017. Microbiota dysbiosis in inflammatory bowel diseases: in silico investigation of the oxygen hypothesis.  11:145.</w:t>
      </w:r>
    </w:p>
    <w:p w14:paraId="58DE012F" w14:textId="77777777" w:rsidR="00915440" w:rsidRPr="005B1CAE" w:rsidRDefault="00915440" w:rsidP="005B1CAE">
      <w:pPr>
        <w:pStyle w:val="EndNoteBibliography"/>
        <w:spacing w:after="0" w:line="480" w:lineRule="auto"/>
        <w:ind w:left="720" w:hanging="720"/>
        <w:jc w:val="both"/>
        <w:rPr>
          <w:rFonts w:ascii="Cambria" w:hAnsi="Cambria"/>
        </w:rPr>
      </w:pPr>
      <w:r w:rsidRPr="005B1CAE">
        <w:rPr>
          <w:rFonts w:ascii="Cambria" w:hAnsi="Cambria"/>
        </w:rPr>
        <w:t>64.</w:t>
      </w:r>
      <w:r w:rsidRPr="005B1CAE">
        <w:rPr>
          <w:rFonts w:ascii="Cambria" w:hAnsi="Cambria"/>
        </w:rPr>
        <w:tab/>
        <w:t>Gomez JA, Höffner K, Barton PIJBb.</w:t>
      </w:r>
      <w:r w:rsidRPr="005B1CAE">
        <w:rPr>
          <w:rFonts w:ascii="Cambria" w:hAnsi="Cambria"/>
          <w:b/>
        </w:rPr>
        <w:t xml:space="preserve"> </w:t>
      </w:r>
      <w:r w:rsidRPr="005B1CAE">
        <w:rPr>
          <w:rFonts w:ascii="Cambria" w:hAnsi="Cambria"/>
        </w:rPr>
        <w:t>2014. DFBAlab: a fast and reliable MATLAB code for dynamic flux balance analysis.  15:409.</w:t>
      </w:r>
    </w:p>
    <w:p w14:paraId="28137A7F" w14:textId="51377DB2" w:rsidR="00B31B63" w:rsidRDefault="006F0C89" w:rsidP="00747B70">
      <w:pPr>
        <w:pStyle w:val="CommentText"/>
        <w:spacing w:line="480" w:lineRule="auto"/>
        <w:jc w:val="both"/>
        <w:rPr>
          <w:rFonts w:ascii="Cambria" w:hAnsi="Cambria"/>
          <w:sz w:val="22"/>
          <w:szCs w:val="22"/>
        </w:rPr>
      </w:pPr>
      <w:r w:rsidRPr="005B1CAE">
        <w:rPr>
          <w:rFonts w:ascii="Cambria" w:hAnsi="Cambria" w:cs="Times New Roman"/>
          <w:sz w:val="22"/>
          <w:szCs w:val="22"/>
        </w:rPr>
        <w:fldChar w:fldCharType="end"/>
      </w:r>
    </w:p>
    <w:p w14:paraId="692631DE" w14:textId="77777777" w:rsidR="00B31B63" w:rsidRDefault="00B31B63">
      <w:pPr>
        <w:rPr>
          <w:rFonts w:ascii="Cambria" w:eastAsiaTheme="minorEastAsia" w:hAnsi="Cambria"/>
        </w:rPr>
      </w:pPr>
      <w:r>
        <w:rPr>
          <w:rFonts w:ascii="Cambria" w:hAnsi="Cambria"/>
        </w:rPr>
        <w:br w:type="page"/>
      </w:r>
    </w:p>
    <w:p w14:paraId="6D35E537" w14:textId="77777777" w:rsidR="001C2C47" w:rsidRPr="001300F9" w:rsidRDefault="001C2C47" w:rsidP="0072551F">
      <w:pPr>
        <w:pStyle w:val="CommentText"/>
        <w:spacing w:line="480" w:lineRule="auto"/>
        <w:jc w:val="both"/>
        <w:rPr>
          <w:rFonts w:ascii="Cambria" w:hAnsi="Cambria" w:cs="Times New Roman"/>
          <w:sz w:val="22"/>
          <w:szCs w:val="22"/>
        </w:rPr>
      </w:pPr>
    </w:p>
    <w:p w14:paraId="05C474D4" w14:textId="601F583D" w:rsidR="008967AE" w:rsidRPr="000A1E2D" w:rsidRDefault="00DA50D9" w:rsidP="007574C2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NewRomanPSMT"/>
          <w:b/>
          <w:bCs/>
        </w:rPr>
      </w:pPr>
      <w:r>
        <w:rPr>
          <w:rFonts w:ascii="Cambria" w:hAnsi="Cambria" w:cs="TimesNewRomanPSMT"/>
          <w:b/>
          <w:bCs/>
        </w:rPr>
        <w:t xml:space="preserve">Table 1. </w:t>
      </w:r>
      <w:r w:rsidR="00A17226">
        <w:rPr>
          <w:rFonts w:ascii="Cambria" w:hAnsi="Cambria" w:cs="TimesNewRomanPSMT"/>
          <w:b/>
          <w:bCs/>
        </w:rPr>
        <w:t xml:space="preserve">Performance summary of community designs </w:t>
      </w:r>
      <w:r w:rsidR="008C4D68">
        <w:rPr>
          <w:rFonts w:ascii="Cambria" w:hAnsi="Cambria" w:cs="TimesNewRomanPSMT"/>
          <w:b/>
          <w:bCs/>
        </w:rPr>
        <w:t>with different byproduct inhibition effects.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170"/>
        <w:gridCol w:w="1260"/>
        <w:gridCol w:w="1080"/>
        <w:gridCol w:w="1080"/>
        <w:gridCol w:w="1080"/>
        <w:gridCol w:w="1170"/>
      </w:tblGrid>
      <w:tr w:rsidR="0091238A" w14:paraId="16CB36A0" w14:textId="77777777" w:rsidTr="0091238A">
        <w:tc>
          <w:tcPr>
            <w:tcW w:w="1530" w:type="dxa"/>
          </w:tcPr>
          <w:p w14:paraId="5CDF81E5" w14:textId="08BACFC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System</w:t>
            </w:r>
          </w:p>
        </w:tc>
        <w:tc>
          <w:tcPr>
            <w:tcW w:w="1170" w:type="dxa"/>
          </w:tcPr>
          <w:p w14:paraId="1617E940" w14:textId="7DE2B20A" w:rsidR="00717D42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Acetate</w:t>
            </w:r>
            <w:r>
              <w:rPr>
                <w:rFonts w:ascii="Cambria" w:hAnsi="Cambria" w:cs="AdvTTe166e003"/>
                <w:sz w:val="20"/>
                <w:szCs w:val="20"/>
              </w:rPr>
              <w:t xml:space="preserve"> inhibition</w:t>
            </w:r>
          </w:p>
          <w:p w14:paraId="16A7318A" w14:textId="76DF0C1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parameter</w:t>
            </w:r>
          </w:p>
          <w:p w14:paraId="403502B8" w14:textId="7884EA95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(mmol/L)</w:t>
            </w:r>
          </w:p>
        </w:tc>
        <w:tc>
          <w:tcPr>
            <w:tcW w:w="1170" w:type="dxa"/>
          </w:tcPr>
          <w:p w14:paraId="56D16A4E" w14:textId="2B2F270A" w:rsidR="00717D42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Ethanol</w:t>
            </w:r>
          </w:p>
          <w:p w14:paraId="619E04A7" w14:textId="730A7FF2" w:rsidR="00717D42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inhibition</w:t>
            </w:r>
          </w:p>
          <w:p w14:paraId="4AF98632" w14:textId="10247327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parameter</w:t>
            </w:r>
          </w:p>
          <w:p w14:paraId="1FB6BC49" w14:textId="3AE808BB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(mmol/L)</w:t>
            </w:r>
          </w:p>
        </w:tc>
        <w:tc>
          <w:tcPr>
            <w:tcW w:w="1260" w:type="dxa"/>
          </w:tcPr>
          <w:p w14:paraId="0CEF4E3D" w14:textId="64218EA0" w:rsidR="00717D42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Formate</w:t>
            </w:r>
          </w:p>
          <w:p w14:paraId="481277DF" w14:textId="6222D642" w:rsidR="00717D42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inhibition</w:t>
            </w:r>
          </w:p>
          <w:p w14:paraId="76697DF8" w14:textId="788715A3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parameter</w:t>
            </w:r>
          </w:p>
          <w:p w14:paraId="66CC61C1" w14:textId="5399373A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(mmol/L)</w:t>
            </w:r>
          </w:p>
        </w:tc>
        <w:tc>
          <w:tcPr>
            <w:tcW w:w="1080" w:type="dxa"/>
          </w:tcPr>
          <w:p w14:paraId="161DDE3E" w14:textId="4D31A66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S</w:t>
            </w:r>
            <w:r w:rsidR="00370B22">
              <w:rPr>
                <w:rFonts w:ascii="Cambria" w:hAnsi="Cambria" w:cs="AdvTTe166e003"/>
                <w:sz w:val="20"/>
                <w:szCs w:val="20"/>
              </w:rPr>
              <w:t>train</w:t>
            </w:r>
            <w:r w:rsidRPr="006229BD">
              <w:rPr>
                <w:rFonts w:ascii="Cambria" w:hAnsi="Cambria" w:cs="AdvTTe166e003"/>
                <w:sz w:val="20"/>
                <w:szCs w:val="20"/>
              </w:rPr>
              <w:t xml:space="preserve"> 1 mean biomass</w:t>
            </w:r>
          </w:p>
          <w:p w14:paraId="058718F8" w14:textId="556247E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(g/L)</w:t>
            </w:r>
          </w:p>
        </w:tc>
        <w:tc>
          <w:tcPr>
            <w:tcW w:w="1080" w:type="dxa"/>
          </w:tcPr>
          <w:p w14:paraId="453A40F0" w14:textId="1982C6F8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S</w:t>
            </w:r>
            <w:r w:rsidR="00370B22">
              <w:rPr>
                <w:rFonts w:ascii="Cambria" w:hAnsi="Cambria" w:cs="AdvTTe166e003"/>
                <w:sz w:val="20"/>
                <w:szCs w:val="20"/>
              </w:rPr>
              <w:t>train</w:t>
            </w:r>
            <w:r w:rsidRPr="006229BD">
              <w:rPr>
                <w:rFonts w:ascii="Cambria" w:hAnsi="Cambria" w:cs="AdvTTe166e003"/>
                <w:sz w:val="20"/>
                <w:szCs w:val="20"/>
              </w:rPr>
              <w:t xml:space="preserve"> 2 mean</w:t>
            </w:r>
          </w:p>
          <w:p w14:paraId="73232E39" w14:textId="0EED6B4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biomass</w:t>
            </w:r>
          </w:p>
          <w:p w14:paraId="2AD58F5A" w14:textId="066ACFC8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(g/L)</w:t>
            </w:r>
          </w:p>
        </w:tc>
        <w:tc>
          <w:tcPr>
            <w:tcW w:w="1080" w:type="dxa"/>
          </w:tcPr>
          <w:p w14:paraId="44DB5039" w14:textId="00B98BCC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S</w:t>
            </w:r>
            <w:r w:rsidR="00370B22">
              <w:rPr>
                <w:rFonts w:ascii="Cambria" w:hAnsi="Cambria" w:cs="AdvTTe166e003"/>
                <w:sz w:val="20"/>
                <w:szCs w:val="20"/>
              </w:rPr>
              <w:t>train</w:t>
            </w:r>
            <w:r w:rsidRPr="006229BD">
              <w:rPr>
                <w:rFonts w:ascii="Cambria" w:hAnsi="Cambria" w:cs="AdvTTe166e003"/>
                <w:sz w:val="20"/>
                <w:szCs w:val="20"/>
              </w:rPr>
              <w:t xml:space="preserve"> 3</w:t>
            </w:r>
          </w:p>
          <w:p w14:paraId="65CDF564" w14:textId="1670710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mean</w:t>
            </w:r>
          </w:p>
          <w:p w14:paraId="4D885D9E" w14:textId="4782D55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biomass</w:t>
            </w:r>
          </w:p>
          <w:p w14:paraId="5DE93E72" w14:textId="7C266E71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(g/L)</w:t>
            </w:r>
          </w:p>
        </w:tc>
        <w:tc>
          <w:tcPr>
            <w:tcW w:w="1170" w:type="dxa"/>
          </w:tcPr>
          <w:p w14:paraId="580D7195" w14:textId="678C6EFD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 xml:space="preserve">Isobutanol mean </w:t>
            </w:r>
            <w:r w:rsidRPr="006229BD">
              <w:rPr>
                <w:rFonts w:ascii="Cambria" w:hAnsi="Cambria" w:cs="AdvTTe166e003"/>
                <w:sz w:val="20"/>
                <w:szCs w:val="20"/>
              </w:rPr>
              <w:t>(mmol/L)</w:t>
            </w:r>
          </w:p>
        </w:tc>
      </w:tr>
      <w:tr w:rsidR="0091238A" w14:paraId="65B9C181" w14:textId="77777777" w:rsidTr="0091238A">
        <w:tc>
          <w:tcPr>
            <w:tcW w:w="1530" w:type="dxa"/>
          </w:tcPr>
          <w:p w14:paraId="0CFB5545" w14:textId="13660289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C12157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 w:rsidR="00E462F3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C12157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6229BD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69C9C056" w14:textId="27DBC4FD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6490536A" w14:textId="3520DD6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4DC307A3" w14:textId="48D98B72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2102F3F0" w14:textId="143F8896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1.5</w:t>
            </w:r>
          </w:p>
        </w:tc>
        <w:tc>
          <w:tcPr>
            <w:tcW w:w="1080" w:type="dxa"/>
          </w:tcPr>
          <w:p w14:paraId="0954F6B0" w14:textId="2DA38654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18.9</w:t>
            </w:r>
          </w:p>
        </w:tc>
        <w:tc>
          <w:tcPr>
            <w:tcW w:w="1080" w:type="dxa"/>
          </w:tcPr>
          <w:p w14:paraId="1B886FC4" w14:textId="0CF8EC78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C348406" w14:textId="661052F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45.9</w:t>
            </w:r>
          </w:p>
        </w:tc>
      </w:tr>
      <w:tr w:rsidR="0091238A" w14:paraId="0A69C88A" w14:textId="77777777" w:rsidTr="0091238A">
        <w:tc>
          <w:tcPr>
            <w:tcW w:w="1530" w:type="dxa"/>
          </w:tcPr>
          <w:p w14:paraId="22415E36" w14:textId="48D22ABD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7B1F7A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 w:rsidRPr="007B1F7A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7B1F7A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7B1F7A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459982BA" w14:textId="79AD87D1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70" w:type="dxa"/>
          </w:tcPr>
          <w:p w14:paraId="3A259B40" w14:textId="24A02FCF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37FF700D" w14:textId="69A9B61E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40C80A1F" w14:textId="15F7A530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23.3</w:t>
            </w:r>
          </w:p>
        </w:tc>
        <w:tc>
          <w:tcPr>
            <w:tcW w:w="1080" w:type="dxa"/>
          </w:tcPr>
          <w:p w14:paraId="55390C32" w14:textId="15C98501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24.7</w:t>
            </w:r>
          </w:p>
        </w:tc>
        <w:tc>
          <w:tcPr>
            <w:tcW w:w="1080" w:type="dxa"/>
          </w:tcPr>
          <w:p w14:paraId="0895B834" w14:textId="21016CEB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2C854CA" w14:textId="540060D9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62.5</w:t>
            </w:r>
          </w:p>
        </w:tc>
      </w:tr>
      <w:tr w:rsidR="0091238A" w14:paraId="05E9D58C" w14:textId="77777777" w:rsidTr="0091238A">
        <w:tc>
          <w:tcPr>
            <w:tcW w:w="1530" w:type="dxa"/>
          </w:tcPr>
          <w:p w14:paraId="55BE4FD5" w14:textId="445C76BF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7B1F7A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 w:rsidRPr="007B1F7A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7B1F7A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7B1F7A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23DB33A9" w14:textId="2EBC8BA5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60A29F04" w14:textId="1245FE41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260" w:type="dxa"/>
          </w:tcPr>
          <w:p w14:paraId="01097E4B" w14:textId="2237B7C4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643EA38A" w14:textId="517F71D2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1.5</w:t>
            </w:r>
          </w:p>
        </w:tc>
        <w:tc>
          <w:tcPr>
            <w:tcW w:w="1080" w:type="dxa"/>
          </w:tcPr>
          <w:p w14:paraId="5214C9FD" w14:textId="04BB6D30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0295C096" w14:textId="3B1832E2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609ED85" w14:textId="714AB754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46.02</w:t>
            </w:r>
          </w:p>
        </w:tc>
      </w:tr>
      <w:tr w:rsidR="0091238A" w14:paraId="398BDB30" w14:textId="77777777" w:rsidTr="0091238A">
        <w:tc>
          <w:tcPr>
            <w:tcW w:w="1530" w:type="dxa"/>
          </w:tcPr>
          <w:p w14:paraId="25B2E69F" w14:textId="1A298560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7B1F7A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 w:rsidRPr="007B1F7A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7B1F7A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7B1F7A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3A08EBFF" w14:textId="21F198E0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68C0DF10" w14:textId="4C829BCC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5B462A4A" w14:textId="499FB375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2DD1527E" w14:textId="3F5E0784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1.54</w:t>
            </w:r>
          </w:p>
        </w:tc>
        <w:tc>
          <w:tcPr>
            <w:tcW w:w="1080" w:type="dxa"/>
          </w:tcPr>
          <w:p w14:paraId="52567E0B" w14:textId="349C45E4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5B2E56C4" w14:textId="01791991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BC39730" w14:textId="780BAF77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46.08</w:t>
            </w:r>
          </w:p>
        </w:tc>
      </w:tr>
      <w:tr w:rsidR="0091238A" w14:paraId="1A5E274C" w14:textId="77777777" w:rsidTr="0091238A">
        <w:tc>
          <w:tcPr>
            <w:tcW w:w="1530" w:type="dxa"/>
          </w:tcPr>
          <w:p w14:paraId="2F00D78F" w14:textId="67DFC3C5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OT21664461"/>
                <w:i/>
                <w:iCs/>
                <w:sz w:val="20"/>
                <w:szCs w:val="20"/>
              </w:rPr>
            </w:pPr>
            <w:r w:rsidRPr="007B1F7A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 w:rsidRPr="007B1F7A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7B1F7A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7B1F7A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4E5A6051" w14:textId="0EB45AE3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70" w:type="dxa"/>
          </w:tcPr>
          <w:p w14:paraId="7C2DD552" w14:textId="380F5F9A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260" w:type="dxa"/>
          </w:tcPr>
          <w:p w14:paraId="055D9916" w14:textId="40D36612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72C6A2DA" w14:textId="1683E223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26.6</w:t>
            </w:r>
          </w:p>
        </w:tc>
        <w:tc>
          <w:tcPr>
            <w:tcW w:w="1080" w:type="dxa"/>
          </w:tcPr>
          <w:p w14:paraId="4962786F" w14:textId="2325B417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40.8</w:t>
            </w:r>
          </w:p>
        </w:tc>
        <w:tc>
          <w:tcPr>
            <w:tcW w:w="1080" w:type="dxa"/>
          </w:tcPr>
          <w:p w14:paraId="61B3223F" w14:textId="1DD678F7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035C89E" w14:textId="72467551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97.1</w:t>
            </w:r>
          </w:p>
        </w:tc>
      </w:tr>
      <w:tr w:rsidR="0091238A" w14:paraId="5D51CC46" w14:textId="77777777" w:rsidTr="0091238A">
        <w:tc>
          <w:tcPr>
            <w:tcW w:w="1530" w:type="dxa"/>
          </w:tcPr>
          <w:p w14:paraId="3A81E5C2" w14:textId="5E096203" w:rsidR="00717D42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i/>
                <w:iCs/>
                <w:sz w:val="20"/>
                <w:szCs w:val="20"/>
              </w:rPr>
            </w:pPr>
            <w:r w:rsidRPr="00C12157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C12157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6229BD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  <w:r>
              <w:rPr>
                <w:rFonts w:ascii="Cambria" w:hAnsi="Cambria" w:cs="URWPalladioL-Roma"/>
                <w:color w:val="000000"/>
                <w:sz w:val="20"/>
                <w:szCs w:val="20"/>
              </w:rPr>
              <w:t xml:space="preserve">, </w:t>
            </w:r>
            <w:r w:rsidR="00717D42" w:rsidRPr="00E81F8F">
              <w:rPr>
                <w:rFonts w:ascii="Cambria" w:hAnsi="Cambria" w:cs="URWPalladioL-Roma"/>
                <w:color w:val="000000"/>
                <w:sz w:val="20"/>
                <w:szCs w:val="20"/>
              </w:rPr>
              <w:t>Ec</w:t>
            </w:r>
            <w:r w:rsidR="00717D42" w:rsidRPr="006229BD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-ac</w:t>
            </w:r>
          </w:p>
        </w:tc>
        <w:tc>
          <w:tcPr>
            <w:tcW w:w="1170" w:type="dxa"/>
          </w:tcPr>
          <w:p w14:paraId="3301BB9F" w14:textId="08FF933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75A62DDB" w14:textId="4FBE5953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24581D18" w14:textId="5475AA88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6360DE7C" w14:textId="379E106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23.15</w:t>
            </w:r>
          </w:p>
        </w:tc>
        <w:tc>
          <w:tcPr>
            <w:tcW w:w="1080" w:type="dxa"/>
          </w:tcPr>
          <w:p w14:paraId="164420CD" w14:textId="57100B44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10.61</w:t>
            </w:r>
          </w:p>
        </w:tc>
        <w:tc>
          <w:tcPr>
            <w:tcW w:w="1080" w:type="dxa"/>
          </w:tcPr>
          <w:p w14:paraId="4EAB2593" w14:textId="234C3C4B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19.13</w:t>
            </w:r>
          </w:p>
        </w:tc>
        <w:tc>
          <w:tcPr>
            <w:tcW w:w="1170" w:type="dxa"/>
          </w:tcPr>
          <w:p w14:paraId="16CD4EB9" w14:textId="79B6DE8F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26.34</w:t>
            </w:r>
          </w:p>
        </w:tc>
      </w:tr>
      <w:tr w:rsidR="0091238A" w14:paraId="11969FE5" w14:textId="77777777" w:rsidTr="0091238A">
        <w:tc>
          <w:tcPr>
            <w:tcW w:w="1530" w:type="dxa"/>
          </w:tcPr>
          <w:p w14:paraId="2B384837" w14:textId="696FD2CA" w:rsidR="00717D42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C12157">
              <w:rPr>
                <w:rFonts w:ascii="Cambria" w:hAnsi="Cambria" w:cs="AdvOT21664461"/>
                <w:i/>
                <w:iCs/>
                <w:sz w:val="20"/>
                <w:szCs w:val="20"/>
              </w:rPr>
              <w:t>Rc</w:t>
            </w:r>
            <w:r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C12157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Ec</w:t>
            </w:r>
            <w:r w:rsidRPr="006229BD">
              <w:rPr>
                <w:rFonts w:ascii="Cambria" w:hAnsi="Cambria" w:cs="URWPalladioL-Roma"/>
                <w:color w:val="000000"/>
                <w:sz w:val="20"/>
                <w:szCs w:val="20"/>
              </w:rPr>
              <w:t>-ib</w:t>
            </w:r>
            <w:r>
              <w:rPr>
                <w:rFonts w:ascii="Cambria" w:hAnsi="Cambria" w:cs="URWPalladioL-Roma"/>
                <w:color w:val="000000"/>
                <w:sz w:val="20"/>
                <w:szCs w:val="20"/>
              </w:rPr>
              <w:t xml:space="preserve">, </w:t>
            </w:r>
            <w:r w:rsidR="00717D42" w:rsidRPr="00E81F8F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Gm</w:t>
            </w:r>
          </w:p>
        </w:tc>
        <w:tc>
          <w:tcPr>
            <w:tcW w:w="1170" w:type="dxa"/>
          </w:tcPr>
          <w:p w14:paraId="4D504E7B" w14:textId="686D9B77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72873E94" w14:textId="4FF205C9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29373508" w14:textId="12D4DCE5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45FA3F95" w14:textId="010858A6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20.21</w:t>
            </w:r>
          </w:p>
        </w:tc>
        <w:tc>
          <w:tcPr>
            <w:tcW w:w="1080" w:type="dxa"/>
          </w:tcPr>
          <w:p w14:paraId="2C662281" w14:textId="3B30768C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27.04</w:t>
            </w:r>
          </w:p>
        </w:tc>
        <w:tc>
          <w:tcPr>
            <w:tcW w:w="1080" w:type="dxa"/>
          </w:tcPr>
          <w:p w14:paraId="65466D80" w14:textId="235167A3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32.81</w:t>
            </w:r>
          </w:p>
        </w:tc>
        <w:tc>
          <w:tcPr>
            <w:tcW w:w="1170" w:type="dxa"/>
          </w:tcPr>
          <w:p w14:paraId="59E3C202" w14:textId="288B0A43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67.9</w:t>
            </w:r>
          </w:p>
        </w:tc>
      </w:tr>
      <w:tr w:rsidR="0091238A" w14:paraId="742358A3" w14:textId="77777777" w:rsidTr="0091238A">
        <w:tc>
          <w:tcPr>
            <w:tcW w:w="1530" w:type="dxa"/>
          </w:tcPr>
          <w:p w14:paraId="173F130D" w14:textId="1C30FAD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E81F8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 w:rsidR="00E81F8F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C12157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C12157">
              <w:rPr>
                <w:rFonts w:ascii="Cambria" w:hAnsi="Cambria" w:cs="AdvOT21664461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2BFC5EE9" w14:textId="0B2AEDC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5BC4D90A" w14:textId="08EF86D7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3B383A8F" w14:textId="6814A066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69CAA70C" w14:textId="3EE1FF6C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0.67</w:t>
            </w:r>
          </w:p>
        </w:tc>
        <w:tc>
          <w:tcPr>
            <w:tcW w:w="1080" w:type="dxa"/>
          </w:tcPr>
          <w:p w14:paraId="1E776296" w14:textId="6D31A576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29.1</w:t>
            </w:r>
          </w:p>
        </w:tc>
        <w:tc>
          <w:tcPr>
            <w:tcW w:w="1080" w:type="dxa"/>
          </w:tcPr>
          <w:p w14:paraId="650DC532" w14:textId="73189DF3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C52EB8D" w14:textId="4E528A5A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50.43</w:t>
            </w:r>
          </w:p>
        </w:tc>
      </w:tr>
      <w:tr w:rsidR="0091238A" w14:paraId="076A1BE6" w14:textId="77777777" w:rsidTr="0091238A">
        <w:tc>
          <w:tcPr>
            <w:tcW w:w="1530" w:type="dxa"/>
          </w:tcPr>
          <w:p w14:paraId="0B0C4BF2" w14:textId="13F01067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7FEF3E8B" w14:textId="348025F7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70" w:type="dxa"/>
          </w:tcPr>
          <w:p w14:paraId="3335BB5B" w14:textId="333D32FF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76FF2B1B" w14:textId="4DDA384D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71CA3796" w14:textId="52FA6486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2.6</w:t>
            </w:r>
          </w:p>
        </w:tc>
        <w:tc>
          <w:tcPr>
            <w:tcW w:w="1080" w:type="dxa"/>
          </w:tcPr>
          <w:p w14:paraId="75C369EE" w14:textId="12C38D83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43.02</w:t>
            </w:r>
          </w:p>
        </w:tc>
        <w:tc>
          <w:tcPr>
            <w:tcW w:w="1080" w:type="dxa"/>
          </w:tcPr>
          <w:p w14:paraId="64C3B3CA" w14:textId="1270586F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2D52E9D" w14:textId="1B1BAD99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97.8</w:t>
            </w:r>
          </w:p>
        </w:tc>
      </w:tr>
      <w:tr w:rsidR="0091238A" w14:paraId="08CE2A98" w14:textId="77777777" w:rsidTr="0091238A">
        <w:tc>
          <w:tcPr>
            <w:tcW w:w="1530" w:type="dxa"/>
          </w:tcPr>
          <w:p w14:paraId="44CEF2DC" w14:textId="742D7375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OT21664461"/>
                <w:i/>
                <w:iCs/>
                <w:sz w:val="20"/>
                <w:szCs w:val="20"/>
              </w:rPr>
            </w:pP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5247B94A" w14:textId="3E83821C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249C1DC8" w14:textId="610EC9E5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260" w:type="dxa"/>
          </w:tcPr>
          <w:p w14:paraId="142F4997" w14:textId="44187F97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7526E7B7" w14:textId="6E81F452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0.67</w:t>
            </w:r>
          </w:p>
        </w:tc>
        <w:tc>
          <w:tcPr>
            <w:tcW w:w="1080" w:type="dxa"/>
          </w:tcPr>
          <w:p w14:paraId="70944AB8" w14:textId="376DFFED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29.21</w:t>
            </w:r>
          </w:p>
        </w:tc>
        <w:tc>
          <w:tcPr>
            <w:tcW w:w="1080" w:type="dxa"/>
          </w:tcPr>
          <w:p w14:paraId="04035CC6" w14:textId="40501CE1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00AC903" w14:textId="7D3BC45C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50.6</w:t>
            </w:r>
          </w:p>
        </w:tc>
      </w:tr>
      <w:tr w:rsidR="0091238A" w14:paraId="76EDB3AF" w14:textId="77777777" w:rsidTr="0091238A">
        <w:tc>
          <w:tcPr>
            <w:tcW w:w="1530" w:type="dxa"/>
          </w:tcPr>
          <w:p w14:paraId="0CA7C164" w14:textId="0CF7C7AE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OT21664461"/>
                <w:i/>
                <w:iCs/>
                <w:sz w:val="20"/>
                <w:szCs w:val="20"/>
              </w:rPr>
            </w:pP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1AB2C59D" w14:textId="4421B1E0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5753D8EC" w14:textId="5BB1BC1C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46B5BB1D" w14:textId="6AE9217C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44D81828" w14:textId="6B0890BE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0.66</w:t>
            </w:r>
          </w:p>
        </w:tc>
        <w:tc>
          <w:tcPr>
            <w:tcW w:w="1080" w:type="dxa"/>
          </w:tcPr>
          <w:p w14:paraId="3123A175" w14:textId="1686A2C4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29.18</w:t>
            </w:r>
          </w:p>
        </w:tc>
        <w:tc>
          <w:tcPr>
            <w:tcW w:w="1080" w:type="dxa"/>
          </w:tcPr>
          <w:p w14:paraId="3EF5C0B3" w14:textId="532151E8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4EE5988" w14:textId="6AB83D1C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50.48</w:t>
            </w:r>
          </w:p>
        </w:tc>
      </w:tr>
      <w:tr w:rsidR="0091238A" w14:paraId="59BC5F54" w14:textId="77777777" w:rsidTr="0091238A">
        <w:tc>
          <w:tcPr>
            <w:tcW w:w="1530" w:type="dxa"/>
          </w:tcPr>
          <w:p w14:paraId="57E13B14" w14:textId="515364DF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OT21664461"/>
                <w:i/>
                <w:iCs/>
                <w:sz w:val="20"/>
                <w:szCs w:val="20"/>
              </w:rPr>
            </w:pP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A92AFF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A92AFF">
              <w:rPr>
                <w:rFonts w:ascii="Cambria" w:hAnsi="Cambria" w:cs="AdvOT21664461"/>
                <w:sz w:val="20"/>
                <w:szCs w:val="20"/>
              </w:rPr>
              <w:t>-ib</w:t>
            </w:r>
          </w:p>
        </w:tc>
        <w:tc>
          <w:tcPr>
            <w:tcW w:w="1170" w:type="dxa"/>
          </w:tcPr>
          <w:p w14:paraId="76A464F3" w14:textId="7AD01D76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70" w:type="dxa"/>
          </w:tcPr>
          <w:p w14:paraId="1BC1B3B1" w14:textId="1D072C88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260" w:type="dxa"/>
          </w:tcPr>
          <w:p w14:paraId="7117590D" w14:textId="37443034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TimesNewRomanPSMT"/>
                <w:sz w:val="20"/>
                <w:szCs w:val="20"/>
              </w:rPr>
              <w:t>10</w:t>
            </w:r>
            <w:r w:rsidRPr="006229BD">
              <w:rPr>
                <w:rFonts w:ascii="Cambria" w:hAnsi="Cambria" w:cs="TimesNewRomanPSMT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0" w:type="dxa"/>
          </w:tcPr>
          <w:p w14:paraId="27C03A11" w14:textId="6FEC125E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2.69</w:t>
            </w:r>
          </w:p>
        </w:tc>
        <w:tc>
          <w:tcPr>
            <w:tcW w:w="1080" w:type="dxa"/>
          </w:tcPr>
          <w:p w14:paraId="148058D9" w14:textId="1755E000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43.35</w:t>
            </w:r>
          </w:p>
        </w:tc>
        <w:tc>
          <w:tcPr>
            <w:tcW w:w="1080" w:type="dxa"/>
          </w:tcPr>
          <w:p w14:paraId="1ADD38ED" w14:textId="25B682EE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3DDA980" w14:textId="7E54C97B" w:rsidR="00C12157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>
              <w:rPr>
                <w:rFonts w:ascii="Cambria" w:hAnsi="Cambria" w:cs="AdvTTe166e003"/>
                <w:sz w:val="20"/>
                <w:szCs w:val="20"/>
              </w:rPr>
              <w:t>99.01</w:t>
            </w:r>
          </w:p>
        </w:tc>
      </w:tr>
      <w:tr w:rsidR="0091238A" w14:paraId="30938E78" w14:textId="77777777" w:rsidTr="0091238A">
        <w:tc>
          <w:tcPr>
            <w:tcW w:w="1530" w:type="dxa"/>
          </w:tcPr>
          <w:p w14:paraId="0CBCF863" w14:textId="0610B226" w:rsidR="00717D42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E81F8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C12157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C12157">
              <w:rPr>
                <w:rFonts w:ascii="Cambria" w:hAnsi="Cambria" w:cs="AdvOT21664461"/>
                <w:sz w:val="20"/>
                <w:szCs w:val="20"/>
              </w:rPr>
              <w:t>-ib</w:t>
            </w:r>
            <w:r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="00717D42" w:rsidRPr="006229BD">
              <w:rPr>
                <w:rFonts w:ascii="Cambria" w:hAnsi="Cambria" w:cs="AdvOT21664461"/>
                <w:i/>
                <w:iCs/>
                <w:sz w:val="20"/>
                <w:szCs w:val="20"/>
              </w:rPr>
              <w:t>Ec-</w:t>
            </w:r>
            <w:r w:rsidR="00717D42" w:rsidRPr="00C12157">
              <w:rPr>
                <w:rFonts w:ascii="Cambria" w:hAnsi="Cambria" w:cs="AdvOT21664461"/>
                <w:sz w:val="20"/>
                <w:szCs w:val="20"/>
              </w:rPr>
              <w:t>ac</w:t>
            </w:r>
          </w:p>
        </w:tc>
        <w:tc>
          <w:tcPr>
            <w:tcW w:w="1170" w:type="dxa"/>
          </w:tcPr>
          <w:p w14:paraId="16DA463C" w14:textId="47AECFB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7E3B9DC3" w14:textId="186489D6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50957CFE" w14:textId="64089A1A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4891996C" w14:textId="6343F6D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0.84</w:t>
            </w:r>
          </w:p>
        </w:tc>
        <w:tc>
          <w:tcPr>
            <w:tcW w:w="1080" w:type="dxa"/>
          </w:tcPr>
          <w:p w14:paraId="14B7AB90" w14:textId="238EFB08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59.66</w:t>
            </w:r>
          </w:p>
        </w:tc>
        <w:tc>
          <w:tcPr>
            <w:tcW w:w="1080" w:type="dxa"/>
          </w:tcPr>
          <w:p w14:paraId="653D794B" w14:textId="6E0CEBA0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11.23</w:t>
            </w:r>
          </w:p>
        </w:tc>
        <w:tc>
          <w:tcPr>
            <w:tcW w:w="1170" w:type="dxa"/>
          </w:tcPr>
          <w:p w14:paraId="0263251E" w14:textId="4921CF05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64.6</w:t>
            </w:r>
          </w:p>
        </w:tc>
      </w:tr>
      <w:tr w:rsidR="0091238A" w14:paraId="0F20D7D0" w14:textId="77777777" w:rsidTr="0091238A">
        <w:tc>
          <w:tcPr>
            <w:tcW w:w="1530" w:type="dxa"/>
          </w:tcPr>
          <w:p w14:paraId="27CD6FA2" w14:textId="6E3AE38A" w:rsidR="00717D42" w:rsidRPr="006229BD" w:rsidRDefault="00C12157" w:rsidP="00DA50D9">
            <w:pPr>
              <w:autoSpaceDE w:val="0"/>
              <w:autoSpaceDN w:val="0"/>
              <w:adjustRightInd w:val="0"/>
              <w:spacing w:line="480" w:lineRule="auto"/>
              <w:rPr>
                <w:rFonts w:ascii="Cambria" w:hAnsi="Cambria" w:cs="AdvTTe166e003"/>
                <w:sz w:val="20"/>
                <w:szCs w:val="20"/>
              </w:rPr>
            </w:pPr>
            <w:r w:rsidRPr="00E81F8F">
              <w:rPr>
                <w:rFonts w:ascii="Cambria" w:hAnsi="Cambria" w:cs="AdvOT21664461"/>
                <w:i/>
                <w:iCs/>
                <w:sz w:val="20"/>
                <w:szCs w:val="20"/>
              </w:rPr>
              <w:t>Cl</w:t>
            </w:r>
            <w:r>
              <w:rPr>
                <w:rFonts w:ascii="Cambria" w:hAnsi="Cambria" w:cs="AdvOT21664461"/>
                <w:sz w:val="20"/>
                <w:szCs w:val="20"/>
              </w:rPr>
              <w:t xml:space="preserve">, </w:t>
            </w:r>
            <w:r w:rsidRPr="00C12157">
              <w:rPr>
                <w:rFonts w:ascii="Cambria" w:hAnsi="Cambria" w:cs="AdvOT21664461"/>
                <w:i/>
                <w:iCs/>
                <w:sz w:val="20"/>
                <w:szCs w:val="20"/>
              </w:rPr>
              <w:t>Ec</w:t>
            </w:r>
            <w:r w:rsidRPr="00C12157">
              <w:rPr>
                <w:rFonts w:ascii="Cambria" w:hAnsi="Cambria" w:cs="AdvOT21664461"/>
                <w:sz w:val="20"/>
                <w:szCs w:val="20"/>
              </w:rPr>
              <w:t>-ib</w:t>
            </w:r>
            <w:r>
              <w:rPr>
                <w:rFonts w:ascii="Cambria" w:hAnsi="Cambria" w:cs="URWPalladioL-Roma"/>
                <w:color w:val="000000"/>
                <w:sz w:val="20"/>
                <w:szCs w:val="20"/>
              </w:rPr>
              <w:t xml:space="preserve">, </w:t>
            </w:r>
            <w:r w:rsidR="00717D42" w:rsidRPr="00C12157">
              <w:rPr>
                <w:rFonts w:ascii="Cambria" w:hAnsi="Cambria" w:cs="URWPalladioL-Roma"/>
                <w:i/>
                <w:iCs/>
                <w:color w:val="000000"/>
                <w:sz w:val="20"/>
                <w:szCs w:val="20"/>
              </w:rPr>
              <w:t>Gm</w:t>
            </w:r>
          </w:p>
        </w:tc>
        <w:tc>
          <w:tcPr>
            <w:tcW w:w="1170" w:type="dxa"/>
          </w:tcPr>
          <w:p w14:paraId="14AF6A2B" w14:textId="390CBC99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80</w:t>
            </w:r>
          </w:p>
        </w:tc>
        <w:tc>
          <w:tcPr>
            <w:tcW w:w="1170" w:type="dxa"/>
          </w:tcPr>
          <w:p w14:paraId="07AF58B4" w14:textId="38AC1BAA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600</w:t>
            </w:r>
          </w:p>
        </w:tc>
        <w:tc>
          <w:tcPr>
            <w:tcW w:w="1260" w:type="dxa"/>
          </w:tcPr>
          <w:p w14:paraId="0B9ACCE1" w14:textId="3DAE19AE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400</w:t>
            </w:r>
          </w:p>
        </w:tc>
        <w:tc>
          <w:tcPr>
            <w:tcW w:w="1080" w:type="dxa"/>
          </w:tcPr>
          <w:p w14:paraId="0F4062C3" w14:textId="594609C3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1.55</w:t>
            </w:r>
          </w:p>
        </w:tc>
        <w:tc>
          <w:tcPr>
            <w:tcW w:w="1080" w:type="dxa"/>
          </w:tcPr>
          <w:p w14:paraId="34197C34" w14:textId="78872B4A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46.35</w:t>
            </w:r>
          </w:p>
        </w:tc>
        <w:tc>
          <w:tcPr>
            <w:tcW w:w="1080" w:type="dxa"/>
          </w:tcPr>
          <w:p w14:paraId="50BE948E" w14:textId="4BB7066B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8.5</w:t>
            </w:r>
          </w:p>
        </w:tc>
        <w:tc>
          <w:tcPr>
            <w:tcW w:w="1170" w:type="dxa"/>
          </w:tcPr>
          <w:p w14:paraId="3A55F83C" w14:textId="379E8E3F" w:rsidR="00717D42" w:rsidRPr="006229BD" w:rsidRDefault="00717D42" w:rsidP="00DA50D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 w:cs="AdvTTe166e003"/>
                <w:sz w:val="20"/>
                <w:szCs w:val="20"/>
              </w:rPr>
            </w:pPr>
            <w:r w:rsidRPr="006229BD">
              <w:rPr>
                <w:rFonts w:ascii="Cambria" w:hAnsi="Cambria" w:cs="AdvTTe166e003"/>
                <w:sz w:val="20"/>
                <w:szCs w:val="20"/>
              </w:rPr>
              <w:t>97.01</w:t>
            </w:r>
          </w:p>
        </w:tc>
      </w:tr>
    </w:tbl>
    <w:p w14:paraId="3FBBEA1E" w14:textId="5B5EB8C6" w:rsidR="009A53FF" w:rsidRDefault="009A53FF" w:rsidP="00B51718">
      <w:p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AdvTTe166e003"/>
        </w:rPr>
      </w:pPr>
    </w:p>
    <w:p w14:paraId="73B3FF7D" w14:textId="18843F42" w:rsidR="00E3522A" w:rsidRDefault="00E3522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47B92E2" w14:textId="7B894F23" w:rsidR="00582576" w:rsidRDefault="00E3522A">
      <w:pPr>
        <w:spacing w:line="48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List of Figures</w:t>
      </w:r>
    </w:p>
    <w:p w14:paraId="5DADEB79" w14:textId="6B97C08F" w:rsidR="00E3522A" w:rsidRPr="00CF5153" w:rsidRDefault="001B61F6" w:rsidP="00CF5153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Conceptual </w:t>
      </w:r>
      <w:r w:rsidR="007B3513">
        <w:rPr>
          <w:rFonts w:ascii="Cambria" w:hAnsi="Cambria"/>
        </w:rPr>
        <w:t>design of three-s</w:t>
      </w:r>
      <w:r w:rsidR="00BD7D0D">
        <w:rPr>
          <w:rFonts w:ascii="Cambria" w:hAnsi="Cambria"/>
        </w:rPr>
        <w:t>train</w:t>
      </w:r>
      <w:r w:rsidR="007B3513">
        <w:rPr>
          <w:rFonts w:ascii="Cambria" w:hAnsi="Cambria"/>
        </w:rPr>
        <w:t xml:space="preserve"> synthetic communities for conversion of cellobiose to isobutanol. </w:t>
      </w:r>
      <w:r w:rsidR="00972FB8">
        <w:rPr>
          <w:rFonts w:ascii="Cambria" w:hAnsi="Cambria"/>
        </w:rPr>
        <w:t>(</w:t>
      </w:r>
      <w:r w:rsidR="002C165B">
        <w:rPr>
          <w:rFonts w:ascii="Cambria" w:hAnsi="Cambria"/>
        </w:rPr>
        <w:t>a</w:t>
      </w:r>
      <w:r w:rsidR="00972FB8">
        <w:rPr>
          <w:rFonts w:ascii="Cambria" w:hAnsi="Cambria"/>
        </w:rPr>
        <w:t xml:space="preserve">) </w:t>
      </w:r>
      <w:r w:rsidR="00BA4A25">
        <w:rPr>
          <w:rFonts w:ascii="Cambria" w:hAnsi="Cambria"/>
        </w:rPr>
        <w:t xml:space="preserve">Triculture </w:t>
      </w:r>
      <w:r w:rsidR="004C526E">
        <w:rPr>
          <w:rFonts w:ascii="Cambria" w:hAnsi="Cambria"/>
        </w:rPr>
        <w:t xml:space="preserve">system </w:t>
      </w:r>
      <w:r w:rsidR="00BA4A25">
        <w:rPr>
          <w:rFonts w:ascii="Cambria" w:hAnsi="Cambria"/>
        </w:rPr>
        <w:t xml:space="preserve">design 1 consisting of </w:t>
      </w:r>
      <w:r w:rsidR="00827A52">
        <w:rPr>
          <w:rFonts w:ascii="Cambria" w:hAnsi="Cambria"/>
        </w:rPr>
        <w:t xml:space="preserve">the </w:t>
      </w:r>
      <w:r w:rsidR="005032DB">
        <w:rPr>
          <w:rFonts w:ascii="Cambria" w:hAnsi="Cambria"/>
        </w:rPr>
        <w:t>cellulolytic gut bacterium</w:t>
      </w:r>
      <w:r w:rsidR="00096093" w:rsidRPr="00096093">
        <w:rPr>
          <w:rFonts w:ascii="Cambria" w:hAnsi="Cambria"/>
        </w:rPr>
        <w:t xml:space="preserve"> </w:t>
      </w:r>
      <w:r w:rsidR="00096093" w:rsidRPr="00096093">
        <w:rPr>
          <w:rFonts w:ascii="Cambria" w:hAnsi="Cambria"/>
          <w:i/>
          <w:iCs/>
        </w:rPr>
        <w:t>Ruminococcus champanellensis</w:t>
      </w:r>
      <w:r w:rsidR="00096093">
        <w:rPr>
          <w:rFonts w:ascii="Cambria" w:hAnsi="Cambria"/>
        </w:rPr>
        <w:t xml:space="preserve"> (</w:t>
      </w:r>
      <w:r w:rsidR="00096093" w:rsidRPr="00096093">
        <w:rPr>
          <w:rFonts w:ascii="Cambria" w:hAnsi="Cambria"/>
          <w:i/>
          <w:iCs/>
        </w:rPr>
        <w:t>Rc</w:t>
      </w:r>
      <w:r w:rsidR="00096093">
        <w:rPr>
          <w:rFonts w:ascii="Cambria" w:hAnsi="Cambria"/>
        </w:rPr>
        <w:t>)</w:t>
      </w:r>
      <w:r w:rsidR="00106AAE">
        <w:rPr>
          <w:rFonts w:ascii="Cambria" w:hAnsi="Cambria"/>
        </w:rPr>
        <w:t xml:space="preserve"> and</w:t>
      </w:r>
      <w:r w:rsidR="00CC35B7">
        <w:rPr>
          <w:rFonts w:ascii="Cambria" w:hAnsi="Cambria"/>
        </w:rPr>
        <w:t xml:space="preserve"> a mutant </w:t>
      </w:r>
      <w:r w:rsidR="00CC35B7" w:rsidRPr="00827A52">
        <w:rPr>
          <w:rFonts w:ascii="Cambria" w:hAnsi="Cambria"/>
          <w:i/>
          <w:iCs/>
        </w:rPr>
        <w:t>E. coli</w:t>
      </w:r>
      <w:r w:rsidR="00CC35B7">
        <w:rPr>
          <w:rFonts w:ascii="Cambria" w:hAnsi="Cambria"/>
        </w:rPr>
        <w:t xml:space="preserve"> strain engineered for aerobic acetate </w:t>
      </w:r>
      <w:r w:rsidR="00827A52">
        <w:rPr>
          <w:rFonts w:ascii="Cambria" w:hAnsi="Cambria"/>
        </w:rPr>
        <w:t>consumption (</w:t>
      </w:r>
      <w:r w:rsidR="00827A52" w:rsidRPr="00827A52">
        <w:rPr>
          <w:rFonts w:ascii="Cambria" w:hAnsi="Cambria"/>
          <w:i/>
          <w:iCs/>
        </w:rPr>
        <w:t>Ec</w:t>
      </w:r>
      <w:r w:rsidR="00827A52">
        <w:rPr>
          <w:rFonts w:ascii="Cambria" w:hAnsi="Cambria"/>
        </w:rPr>
        <w:t>-ac)</w:t>
      </w:r>
      <w:r w:rsidR="00106AAE">
        <w:rPr>
          <w:rFonts w:ascii="Cambria" w:hAnsi="Cambria"/>
        </w:rPr>
        <w:t xml:space="preserve"> paired </w:t>
      </w:r>
      <w:r w:rsidR="006B665D">
        <w:rPr>
          <w:rFonts w:ascii="Cambria" w:hAnsi="Cambria"/>
        </w:rPr>
        <w:t xml:space="preserve">with </w:t>
      </w:r>
      <w:r w:rsidR="002C165B">
        <w:rPr>
          <w:rFonts w:ascii="Cambria" w:hAnsi="Cambria"/>
        </w:rPr>
        <w:t>isobutanol</w:t>
      </w:r>
      <w:r w:rsidR="008C0FE9">
        <w:rPr>
          <w:rFonts w:ascii="Cambria" w:hAnsi="Cambria"/>
        </w:rPr>
        <w:t>-</w:t>
      </w:r>
      <w:r w:rsidR="00F37CAD">
        <w:rPr>
          <w:rFonts w:ascii="Cambria" w:hAnsi="Cambria"/>
        </w:rPr>
        <w:t xml:space="preserve">synthesizing </w:t>
      </w:r>
      <w:r w:rsidR="002C165B" w:rsidRPr="00827A52">
        <w:rPr>
          <w:rFonts w:ascii="Cambria" w:hAnsi="Cambria"/>
          <w:i/>
          <w:iCs/>
        </w:rPr>
        <w:t>E. coli</w:t>
      </w:r>
      <w:r w:rsidR="002C165B">
        <w:rPr>
          <w:rFonts w:ascii="Cambria" w:hAnsi="Cambria"/>
        </w:rPr>
        <w:t xml:space="preserve"> </w:t>
      </w:r>
      <w:r w:rsidR="006B665D" w:rsidRPr="00835AB5">
        <w:rPr>
          <w:rFonts w:ascii="Cambria" w:hAnsi="Cambria"/>
          <w:i/>
          <w:iCs/>
        </w:rPr>
        <w:t>Ec</w:t>
      </w:r>
      <w:r w:rsidR="006B665D">
        <w:rPr>
          <w:rFonts w:ascii="Cambria" w:hAnsi="Cambria"/>
        </w:rPr>
        <w:t>-ib. (</w:t>
      </w:r>
      <w:r w:rsidR="00E27F10">
        <w:rPr>
          <w:rFonts w:ascii="Cambria" w:hAnsi="Cambria"/>
        </w:rPr>
        <w:t>b</w:t>
      </w:r>
      <w:r w:rsidR="006B665D">
        <w:rPr>
          <w:rFonts w:ascii="Cambria" w:hAnsi="Cambria"/>
        </w:rPr>
        <w:t xml:space="preserve">) </w:t>
      </w:r>
      <w:r w:rsidR="002769F1">
        <w:rPr>
          <w:rFonts w:ascii="Cambria" w:hAnsi="Cambria"/>
        </w:rPr>
        <w:t xml:space="preserve">Triculture </w:t>
      </w:r>
      <w:r w:rsidR="004C526E">
        <w:rPr>
          <w:rFonts w:ascii="Cambria" w:hAnsi="Cambria"/>
        </w:rPr>
        <w:t xml:space="preserve">system </w:t>
      </w:r>
      <w:r w:rsidR="002769F1">
        <w:rPr>
          <w:rFonts w:ascii="Cambria" w:hAnsi="Cambria"/>
        </w:rPr>
        <w:t xml:space="preserve">design 2 consisting of the anaerobic </w:t>
      </w:r>
      <w:r w:rsidR="00E13F6C">
        <w:rPr>
          <w:rFonts w:ascii="Cambria" w:hAnsi="Cambria"/>
        </w:rPr>
        <w:t xml:space="preserve">organic acid-consuming </w:t>
      </w:r>
      <w:r w:rsidR="002769F1">
        <w:rPr>
          <w:rFonts w:ascii="Cambria" w:hAnsi="Cambria"/>
        </w:rPr>
        <w:t xml:space="preserve">bacterium </w:t>
      </w:r>
      <w:r w:rsidR="002769F1" w:rsidRPr="006B665D">
        <w:rPr>
          <w:rFonts w:ascii="Cambria" w:hAnsi="Cambria"/>
          <w:i/>
          <w:iCs/>
        </w:rPr>
        <w:t>Geobacter metallireducens</w:t>
      </w:r>
      <w:r w:rsidR="002769F1">
        <w:rPr>
          <w:rFonts w:ascii="Cambria" w:hAnsi="Cambria"/>
        </w:rPr>
        <w:t xml:space="preserve"> (</w:t>
      </w:r>
      <w:r w:rsidR="002769F1" w:rsidRPr="006B665D">
        <w:rPr>
          <w:rFonts w:ascii="Cambria" w:hAnsi="Cambria"/>
          <w:i/>
          <w:iCs/>
        </w:rPr>
        <w:t>Gm</w:t>
      </w:r>
      <w:r w:rsidR="002769F1">
        <w:rPr>
          <w:rFonts w:ascii="Cambria" w:hAnsi="Cambria"/>
        </w:rPr>
        <w:t>)</w:t>
      </w:r>
      <w:r w:rsidR="00E13F6C">
        <w:rPr>
          <w:rFonts w:ascii="Cambria" w:hAnsi="Cambria"/>
        </w:rPr>
        <w:t xml:space="preserve"> paired with </w:t>
      </w:r>
      <w:r w:rsidR="00CF5153" w:rsidRPr="00CF5153">
        <w:rPr>
          <w:rFonts w:ascii="Cambria" w:hAnsi="Cambria"/>
          <w:i/>
          <w:iCs/>
        </w:rPr>
        <w:t>Rc</w:t>
      </w:r>
      <w:r w:rsidR="00CF5153">
        <w:rPr>
          <w:rFonts w:ascii="Cambria" w:hAnsi="Cambria"/>
        </w:rPr>
        <w:t xml:space="preserve"> and </w:t>
      </w:r>
      <w:r w:rsidR="00CF5153" w:rsidRPr="00835AB5">
        <w:rPr>
          <w:rFonts w:ascii="Cambria" w:hAnsi="Cambria"/>
          <w:i/>
          <w:iCs/>
        </w:rPr>
        <w:t>Ec</w:t>
      </w:r>
      <w:r w:rsidR="00CF5153">
        <w:rPr>
          <w:rFonts w:ascii="Cambria" w:hAnsi="Cambria"/>
        </w:rPr>
        <w:t xml:space="preserve">-ib. (c) </w:t>
      </w:r>
      <w:r w:rsidR="006B665D" w:rsidRPr="00CF5153">
        <w:rPr>
          <w:rFonts w:ascii="Cambria" w:hAnsi="Cambria"/>
        </w:rPr>
        <w:t xml:space="preserve">Triculture </w:t>
      </w:r>
      <w:r w:rsidR="004C526E">
        <w:rPr>
          <w:rFonts w:ascii="Cambria" w:hAnsi="Cambria"/>
        </w:rPr>
        <w:t xml:space="preserve">system </w:t>
      </w:r>
      <w:r w:rsidR="006B665D" w:rsidRPr="00CF5153">
        <w:rPr>
          <w:rFonts w:ascii="Cambria" w:hAnsi="Cambria"/>
        </w:rPr>
        <w:t xml:space="preserve">design </w:t>
      </w:r>
      <w:r w:rsidR="00CF5153">
        <w:rPr>
          <w:rFonts w:ascii="Cambria" w:hAnsi="Cambria"/>
        </w:rPr>
        <w:t>3</w:t>
      </w:r>
      <w:r w:rsidR="006B665D" w:rsidRPr="00CF5153">
        <w:rPr>
          <w:rFonts w:ascii="Cambria" w:hAnsi="Cambria"/>
        </w:rPr>
        <w:t xml:space="preserve"> consisting of cellulolytic gut bacterium</w:t>
      </w:r>
      <w:r w:rsidR="00827A52" w:rsidRPr="00CF5153">
        <w:rPr>
          <w:rFonts w:ascii="Cambria" w:hAnsi="Cambria"/>
        </w:rPr>
        <w:t xml:space="preserve"> </w:t>
      </w:r>
      <w:r w:rsidR="00827A52" w:rsidRPr="00CF5153">
        <w:rPr>
          <w:rFonts w:ascii="Cambria" w:hAnsi="Cambria"/>
          <w:i/>
          <w:iCs/>
        </w:rPr>
        <w:t>Cellulosilyticum lentocellum</w:t>
      </w:r>
      <w:r w:rsidR="00827A52" w:rsidRPr="00CF5153">
        <w:rPr>
          <w:rFonts w:ascii="Cambria" w:hAnsi="Cambria"/>
        </w:rPr>
        <w:t xml:space="preserve"> (</w:t>
      </w:r>
      <w:r w:rsidR="00827A52" w:rsidRPr="00CF5153">
        <w:rPr>
          <w:rFonts w:ascii="Cambria" w:hAnsi="Cambria"/>
          <w:i/>
          <w:iCs/>
        </w:rPr>
        <w:t>Cl</w:t>
      </w:r>
      <w:r w:rsidR="00827A52" w:rsidRPr="00CF5153">
        <w:rPr>
          <w:rFonts w:ascii="Cambria" w:hAnsi="Cambria"/>
        </w:rPr>
        <w:t xml:space="preserve">) paired with </w:t>
      </w:r>
      <w:r w:rsidR="00CF5153" w:rsidRPr="00827A52">
        <w:rPr>
          <w:rFonts w:ascii="Cambria" w:hAnsi="Cambria"/>
          <w:i/>
          <w:iCs/>
        </w:rPr>
        <w:t>Ec</w:t>
      </w:r>
      <w:r w:rsidR="00CF5153">
        <w:rPr>
          <w:rFonts w:ascii="Cambria" w:hAnsi="Cambria"/>
        </w:rPr>
        <w:t xml:space="preserve">-ib paired with </w:t>
      </w:r>
      <w:r w:rsidR="00CF5153" w:rsidRPr="00835AB5">
        <w:rPr>
          <w:rFonts w:ascii="Cambria" w:hAnsi="Cambria"/>
          <w:i/>
          <w:iCs/>
        </w:rPr>
        <w:t>Ec</w:t>
      </w:r>
      <w:r w:rsidR="00CF5153">
        <w:rPr>
          <w:rFonts w:ascii="Cambria" w:hAnsi="Cambria"/>
        </w:rPr>
        <w:t xml:space="preserve">-ac. </w:t>
      </w:r>
      <w:r w:rsidR="007737F1">
        <w:rPr>
          <w:rFonts w:ascii="Cambria" w:hAnsi="Cambria"/>
        </w:rPr>
        <w:t xml:space="preserve">(d) </w:t>
      </w:r>
      <w:r w:rsidR="007737F1" w:rsidRPr="00CF5153">
        <w:rPr>
          <w:rFonts w:ascii="Cambria" w:hAnsi="Cambria"/>
        </w:rPr>
        <w:t xml:space="preserve">Triculture </w:t>
      </w:r>
      <w:r w:rsidR="004C526E">
        <w:rPr>
          <w:rFonts w:ascii="Cambria" w:hAnsi="Cambria"/>
        </w:rPr>
        <w:t xml:space="preserve">system </w:t>
      </w:r>
      <w:r w:rsidR="007737F1" w:rsidRPr="00CF5153">
        <w:rPr>
          <w:rFonts w:ascii="Cambria" w:hAnsi="Cambria"/>
        </w:rPr>
        <w:t xml:space="preserve">design </w:t>
      </w:r>
      <w:r w:rsidR="007737F1">
        <w:rPr>
          <w:rFonts w:ascii="Cambria" w:hAnsi="Cambria"/>
        </w:rPr>
        <w:t>4</w:t>
      </w:r>
      <w:r w:rsidR="007737F1" w:rsidRPr="00CF5153">
        <w:rPr>
          <w:rFonts w:ascii="Cambria" w:hAnsi="Cambria"/>
        </w:rPr>
        <w:t xml:space="preserve"> consisting of</w:t>
      </w:r>
      <w:r w:rsidR="007737F1">
        <w:rPr>
          <w:rFonts w:ascii="Cambria" w:hAnsi="Cambria"/>
        </w:rPr>
        <w:t xml:space="preserve"> </w:t>
      </w:r>
      <w:r w:rsidR="007737F1" w:rsidRPr="007737F1">
        <w:rPr>
          <w:rFonts w:ascii="Cambria" w:hAnsi="Cambria"/>
          <w:i/>
          <w:iCs/>
        </w:rPr>
        <w:t>Cl</w:t>
      </w:r>
      <w:r w:rsidR="007737F1">
        <w:rPr>
          <w:rFonts w:ascii="Cambria" w:hAnsi="Cambria"/>
        </w:rPr>
        <w:t xml:space="preserve">, </w:t>
      </w:r>
      <w:r w:rsidR="007737F1" w:rsidRPr="00827A52">
        <w:rPr>
          <w:rFonts w:ascii="Cambria" w:hAnsi="Cambria"/>
          <w:i/>
          <w:iCs/>
        </w:rPr>
        <w:t>Ec</w:t>
      </w:r>
      <w:r w:rsidR="007737F1">
        <w:rPr>
          <w:rFonts w:ascii="Cambria" w:hAnsi="Cambria"/>
        </w:rPr>
        <w:t xml:space="preserve">-ib and </w:t>
      </w:r>
      <w:r w:rsidR="00CC780D">
        <w:rPr>
          <w:rFonts w:ascii="Cambria" w:hAnsi="Cambria"/>
          <w:i/>
          <w:iCs/>
        </w:rPr>
        <w:t>Gm</w:t>
      </w:r>
      <w:r w:rsidR="007737F1">
        <w:rPr>
          <w:rFonts w:ascii="Cambria" w:hAnsi="Cambria"/>
        </w:rPr>
        <w:t>.</w:t>
      </w:r>
    </w:p>
    <w:p w14:paraId="1EF43445" w14:textId="208E2C58" w:rsidR="009F0D0D" w:rsidRPr="0018592F" w:rsidRDefault="00CC780D" w:rsidP="00E3522A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Steady-state concentration profiles for </w:t>
      </w:r>
      <w:r w:rsidR="004C526E">
        <w:rPr>
          <w:rFonts w:ascii="Cambria" w:hAnsi="Cambria"/>
        </w:rPr>
        <w:t xml:space="preserve">coculture design 1 consisting of </w:t>
      </w:r>
      <w:r w:rsidR="004C526E" w:rsidRPr="00096093">
        <w:rPr>
          <w:rFonts w:ascii="Cambria" w:hAnsi="Cambria"/>
          <w:i/>
          <w:iCs/>
        </w:rPr>
        <w:t>Rc</w:t>
      </w:r>
      <w:r w:rsidR="004C526E">
        <w:rPr>
          <w:rFonts w:ascii="Cambria" w:hAnsi="Cambria"/>
        </w:rPr>
        <w:t xml:space="preserve"> and </w:t>
      </w:r>
      <w:r w:rsidR="004C526E" w:rsidRPr="00835AB5">
        <w:rPr>
          <w:rFonts w:ascii="Cambria" w:hAnsi="Cambria"/>
          <w:i/>
          <w:iCs/>
        </w:rPr>
        <w:t>Ec</w:t>
      </w:r>
      <w:r w:rsidR="004C526E">
        <w:rPr>
          <w:rFonts w:ascii="Cambria" w:hAnsi="Cambria"/>
        </w:rPr>
        <w:t>-ib</w:t>
      </w:r>
      <w:r w:rsidR="00A350B4">
        <w:rPr>
          <w:rFonts w:ascii="Cambria" w:hAnsi="Cambria"/>
        </w:rPr>
        <w:t xml:space="preserve">. (a) </w:t>
      </w:r>
      <w:r w:rsidR="00A350B4" w:rsidRPr="00A350B4">
        <w:rPr>
          <w:rFonts w:ascii="Cambria" w:hAnsi="Cambria"/>
          <w:i/>
          <w:iCs/>
        </w:rPr>
        <w:t xml:space="preserve">Rc </w:t>
      </w:r>
      <w:r w:rsidR="00A350B4">
        <w:rPr>
          <w:rFonts w:ascii="Cambria" w:hAnsi="Cambria"/>
        </w:rPr>
        <w:t xml:space="preserve">biomass. (b) </w:t>
      </w:r>
      <w:r w:rsidR="00A350B4" w:rsidRPr="00835AB5">
        <w:rPr>
          <w:rFonts w:ascii="Cambria" w:hAnsi="Cambria"/>
          <w:i/>
          <w:iCs/>
        </w:rPr>
        <w:t>Ec</w:t>
      </w:r>
      <w:r w:rsidR="00A350B4">
        <w:rPr>
          <w:rFonts w:ascii="Cambria" w:hAnsi="Cambria"/>
        </w:rPr>
        <w:t>-ib b</w:t>
      </w:r>
      <w:r w:rsidR="00652AC2">
        <w:rPr>
          <w:rFonts w:ascii="Cambria" w:hAnsi="Cambria"/>
        </w:rPr>
        <w:t>iomass</w:t>
      </w:r>
      <w:r w:rsidR="00A67BDE">
        <w:rPr>
          <w:rFonts w:ascii="Cambria" w:hAnsi="Cambria"/>
        </w:rPr>
        <w:t xml:space="preserve">. (c) </w:t>
      </w:r>
      <m:oMath>
        <m:r>
          <w:rPr>
            <w:rFonts w:ascii="Cambria Math" w:hAnsi="Cambria Math" w:cs="Arial"/>
          </w:rPr>
          <m:t>β</m:t>
        </m:r>
      </m:oMath>
      <w:r w:rsidR="005E4863">
        <w:rPr>
          <w:rFonts w:ascii="Cambria" w:hAnsi="Cambria" w:cs="Arial"/>
        </w:rPr>
        <w:t>-</w:t>
      </w:r>
      <w:r w:rsidR="005E4863" w:rsidRPr="001729BB">
        <w:rPr>
          <w:rFonts w:ascii="Cambria" w:hAnsi="Cambria" w:cs="Arial"/>
        </w:rPr>
        <w:t>glucosidase</w:t>
      </w:r>
      <w:r w:rsidR="005E4863">
        <w:rPr>
          <w:rFonts w:ascii="Cambria" w:hAnsi="Cambria" w:cs="Arial"/>
        </w:rPr>
        <w:t xml:space="preserve"> enzym</w:t>
      </w:r>
      <w:r w:rsidR="00652AC2">
        <w:rPr>
          <w:rFonts w:ascii="Cambria" w:hAnsi="Cambria" w:cs="Arial"/>
        </w:rPr>
        <w:t>e</w:t>
      </w:r>
      <w:r w:rsidR="005E4863">
        <w:rPr>
          <w:rFonts w:ascii="Cambria" w:hAnsi="Cambria" w:cs="Arial"/>
        </w:rPr>
        <w:t>. (d) cellobiose</w:t>
      </w:r>
      <w:r w:rsidR="007D4AA3">
        <w:rPr>
          <w:rFonts w:ascii="Cambria" w:hAnsi="Cambria" w:cs="Arial"/>
        </w:rPr>
        <w:t xml:space="preserve"> and </w:t>
      </w:r>
      <w:r w:rsidR="00652AC2">
        <w:rPr>
          <w:rFonts w:ascii="Cambria" w:hAnsi="Cambria" w:cs="Arial"/>
        </w:rPr>
        <w:t>glucose</w:t>
      </w:r>
      <w:r w:rsidR="004979E1">
        <w:rPr>
          <w:rFonts w:ascii="Cambria" w:hAnsi="Cambria" w:cs="Arial"/>
        </w:rPr>
        <w:t>. (</w:t>
      </w:r>
      <w:r w:rsidR="00DD3A79">
        <w:rPr>
          <w:rFonts w:ascii="Cambria" w:hAnsi="Cambria" w:cs="Arial"/>
        </w:rPr>
        <w:t>e</w:t>
      </w:r>
      <w:r w:rsidR="004979E1">
        <w:rPr>
          <w:rFonts w:ascii="Cambria" w:hAnsi="Cambria" w:cs="Arial"/>
        </w:rPr>
        <w:t xml:space="preserve">) </w:t>
      </w:r>
      <w:r w:rsidR="00652AC2">
        <w:rPr>
          <w:rFonts w:ascii="Cambria" w:hAnsi="Cambria" w:cs="Arial"/>
        </w:rPr>
        <w:t xml:space="preserve"> </w:t>
      </w:r>
      <w:r w:rsidR="007D4AA3">
        <w:rPr>
          <w:rFonts w:ascii="Cambria" w:hAnsi="Cambria" w:cs="Arial"/>
        </w:rPr>
        <w:t xml:space="preserve">six amino acids essential for </w:t>
      </w:r>
      <w:r w:rsidR="007D4AA3" w:rsidRPr="007D4AA3">
        <w:rPr>
          <w:rFonts w:ascii="Cambria" w:hAnsi="Cambria" w:cs="Arial"/>
          <w:i/>
          <w:iCs/>
        </w:rPr>
        <w:t xml:space="preserve">Rc </w:t>
      </w:r>
      <w:r w:rsidR="007D4AA3">
        <w:rPr>
          <w:rFonts w:ascii="Cambria" w:hAnsi="Cambria" w:cs="Arial"/>
        </w:rPr>
        <w:t>growth. (</w:t>
      </w:r>
      <w:r w:rsidR="00DD3A79">
        <w:rPr>
          <w:rFonts w:ascii="Cambria" w:hAnsi="Cambria" w:cs="Arial"/>
        </w:rPr>
        <w:t>f</w:t>
      </w:r>
      <w:r w:rsidR="007D4AA3">
        <w:rPr>
          <w:rFonts w:ascii="Cambria" w:hAnsi="Cambria" w:cs="Arial"/>
        </w:rPr>
        <w:t xml:space="preserve">) </w:t>
      </w:r>
      <w:r w:rsidR="00B7492C">
        <w:rPr>
          <w:rFonts w:ascii="Cambria" w:hAnsi="Cambria" w:cs="Arial"/>
        </w:rPr>
        <w:t>oxygen. (</w:t>
      </w:r>
      <w:r w:rsidR="00DD3A79">
        <w:rPr>
          <w:rFonts w:ascii="Cambria" w:hAnsi="Cambria" w:cs="Arial"/>
        </w:rPr>
        <w:t>g</w:t>
      </w:r>
      <w:r w:rsidR="00B7492C">
        <w:rPr>
          <w:rFonts w:ascii="Cambria" w:hAnsi="Cambria" w:cs="Arial"/>
        </w:rPr>
        <w:t>) byproducts acetate, ethanol and formate. (</w:t>
      </w:r>
      <w:r w:rsidR="00DD3A79">
        <w:rPr>
          <w:rFonts w:ascii="Cambria" w:hAnsi="Cambria" w:cs="Arial"/>
        </w:rPr>
        <w:t>h</w:t>
      </w:r>
      <w:r w:rsidR="00B7492C">
        <w:rPr>
          <w:rFonts w:ascii="Cambria" w:hAnsi="Cambria" w:cs="Arial"/>
        </w:rPr>
        <w:t xml:space="preserve">) </w:t>
      </w:r>
      <w:r w:rsidR="0018592F">
        <w:rPr>
          <w:rFonts w:ascii="Cambria" w:hAnsi="Cambria" w:cs="Arial"/>
        </w:rPr>
        <w:t xml:space="preserve">isobutanol. </w:t>
      </w:r>
    </w:p>
    <w:p w14:paraId="75B0C462" w14:textId="2CFE03BC" w:rsidR="0018592F" w:rsidRPr="00E3522A" w:rsidRDefault="0018592F" w:rsidP="0018592F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Steady-state concentration profiles for </w:t>
      </w:r>
      <w:r w:rsidR="00B060A3">
        <w:rPr>
          <w:rFonts w:ascii="Cambria" w:hAnsi="Cambria"/>
        </w:rPr>
        <w:t>triculture</w:t>
      </w:r>
      <w:r>
        <w:rPr>
          <w:rFonts w:ascii="Cambria" w:hAnsi="Cambria"/>
        </w:rPr>
        <w:t xml:space="preserve"> design </w:t>
      </w:r>
      <w:r w:rsidR="002678A9">
        <w:rPr>
          <w:rFonts w:ascii="Cambria" w:hAnsi="Cambria"/>
        </w:rPr>
        <w:t>1</w:t>
      </w:r>
      <w:r>
        <w:rPr>
          <w:rFonts w:ascii="Cambria" w:hAnsi="Cambria"/>
        </w:rPr>
        <w:t xml:space="preserve"> consisting of </w:t>
      </w:r>
      <w:r w:rsidRPr="00096093">
        <w:rPr>
          <w:rFonts w:ascii="Cambria" w:hAnsi="Cambria"/>
          <w:i/>
          <w:iCs/>
        </w:rPr>
        <w:t>Rc</w:t>
      </w:r>
      <w:r w:rsidR="00B060A3">
        <w:rPr>
          <w:rFonts w:ascii="Cambria" w:hAnsi="Cambria"/>
        </w:rPr>
        <w:t xml:space="preserve">,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>-ib</w:t>
      </w:r>
      <w:r w:rsidR="00B060A3">
        <w:rPr>
          <w:rFonts w:ascii="Cambria" w:hAnsi="Cambria"/>
        </w:rPr>
        <w:t xml:space="preserve"> and </w:t>
      </w:r>
      <w:r w:rsidR="00B060A3" w:rsidRPr="00B060A3">
        <w:rPr>
          <w:rFonts w:ascii="Cambria" w:hAnsi="Cambria"/>
          <w:i/>
          <w:iCs/>
        </w:rPr>
        <w:t>Ec</w:t>
      </w:r>
      <w:r w:rsidR="00B060A3">
        <w:rPr>
          <w:rFonts w:ascii="Cambria" w:hAnsi="Cambria"/>
        </w:rPr>
        <w:t>-ac</w:t>
      </w:r>
      <w:r>
        <w:rPr>
          <w:rFonts w:ascii="Cambria" w:hAnsi="Cambria"/>
        </w:rPr>
        <w:t xml:space="preserve">. (a) </w:t>
      </w:r>
      <w:r w:rsidRPr="00A350B4">
        <w:rPr>
          <w:rFonts w:ascii="Cambria" w:hAnsi="Cambria"/>
          <w:i/>
          <w:iCs/>
        </w:rPr>
        <w:t xml:space="preserve">Rc </w:t>
      </w:r>
      <w:r>
        <w:rPr>
          <w:rFonts w:ascii="Cambria" w:hAnsi="Cambria"/>
        </w:rPr>
        <w:t xml:space="preserve">biomass. (b)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biomass. </w:t>
      </w:r>
      <w:r w:rsidR="00A07F40">
        <w:rPr>
          <w:rFonts w:ascii="Cambria" w:hAnsi="Cambria"/>
        </w:rPr>
        <w:t xml:space="preserve">(c) </w:t>
      </w:r>
      <w:r w:rsidR="00A07F40" w:rsidRPr="00A07F40">
        <w:rPr>
          <w:rFonts w:ascii="Cambria" w:hAnsi="Cambria"/>
          <w:i/>
          <w:iCs/>
        </w:rPr>
        <w:t>Ec</w:t>
      </w:r>
      <w:r w:rsidR="00A07F40">
        <w:rPr>
          <w:rFonts w:ascii="Cambria" w:hAnsi="Cambria"/>
        </w:rPr>
        <w:t xml:space="preserve">-ac biomass. </w:t>
      </w:r>
      <w:r>
        <w:rPr>
          <w:rFonts w:ascii="Cambria" w:hAnsi="Cambria"/>
        </w:rPr>
        <w:t>(</w:t>
      </w:r>
      <w:r w:rsidR="00A07F40">
        <w:rPr>
          <w:rFonts w:ascii="Cambria" w:hAnsi="Cambria"/>
        </w:rPr>
        <w:t>d</w:t>
      </w:r>
      <w:r>
        <w:rPr>
          <w:rFonts w:ascii="Cambria" w:hAnsi="Cambria"/>
        </w:rPr>
        <w:t xml:space="preserve">) </w:t>
      </w:r>
      <m:oMath>
        <m:r>
          <w:rPr>
            <w:rFonts w:ascii="Cambria Math" w:hAnsi="Cambria Math" w:cs="Arial"/>
          </w:rPr>
          <m:t>β</m:t>
        </m:r>
      </m:oMath>
      <w:r>
        <w:rPr>
          <w:rFonts w:ascii="Cambria" w:hAnsi="Cambria" w:cs="Arial"/>
        </w:rPr>
        <w:t>-</w:t>
      </w:r>
      <w:r w:rsidRPr="001729BB">
        <w:rPr>
          <w:rFonts w:ascii="Cambria" w:hAnsi="Cambria" w:cs="Arial"/>
        </w:rPr>
        <w:t>glucosidase</w:t>
      </w:r>
      <w:r>
        <w:rPr>
          <w:rFonts w:ascii="Cambria" w:hAnsi="Cambria" w:cs="Arial"/>
        </w:rPr>
        <w:t xml:space="preserve"> enzyme. (</w:t>
      </w:r>
      <w:r w:rsidR="00A07F40">
        <w:rPr>
          <w:rFonts w:ascii="Cambria" w:hAnsi="Cambria" w:cs="Arial"/>
        </w:rPr>
        <w:t>e</w:t>
      </w:r>
      <w:r>
        <w:rPr>
          <w:rFonts w:ascii="Cambria" w:hAnsi="Cambria" w:cs="Arial"/>
        </w:rPr>
        <w:t>) cellobiose and glucose. (</w:t>
      </w:r>
      <w:r w:rsidR="00DD3A79">
        <w:rPr>
          <w:rFonts w:ascii="Cambria" w:hAnsi="Cambria" w:cs="Arial"/>
        </w:rPr>
        <w:t>f</w:t>
      </w:r>
      <w:r>
        <w:rPr>
          <w:rFonts w:ascii="Cambria" w:hAnsi="Cambria" w:cs="Arial"/>
        </w:rPr>
        <w:t>) oxygen. (</w:t>
      </w:r>
      <w:r w:rsidR="00DD3A79">
        <w:rPr>
          <w:rFonts w:ascii="Cambria" w:hAnsi="Cambria" w:cs="Arial"/>
        </w:rPr>
        <w:t>g</w:t>
      </w:r>
      <w:r>
        <w:rPr>
          <w:rFonts w:ascii="Cambria" w:hAnsi="Cambria" w:cs="Arial"/>
        </w:rPr>
        <w:t>) byproducts acetate, ethanol and formate. (</w:t>
      </w:r>
      <w:r w:rsidR="00DD3A79">
        <w:rPr>
          <w:rFonts w:ascii="Cambria" w:hAnsi="Cambria" w:cs="Arial"/>
        </w:rPr>
        <w:t>h</w:t>
      </w:r>
      <w:r>
        <w:rPr>
          <w:rFonts w:ascii="Cambria" w:hAnsi="Cambria" w:cs="Arial"/>
        </w:rPr>
        <w:t xml:space="preserve">) isobutanol. </w:t>
      </w:r>
    </w:p>
    <w:p w14:paraId="415B5C8F" w14:textId="1E97077A" w:rsidR="00991E00" w:rsidRPr="00E3522A" w:rsidRDefault="00991E00" w:rsidP="00991E00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Steady-state concentration profiles for triculture design 2 consisting of </w:t>
      </w:r>
      <w:r w:rsidRPr="00096093">
        <w:rPr>
          <w:rFonts w:ascii="Cambria" w:hAnsi="Cambria"/>
          <w:i/>
          <w:iCs/>
        </w:rPr>
        <w:t>Rc</w:t>
      </w:r>
      <w:r>
        <w:rPr>
          <w:rFonts w:ascii="Cambria" w:hAnsi="Cambria"/>
        </w:rPr>
        <w:t xml:space="preserve">,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and </w:t>
      </w:r>
      <w:r w:rsidR="005D18B6">
        <w:rPr>
          <w:rFonts w:ascii="Cambria" w:hAnsi="Cambria"/>
          <w:i/>
          <w:iCs/>
        </w:rPr>
        <w:t>Gm</w:t>
      </w:r>
      <w:r>
        <w:rPr>
          <w:rFonts w:ascii="Cambria" w:hAnsi="Cambria"/>
        </w:rPr>
        <w:t xml:space="preserve">. (a) </w:t>
      </w:r>
      <w:r w:rsidRPr="00A350B4">
        <w:rPr>
          <w:rFonts w:ascii="Cambria" w:hAnsi="Cambria"/>
          <w:i/>
          <w:iCs/>
        </w:rPr>
        <w:t xml:space="preserve">Rc </w:t>
      </w:r>
      <w:r>
        <w:rPr>
          <w:rFonts w:ascii="Cambria" w:hAnsi="Cambria"/>
        </w:rPr>
        <w:t xml:space="preserve">biomass. (b)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biomass. (c) </w:t>
      </w:r>
      <w:r w:rsidR="005D18B6">
        <w:rPr>
          <w:rFonts w:ascii="Cambria" w:hAnsi="Cambria"/>
          <w:i/>
          <w:iCs/>
        </w:rPr>
        <w:t>Gm</w:t>
      </w:r>
      <w:r>
        <w:rPr>
          <w:rFonts w:ascii="Cambria" w:hAnsi="Cambria"/>
        </w:rPr>
        <w:t xml:space="preserve"> biomass. (d) </w:t>
      </w:r>
      <m:oMath>
        <m:r>
          <w:rPr>
            <w:rFonts w:ascii="Cambria Math" w:hAnsi="Cambria Math" w:cs="Arial"/>
          </w:rPr>
          <m:t>β</m:t>
        </m:r>
      </m:oMath>
      <w:r>
        <w:rPr>
          <w:rFonts w:ascii="Cambria" w:hAnsi="Cambria" w:cs="Arial"/>
        </w:rPr>
        <w:t>-</w:t>
      </w:r>
      <w:r w:rsidRPr="001729BB">
        <w:rPr>
          <w:rFonts w:ascii="Cambria" w:hAnsi="Cambria" w:cs="Arial"/>
        </w:rPr>
        <w:t>glucosidase</w:t>
      </w:r>
      <w:r>
        <w:rPr>
          <w:rFonts w:ascii="Cambria" w:hAnsi="Cambria" w:cs="Arial"/>
        </w:rPr>
        <w:t xml:space="preserve"> enzyme. (e) cellobiose and glucose. (f) oxygen and iron. (g) byproducts acetate, ethanol and formate. (h) isobutanol. </w:t>
      </w:r>
    </w:p>
    <w:p w14:paraId="5ABD3A5D" w14:textId="13B1D958" w:rsidR="005D18B6" w:rsidRPr="0018592F" w:rsidRDefault="005D18B6" w:rsidP="005D18B6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Steady-state concentration profiles for coculture design </w:t>
      </w:r>
      <w:r w:rsidR="002678A9">
        <w:rPr>
          <w:rFonts w:ascii="Cambria" w:hAnsi="Cambria"/>
        </w:rPr>
        <w:t>2</w:t>
      </w:r>
      <w:r>
        <w:rPr>
          <w:rFonts w:ascii="Cambria" w:hAnsi="Cambria"/>
        </w:rPr>
        <w:t xml:space="preserve"> consisting of </w:t>
      </w:r>
      <w:r>
        <w:rPr>
          <w:rFonts w:ascii="Cambria" w:hAnsi="Cambria"/>
          <w:i/>
          <w:iCs/>
        </w:rPr>
        <w:t>Cl</w:t>
      </w:r>
      <w:r>
        <w:rPr>
          <w:rFonts w:ascii="Cambria" w:hAnsi="Cambria"/>
        </w:rPr>
        <w:t xml:space="preserve"> and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-ib. (a) </w:t>
      </w:r>
      <w:r>
        <w:rPr>
          <w:rFonts w:ascii="Cambria" w:hAnsi="Cambria"/>
          <w:i/>
          <w:iCs/>
        </w:rPr>
        <w:t>Cl</w:t>
      </w:r>
      <w:r w:rsidRPr="00A350B4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biomass. (b)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biomass. (c) </w:t>
      </w:r>
      <m:oMath>
        <m:r>
          <w:rPr>
            <w:rFonts w:ascii="Cambria Math" w:hAnsi="Cambria Math" w:cs="Arial"/>
          </w:rPr>
          <m:t>β</m:t>
        </m:r>
      </m:oMath>
      <w:r>
        <w:rPr>
          <w:rFonts w:ascii="Cambria" w:hAnsi="Cambria" w:cs="Arial"/>
        </w:rPr>
        <w:t>-</w:t>
      </w:r>
      <w:r w:rsidRPr="001729BB">
        <w:rPr>
          <w:rFonts w:ascii="Cambria" w:hAnsi="Cambria" w:cs="Arial"/>
        </w:rPr>
        <w:t>glucosidase</w:t>
      </w:r>
      <w:r>
        <w:rPr>
          <w:rFonts w:ascii="Cambria" w:hAnsi="Cambria" w:cs="Arial"/>
        </w:rPr>
        <w:t xml:space="preserve"> enzyme. (d) cellobiose and glucose. (e)  three amino acids essential for </w:t>
      </w:r>
      <w:r w:rsidR="002678A9">
        <w:rPr>
          <w:rFonts w:ascii="Cambria" w:hAnsi="Cambria" w:cs="Arial"/>
          <w:i/>
          <w:iCs/>
        </w:rPr>
        <w:t>Cl</w:t>
      </w:r>
      <w:r w:rsidRPr="007D4AA3"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</w:rPr>
        <w:t xml:space="preserve">growth. (f) oxygen. (g) byproducts acetate, ethanol and formate. (h) isobutanol. </w:t>
      </w:r>
    </w:p>
    <w:p w14:paraId="6692351F" w14:textId="641B6A1E" w:rsidR="002678A9" w:rsidRPr="00700D68" w:rsidRDefault="002678A9" w:rsidP="002678A9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Steady-state concentration profiles for triculture design </w:t>
      </w:r>
      <w:r w:rsidR="00385199">
        <w:rPr>
          <w:rFonts w:ascii="Cambria" w:hAnsi="Cambria"/>
        </w:rPr>
        <w:t>3</w:t>
      </w:r>
      <w:r>
        <w:rPr>
          <w:rFonts w:ascii="Cambria" w:hAnsi="Cambria"/>
        </w:rPr>
        <w:t xml:space="preserve"> consisting of </w:t>
      </w:r>
      <w:r w:rsidR="00385199">
        <w:rPr>
          <w:rFonts w:ascii="Cambria" w:hAnsi="Cambria"/>
          <w:i/>
          <w:iCs/>
        </w:rPr>
        <w:t>Cl</w:t>
      </w:r>
      <w:r>
        <w:rPr>
          <w:rFonts w:ascii="Cambria" w:hAnsi="Cambria"/>
        </w:rPr>
        <w:t xml:space="preserve">,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and </w:t>
      </w:r>
      <w:r w:rsidRPr="00B060A3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-ac. (a) </w:t>
      </w:r>
      <w:r w:rsidR="00385199">
        <w:rPr>
          <w:rFonts w:ascii="Cambria" w:hAnsi="Cambria"/>
          <w:i/>
          <w:iCs/>
        </w:rPr>
        <w:t>Cl</w:t>
      </w:r>
      <w:r w:rsidRPr="00A350B4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biomass. (b)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biomass. (c) </w:t>
      </w:r>
      <w:r w:rsidRPr="00A07F40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-ac biomass. (d) </w:t>
      </w:r>
      <m:oMath>
        <m:r>
          <w:rPr>
            <w:rFonts w:ascii="Cambria Math" w:hAnsi="Cambria Math" w:cs="Arial"/>
          </w:rPr>
          <m:t>β</m:t>
        </m:r>
      </m:oMath>
      <w:r>
        <w:rPr>
          <w:rFonts w:ascii="Cambria" w:hAnsi="Cambria" w:cs="Arial"/>
        </w:rPr>
        <w:t>-</w:t>
      </w:r>
      <w:r w:rsidRPr="001729BB">
        <w:rPr>
          <w:rFonts w:ascii="Cambria" w:hAnsi="Cambria" w:cs="Arial"/>
        </w:rPr>
        <w:t>glucosidase</w:t>
      </w:r>
      <w:r>
        <w:rPr>
          <w:rFonts w:ascii="Cambria" w:hAnsi="Cambria" w:cs="Arial"/>
        </w:rPr>
        <w:t xml:space="preserve"> enzyme. (e) cellobiose and glucose. (f) oxygen. (g) byproducts acetate, ethanol and formate. (h) isobutanol. </w:t>
      </w:r>
    </w:p>
    <w:p w14:paraId="0AC2F5A4" w14:textId="37C32396" w:rsidR="00700D68" w:rsidRPr="00700D68" w:rsidRDefault="00700D68" w:rsidP="00700D68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Steady-state concentrations average across the biofilm for nine combinations of the supplied cellobiose concentration (Clb) and biofilm</w:t>
      </w:r>
      <w:r w:rsidR="00124CA5">
        <w:rPr>
          <w:rFonts w:ascii="Cambria" w:hAnsi="Cambria"/>
        </w:rPr>
        <w:t xml:space="preserve"> thickness</w:t>
      </w:r>
      <w:r>
        <w:rPr>
          <w:rFonts w:ascii="Cambria" w:hAnsi="Cambria"/>
        </w:rPr>
        <w:t xml:space="preserve"> for triculture design 4 consisting of </w:t>
      </w:r>
      <w:r>
        <w:rPr>
          <w:rFonts w:ascii="Cambria" w:hAnsi="Cambria"/>
          <w:i/>
          <w:iCs/>
        </w:rPr>
        <w:t>Cl</w:t>
      </w:r>
      <w:r>
        <w:rPr>
          <w:rFonts w:ascii="Cambria" w:hAnsi="Cambria"/>
        </w:rPr>
        <w:t xml:space="preserve">,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and </w:t>
      </w:r>
      <w:r>
        <w:rPr>
          <w:rFonts w:ascii="Cambria" w:hAnsi="Cambria"/>
          <w:i/>
          <w:iCs/>
        </w:rPr>
        <w:t>Gm</w:t>
      </w:r>
      <w:r>
        <w:rPr>
          <w:rFonts w:ascii="Cambria" w:hAnsi="Cambria"/>
        </w:rPr>
        <w:t xml:space="preserve">. (a) </w:t>
      </w:r>
      <w:r>
        <w:rPr>
          <w:rFonts w:ascii="Cambria" w:hAnsi="Cambria"/>
          <w:i/>
          <w:iCs/>
        </w:rPr>
        <w:t>Cl</w:t>
      </w:r>
      <w:r w:rsidRPr="00A350B4"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biomass. (b) </w:t>
      </w:r>
      <w:r w:rsidRPr="00835AB5">
        <w:rPr>
          <w:rFonts w:ascii="Cambria" w:hAnsi="Cambria"/>
          <w:i/>
          <w:iCs/>
        </w:rPr>
        <w:t>Ec</w:t>
      </w:r>
      <w:r>
        <w:rPr>
          <w:rFonts w:ascii="Cambria" w:hAnsi="Cambria"/>
        </w:rPr>
        <w:t xml:space="preserve">-ib biomass. (c) </w:t>
      </w:r>
      <w:r>
        <w:rPr>
          <w:rFonts w:ascii="Cambria" w:hAnsi="Cambria"/>
          <w:i/>
          <w:iCs/>
        </w:rPr>
        <w:t>Gm</w:t>
      </w:r>
      <w:r>
        <w:rPr>
          <w:rFonts w:ascii="Cambria" w:hAnsi="Cambria"/>
        </w:rPr>
        <w:t xml:space="preserve"> biomass. (d) </w:t>
      </w:r>
      <w:r>
        <w:rPr>
          <w:rFonts w:ascii="Cambria" w:hAnsi="Cambria" w:cs="Arial"/>
        </w:rPr>
        <w:t>cellobiose. (e) glucose. (f) acetate. (g) ethanol. (h) formate. (i) isobutanol.</w:t>
      </w:r>
    </w:p>
    <w:sectPr w:rsidR="00700D68" w:rsidRPr="00700D6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4AA51" w14:textId="77777777" w:rsidR="000D60C4" w:rsidRDefault="000D60C4" w:rsidP="00C36292">
      <w:pPr>
        <w:spacing w:after="0" w:line="240" w:lineRule="auto"/>
      </w:pPr>
      <w:r>
        <w:separator/>
      </w:r>
    </w:p>
  </w:endnote>
  <w:endnote w:type="continuationSeparator" w:id="0">
    <w:p w14:paraId="0A51D220" w14:textId="77777777" w:rsidR="000D60C4" w:rsidRDefault="000D60C4" w:rsidP="00C3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vfbnpAdvTT1b53b5fb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16d4f71d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88ac8687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2166446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e166e00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608a8d1+2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OT21664461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ybhnWarnock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2420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3BCF4" w14:textId="71E7C3DB" w:rsidR="002413D9" w:rsidRDefault="002413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6FAD0" w14:textId="77777777" w:rsidR="002413D9" w:rsidRDefault="00241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6FC37" w14:textId="77777777" w:rsidR="000D60C4" w:rsidRDefault="000D60C4" w:rsidP="00C36292">
      <w:pPr>
        <w:spacing w:after="0" w:line="240" w:lineRule="auto"/>
      </w:pPr>
      <w:r>
        <w:separator/>
      </w:r>
    </w:p>
  </w:footnote>
  <w:footnote w:type="continuationSeparator" w:id="0">
    <w:p w14:paraId="47658B32" w14:textId="77777777" w:rsidR="000D60C4" w:rsidRDefault="000D60C4" w:rsidP="00C36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6741"/>
    <w:multiLevelType w:val="hybridMultilevel"/>
    <w:tmpl w:val="34B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83D29"/>
    <w:multiLevelType w:val="hybridMultilevel"/>
    <w:tmpl w:val="FBE4F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F82CD8"/>
    <w:multiLevelType w:val="hybridMultilevel"/>
    <w:tmpl w:val="3B1C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E20E4"/>
    <w:multiLevelType w:val="hybridMultilevel"/>
    <w:tmpl w:val="4B068D9A"/>
    <w:lvl w:ilvl="0" w:tplc="9760A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E5A6C"/>
    <w:multiLevelType w:val="hybridMultilevel"/>
    <w:tmpl w:val="4284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31262"/>
    <w:multiLevelType w:val="hybridMultilevel"/>
    <w:tmpl w:val="FB2E9BDE"/>
    <w:lvl w:ilvl="0" w:tplc="D33E9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D4561"/>
    <w:multiLevelType w:val="hybridMultilevel"/>
    <w:tmpl w:val="34B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Systems ASM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9t5tw0crz2vyex9dnpvpzs2zsf2vadftrz&quot;&gt;My EndNote Library&lt;record-ids&gt;&lt;item&gt;5&lt;/item&gt;&lt;item&gt;19&lt;/item&gt;&lt;item&gt;20&lt;/item&gt;&lt;item&gt;48&lt;/item&gt;&lt;item&gt;53&lt;/item&gt;&lt;item&gt;60&lt;/item&gt;&lt;item&gt;71&lt;/item&gt;&lt;item&gt;77&lt;/item&gt;&lt;item&gt;83&lt;/item&gt;&lt;item&gt;89&lt;/item&gt;&lt;item&gt;91&lt;/item&gt;&lt;item&gt;94&lt;/item&gt;&lt;item&gt;95&lt;/item&gt;&lt;item&gt;114&lt;/item&gt;&lt;item&gt;116&lt;/item&gt;&lt;item&gt;121&lt;/item&gt;&lt;item&gt;126&lt;/item&gt;&lt;item&gt;130&lt;/item&gt;&lt;item&gt;134&lt;/item&gt;&lt;item&gt;137&lt;/item&gt;&lt;item&gt;138&lt;/item&gt;&lt;item&gt;141&lt;/item&gt;&lt;item&gt;143&lt;/item&gt;&lt;item&gt;144&lt;/item&gt;&lt;item&gt;150&lt;/item&gt;&lt;item&gt;157&lt;/item&gt;&lt;item&gt;159&lt;/item&gt;&lt;item&gt;160&lt;/item&gt;&lt;item&gt;164&lt;/item&gt;&lt;item&gt;220&lt;/item&gt;&lt;item&gt;444&lt;/item&gt;&lt;item&gt;445&lt;/item&gt;&lt;item&gt;446&lt;/item&gt;&lt;item&gt;447&lt;/item&gt;&lt;item&gt;448&lt;/item&gt;&lt;item&gt;453&lt;/item&gt;&lt;item&gt;454&lt;/item&gt;&lt;item&gt;457&lt;/item&gt;&lt;item&gt;458&lt;/item&gt;&lt;item&gt;459&lt;/item&gt;&lt;item&gt;460&lt;/item&gt;&lt;item&gt;461&lt;/item&gt;&lt;item&gt;462&lt;/item&gt;&lt;item&gt;463&lt;/item&gt;&lt;item&gt;465&lt;/item&gt;&lt;item&gt;466&lt;/item&gt;&lt;item&gt;467&lt;/item&gt;&lt;item&gt;468&lt;/item&gt;&lt;item&gt;469&lt;/item&gt;&lt;item&gt;470&lt;/item&gt;&lt;item&gt;471&lt;/item&gt;&lt;item&gt;472&lt;/item&gt;&lt;item&gt;473&lt;/item&gt;&lt;item&gt;474&lt;/item&gt;&lt;item&gt;475&lt;/item&gt;&lt;item&gt;476&lt;/item&gt;&lt;item&gt;477&lt;/item&gt;&lt;item&gt;478&lt;/item&gt;&lt;item&gt;479&lt;/item&gt;&lt;item&gt;480&lt;/item&gt;&lt;item&gt;481&lt;/item&gt;&lt;item&gt;482&lt;/item&gt;&lt;item&gt;483&lt;/item&gt;&lt;item&gt;484&lt;/item&gt;&lt;item&gt;485&lt;/item&gt;&lt;item&gt;486&lt;/item&gt;&lt;item&gt;487&lt;/item&gt;&lt;/record-ids&gt;&lt;/item&gt;&lt;/Libraries&gt;"/>
  </w:docVars>
  <w:rsids>
    <w:rsidRoot w:val="003A19F2"/>
    <w:rsid w:val="0000000A"/>
    <w:rsid w:val="00000D33"/>
    <w:rsid w:val="0000114D"/>
    <w:rsid w:val="00002BA1"/>
    <w:rsid w:val="00002F2C"/>
    <w:rsid w:val="00003FC9"/>
    <w:rsid w:val="000049DA"/>
    <w:rsid w:val="00004B2F"/>
    <w:rsid w:val="00004CA1"/>
    <w:rsid w:val="00005442"/>
    <w:rsid w:val="000055EF"/>
    <w:rsid w:val="00005992"/>
    <w:rsid w:val="00006076"/>
    <w:rsid w:val="00006692"/>
    <w:rsid w:val="00006D88"/>
    <w:rsid w:val="0000714F"/>
    <w:rsid w:val="00010082"/>
    <w:rsid w:val="00010C16"/>
    <w:rsid w:val="000115E5"/>
    <w:rsid w:val="00012799"/>
    <w:rsid w:val="00012C6E"/>
    <w:rsid w:val="0001318E"/>
    <w:rsid w:val="00013BB1"/>
    <w:rsid w:val="0001443E"/>
    <w:rsid w:val="000147D0"/>
    <w:rsid w:val="00014A5C"/>
    <w:rsid w:val="000160C7"/>
    <w:rsid w:val="00016338"/>
    <w:rsid w:val="0001643E"/>
    <w:rsid w:val="00016580"/>
    <w:rsid w:val="000176B1"/>
    <w:rsid w:val="000178D0"/>
    <w:rsid w:val="00017CE9"/>
    <w:rsid w:val="00020162"/>
    <w:rsid w:val="000206B8"/>
    <w:rsid w:val="00020755"/>
    <w:rsid w:val="00020C3D"/>
    <w:rsid w:val="00020CB5"/>
    <w:rsid w:val="000217DD"/>
    <w:rsid w:val="00021C3C"/>
    <w:rsid w:val="00022004"/>
    <w:rsid w:val="00022A13"/>
    <w:rsid w:val="00022A97"/>
    <w:rsid w:val="00022B29"/>
    <w:rsid w:val="00022BC5"/>
    <w:rsid w:val="00022D59"/>
    <w:rsid w:val="0002305A"/>
    <w:rsid w:val="00023668"/>
    <w:rsid w:val="000238B7"/>
    <w:rsid w:val="0002431A"/>
    <w:rsid w:val="00024455"/>
    <w:rsid w:val="0002473B"/>
    <w:rsid w:val="00024BC7"/>
    <w:rsid w:val="00024FEE"/>
    <w:rsid w:val="0002558A"/>
    <w:rsid w:val="000256CF"/>
    <w:rsid w:val="00025CA7"/>
    <w:rsid w:val="00026738"/>
    <w:rsid w:val="00026B6F"/>
    <w:rsid w:val="00026DB1"/>
    <w:rsid w:val="00026E55"/>
    <w:rsid w:val="00027CAE"/>
    <w:rsid w:val="00030310"/>
    <w:rsid w:val="00030888"/>
    <w:rsid w:val="000308C8"/>
    <w:rsid w:val="00031927"/>
    <w:rsid w:val="00031DFC"/>
    <w:rsid w:val="0003314F"/>
    <w:rsid w:val="00033691"/>
    <w:rsid w:val="0003408F"/>
    <w:rsid w:val="00034346"/>
    <w:rsid w:val="00035122"/>
    <w:rsid w:val="00035187"/>
    <w:rsid w:val="000352F0"/>
    <w:rsid w:val="000355E8"/>
    <w:rsid w:val="00035B43"/>
    <w:rsid w:val="00036386"/>
    <w:rsid w:val="000364D7"/>
    <w:rsid w:val="000374CE"/>
    <w:rsid w:val="000379A4"/>
    <w:rsid w:val="00037AE9"/>
    <w:rsid w:val="00037CE6"/>
    <w:rsid w:val="000410A2"/>
    <w:rsid w:val="0004189C"/>
    <w:rsid w:val="00042CF7"/>
    <w:rsid w:val="0004323F"/>
    <w:rsid w:val="000435C1"/>
    <w:rsid w:val="00044DA2"/>
    <w:rsid w:val="000454F1"/>
    <w:rsid w:val="00045768"/>
    <w:rsid w:val="000457E6"/>
    <w:rsid w:val="00045D17"/>
    <w:rsid w:val="00046278"/>
    <w:rsid w:val="000477D5"/>
    <w:rsid w:val="00047AE1"/>
    <w:rsid w:val="00047C5A"/>
    <w:rsid w:val="00047EB3"/>
    <w:rsid w:val="00050532"/>
    <w:rsid w:val="00050621"/>
    <w:rsid w:val="00050D0B"/>
    <w:rsid w:val="00051183"/>
    <w:rsid w:val="000527F8"/>
    <w:rsid w:val="0005377D"/>
    <w:rsid w:val="00053B4C"/>
    <w:rsid w:val="00053D44"/>
    <w:rsid w:val="000542A4"/>
    <w:rsid w:val="0005493E"/>
    <w:rsid w:val="00054E92"/>
    <w:rsid w:val="0005530A"/>
    <w:rsid w:val="00055A2D"/>
    <w:rsid w:val="000568E6"/>
    <w:rsid w:val="00056D47"/>
    <w:rsid w:val="00057322"/>
    <w:rsid w:val="00057971"/>
    <w:rsid w:val="00057C00"/>
    <w:rsid w:val="00060180"/>
    <w:rsid w:val="000604FE"/>
    <w:rsid w:val="00060728"/>
    <w:rsid w:val="00060FFA"/>
    <w:rsid w:val="00061352"/>
    <w:rsid w:val="000619A8"/>
    <w:rsid w:val="000624E1"/>
    <w:rsid w:val="00062683"/>
    <w:rsid w:val="00062AE1"/>
    <w:rsid w:val="00062FD2"/>
    <w:rsid w:val="0006307A"/>
    <w:rsid w:val="00063BEB"/>
    <w:rsid w:val="000650EE"/>
    <w:rsid w:val="00065363"/>
    <w:rsid w:val="000658A1"/>
    <w:rsid w:val="00065DAA"/>
    <w:rsid w:val="0006647E"/>
    <w:rsid w:val="000666FA"/>
    <w:rsid w:val="00067458"/>
    <w:rsid w:val="00067570"/>
    <w:rsid w:val="00067687"/>
    <w:rsid w:val="00067E96"/>
    <w:rsid w:val="0007037F"/>
    <w:rsid w:val="00070BF0"/>
    <w:rsid w:val="00070C6E"/>
    <w:rsid w:val="000711E2"/>
    <w:rsid w:val="00071AFB"/>
    <w:rsid w:val="00071FDB"/>
    <w:rsid w:val="0007202C"/>
    <w:rsid w:val="0007268A"/>
    <w:rsid w:val="00073518"/>
    <w:rsid w:val="00073597"/>
    <w:rsid w:val="00074568"/>
    <w:rsid w:val="00074E9E"/>
    <w:rsid w:val="00076334"/>
    <w:rsid w:val="0007642D"/>
    <w:rsid w:val="0007663F"/>
    <w:rsid w:val="00076F7A"/>
    <w:rsid w:val="00077070"/>
    <w:rsid w:val="00077953"/>
    <w:rsid w:val="00077BEA"/>
    <w:rsid w:val="00077F7E"/>
    <w:rsid w:val="000801D8"/>
    <w:rsid w:val="00080886"/>
    <w:rsid w:val="000808D7"/>
    <w:rsid w:val="000812F7"/>
    <w:rsid w:val="000815A5"/>
    <w:rsid w:val="000819B2"/>
    <w:rsid w:val="00081CB1"/>
    <w:rsid w:val="00082614"/>
    <w:rsid w:val="0008298D"/>
    <w:rsid w:val="000832D2"/>
    <w:rsid w:val="00083FCD"/>
    <w:rsid w:val="00085B7C"/>
    <w:rsid w:val="00086624"/>
    <w:rsid w:val="00087044"/>
    <w:rsid w:val="000876C4"/>
    <w:rsid w:val="00087AA7"/>
    <w:rsid w:val="00087D16"/>
    <w:rsid w:val="00090278"/>
    <w:rsid w:val="00090BA3"/>
    <w:rsid w:val="0009119A"/>
    <w:rsid w:val="00092154"/>
    <w:rsid w:val="00092597"/>
    <w:rsid w:val="000925E0"/>
    <w:rsid w:val="00092CC1"/>
    <w:rsid w:val="00093311"/>
    <w:rsid w:val="0009336A"/>
    <w:rsid w:val="000939A4"/>
    <w:rsid w:val="00093DD0"/>
    <w:rsid w:val="00093FA1"/>
    <w:rsid w:val="000947B7"/>
    <w:rsid w:val="000949E0"/>
    <w:rsid w:val="00094A7F"/>
    <w:rsid w:val="00094F97"/>
    <w:rsid w:val="000950E2"/>
    <w:rsid w:val="00095CD2"/>
    <w:rsid w:val="00095DC2"/>
    <w:rsid w:val="00096093"/>
    <w:rsid w:val="000962E4"/>
    <w:rsid w:val="000965CA"/>
    <w:rsid w:val="00096AFB"/>
    <w:rsid w:val="0009725F"/>
    <w:rsid w:val="000975C3"/>
    <w:rsid w:val="0009773E"/>
    <w:rsid w:val="00097E4F"/>
    <w:rsid w:val="00097F21"/>
    <w:rsid w:val="000A042C"/>
    <w:rsid w:val="000A0742"/>
    <w:rsid w:val="000A0B56"/>
    <w:rsid w:val="000A0CDF"/>
    <w:rsid w:val="000A1949"/>
    <w:rsid w:val="000A1E2D"/>
    <w:rsid w:val="000A2156"/>
    <w:rsid w:val="000A27F6"/>
    <w:rsid w:val="000A33DB"/>
    <w:rsid w:val="000A3555"/>
    <w:rsid w:val="000A4780"/>
    <w:rsid w:val="000A4EB6"/>
    <w:rsid w:val="000A5C7F"/>
    <w:rsid w:val="000A641B"/>
    <w:rsid w:val="000A6926"/>
    <w:rsid w:val="000A6CDD"/>
    <w:rsid w:val="000A7C35"/>
    <w:rsid w:val="000A7F05"/>
    <w:rsid w:val="000B11DA"/>
    <w:rsid w:val="000B261E"/>
    <w:rsid w:val="000B3C6A"/>
    <w:rsid w:val="000B55DD"/>
    <w:rsid w:val="000B5947"/>
    <w:rsid w:val="000B5998"/>
    <w:rsid w:val="000B609D"/>
    <w:rsid w:val="000B69C5"/>
    <w:rsid w:val="000B7096"/>
    <w:rsid w:val="000B7115"/>
    <w:rsid w:val="000B740B"/>
    <w:rsid w:val="000B766A"/>
    <w:rsid w:val="000C2D95"/>
    <w:rsid w:val="000C3017"/>
    <w:rsid w:val="000C31B9"/>
    <w:rsid w:val="000C35D7"/>
    <w:rsid w:val="000C35F4"/>
    <w:rsid w:val="000C48D2"/>
    <w:rsid w:val="000C613C"/>
    <w:rsid w:val="000C637F"/>
    <w:rsid w:val="000C6BB8"/>
    <w:rsid w:val="000C7E94"/>
    <w:rsid w:val="000D0D61"/>
    <w:rsid w:val="000D13AF"/>
    <w:rsid w:val="000D1E51"/>
    <w:rsid w:val="000D23CB"/>
    <w:rsid w:val="000D28FC"/>
    <w:rsid w:val="000D332E"/>
    <w:rsid w:val="000D34B6"/>
    <w:rsid w:val="000D34F6"/>
    <w:rsid w:val="000D60C4"/>
    <w:rsid w:val="000D60F1"/>
    <w:rsid w:val="000D65AB"/>
    <w:rsid w:val="000D6860"/>
    <w:rsid w:val="000D6F16"/>
    <w:rsid w:val="000D7141"/>
    <w:rsid w:val="000D715E"/>
    <w:rsid w:val="000D7258"/>
    <w:rsid w:val="000D7336"/>
    <w:rsid w:val="000D7A6B"/>
    <w:rsid w:val="000D7D8D"/>
    <w:rsid w:val="000E0DBD"/>
    <w:rsid w:val="000E0E6F"/>
    <w:rsid w:val="000E1500"/>
    <w:rsid w:val="000E17B0"/>
    <w:rsid w:val="000E1A92"/>
    <w:rsid w:val="000E1AEB"/>
    <w:rsid w:val="000E208B"/>
    <w:rsid w:val="000E2EAA"/>
    <w:rsid w:val="000E31F4"/>
    <w:rsid w:val="000E3D62"/>
    <w:rsid w:val="000E43E1"/>
    <w:rsid w:val="000E445B"/>
    <w:rsid w:val="000E4500"/>
    <w:rsid w:val="000E456C"/>
    <w:rsid w:val="000E53A0"/>
    <w:rsid w:val="000E5E03"/>
    <w:rsid w:val="000E68F9"/>
    <w:rsid w:val="000E6EAA"/>
    <w:rsid w:val="000F03DE"/>
    <w:rsid w:val="000F0CE6"/>
    <w:rsid w:val="000F0E85"/>
    <w:rsid w:val="000F12A1"/>
    <w:rsid w:val="000F13B1"/>
    <w:rsid w:val="000F13B4"/>
    <w:rsid w:val="000F15F1"/>
    <w:rsid w:val="000F177C"/>
    <w:rsid w:val="000F179A"/>
    <w:rsid w:val="000F1866"/>
    <w:rsid w:val="000F191A"/>
    <w:rsid w:val="000F1942"/>
    <w:rsid w:val="000F1CDC"/>
    <w:rsid w:val="000F1CDD"/>
    <w:rsid w:val="000F2425"/>
    <w:rsid w:val="000F2BA1"/>
    <w:rsid w:val="000F3E33"/>
    <w:rsid w:val="000F4039"/>
    <w:rsid w:val="000F4158"/>
    <w:rsid w:val="000F45EE"/>
    <w:rsid w:val="000F550A"/>
    <w:rsid w:val="000F55F3"/>
    <w:rsid w:val="000F5A93"/>
    <w:rsid w:val="00102900"/>
    <w:rsid w:val="00102D06"/>
    <w:rsid w:val="00102E48"/>
    <w:rsid w:val="00103283"/>
    <w:rsid w:val="00103DB6"/>
    <w:rsid w:val="00103DF6"/>
    <w:rsid w:val="0010435F"/>
    <w:rsid w:val="001048E5"/>
    <w:rsid w:val="00104F38"/>
    <w:rsid w:val="00105820"/>
    <w:rsid w:val="00105A8F"/>
    <w:rsid w:val="00106404"/>
    <w:rsid w:val="00106AAE"/>
    <w:rsid w:val="00107001"/>
    <w:rsid w:val="00107074"/>
    <w:rsid w:val="00107817"/>
    <w:rsid w:val="001079BE"/>
    <w:rsid w:val="001079D1"/>
    <w:rsid w:val="001079F6"/>
    <w:rsid w:val="00110392"/>
    <w:rsid w:val="001105A9"/>
    <w:rsid w:val="00111B0C"/>
    <w:rsid w:val="00111E00"/>
    <w:rsid w:val="00112E76"/>
    <w:rsid w:val="00112E8E"/>
    <w:rsid w:val="00113455"/>
    <w:rsid w:val="00113535"/>
    <w:rsid w:val="00113F36"/>
    <w:rsid w:val="001142B0"/>
    <w:rsid w:val="001144C5"/>
    <w:rsid w:val="001153FE"/>
    <w:rsid w:val="00116292"/>
    <w:rsid w:val="00116404"/>
    <w:rsid w:val="00117796"/>
    <w:rsid w:val="0011797D"/>
    <w:rsid w:val="00117A5C"/>
    <w:rsid w:val="001201EC"/>
    <w:rsid w:val="0012199D"/>
    <w:rsid w:val="00121F90"/>
    <w:rsid w:val="00123A1A"/>
    <w:rsid w:val="00123DCA"/>
    <w:rsid w:val="00124283"/>
    <w:rsid w:val="001248A8"/>
    <w:rsid w:val="00124CA5"/>
    <w:rsid w:val="00124E95"/>
    <w:rsid w:val="00126114"/>
    <w:rsid w:val="00126E30"/>
    <w:rsid w:val="00127B95"/>
    <w:rsid w:val="00127EFA"/>
    <w:rsid w:val="00127F9D"/>
    <w:rsid w:val="001300F9"/>
    <w:rsid w:val="00130850"/>
    <w:rsid w:val="00130910"/>
    <w:rsid w:val="001315FC"/>
    <w:rsid w:val="00131AC6"/>
    <w:rsid w:val="00131DA5"/>
    <w:rsid w:val="0013211B"/>
    <w:rsid w:val="001321CE"/>
    <w:rsid w:val="001321D4"/>
    <w:rsid w:val="00133260"/>
    <w:rsid w:val="001333B0"/>
    <w:rsid w:val="0013353C"/>
    <w:rsid w:val="001339C7"/>
    <w:rsid w:val="00133E4D"/>
    <w:rsid w:val="0013428A"/>
    <w:rsid w:val="00134BCC"/>
    <w:rsid w:val="00135330"/>
    <w:rsid w:val="00135560"/>
    <w:rsid w:val="001358A9"/>
    <w:rsid w:val="001363FB"/>
    <w:rsid w:val="00136E17"/>
    <w:rsid w:val="0013777A"/>
    <w:rsid w:val="001379CC"/>
    <w:rsid w:val="00137DD3"/>
    <w:rsid w:val="0014062D"/>
    <w:rsid w:val="00140887"/>
    <w:rsid w:val="00140D14"/>
    <w:rsid w:val="001413F7"/>
    <w:rsid w:val="001414B6"/>
    <w:rsid w:val="001417C9"/>
    <w:rsid w:val="001418EC"/>
    <w:rsid w:val="0014196B"/>
    <w:rsid w:val="00141DE4"/>
    <w:rsid w:val="001428C7"/>
    <w:rsid w:val="00143E82"/>
    <w:rsid w:val="00144EC6"/>
    <w:rsid w:val="00146B09"/>
    <w:rsid w:val="0015280F"/>
    <w:rsid w:val="0015297C"/>
    <w:rsid w:val="00152BF1"/>
    <w:rsid w:val="00153653"/>
    <w:rsid w:val="00154F5E"/>
    <w:rsid w:val="00156379"/>
    <w:rsid w:val="00157068"/>
    <w:rsid w:val="00157867"/>
    <w:rsid w:val="001602E6"/>
    <w:rsid w:val="00160A54"/>
    <w:rsid w:val="00160BDD"/>
    <w:rsid w:val="001616AA"/>
    <w:rsid w:val="00161797"/>
    <w:rsid w:val="00161E20"/>
    <w:rsid w:val="00161FE7"/>
    <w:rsid w:val="001630A6"/>
    <w:rsid w:val="0016340F"/>
    <w:rsid w:val="001636B9"/>
    <w:rsid w:val="00163C57"/>
    <w:rsid w:val="0016437A"/>
    <w:rsid w:val="001656A3"/>
    <w:rsid w:val="001658B9"/>
    <w:rsid w:val="00165EBE"/>
    <w:rsid w:val="00165F86"/>
    <w:rsid w:val="00166163"/>
    <w:rsid w:val="001667B2"/>
    <w:rsid w:val="00166C85"/>
    <w:rsid w:val="00167CAA"/>
    <w:rsid w:val="00167D9A"/>
    <w:rsid w:val="00167FC4"/>
    <w:rsid w:val="00167FC6"/>
    <w:rsid w:val="0017064B"/>
    <w:rsid w:val="00170714"/>
    <w:rsid w:val="001716D0"/>
    <w:rsid w:val="001729BB"/>
    <w:rsid w:val="00173936"/>
    <w:rsid w:val="00173E72"/>
    <w:rsid w:val="00173ECA"/>
    <w:rsid w:val="00174546"/>
    <w:rsid w:val="001747BD"/>
    <w:rsid w:val="001749DC"/>
    <w:rsid w:val="00174E5D"/>
    <w:rsid w:val="00175015"/>
    <w:rsid w:val="00175030"/>
    <w:rsid w:val="00175E80"/>
    <w:rsid w:val="00175F0E"/>
    <w:rsid w:val="00176305"/>
    <w:rsid w:val="001766F2"/>
    <w:rsid w:val="00176BF7"/>
    <w:rsid w:val="00176C4F"/>
    <w:rsid w:val="00176D40"/>
    <w:rsid w:val="00177575"/>
    <w:rsid w:val="0017767A"/>
    <w:rsid w:val="00177734"/>
    <w:rsid w:val="001779C5"/>
    <w:rsid w:val="00180990"/>
    <w:rsid w:val="001809C6"/>
    <w:rsid w:val="00181CF3"/>
    <w:rsid w:val="001823D3"/>
    <w:rsid w:val="001827F4"/>
    <w:rsid w:val="0018291B"/>
    <w:rsid w:val="001830C2"/>
    <w:rsid w:val="00183471"/>
    <w:rsid w:val="00183929"/>
    <w:rsid w:val="00183DDE"/>
    <w:rsid w:val="0018458F"/>
    <w:rsid w:val="0018592F"/>
    <w:rsid w:val="001861D6"/>
    <w:rsid w:val="0018647E"/>
    <w:rsid w:val="001868B4"/>
    <w:rsid w:val="0019022F"/>
    <w:rsid w:val="0019152F"/>
    <w:rsid w:val="00191C45"/>
    <w:rsid w:val="00191F66"/>
    <w:rsid w:val="001920E9"/>
    <w:rsid w:val="00192413"/>
    <w:rsid w:val="00192BDF"/>
    <w:rsid w:val="00193839"/>
    <w:rsid w:val="00193C89"/>
    <w:rsid w:val="001941DE"/>
    <w:rsid w:val="00194427"/>
    <w:rsid w:val="001944E1"/>
    <w:rsid w:val="001944F1"/>
    <w:rsid w:val="00194AA7"/>
    <w:rsid w:val="001950A2"/>
    <w:rsid w:val="0019514B"/>
    <w:rsid w:val="0019527D"/>
    <w:rsid w:val="0019585C"/>
    <w:rsid w:val="00195AE5"/>
    <w:rsid w:val="00195D62"/>
    <w:rsid w:val="001961B6"/>
    <w:rsid w:val="00196FD0"/>
    <w:rsid w:val="00197B48"/>
    <w:rsid w:val="00197BAA"/>
    <w:rsid w:val="00197F58"/>
    <w:rsid w:val="001A139A"/>
    <w:rsid w:val="001A1ED1"/>
    <w:rsid w:val="001A2035"/>
    <w:rsid w:val="001A2D37"/>
    <w:rsid w:val="001A2ED3"/>
    <w:rsid w:val="001A3A38"/>
    <w:rsid w:val="001A3F66"/>
    <w:rsid w:val="001A4577"/>
    <w:rsid w:val="001A45ED"/>
    <w:rsid w:val="001A48BD"/>
    <w:rsid w:val="001A4DC2"/>
    <w:rsid w:val="001A4F05"/>
    <w:rsid w:val="001A561F"/>
    <w:rsid w:val="001A5B59"/>
    <w:rsid w:val="001A5C0F"/>
    <w:rsid w:val="001A5EDD"/>
    <w:rsid w:val="001A63D7"/>
    <w:rsid w:val="001A71C8"/>
    <w:rsid w:val="001A77CC"/>
    <w:rsid w:val="001B0AA6"/>
    <w:rsid w:val="001B0F90"/>
    <w:rsid w:val="001B1BFA"/>
    <w:rsid w:val="001B1D17"/>
    <w:rsid w:val="001B2115"/>
    <w:rsid w:val="001B21E9"/>
    <w:rsid w:val="001B27D3"/>
    <w:rsid w:val="001B2C80"/>
    <w:rsid w:val="001B3EAE"/>
    <w:rsid w:val="001B4B01"/>
    <w:rsid w:val="001B52CC"/>
    <w:rsid w:val="001B5D45"/>
    <w:rsid w:val="001B5EF9"/>
    <w:rsid w:val="001B61F6"/>
    <w:rsid w:val="001B6241"/>
    <w:rsid w:val="001B6358"/>
    <w:rsid w:val="001B728F"/>
    <w:rsid w:val="001C103F"/>
    <w:rsid w:val="001C20B9"/>
    <w:rsid w:val="001C2C47"/>
    <w:rsid w:val="001C3BD0"/>
    <w:rsid w:val="001C3E88"/>
    <w:rsid w:val="001C3EEE"/>
    <w:rsid w:val="001C40E3"/>
    <w:rsid w:val="001C467E"/>
    <w:rsid w:val="001C535D"/>
    <w:rsid w:val="001C5865"/>
    <w:rsid w:val="001C644D"/>
    <w:rsid w:val="001C65D1"/>
    <w:rsid w:val="001C686B"/>
    <w:rsid w:val="001C6872"/>
    <w:rsid w:val="001C7172"/>
    <w:rsid w:val="001C7BA2"/>
    <w:rsid w:val="001C7E82"/>
    <w:rsid w:val="001D0CC9"/>
    <w:rsid w:val="001D111C"/>
    <w:rsid w:val="001D15A8"/>
    <w:rsid w:val="001D18F1"/>
    <w:rsid w:val="001D1C17"/>
    <w:rsid w:val="001D203E"/>
    <w:rsid w:val="001D2305"/>
    <w:rsid w:val="001D2F02"/>
    <w:rsid w:val="001D3EE3"/>
    <w:rsid w:val="001D559B"/>
    <w:rsid w:val="001D5655"/>
    <w:rsid w:val="001D578F"/>
    <w:rsid w:val="001D5B8C"/>
    <w:rsid w:val="001D5BE1"/>
    <w:rsid w:val="001D5DB7"/>
    <w:rsid w:val="001D69A8"/>
    <w:rsid w:val="001D6EBE"/>
    <w:rsid w:val="001E02F7"/>
    <w:rsid w:val="001E08E1"/>
    <w:rsid w:val="001E0953"/>
    <w:rsid w:val="001E1A18"/>
    <w:rsid w:val="001E1B1E"/>
    <w:rsid w:val="001E2AB9"/>
    <w:rsid w:val="001E2DBC"/>
    <w:rsid w:val="001E318F"/>
    <w:rsid w:val="001E3347"/>
    <w:rsid w:val="001E3D54"/>
    <w:rsid w:val="001E3DDA"/>
    <w:rsid w:val="001E40DC"/>
    <w:rsid w:val="001E4172"/>
    <w:rsid w:val="001E4FE4"/>
    <w:rsid w:val="001E5342"/>
    <w:rsid w:val="001E5A47"/>
    <w:rsid w:val="001E6074"/>
    <w:rsid w:val="001E66B3"/>
    <w:rsid w:val="001E6C78"/>
    <w:rsid w:val="001E6E20"/>
    <w:rsid w:val="001E7118"/>
    <w:rsid w:val="001F016E"/>
    <w:rsid w:val="001F0891"/>
    <w:rsid w:val="001F0D64"/>
    <w:rsid w:val="001F1491"/>
    <w:rsid w:val="001F1623"/>
    <w:rsid w:val="001F1BA8"/>
    <w:rsid w:val="001F1E4F"/>
    <w:rsid w:val="001F3A92"/>
    <w:rsid w:val="001F3BB6"/>
    <w:rsid w:val="001F3CFC"/>
    <w:rsid w:val="001F407F"/>
    <w:rsid w:val="001F4133"/>
    <w:rsid w:val="001F5729"/>
    <w:rsid w:val="001F62ED"/>
    <w:rsid w:val="001F688B"/>
    <w:rsid w:val="001F711D"/>
    <w:rsid w:val="001F71E4"/>
    <w:rsid w:val="001F7711"/>
    <w:rsid w:val="001F77F3"/>
    <w:rsid w:val="002004B2"/>
    <w:rsid w:val="00200FAE"/>
    <w:rsid w:val="002017F6"/>
    <w:rsid w:val="00201E03"/>
    <w:rsid w:val="00202186"/>
    <w:rsid w:val="002023BB"/>
    <w:rsid w:val="002026B3"/>
    <w:rsid w:val="00203FE9"/>
    <w:rsid w:val="002047FB"/>
    <w:rsid w:val="0020530C"/>
    <w:rsid w:val="00205E74"/>
    <w:rsid w:val="00206096"/>
    <w:rsid w:val="00206E37"/>
    <w:rsid w:val="002070B4"/>
    <w:rsid w:val="002073E8"/>
    <w:rsid w:val="002074FF"/>
    <w:rsid w:val="00207908"/>
    <w:rsid w:val="00207E30"/>
    <w:rsid w:val="00207F6A"/>
    <w:rsid w:val="002101E8"/>
    <w:rsid w:val="002109E9"/>
    <w:rsid w:val="00210C86"/>
    <w:rsid w:val="00210D50"/>
    <w:rsid w:val="00211286"/>
    <w:rsid w:val="0021219F"/>
    <w:rsid w:val="002122F4"/>
    <w:rsid w:val="00212833"/>
    <w:rsid w:val="00213264"/>
    <w:rsid w:val="0021373B"/>
    <w:rsid w:val="002139E8"/>
    <w:rsid w:val="00213DA9"/>
    <w:rsid w:val="002146D7"/>
    <w:rsid w:val="00214BF4"/>
    <w:rsid w:val="00215F28"/>
    <w:rsid w:val="00215FE2"/>
    <w:rsid w:val="00217258"/>
    <w:rsid w:val="00217B08"/>
    <w:rsid w:val="00220095"/>
    <w:rsid w:val="00220635"/>
    <w:rsid w:val="002206FD"/>
    <w:rsid w:val="0022107C"/>
    <w:rsid w:val="0022169C"/>
    <w:rsid w:val="002227D9"/>
    <w:rsid w:val="00223949"/>
    <w:rsid w:val="002250A4"/>
    <w:rsid w:val="0022555B"/>
    <w:rsid w:val="00225BC8"/>
    <w:rsid w:val="0022664E"/>
    <w:rsid w:val="0022680B"/>
    <w:rsid w:val="00226DBA"/>
    <w:rsid w:val="0022797B"/>
    <w:rsid w:val="00230029"/>
    <w:rsid w:val="002310B7"/>
    <w:rsid w:val="0023166C"/>
    <w:rsid w:val="002319E4"/>
    <w:rsid w:val="002324E3"/>
    <w:rsid w:val="00232BB0"/>
    <w:rsid w:val="002332E2"/>
    <w:rsid w:val="002334F6"/>
    <w:rsid w:val="00233BD3"/>
    <w:rsid w:val="0023487B"/>
    <w:rsid w:val="0023500A"/>
    <w:rsid w:val="002352E4"/>
    <w:rsid w:val="00235904"/>
    <w:rsid w:val="00235A23"/>
    <w:rsid w:val="00235AE7"/>
    <w:rsid w:val="00235C9F"/>
    <w:rsid w:val="00235CAB"/>
    <w:rsid w:val="00236D73"/>
    <w:rsid w:val="00236F97"/>
    <w:rsid w:val="002370F4"/>
    <w:rsid w:val="00237146"/>
    <w:rsid w:val="00237D3D"/>
    <w:rsid w:val="00240FDA"/>
    <w:rsid w:val="002413D9"/>
    <w:rsid w:val="00241450"/>
    <w:rsid w:val="002421E5"/>
    <w:rsid w:val="00242702"/>
    <w:rsid w:val="00242B3E"/>
    <w:rsid w:val="00243426"/>
    <w:rsid w:val="002436A8"/>
    <w:rsid w:val="00244091"/>
    <w:rsid w:val="002457C4"/>
    <w:rsid w:val="002469B7"/>
    <w:rsid w:val="00246D2E"/>
    <w:rsid w:val="00247072"/>
    <w:rsid w:val="00247A6D"/>
    <w:rsid w:val="00250E38"/>
    <w:rsid w:val="00251161"/>
    <w:rsid w:val="002511B9"/>
    <w:rsid w:val="00251C13"/>
    <w:rsid w:val="00252C1E"/>
    <w:rsid w:val="00252FB6"/>
    <w:rsid w:val="002545B3"/>
    <w:rsid w:val="00254649"/>
    <w:rsid w:val="00254799"/>
    <w:rsid w:val="00254980"/>
    <w:rsid w:val="00254AA7"/>
    <w:rsid w:val="002552CB"/>
    <w:rsid w:val="00255A2E"/>
    <w:rsid w:val="00255C20"/>
    <w:rsid w:val="002561E4"/>
    <w:rsid w:val="00256E7D"/>
    <w:rsid w:val="00257085"/>
    <w:rsid w:val="002575B3"/>
    <w:rsid w:val="0025761A"/>
    <w:rsid w:val="0025761E"/>
    <w:rsid w:val="002578D7"/>
    <w:rsid w:val="00257EFB"/>
    <w:rsid w:val="0026083F"/>
    <w:rsid w:val="00260BB5"/>
    <w:rsid w:val="00261049"/>
    <w:rsid w:val="00261614"/>
    <w:rsid w:val="00261A86"/>
    <w:rsid w:val="002624E6"/>
    <w:rsid w:val="00262DE1"/>
    <w:rsid w:val="0026316A"/>
    <w:rsid w:val="002637DB"/>
    <w:rsid w:val="00264E1B"/>
    <w:rsid w:val="0026569D"/>
    <w:rsid w:val="0026585A"/>
    <w:rsid w:val="00265C7C"/>
    <w:rsid w:val="00265E96"/>
    <w:rsid w:val="002665FD"/>
    <w:rsid w:val="00266EE6"/>
    <w:rsid w:val="002678A9"/>
    <w:rsid w:val="00267B49"/>
    <w:rsid w:val="00270443"/>
    <w:rsid w:val="0027170D"/>
    <w:rsid w:val="00271B78"/>
    <w:rsid w:val="00271DF4"/>
    <w:rsid w:val="00271FB0"/>
    <w:rsid w:val="002721E9"/>
    <w:rsid w:val="0027229A"/>
    <w:rsid w:val="002729A7"/>
    <w:rsid w:val="00272F37"/>
    <w:rsid w:val="00273AF1"/>
    <w:rsid w:val="00274E8E"/>
    <w:rsid w:val="002757F6"/>
    <w:rsid w:val="00275826"/>
    <w:rsid w:val="0027627E"/>
    <w:rsid w:val="002763A8"/>
    <w:rsid w:val="002765EA"/>
    <w:rsid w:val="002769F1"/>
    <w:rsid w:val="00277078"/>
    <w:rsid w:val="00277249"/>
    <w:rsid w:val="00277592"/>
    <w:rsid w:val="002813C7"/>
    <w:rsid w:val="0028182E"/>
    <w:rsid w:val="00281B10"/>
    <w:rsid w:val="00281F14"/>
    <w:rsid w:val="002821FB"/>
    <w:rsid w:val="0028243C"/>
    <w:rsid w:val="00282588"/>
    <w:rsid w:val="00282C86"/>
    <w:rsid w:val="00282D18"/>
    <w:rsid w:val="00282F72"/>
    <w:rsid w:val="002830EC"/>
    <w:rsid w:val="002831CF"/>
    <w:rsid w:val="002836AF"/>
    <w:rsid w:val="0028370E"/>
    <w:rsid w:val="00283C3F"/>
    <w:rsid w:val="00284729"/>
    <w:rsid w:val="00284B04"/>
    <w:rsid w:val="002857A3"/>
    <w:rsid w:val="0028625F"/>
    <w:rsid w:val="002868CA"/>
    <w:rsid w:val="0029023C"/>
    <w:rsid w:val="00290DD9"/>
    <w:rsid w:val="00290E9A"/>
    <w:rsid w:val="00291375"/>
    <w:rsid w:val="00291529"/>
    <w:rsid w:val="00291BDB"/>
    <w:rsid w:val="00291F49"/>
    <w:rsid w:val="0029261C"/>
    <w:rsid w:val="002928BB"/>
    <w:rsid w:val="002936E9"/>
    <w:rsid w:val="00293C63"/>
    <w:rsid w:val="0029460A"/>
    <w:rsid w:val="00294CD9"/>
    <w:rsid w:val="00294EDA"/>
    <w:rsid w:val="00295FCF"/>
    <w:rsid w:val="00296029"/>
    <w:rsid w:val="00296ADB"/>
    <w:rsid w:val="00297384"/>
    <w:rsid w:val="002975CC"/>
    <w:rsid w:val="00297D4D"/>
    <w:rsid w:val="00297E2C"/>
    <w:rsid w:val="002A0816"/>
    <w:rsid w:val="002A098B"/>
    <w:rsid w:val="002A12A3"/>
    <w:rsid w:val="002A1A83"/>
    <w:rsid w:val="002A2C08"/>
    <w:rsid w:val="002A38E4"/>
    <w:rsid w:val="002A474A"/>
    <w:rsid w:val="002A47E5"/>
    <w:rsid w:val="002A497E"/>
    <w:rsid w:val="002A5828"/>
    <w:rsid w:val="002A5B95"/>
    <w:rsid w:val="002A5E00"/>
    <w:rsid w:val="002A5E03"/>
    <w:rsid w:val="002A5EE7"/>
    <w:rsid w:val="002A6DF6"/>
    <w:rsid w:val="002A7984"/>
    <w:rsid w:val="002A7F34"/>
    <w:rsid w:val="002B0274"/>
    <w:rsid w:val="002B0B33"/>
    <w:rsid w:val="002B163F"/>
    <w:rsid w:val="002B26CD"/>
    <w:rsid w:val="002B3371"/>
    <w:rsid w:val="002B4457"/>
    <w:rsid w:val="002B5859"/>
    <w:rsid w:val="002B63B8"/>
    <w:rsid w:val="002B6B52"/>
    <w:rsid w:val="002B6D0A"/>
    <w:rsid w:val="002B6FA3"/>
    <w:rsid w:val="002B7B54"/>
    <w:rsid w:val="002B7BA8"/>
    <w:rsid w:val="002C0111"/>
    <w:rsid w:val="002C0194"/>
    <w:rsid w:val="002C06AC"/>
    <w:rsid w:val="002C0CEF"/>
    <w:rsid w:val="002C0E29"/>
    <w:rsid w:val="002C165B"/>
    <w:rsid w:val="002C272D"/>
    <w:rsid w:val="002C2F27"/>
    <w:rsid w:val="002C48F6"/>
    <w:rsid w:val="002C511B"/>
    <w:rsid w:val="002C55C1"/>
    <w:rsid w:val="002C5BC8"/>
    <w:rsid w:val="002C6780"/>
    <w:rsid w:val="002C67DD"/>
    <w:rsid w:val="002C6B75"/>
    <w:rsid w:val="002C6C51"/>
    <w:rsid w:val="002C73FD"/>
    <w:rsid w:val="002C7694"/>
    <w:rsid w:val="002C785C"/>
    <w:rsid w:val="002C7FC1"/>
    <w:rsid w:val="002D0BF6"/>
    <w:rsid w:val="002D10E3"/>
    <w:rsid w:val="002D18B6"/>
    <w:rsid w:val="002D1944"/>
    <w:rsid w:val="002D19E8"/>
    <w:rsid w:val="002D3403"/>
    <w:rsid w:val="002D3B40"/>
    <w:rsid w:val="002D4510"/>
    <w:rsid w:val="002D48DE"/>
    <w:rsid w:val="002D4BA5"/>
    <w:rsid w:val="002D58C7"/>
    <w:rsid w:val="002D5A29"/>
    <w:rsid w:val="002D5AC5"/>
    <w:rsid w:val="002D5DD1"/>
    <w:rsid w:val="002D5E99"/>
    <w:rsid w:val="002D6DCB"/>
    <w:rsid w:val="002D76EA"/>
    <w:rsid w:val="002D7B0D"/>
    <w:rsid w:val="002D7ECD"/>
    <w:rsid w:val="002D7F17"/>
    <w:rsid w:val="002D7FDC"/>
    <w:rsid w:val="002E0352"/>
    <w:rsid w:val="002E0A4E"/>
    <w:rsid w:val="002E0BF0"/>
    <w:rsid w:val="002E100F"/>
    <w:rsid w:val="002E17BC"/>
    <w:rsid w:val="002E1ADB"/>
    <w:rsid w:val="002E1FC9"/>
    <w:rsid w:val="002E2758"/>
    <w:rsid w:val="002E27C6"/>
    <w:rsid w:val="002E2C94"/>
    <w:rsid w:val="002E2DD2"/>
    <w:rsid w:val="002E310A"/>
    <w:rsid w:val="002E33A0"/>
    <w:rsid w:val="002E3A3A"/>
    <w:rsid w:val="002E3D5F"/>
    <w:rsid w:val="002E491D"/>
    <w:rsid w:val="002E515D"/>
    <w:rsid w:val="002E52E9"/>
    <w:rsid w:val="002E574D"/>
    <w:rsid w:val="002E6996"/>
    <w:rsid w:val="002E6D37"/>
    <w:rsid w:val="002E70DF"/>
    <w:rsid w:val="002E7111"/>
    <w:rsid w:val="002E7272"/>
    <w:rsid w:val="002E7E99"/>
    <w:rsid w:val="002F09F1"/>
    <w:rsid w:val="002F1170"/>
    <w:rsid w:val="002F1AA8"/>
    <w:rsid w:val="002F1DFE"/>
    <w:rsid w:val="002F208B"/>
    <w:rsid w:val="002F2127"/>
    <w:rsid w:val="002F259A"/>
    <w:rsid w:val="002F3B7C"/>
    <w:rsid w:val="002F3C56"/>
    <w:rsid w:val="002F4508"/>
    <w:rsid w:val="002F4D37"/>
    <w:rsid w:val="002F5219"/>
    <w:rsid w:val="002F54CE"/>
    <w:rsid w:val="002F6FFE"/>
    <w:rsid w:val="002F7241"/>
    <w:rsid w:val="00300935"/>
    <w:rsid w:val="003015E0"/>
    <w:rsid w:val="003021B5"/>
    <w:rsid w:val="00303D97"/>
    <w:rsid w:val="00304128"/>
    <w:rsid w:val="003045B6"/>
    <w:rsid w:val="0030471E"/>
    <w:rsid w:val="00304FF5"/>
    <w:rsid w:val="00305125"/>
    <w:rsid w:val="003051AD"/>
    <w:rsid w:val="0030542C"/>
    <w:rsid w:val="003055FC"/>
    <w:rsid w:val="003060E6"/>
    <w:rsid w:val="00306D12"/>
    <w:rsid w:val="00310256"/>
    <w:rsid w:val="00310423"/>
    <w:rsid w:val="0031141B"/>
    <w:rsid w:val="0031317D"/>
    <w:rsid w:val="003137C4"/>
    <w:rsid w:val="00313A25"/>
    <w:rsid w:val="00313BA6"/>
    <w:rsid w:val="00313C07"/>
    <w:rsid w:val="00314602"/>
    <w:rsid w:val="00315066"/>
    <w:rsid w:val="003159E6"/>
    <w:rsid w:val="00317339"/>
    <w:rsid w:val="00317B53"/>
    <w:rsid w:val="00317E6D"/>
    <w:rsid w:val="00320A2E"/>
    <w:rsid w:val="00320AB9"/>
    <w:rsid w:val="0032125B"/>
    <w:rsid w:val="00321741"/>
    <w:rsid w:val="0032280C"/>
    <w:rsid w:val="0032313D"/>
    <w:rsid w:val="00323C94"/>
    <w:rsid w:val="00324912"/>
    <w:rsid w:val="00324B8F"/>
    <w:rsid w:val="00326863"/>
    <w:rsid w:val="00326C7F"/>
    <w:rsid w:val="00326CCD"/>
    <w:rsid w:val="003272F8"/>
    <w:rsid w:val="00327C5C"/>
    <w:rsid w:val="00327F7D"/>
    <w:rsid w:val="003304F8"/>
    <w:rsid w:val="00330846"/>
    <w:rsid w:val="00330A45"/>
    <w:rsid w:val="00331206"/>
    <w:rsid w:val="00331D16"/>
    <w:rsid w:val="00331D30"/>
    <w:rsid w:val="003325CF"/>
    <w:rsid w:val="0033263A"/>
    <w:rsid w:val="003338C5"/>
    <w:rsid w:val="003338E9"/>
    <w:rsid w:val="00333AAA"/>
    <w:rsid w:val="00333EA0"/>
    <w:rsid w:val="00334AF2"/>
    <w:rsid w:val="003359F7"/>
    <w:rsid w:val="00335B1F"/>
    <w:rsid w:val="003366DD"/>
    <w:rsid w:val="003369B1"/>
    <w:rsid w:val="00336EFB"/>
    <w:rsid w:val="00337826"/>
    <w:rsid w:val="003403D8"/>
    <w:rsid w:val="00340405"/>
    <w:rsid w:val="00340539"/>
    <w:rsid w:val="00340D6D"/>
    <w:rsid w:val="0034107A"/>
    <w:rsid w:val="0034139E"/>
    <w:rsid w:val="00341857"/>
    <w:rsid w:val="00341CD1"/>
    <w:rsid w:val="003427A2"/>
    <w:rsid w:val="00342927"/>
    <w:rsid w:val="0034321C"/>
    <w:rsid w:val="00343240"/>
    <w:rsid w:val="003435D4"/>
    <w:rsid w:val="00344DAD"/>
    <w:rsid w:val="00345032"/>
    <w:rsid w:val="00345050"/>
    <w:rsid w:val="00345793"/>
    <w:rsid w:val="00345D67"/>
    <w:rsid w:val="0034731A"/>
    <w:rsid w:val="00350517"/>
    <w:rsid w:val="003509D0"/>
    <w:rsid w:val="00350D06"/>
    <w:rsid w:val="00351369"/>
    <w:rsid w:val="00351FE1"/>
    <w:rsid w:val="003525D7"/>
    <w:rsid w:val="003528B8"/>
    <w:rsid w:val="00352F9B"/>
    <w:rsid w:val="0035359D"/>
    <w:rsid w:val="00354487"/>
    <w:rsid w:val="00354572"/>
    <w:rsid w:val="00354869"/>
    <w:rsid w:val="003549CA"/>
    <w:rsid w:val="00354C1B"/>
    <w:rsid w:val="003553BC"/>
    <w:rsid w:val="00355A3F"/>
    <w:rsid w:val="003560DC"/>
    <w:rsid w:val="0035634B"/>
    <w:rsid w:val="00356D8C"/>
    <w:rsid w:val="0035713B"/>
    <w:rsid w:val="0035716E"/>
    <w:rsid w:val="00357CDB"/>
    <w:rsid w:val="00360B50"/>
    <w:rsid w:val="003614B1"/>
    <w:rsid w:val="003616A4"/>
    <w:rsid w:val="00361C1A"/>
    <w:rsid w:val="00361C86"/>
    <w:rsid w:val="00362033"/>
    <w:rsid w:val="0036266E"/>
    <w:rsid w:val="003629FD"/>
    <w:rsid w:val="00362FE3"/>
    <w:rsid w:val="0036315E"/>
    <w:rsid w:val="00363AFE"/>
    <w:rsid w:val="00363E43"/>
    <w:rsid w:val="00364068"/>
    <w:rsid w:val="003645F1"/>
    <w:rsid w:val="00364739"/>
    <w:rsid w:val="00364E3E"/>
    <w:rsid w:val="0036533B"/>
    <w:rsid w:val="00365510"/>
    <w:rsid w:val="00366F59"/>
    <w:rsid w:val="00367BC1"/>
    <w:rsid w:val="00367ED3"/>
    <w:rsid w:val="00367EEB"/>
    <w:rsid w:val="003708DB"/>
    <w:rsid w:val="00370A39"/>
    <w:rsid w:val="00370B22"/>
    <w:rsid w:val="0037196B"/>
    <w:rsid w:val="00371DFD"/>
    <w:rsid w:val="00371EC7"/>
    <w:rsid w:val="0037223D"/>
    <w:rsid w:val="003726DD"/>
    <w:rsid w:val="00372B35"/>
    <w:rsid w:val="00372C29"/>
    <w:rsid w:val="00373005"/>
    <w:rsid w:val="00373527"/>
    <w:rsid w:val="00373654"/>
    <w:rsid w:val="003739BB"/>
    <w:rsid w:val="003744C2"/>
    <w:rsid w:val="00374F03"/>
    <w:rsid w:val="00375043"/>
    <w:rsid w:val="003765CA"/>
    <w:rsid w:val="00376A3C"/>
    <w:rsid w:val="0037729E"/>
    <w:rsid w:val="003773B4"/>
    <w:rsid w:val="00380995"/>
    <w:rsid w:val="00380ED3"/>
    <w:rsid w:val="00380F52"/>
    <w:rsid w:val="003819B4"/>
    <w:rsid w:val="00381A2F"/>
    <w:rsid w:val="00381A37"/>
    <w:rsid w:val="00381DC7"/>
    <w:rsid w:val="00382383"/>
    <w:rsid w:val="00383359"/>
    <w:rsid w:val="003833FB"/>
    <w:rsid w:val="00384417"/>
    <w:rsid w:val="00384B5C"/>
    <w:rsid w:val="00385199"/>
    <w:rsid w:val="003852C5"/>
    <w:rsid w:val="00385AD1"/>
    <w:rsid w:val="00385FB4"/>
    <w:rsid w:val="00386030"/>
    <w:rsid w:val="003860BE"/>
    <w:rsid w:val="0038610E"/>
    <w:rsid w:val="003862E9"/>
    <w:rsid w:val="0038639C"/>
    <w:rsid w:val="003866DB"/>
    <w:rsid w:val="00386DB0"/>
    <w:rsid w:val="00390E18"/>
    <w:rsid w:val="0039104E"/>
    <w:rsid w:val="0039115C"/>
    <w:rsid w:val="003915BE"/>
    <w:rsid w:val="00391A7F"/>
    <w:rsid w:val="00392048"/>
    <w:rsid w:val="003925C4"/>
    <w:rsid w:val="0039296C"/>
    <w:rsid w:val="00392991"/>
    <w:rsid w:val="00393541"/>
    <w:rsid w:val="00393624"/>
    <w:rsid w:val="00393EA1"/>
    <w:rsid w:val="00393F59"/>
    <w:rsid w:val="00393FAB"/>
    <w:rsid w:val="00394873"/>
    <w:rsid w:val="00394A9B"/>
    <w:rsid w:val="00394F2F"/>
    <w:rsid w:val="0039571C"/>
    <w:rsid w:val="00395803"/>
    <w:rsid w:val="00395A96"/>
    <w:rsid w:val="00396718"/>
    <w:rsid w:val="00396FA3"/>
    <w:rsid w:val="00397415"/>
    <w:rsid w:val="003A0DE9"/>
    <w:rsid w:val="003A19F2"/>
    <w:rsid w:val="003A1BAA"/>
    <w:rsid w:val="003A1E62"/>
    <w:rsid w:val="003A22E8"/>
    <w:rsid w:val="003A233A"/>
    <w:rsid w:val="003A3645"/>
    <w:rsid w:val="003A4313"/>
    <w:rsid w:val="003A4DB0"/>
    <w:rsid w:val="003A54DB"/>
    <w:rsid w:val="003A5C3D"/>
    <w:rsid w:val="003A6A96"/>
    <w:rsid w:val="003A7C1B"/>
    <w:rsid w:val="003A7DD1"/>
    <w:rsid w:val="003B0464"/>
    <w:rsid w:val="003B0602"/>
    <w:rsid w:val="003B1591"/>
    <w:rsid w:val="003B203A"/>
    <w:rsid w:val="003B2770"/>
    <w:rsid w:val="003B3012"/>
    <w:rsid w:val="003B3348"/>
    <w:rsid w:val="003B3637"/>
    <w:rsid w:val="003B39B3"/>
    <w:rsid w:val="003B40BA"/>
    <w:rsid w:val="003B41F6"/>
    <w:rsid w:val="003B4985"/>
    <w:rsid w:val="003B4AA9"/>
    <w:rsid w:val="003B595D"/>
    <w:rsid w:val="003B599E"/>
    <w:rsid w:val="003B64E0"/>
    <w:rsid w:val="003B6674"/>
    <w:rsid w:val="003B6FEF"/>
    <w:rsid w:val="003B743F"/>
    <w:rsid w:val="003B751A"/>
    <w:rsid w:val="003B782F"/>
    <w:rsid w:val="003B7BD0"/>
    <w:rsid w:val="003C06D5"/>
    <w:rsid w:val="003C0D5A"/>
    <w:rsid w:val="003C11A2"/>
    <w:rsid w:val="003C14DE"/>
    <w:rsid w:val="003C1940"/>
    <w:rsid w:val="003C1B07"/>
    <w:rsid w:val="003C1EEB"/>
    <w:rsid w:val="003C1F38"/>
    <w:rsid w:val="003C1F5B"/>
    <w:rsid w:val="003C29D2"/>
    <w:rsid w:val="003C2FE6"/>
    <w:rsid w:val="003C3B8D"/>
    <w:rsid w:val="003C5C23"/>
    <w:rsid w:val="003C5C9C"/>
    <w:rsid w:val="003C5DF2"/>
    <w:rsid w:val="003C62ED"/>
    <w:rsid w:val="003C63B3"/>
    <w:rsid w:val="003C7458"/>
    <w:rsid w:val="003D0059"/>
    <w:rsid w:val="003D049D"/>
    <w:rsid w:val="003D1258"/>
    <w:rsid w:val="003D168C"/>
    <w:rsid w:val="003D2D33"/>
    <w:rsid w:val="003D3432"/>
    <w:rsid w:val="003D349B"/>
    <w:rsid w:val="003D3684"/>
    <w:rsid w:val="003D375B"/>
    <w:rsid w:val="003D3BF2"/>
    <w:rsid w:val="003D3E03"/>
    <w:rsid w:val="003D425B"/>
    <w:rsid w:val="003D4D1C"/>
    <w:rsid w:val="003D4FE6"/>
    <w:rsid w:val="003D515B"/>
    <w:rsid w:val="003D531F"/>
    <w:rsid w:val="003D534F"/>
    <w:rsid w:val="003D57CA"/>
    <w:rsid w:val="003D5945"/>
    <w:rsid w:val="003D5C30"/>
    <w:rsid w:val="003D5FF0"/>
    <w:rsid w:val="003D65A9"/>
    <w:rsid w:val="003D6693"/>
    <w:rsid w:val="003D737E"/>
    <w:rsid w:val="003D7596"/>
    <w:rsid w:val="003D7683"/>
    <w:rsid w:val="003D7F64"/>
    <w:rsid w:val="003E045C"/>
    <w:rsid w:val="003E114D"/>
    <w:rsid w:val="003E1416"/>
    <w:rsid w:val="003E1796"/>
    <w:rsid w:val="003E2511"/>
    <w:rsid w:val="003E2962"/>
    <w:rsid w:val="003E2A7A"/>
    <w:rsid w:val="003E4279"/>
    <w:rsid w:val="003E42B0"/>
    <w:rsid w:val="003E43C7"/>
    <w:rsid w:val="003E4600"/>
    <w:rsid w:val="003E4698"/>
    <w:rsid w:val="003E48C4"/>
    <w:rsid w:val="003E4D36"/>
    <w:rsid w:val="003E5003"/>
    <w:rsid w:val="003E5353"/>
    <w:rsid w:val="003E550D"/>
    <w:rsid w:val="003E579A"/>
    <w:rsid w:val="003E57F9"/>
    <w:rsid w:val="003E6077"/>
    <w:rsid w:val="003E6344"/>
    <w:rsid w:val="003E6DBE"/>
    <w:rsid w:val="003E74BC"/>
    <w:rsid w:val="003E798A"/>
    <w:rsid w:val="003E79A8"/>
    <w:rsid w:val="003E7F4A"/>
    <w:rsid w:val="003F09E2"/>
    <w:rsid w:val="003F0DDA"/>
    <w:rsid w:val="003F1105"/>
    <w:rsid w:val="003F1B3D"/>
    <w:rsid w:val="003F1D6B"/>
    <w:rsid w:val="003F2728"/>
    <w:rsid w:val="003F37E0"/>
    <w:rsid w:val="003F38A6"/>
    <w:rsid w:val="003F3BEC"/>
    <w:rsid w:val="003F3CA2"/>
    <w:rsid w:val="003F3D41"/>
    <w:rsid w:val="003F41F5"/>
    <w:rsid w:val="003F43D7"/>
    <w:rsid w:val="003F7897"/>
    <w:rsid w:val="003F7AB8"/>
    <w:rsid w:val="003F7F15"/>
    <w:rsid w:val="00400307"/>
    <w:rsid w:val="004006FF"/>
    <w:rsid w:val="0040073F"/>
    <w:rsid w:val="00400AA5"/>
    <w:rsid w:val="00400F9D"/>
    <w:rsid w:val="004020F1"/>
    <w:rsid w:val="00402864"/>
    <w:rsid w:val="004036A4"/>
    <w:rsid w:val="004042F4"/>
    <w:rsid w:val="0040444B"/>
    <w:rsid w:val="0040454D"/>
    <w:rsid w:val="00404862"/>
    <w:rsid w:val="00404943"/>
    <w:rsid w:val="00404B3D"/>
    <w:rsid w:val="00404F46"/>
    <w:rsid w:val="00405EBF"/>
    <w:rsid w:val="004069D2"/>
    <w:rsid w:val="004075E7"/>
    <w:rsid w:val="004117FC"/>
    <w:rsid w:val="00411B7A"/>
    <w:rsid w:val="004133FC"/>
    <w:rsid w:val="00413A0F"/>
    <w:rsid w:val="00413ED1"/>
    <w:rsid w:val="00414384"/>
    <w:rsid w:val="00414ED7"/>
    <w:rsid w:val="004151F2"/>
    <w:rsid w:val="00416927"/>
    <w:rsid w:val="00416AEF"/>
    <w:rsid w:val="00416DCF"/>
    <w:rsid w:val="00417149"/>
    <w:rsid w:val="004174C5"/>
    <w:rsid w:val="00417A2E"/>
    <w:rsid w:val="00417A9C"/>
    <w:rsid w:val="00420455"/>
    <w:rsid w:val="00420DDF"/>
    <w:rsid w:val="00420FE7"/>
    <w:rsid w:val="004217FB"/>
    <w:rsid w:val="00422729"/>
    <w:rsid w:val="00422B56"/>
    <w:rsid w:val="00422FFF"/>
    <w:rsid w:val="00423CCC"/>
    <w:rsid w:val="0042433F"/>
    <w:rsid w:val="00424981"/>
    <w:rsid w:val="004250C2"/>
    <w:rsid w:val="004253D0"/>
    <w:rsid w:val="004259B1"/>
    <w:rsid w:val="00425D63"/>
    <w:rsid w:val="00426584"/>
    <w:rsid w:val="00426768"/>
    <w:rsid w:val="00426DEB"/>
    <w:rsid w:val="00427CBC"/>
    <w:rsid w:val="004303B7"/>
    <w:rsid w:val="00430944"/>
    <w:rsid w:val="0043117D"/>
    <w:rsid w:val="00431D5A"/>
    <w:rsid w:val="00432633"/>
    <w:rsid w:val="004339C3"/>
    <w:rsid w:val="00433BAC"/>
    <w:rsid w:val="00433E88"/>
    <w:rsid w:val="00434992"/>
    <w:rsid w:val="004362C3"/>
    <w:rsid w:val="00436E49"/>
    <w:rsid w:val="004374C3"/>
    <w:rsid w:val="004374E3"/>
    <w:rsid w:val="004379F6"/>
    <w:rsid w:val="00437DF3"/>
    <w:rsid w:val="00437EA0"/>
    <w:rsid w:val="0044044B"/>
    <w:rsid w:val="00440907"/>
    <w:rsid w:val="00441EB5"/>
    <w:rsid w:val="0044245C"/>
    <w:rsid w:val="00442E9D"/>
    <w:rsid w:val="004431F0"/>
    <w:rsid w:val="004433AC"/>
    <w:rsid w:val="0044361D"/>
    <w:rsid w:val="00443BD9"/>
    <w:rsid w:val="00444604"/>
    <w:rsid w:val="00444688"/>
    <w:rsid w:val="004448A7"/>
    <w:rsid w:val="00444B62"/>
    <w:rsid w:val="00444CDA"/>
    <w:rsid w:val="00444EDD"/>
    <w:rsid w:val="00445400"/>
    <w:rsid w:val="00446019"/>
    <w:rsid w:val="00446164"/>
    <w:rsid w:val="00446909"/>
    <w:rsid w:val="00446BFD"/>
    <w:rsid w:val="004470EF"/>
    <w:rsid w:val="004479A8"/>
    <w:rsid w:val="00450577"/>
    <w:rsid w:val="00450DB9"/>
    <w:rsid w:val="00450E33"/>
    <w:rsid w:val="004512E9"/>
    <w:rsid w:val="0045137A"/>
    <w:rsid w:val="004516F5"/>
    <w:rsid w:val="00452EE8"/>
    <w:rsid w:val="0045315B"/>
    <w:rsid w:val="0045348A"/>
    <w:rsid w:val="00453E92"/>
    <w:rsid w:val="0045410B"/>
    <w:rsid w:val="00454E1B"/>
    <w:rsid w:val="00455101"/>
    <w:rsid w:val="004552F6"/>
    <w:rsid w:val="00455999"/>
    <w:rsid w:val="00455CA6"/>
    <w:rsid w:val="00455E58"/>
    <w:rsid w:val="0045650B"/>
    <w:rsid w:val="004569AF"/>
    <w:rsid w:val="00456C8E"/>
    <w:rsid w:val="00457D50"/>
    <w:rsid w:val="00457F24"/>
    <w:rsid w:val="004601A6"/>
    <w:rsid w:val="0046169B"/>
    <w:rsid w:val="00461C2B"/>
    <w:rsid w:val="00462D66"/>
    <w:rsid w:val="00463666"/>
    <w:rsid w:val="00463BCB"/>
    <w:rsid w:val="00463E8A"/>
    <w:rsid w:val="004651E1"/>
    <w:rsid w:val="0046549D"/>
    <w:rsid w:val="00465F22"/>
    <w:rsid w:val="0046633E"/>
    <w:rsid w:val="00466854"/>
    <w:rsid w:val="004670F7"/>
    <w:rsid w:val="0047040D"/>
    <w:rsid w:val="004709F2"/>
    <w:rsid w:val="004714E3"/>
    <w:rsid w:val="0047182D"/>
    <w:rsid w:val="00472230"/>
    <w:rsid w:val="0047287C"/>
    <w:rsid w:val="004735AC"/>
    <w:rsid w:val="004735D3"/>
    <w:rsid w:val="00473B14"/>
    <w:rsid w:val="00474295"/>
    <w:rsid w:val="00475122"/>
    <w:rsid w:val="004754EE"/>
    <w:rsid w:val="00476E92"/>
    <w:rsid w:val="0047720F"/>
    <w:rsid w:val="0047724B"/>
    <w:rsid w:val="00477AF7"/>
    <w:rsid w:val="00480226"/>
    <w:rsid w:val="004803B8"/>
    <w:rsid w:val="0048078A"/>
    <w:rsid w:val="00480DCA"/>
    <w:rsid w:val="004811CE"/>
    <w:rsid w:val="004813A1"/>
    <w:rsid w:val="00481551"/>
    <w:rsid w:val="004821BB"/>
    <w:rsid w:val="004829C3"/>
    <w:rsid w:val="00482B0F"/>
    <w:rsid w:val="00482FEE"/>
    <w:rsid w:val="004836BE"/>
    <w:rsid w:val="00483D03"/>
    <w:rsid w:val="00484071"/>
    <w:rsid w:val="00484110"/>
    <w:rsid w:val="00485D3B"/>
    <w:rsid w:val="00485E65"/>
    <w:rsid w:val="004862C7"/>
    <w:rsid w:val="00486476"/>
    <w:rsid w:val="0048663E"/>
    <w:rsid w:val="00486AF7"/>
    <w:rsid w:val="00487189"/>
    <w:rsid w:val="004872D4"/>
    <w:rsid w:val="00487662"/>
    <w:rsid w:val="004876DC"/>
    <w:rsid w:val="00487963"/>
    <w:rsid w:val="00487DA9"/>
    <w:rsid w:val="00491304"/>
    <w:rsid w:val="00491640"/>
    <w:rsid w:val="00491689"/>
    <w:rsid w:val="0049262A"/>
    <w:rsid w:val="00492681"/>
    <w:rsid w:val="004929EC"/>
    <w:rsid w:val="00492D36"/>
    <w:rsid w:val="00493384"/>
    <w:rsid w:val="004938CF"/>
    <w:rsid w:val="00493FEF"/>
    <w:rsid w:val="004955FF"/>
    <w:rsid w:val="0049582C"/>
    <w:rsid w:val="004959A1"/>
    <w:rsid w:val="004960D5"/>
    <w:rsid w:val="0049670D"/>
    <w:rsid w:val="00496AAA"/>
    <w:rsid w:val="00496C4B"/>
    <w:rsid w:val="00496DC6"/>
    <w:rsid w:val="00496EEC"/>
    <w:rsid w:val="00497986"/>
    <w:rsid w:val="004979E1"/>
    <w:rsid w:val="00497DD1"/>
    <w:rsid w:val="00497DEE"/>
    <w:rsid w:val="004A000C"/>
    <w:rsid w:val="004A00CC"/>
    <w:rsid w:val="004A03A2"/>
    <w:rsid w:val="004A03F8"/>
    <w:rsid w:val="004A055D"/>
    <w:rsid w:val="004A0A34"/>
    <w:rsid w:val="004A0EF5"/>
    <w:rsid w:val="004A0FD6"/>
    <w:rsid w:val="004A1A02"/>
    <w:rsid w:val="004A2150"/>
    <w:rsid w:val="004A2E73"/>
    <w:rsid w:val="004A31FE"/>
    <w:rsid w:val="004A3345"/>
    <w:rsid w:val="004A3838"/>
    <w:rsid w:val="004A3C11"/>
    <w:rsid w:val="004A4587"/>
    <w:rsid w:val="004A4A5B"/>
    <w:rsid w:val="004A4B11"/>
    <w:rsid w:val="004A4B12"/>
    <w:rsid w:val="004A4D5D"/>
    <w:rsid w:val="004A522F"/>
    <w:rsid w:val="004A5407"/>
    <w:rsid w:val="004A56C9"/>
    <w:rsid w:val="004A6829"/>
    <w:rsid w:val="004A73BE"/>
    <w:rsid w:val="004A7983"/>
    <w:rsid w:val="004B0705"/>
    <w:rsid w:val="004B1304"/>
    <w:rsid w:val="004B1417"/>
    <w:rsid w:val="004B1E25"/>
    <w:rsid w:val="004B2120"/>
    <w:rsid w:val="004B21CA"/>
    <w:rsid w:val="004B28C0"/>
    <w:rsid w:val="004B2BD3"/>
    <w:rsid w:val="004B2CBA"/>
    <w:rsid w:val="004B3A7C"/>
    <w:rsid w:val="004B53F0"/>
    <w:rsid w:val="004B5B72"/>
    <w:rsid w:val="004B6222"/>
    <w:rsid w:val="004B6DEA"/>
    <w:rsid w:val="004B6F86"/>
    <w:rsid w:val="004B7600"/>
    <w:rsid w:val="004C0A6C"/>
    <w:rsid w:val="004C0A8D"/>
    <w:rsid w:val="004C0E68"/>
    <w:rsid w:val="004C0F8E"/>
    <w:rsid w:val="004C0FB6"/>
    <w:rsid w:val="004C115F"/>
    <w:rsid w:val="004C1533"/>
    <w:rsid w:val="004C205F"/>
    <w:rsid w:val="004C22BB"/>
    <w:rsid w:val="004C2F16"/>
    <w:rsid w:val="004C31EC"/>
    <w:rsid w:val="004C44C7"/>
    <w:rsid w:val="004C4847"/>
    <w:rsid w:val="004C4E3E"/>
    <w:rsid w:val="004C4EAF"/>
    <w:rsid w:val="004C507C"/>
    <w:rsid w:val="004C513A"/>
    <w:rsid w:val="004C526E"/>
    <w:rsid w:val="004C5B48"/>
    <w:rsid w:val="004C5CCB"/>
    <w:rsid w:val="004C61CD"/>
    <w:rsid w:val="004C7C0B"/>
    <w:rsid w:val="004D0808"/>
    <w:rsid w:val="004D0CB4"/>
    <w:rsid w:val="004D0DD5"/>
    <w:rsid w:val="004D0EB9"/>
    <w:rsid w:val="004D0FB3"/>
    <w:rsid w:val="004D1041"/>
    <w:rsid w:val="004D150A"/>
    <w:rsid w:val="004D15D8"/>
    <w:rsid w:val="004D1E52"/>
    <w:rsid w:val="004D1FF8"/>
    <w:rsid w:val="004D20C6"/>
    <w:rsid w:val="004D271A"/>
    <w:rsid w:val="004D2EFE"/>
    <w:rsid w:val="004D31F5"/>
    <w:rsid w:val="004D32B4"/>
    <w:rsid w:val="004D37D2"/>
    <w:rsid w:val="004D3BB9"/>
    <w:rsid w:val="004D4827"/>
    <w:rsid w:val="004D5AFA"/>
    <w:rsid w:val="004D5E59"/>
    <w:rsid w:val="004D5E5D"/>
    <w:rsid w:val="004D5E77"/>
    <w:rsid w:val="004D6471"/>
    <w:rsid w:val="004D6677"/>
    <w:rsid w:val="004D6FBE"/>
    <w:rsid w:val="004D787C"/>
    <w:rsid w:val="004D7992"/>
    <w:rsid w:val="004E0629"/>
    <w:rsid w:val="004E0D5F"/>
    <w:rsid w:val="004E1067"/>
    <w:rsid w:val="004E114C"/>
    <w:rsid w:val="004E20FB"/>
    <w:rsid w:val="004E297D"/>
    <w:rsid w:val="004E3220"/>
    <w:rsid w:val="004E34DD"/>
    <w:rsid w:val="004E3852"/>
    <w:rsid w:val="004E3A2E"/>
    <w:rsid w:val="004E3B2F"/>
    <w:rsid w:val="004E46F9"/>
    <w:rsid w:val="004E4F6D"/>
    <w:rsid w:val="004E5034"/>
    <w:rsid w:val="004E632E"/>
    <w:rsid w:val="004E638F"/>
    <w:rsid w:val="004E686A"/>
    <w:rsid w:val="004E74A9"/>
    <w:rsid w:val="004F0119"/>
    <w:rsid w:val="004F0175"/>
    <w:rsid w:val="004F0664"/>
    <w:rsid w:val="004F08BA"/>
    <w:rsid w:val="004F09C8"/>
    <w:rsid w:val="004F0D48"/>
    <w:rsid w:val="004F111C"/>
    <w:rsid w:val="004F1DD7"/>
    <w:rsid w:val="004F1E52"/>
    <w:rsid w:val="004F1E88"/>
    <w:rsid w:val="004F2232"/>
    <w:rsid w:val="004F2673"/>
    <w:rsid w:val="004F3978"/>
    <w:rsid w:val="004F443C"/>
    <w:rsid w:val="004F44E3"/>
    <w:rsid w:val="004F45AE"/>
    <w:rsid w:val="004F49A8"/>
    <w:rsid w:val="004F525E"/>
    <w:rsid w:val="004F5562"/>
    <w:rsid w:val="004F5822"/>
    <w:rsid w:val="004F6729"/>
    <w:rsid w:val="004F7424"/>
    <w:rsid w:val="004F7BB6"/>
    <w:rsid w:val="00500768"/>
    <w:rsid w:val="005010AF"/>
    <w:rsid w:val="00501D77"/>
    <w:rsid w:val="00502150"/>
    <w:rsid w:val="00502E17"/>
    <w:rsid w:val="005032DB"/>
    <w:rsid w:val="005032E7"/>
    <w:rsid w:val="00503485"/>
    <w:rsid w:val="00503517"/>
    <w:rsid w:val="00503E22"/>
    <w:rsid w:val="00504268"/>
    <w:rsid w:val="00504972"/>
    <w:rsid w:val="00505E27"/>
    <w:rsid w:val="00506046"/>
    <w:rsid w:val="0050617D"/>
    <w:rsid w:val="0050652A"/>
    <w:rsid w:val="00506E98"/>
    <w:rsid w:val="00507237"/>
    <w:rsid w:val="005100E1"/>
    <w:rsid w:val="005101CB"/>
    <w:rsid w:val="00510CAF"/>
    <w:rsid w:val="00510D68"/>
    <w:rsid w:val="0051116D"/>
    <w:rsid w:val="0051155D"/>
    <w:rsid w:val="00511707"/>
    <w:rsid w:val="0051222B"/>
    <w:rsid w:val="00513D39"/>
    <w:rsid w:val="00513F2C"/>
    <w:rsid w:val="005147BC"/>
    <w:rsid w:val="00514FC6"/>
    <w:rsid w:val="0051575A"/>
    <w:rsid w:val="00516D68"/>
    <w:rsid w:val="00516E75"/>
    <w:rsid w:val="005172EF"/>
    <w:rsid w:val="0052056D"/>
    <w:rsid w:val="005215AB"/>
    <w:rsid w:val="005218FB"/>
    <w:rsid w:val="00521999"/>
    <w:rsid w:val="0052226E"/>
    <w:rsid w:val="005225EA"/>
    <w:rsid w:val="00522CF3"/>
    <w:rsid w:val="005233AF"/>
    <w:rsid w:val="00523526"/>
    <w:rsid w:val="00523826"/>
    <w:rsid w:val="00523CA0"/>
    <w:rsid w:val="00524315"/>
    <w:rsid w:val="00524D0E"/>
    <w:rsid w:val="00525DA5"/>
    <w:rsid w:val="00525EDD"/>
    <w:rsid w:val="005265AA"/>
    <w:rsid w:val="005267E0"/>
    <w:rsid w:val="00526C18"/>
    <w:rsid w:val="005277F9"/>
    <w:rsid w:val="005304C2"/>
    <w:rsid w:val="005318F5"/>
    <w:rsid w:val="00531F21"/>
    <w:rsid w:val="00531FF4"/>
    <w:rsid w:val="0053320C"/>
    <w:rsid w:val="005337C3"/>
    <w:rsid w:val="00533A26"/>
    <w:rsid w:val="005350A2"/>
    <w:rsid w:val="00535169"/>
    <w:rsid w:val="005353CA"/>
    <w:rsid w:val="0053550A"/>
    <w:rsid w:val="00536D93"/>
    <w:rsid w:val="00537598"/>
    <w:rsid w:val="00537B72"/>
    <w:rsid w:val="00540E75"/>
    <w:rsid w:val="00540F13"/>
    <w:rsid w:val="0054110A"/>
    <w:rsid w:val="0054156B"/>
    <w:rsid w:val="00541CDE"/>
    <w:rsid w:val="00541D0F"/>
    <w:rsid w:val="00542608"/>
    <w:rsid w:val="005426E4"/>
    <w:rsid w:val="00542A53"/>
    <w:rsid w:val="00542AE4"/>
    <w:rsid w:val="00542DE3"/>
    <w:rsid w:val="005431D6"/>
    <w:rsid w:val="0054387E"/>
    <w:rsid w:val="00543B55"/>
    <w:rsid w:val="00543BA4"/>
    <w:rsid w:val="00544140"/>
    <w:rsid w:val="005448BA"/>
    <w:rsid w:val="00544C0A"/>
    <w:rsid w:val="005454D3"/>
    <w:rsid w:val="00545982"/>
    <w:rsid w:val="0054658E"/>
    <w:rsid w:val="005469C9"/>
    <w:rsid w:val="00546DD7"/>
    <w:rsid w:val="005475E9"/>
    <w:rsid w:val="00547694"/>
    <w:rsid w:val="00547736"/>
    <w:rsid w:val="0055079B"/>
    <w:rsid w:val="005509D6"/>
    <w:rsid w:val="00551127"/>
    <w:rsid w:val="00551609"/>
    <w:rsid w:val="00551C16"/>
    <w:rsid w:val="00551F94"/>
    <w:rsid w:val="0055237C"/>
    <w:rsid w:val="0055274E"/>
    <w:rsid w:val="005527DF"/>
    <w:rsid w:val="00552AF0"/>
    <w:rsid w:val="005539CA"/>
    <w:rsid w:val="00553BD5"/>
    <w:rsid w:val="00553ECE"/>
    <w:rsid w:val="0055408D"/>
    <w:rsid w:val="0055415B"/>
    <w:rsid w:val="005543ED"/>
    <w:rsid w:val="00555490"/>
    <w:rsid w:val="00555FD9"/>
    <w:rsid w:val="00556BCD"/>
    <w:rsid w:val="00557017"/>
    <w:rsid w:val="005574F0"/>
    <w:rsid w:val="00557B36"/>
    <w:rsid w:val="00557D10"/>
    <w:rsid w:val="00557FC1"/>
    <w:rsid w:val="00560C55"/>
    <w:rsid w:val="005618A3"/>
    <w:rsid w:val="00562B6C"/>
    <w:rsid w:val="00564C72"/>
    <w:rsid w:val="0056535D"/>
    <w:rsid w:val="005653EE"/>
    <w:rsid w:val="0056667C"/>
    <w:rsid w:val="00566854"/>
    <w:rsid w:val="0056708B"/>
    <w:rsid w:val="0056747A"/>
    <w:rsid w:val="00567ED4"/>
    <w:rsid w:val="00570518"/>
    <w:rsid w:val="0057080B"/>
    <w:rsid w:val="0057096C"/>
    <w:rsid w:val="00570A56"/>
    <w:rsid w:val="0057153E"/>
    <w:rsid w:val="00571785"/>
    <w:rsid w:val="00571A5A"/>
    <w:rsid w:val="00571F95"/>
    <w:rsid w:val="005729B0"/>
    <w:rsid w:val="00572B04"/>
    <w:rsid w:val="00572B98"/>
    <w:rsid w:val="00572BCA"/>
    <w:rsid w:val="00572D41"/>
    <w:rsid w:val="00573DA4"/>
    <w:rsid w:val="00574059"/>
    <w:rsid w:val="0057450A"/>
    <w:rsid w:val="00574B1C"/>
    <w:rsid w:val="00574E5C"/>
    <w:rsid w:val="00574EAE"/>
    <w:rsid w:val="00575013"/>
    <w:rsid w:val="0057526F"/>
    <w:rsid w:val="0057586F"/>
    <w:rsid w:val="00575EF8"/>
    <w:rsid w:val="00576BD6"/>
    <w:rsid w:val="00576C7F"/>
    <w:rsid w:val="00576CB6"/>
    <w:rsid w:val="005804CD"/>
    <w:rsid w:val="00580CF0"/>
    <w:rsid w:val="00581890"/>
    <w:rsid w:val="005818CE"/>
    <w:rsid w:val="00581C2C"/>
    <w:rsid w:val="00581C8D"/>
    <w:rsid w:val="00582518"/>
    <w:rsid w:val="00582576"/>
    <w:rsid w:val="005825A0"/>
    <w:rsid w:val="005840BF"/>
    <w:rsid w:val="00584CD6"/>
    <w:rsid w:val="00584CEA"/>
    <w:rsid w:val="00585AF9"/>
    <w:rsid w:val="0058735D"/>
    <w:rsid w:val="005900E7"/>
    <w:rsid w:val="005905F1"/>
    <w:rsid w:val="0059068A"/>
    <w:rsid w:val="00591165"/>
    <w:rsid w:val="0059174E"/>
    <w:rsid w:val="0059185F"/>
    <w:rsid w:val="00591919"/>
    <w:rsid w:val="00592124"/>
    <w:rsid w:val="00592742"/>
    <w:rsid w:val="0059283B"/>
    <w:rsid w:val="00592C75"/>
    <w:rsid w:val="00594350"/>
    <w:rsid w:val="00594689"/>
    <w:rsid w:val="00594E77"/>
    <w:rsid w:val="00595016"/>
    <w:rsid w:val="0059548A"/>
    <w:rsid w:val="005965B9"/>
    <w:rsid w:val="00596714"/>
    <w:rsid w:val="00596EB4"/>
    <w:rsid w:val="00596F01"/>
    <w:rsid w:val="00597617"/>
    <w:rsid w:val="005A0C75"/>
    <w:rsid w:val="005A1662"/>
    <w:rsid w:val="005A2160"/>
    <w:rsid w:val="005A2CFA"/>
    <w:rsid w:val="005A3091"/>
    <w:rsid w:val="005A3BBB"/>
    <w:rsid w:val="005A3D2C"/>
    <w:rsid w:val="005A4B51"/>
    <w:rsid w:val="005A60B0"/>
    <w:rsid w:val="005A62B6"/>
    <w:rsid w:val="005A681C"/>
    <w:rsid w:val="005A6FC9"/>
    <w:rsid w:val="005A7329"/>
    <w:rsid w:val="005A7E7A"/>
    <w:rsid w:val="005B0D06"/>
    <w:rsid w:val="005B11E5"/>
    <w:rsid w:val="005B1249"/>
    <w:rsid w:val="005B17B1"/>
    <w:rsid w:val="005B195A"/>
    <w:rsid w:val="005B1CAE"/>
    <w:rsid w:val="005B35E8"/>
    <w:rsid w:val="005B369B"/>
    <w:rsid w:val="005B445A"/>
    <w:rsid w:val="005B46A4"/>
    <w:rsid w:val="005B4FC8"/>
    <w:rsid w:val="005B541B"/>
    <w:rsid w:val="005B6BAD"/>
    <w:rsid w:val="005B6DE1"/>
    <w:rsid w:val="005B72E9"/>
    <w:rsid w:val="005B7402"/>
    <w:rsid w:val="005C006F"/>
    <w:rsid w:val="005C1C9A"/>
    <w:rsid w:val="005C1E06"/>
    <w:rsid w:val="005C29D8"/>
    <w:rsid w:val="005C34D5"/>
    <w:rsid w:val="005C35A6"/>
    <w:rsid w:val="005C419A"/>
    <w:rsid w:val="005C4596"/>
    <w:rsid w:val="005C57ED"/>
    <w:rsid w:val="005C5947"/>
    <w:rsid w:val="005C6133"/>
    <w:rsid w:val="005C730B"/>
    <w:rsid w:val="005D0575"/>
    <w:rsid w:val="005D091A"/>
    <w:rsid w:val="005D18B6"/>
    <w:rsid w:val="005D27FF"/>
    <w:rsid w:val="005D2C40"/>
    <w:rsid w:val="005D3118"/>
    <w:rsid w:val="005D38CE"/>
    <w:rsid w:val="005D3BA3"/>
    <w:rsid w:val="005D4404"/>
    <w:rsid w:val="005D4F08"/>
    <w:rsid w:val="005D4F61"/>
    <w:rsid w:val="005D50C0"/>
    <w:rsid w:val="005D5953"/>
    <w:rsid w:val="005D62A2"/>
    <w:rsid w:val="005D639B"/>
    <w:rsid w:val="005D65B6"/>
    <w:rsid w:val="005D6CE0"/>
    <w:rsid w:val="005D7827"/>
    <w:rsid w:val="005D7C5A"/>
    <w:rsid w:val="005D7FC2"/>
    <w:rsid w:val="005E0932"/>
    <w:rsid w:val="005E0942"/>
    <w:rsid w:val="005E09DE"/>
    <w:rsid w:val="005E110E"/>
    <w:rsid w:val="005E1588"/>
    <w:rsid w:val="005E1979"/>
    <w:rsid w:val="005E1E35"/>
    <w:rsid w:val="005E1F23"/>
    <w:rsid w:val="005E1F8D"/>
    <w:rsid w:val="005E2B4C"/>
    <w:rsid w:val="005E2BCD"/>
    <w:rsid w:val="005E2F3B"/>
    <w:rsid w:val="005E406A"/>
    <w:rsid w:val="005E4863"/>
    <w:rsid w:val="005E5412"/>
    <w:rsid w:val="005E55B6"/>
    <w:rsid w:val="005E5824"/>
    <w:rsid w:val="005E59D7"/>
    <w:rsid w:val="005E5BDE"/>
    <w:rsid w:val="005E6552"/>
    <w:rsid w:val="005E6764"/>
    <w:rsid w:val="005E6B55"/>
    <w:rsid w:val="005E6EF1"/>
    <w:rsid w:val="005E7D4E"/>
    <w:rsid w:val="005E7EAA"/>
    <w:rsid w:val="005F078F"/>
    <w:rsid w:val="005F20E5"/>
    <w:rsid w:val="005F2B6D"/>
    <w:rsid w:val="005F2C3A"/>
    <w:rsid w:val="005F3E79"/>
    <w:rsid w:val="005F4AD4"/>
    <w:rsid w:val="005F4EB3"/>
    <w:rsid w:val="005F56A5"/>
    <w:rsid w:val="005F6739"/>
    <w:rsid w:val="005F681F"/>
    <w:rsid w:val="005F6DEF"/>
    <w:rsid w:val="005F73A3"/>
    <w:rsid w:val="005F75F5"/>
    <w:rsid w:val="0060032B"/>
    <w:rsid w:val="006003D8"/>
    <w:rsid w:val="00600D6E"/>
    <w:rsid w:val="006012D9"/>
    <w:rsid w:val="00601B9F"/>
    <w:rsid w:val="00602476"/>
    <w:rsid w:val="006024D2"/>
    <w:rsid w:val="00602726"/>
    <w:rsid w:val="006029E5"/>
    <w:rsid w:val="00602A3E"/>
    <w:rsid w:val="00602B2B"/>
    <w:rsid w:val="00603258"/>
    <w:rsid w:val="00603AF6"/>
    <w:rsid w:val="0060446D"/>
    <w:rsid w:val="00605F40"/>
    <w:rsid w:val="006060D3"/>
    <w:rsid w:val="006065D1"/>
    <w:rsid w:val="00606CBD"/>
    <w:rsid w:val="00606CE9"/>
    <w:rsid w:val="0060736F"/>
    <w:rsid w:val="00610D9D"/>
    <w:rsid w:val="00610DD5"/>
    <w:rsid w:val="00611152"/>
    <w:rsid w:val="0061116E"/>
    <w:rsid w:val="006119B9"/>
    <w:rsid w:val="0061238D"/>
    <w:rsid w:val="00613F77"/>
    <w:rsid w:val="0061454F"/>
    <w:rsid w:val="0061483B"/>
    <w:rsid w:val="006151D0"/>
    <w:rsid w:val="00616F29"/>
    <w:rsid w:val="006173CE"/>
    <w:rsid w:val="00617E66"/>
    <w:rsid w:val="0062026D"/>
    <w:rsid w:val="00621494"/>
    <w:rsid w:val="00621754"/>
    <w:rsid w:val="006229BD"/>
    <w:rsid w:val="00622A48"/>
    <w:rsid w:val="00622A4B"/>
    <w:rsid w:val="00623536"/>
    <w:rsid w:val="00623A2D"/>
    <w:rsid w:val="00624B66"/>
    <w:rsid w:val="00624DED"/>
    <w:rsid w:val="00626483"/>
    <w:rsid w:val="00626E78"/>
    <w:rsid w:val="0062756F"/>
    <w:rsid w:val="00627717"/>
    <w:rsid w:val="006303B5"/>
    <w:rsid w:val="006312E1"/>
    <w:rsid w:val="006312E9"/>
    <w:rsid w:val="0063201B"/>
    <w:rsid w:val="00632373"/>
    <w:rsid w:val="00632E90"/>
    <w:rsid w:val="006336B3"/>
    <w:rsid w:val="00633774"/>
    <w:rsid w:val="006343A3"/>
    <w:rsid w:val="00634758"/>
    <w:rsid w:val="00634A00"/>
    <w:rsid w:val="00635070"/>
    <w:rsid w:val="0063577D"/>
    <w:rsid w:val="00635982"/>
    <w:rsid w:val="0063601E"/>
    <w:rsid w:val="006372C8"/>
    <w:rsid w:val="0063759B"/>
    <w:rsid w:val="00637984"/>
    <w:rsid w:val="00637BFF"/>
    <w:rsid w:val="0064211B"/>
    <w:rsid w:val="00642140"/>
    <w:rsid w:val="0064229B"/>
    <w:rsid w:val="006426DD"/>
    <w:rsid w:val="00643D33"/>
    <w:rsid w:val="00644A97"/>
    <w:rsid w:val="0064555A"/>
    <w:rsid w:val="00645CE9"/>
    <w:rsid w:val="00646281"/>
    <w:rsid w:val="006463F7"/>
    <w:rsid w:val="00646458"/>
    <w:rsid w:val="00646D98"/>
    <w:rsid w:val="0064759E"/>
    <w:rsid w:val="00647ACE"/>
    <w:rsid w:val="00650097"/>
    <w:rsid w:val="0065017A"/>
    <w:rsid w:val="006505C4"/>
    <w:rsid w:val="00650D04"/>
    <w:rsid w:val="00652028"/>
    <w:rsid w:val="006525D2"/>
    <w:rsid w:val="00652671"/>
    <w:rsid w:val="00652AC2"/>
    <w:rsid w:val="006534DB"/>
    <w:rsid w:val="0065390C"/>
    <w:rsid w:val="0065544B"/>
    <w:rsid w:val="00655938"/>
    <w:rsid w:val="00655A30"/>
    <w:rsid w:val="0065634C"/>
    <w:rsid w:val="00656906"/>
    <w:rsid w:val="00657B28"/>
    <w:rsid w:val="00657C8C"/>
    <w:rsid w:val="00660953"/>
    <w:rsid w:val="00661090"/>
    <w:rsid w:val="00661519"/>
    <w:rsid w:val="00661B76"/>
    <w:rsid w:val="00662315"/>
    <w:rsid w:val="0066285A"/>
    <w:rsid w:val="00663101"/>
    <w:rsid w:val="00664D0B"/>
    <w:rsid w:val="00664D36"/>
    <w:rsid w:val="00664D4C"/>
    <w:rsid w:val="006653BA"/>
    <w:rsid w:val="00665768"/>
    <w:rsid w:val="006657AD"/>
    <w:rsid w:val="00665E7E"/>
    <w:rsid w:val="006661D8"/>
    <w:rsid w:val="00666424"/>
    <w:rsid w:val="006664C7"/>
    <w:rsid w:val="006665CB"/>
    <w:rsid w:val="00667853"/>
    <w:rsid w:val="00670C16"/>
    <w:rsid w:val="006710C7"/>
    <w:rsid w:val="0067177F"/>
    <w:rsid w:val="00671E46"/>
    <w:rsid w:val="00671E58"/>
    <w:rsid w:val="00672005"/>
    <w:rsid w:val="00672B00"/>
    <w:rsid w:val="00675281"/>
    <w:rsid w:val="006753BC"/>
    <w:rsid w:val="00675F40"/>
    <w:rsid w:val="00676246"/>
    <w:rsid w:val="0067669F"/>
    <w:rsid w:val="00676A0C"/>
    <w:rsid w:val="006778F4"/>
    <w:rsid w:val="00677B73"/>
    <w:rsid w:val="00677F6B"/>
    <w:rsid w:val="006805B4"/>
    <w:rsid w:val="00680909"/>
    <w:rsid w:val="00680F91"/>
    <w:rsid w:val="00681079"/>
    <w:rsid w:val="00681373"/>
    <w:rsid w:val="00681838"/>
    <w:rsid w:val="00681901"/>
    <w:rsid w:val="006819E0"/>
    <w:rsid w:val="00681C61"/>
    <w:rsid w:val="00681F7F"/>
    <w:rsid w:val="006822C3"/>
    <w:rsid w:val="0068375A"/>
    <w:rsid w:val="0068392E"/>
    <w:rsid w:val="006843B3"/>
    <w:rsid w:val="00684EDD"/>
    <w:rsid w:val="00684F40"/>
    <w:rsid w:val="00685E31"/>
    <w:rsid w:val="00685E94"/>
    <w:rsid w:val="0068649D"/>
    <w:rsid w:val="0069088B"/>
    <w:rsid w:val="00690A36"/>
    <w:rsid w:val="00691759"/>
    <w:rsid w:val="00691CF9"/>
    <w:rsid w:val="00691DA0"/>
    <w:rsid w:val="00691DCB"/>
    <w:rsid w:val="00691F2C"/>
    <w:rsid w:val="00692943"/>
    <w:rsid w:val="00692A18"/>
    <w:rsid w:val="00692C44"/>
    <w:rsid w:val="00692E92"/>
    <w:rsid w:val="006945A4"/>
    <w:rsid w:val="0069494E"/>
    <w:rsid w:val="00695A17"/>
    <w:rsid w:val="00695E97"/>
    <w:rsid w:val="0069665F"/>
    <w:rsid w:val="0069707F"/>
    <w:rsid w:val="00697264"/>
    <w:rsid w:val="00697628"/>
    <w:rsid w:val="00697C70"/>
    <w:rsid w:val="00697FF7"/>
    <w:rsid w:val="006A0AEB"/>
    <w:rsid w:val="006A0B07"/>
    <w:rsid w:val="006A10D7"/>
    <w:rsid w:val="006A1107"/>
    <w:rsid w:val="006A14E0"/>
    <w:rsid w:val="006A2DEA"/>
    <w:rsid w:val="006A309D"/>
    <w:rsid w:val="006A3C96"/>
    <w:rsid w:val="006A408B"/>
    <w:rsid w:val="006A43EC"/>
    <w:rsid w:val="006A4A4D"/>
    <w:rsid w:val="006A5580"/>
    <w:rsid w:val="006A5634"/>
    <w:rsid w:val="006A5F09"/>
    <w:rsid w:val="006A614B"/>
    <w:rsid w:val="006A6D88"/>
    <w:rsid w:val="006A7675"/>
    <w:rsid w:val="006A77D3"/>
    <w:rsid w:val="006A7F85"/>
    <w:rsid w:val="006B0181"/>
    <w:rsid w:val="006B036C"/>
    <w:rsid w:val="006B071E"/>
    <w:rsid w:val="006B092A"/>
    <w:rsid w:val="006B14DE"/>
    <w:rsid w:val="006B1BEC"/>
    <w:rsid w:val="006B1CBC"/>
    <w:rsid w:val="006B21C2"/>
    <w:rsid w:val="006B2ACD"/>
    <w:rsid w:val="006B3231"/>
    <w:rsid w:val="006B3507"/>
    <w:rsid w:val="006B378E"/>
    <w:rsid w:val="006B3916"/>
    <w:rsid w:val="006B3C12"/>
    <w:rsid w:val="006B3C19"/>
    <w:rsid w:val="006B3E6F"/>
    <w:rsid w:val="006B3F9D"/>
    <w:rsid w:val="006B665D"/>
    <w:rsid w:val="006B6916"/>
    <w:rsid w:val="006B7191"/>
    <w:rsid w:val="006B71BB"/>
    <w:rsid w:val="006B7252"/>
    <w:rsid w:val="006B75B8"/>
    <w:rsid w:val="006B7BF3"/>
    <w:rsid w:val="006C0E97"/>
    <w:rsid w:val="006C1B4C"/>
    <w:rsid w:val="006C34FF"/>
    <w:rsid w:val="006C430B"/>
    <w:rsid w:val="006C52C6"/>
    <w:rsid w:val="006C53C0"/>
    <w:rsid w:val="006C6095"/>
    <w:rsid w:val="006C64D3"/>
    <w:rsid w:val="006C6B10"/>
    <w:rsid w:val="006C6CF6"/>
    <w:rsid w:val="006C6DA9"/>
    <w:rsid w:val="006C740B"/>
    <w:rsid w:val="006C7757"/>
    <w:rsid w:val="006C7764"/>
    <w:rsid w:val="006D1818"/>
    <w:rsid w:val="006D1911"/>
    <w:rsid w:val="006D2297"/>
    <w:rsid w:val="006D2461"/>
    <w:rsid w:val="006D2845"/>
    <w:rsid w:val="006D2876"/>
    <w:rsid w:val="006D38FC"/>
    <w:rsid w:val="006D3C44"/>
    <w:rsid w:val="006D4199"/>
    <w:rsid w:val="006D4C52"/>
    <w:rsid w:val="006D4EBC"/>
    <w:rsid w:val="006D5088"/>
    <w:rsid w:val="006D5C13"/>
    <w:rsid w:val="006D5E89"/>
    <w:rsid w:val="006D63AA"/>
    <w:rsid w:val="006D6EE1"/>
    <w:rsid w:val="006D7835"/>
    <w:rsid w:val="006D7C24"/>
    <w:rsid w:val="006E0F86"/>
    <w:rsid w:val="006E25B8"/>
    <w:rsid w:val="006E28CD"/>
    <w:rsid w:val="006E2B05"/>
    <w:rsid w:val="006E2E1C"/>
    <w:rsid w:val="006E3649"/>
    <w:rsid w:val="006E4C84"/>
    <w:rsid w:val="006E63B1"/>
    <w:rsid w:val="006E667D"/>
    <w:rsid w:val="006E6873"/>
    <w:rsid w:val="006E6B86"/>
    <w:rsid w:val="006E6F43"/>
    <w:rsid w:val="006E70A1"/>
    <w:rsid w:val="006E76AF"/>
    <w:rsid w:val="006E7CAC"/>
    <w:rsid w:val="006F0144"/>
    <w:rsid w:val="006F07DF"/>
    <w:rsid w:val="006F0BC2"/>
    <w:rsid w:val="006F0C89"/>
    <w:rsid w:val="006F1C30"/>
    <w:rsid w:val="006F24F1"/>
    <w:rsid w:val="006F31FB"/>
    <w:rsid w:val="006F35B4"/>
    <w:rsid w:val="006F377B"/>
    <w:rsid w:val="006F3B71"/>
    <w:rsid w:val="006F3D22"/>
    <w:rsid w:val="006F4122"/>
    <w:rsid w:val="006F43FA"/>
    <w:rsid w:val="006F45E7"/>
    <w:rsid w:val="006F494B"/>
    <w:rsid w:val="006F497D"/>
    <w:rsid w:val="006F5184"/>
    <w:rsid w:val="006F5549"/>
    <w:rsid w:val="006F57FF"/>
    <w:rsid w:val="006F5DBC"/>
    <w:rsid w:val="006F5FC2"/>
    <w:rsid w:val="006F63E2"/>
    <w:rsid w:val="006F6A2A"/>
    <w:rsid w:val="006F6AC3"/>
    <w:rsid w:val="006F7E91"/>
    <w:rsid w:val="00700AFB"/>
    <w:rsid w:val="00700D68"/>
    <w:rsid w:val="00701006"/>
    <w:rsid w:val="00704168"/>
    <w:rsid w:val="007041D9"/>
    <w:rsid w:val="00704325"/>
    <w:rsid w:val="00704CA0"/>
    <w:rsid w:val="00705482"/>
    <w:rsid w:val="00705D0F"/>
    <w:rsid w:val="00706501"/>
    <w:rsid w:val="00706792"/>
    <w:rsid w:val="00706A7D"/>
    <w:rsid w:val="00710D97"/>
    <w:rsid w:val="0071150C"/>
    <w:rsid w:val="007118E9"/>
    <w:rsid w:val="0071223F"/>
    <w:rsid w:val="007127E1"/>
    <w:rsid w:val="00712BC4"/>
    <w:rsid w:val="00712CB0"/>
    <w:rsid w:val="00712FE3"/>
    <w:rsid w:val="007138AB"/>
    <w:rsid w:val="00714356"/>
    <w:rsid w:val="0071447D"/>
    <w:rsid w:val="00714665"/>
    <w:rsid w:val="00714C52"/>
    <w:rsid w:val="00714E17"/>
    <w:rsid w:val="0071500A"/>
    <w:rsid w:val="00716B02"/>
    <w:rsid w:val="00717D42"/>
    <w:rsid w:val="00720E0F"/>
    <w:rsid w:val="007223E1"/>
    <w:rsid w:val="0072276A"/>
    <w:rsid w:val="00722864"/>
    <w:rsid w:val="00724235"/>
    <w:rsid w:val="00724E28"/>
    <w:rsid w:val="0072551F"/>
    <w:rsid w:val="00725EB6"/>
    <w:rsid w:val="00726069"/>
    <w:rsid w:val="007262EE"/>
    <w:rsid w:val="00726AD4"/>
    <w:rsid w:val="00726C0B"/>
    <w:rsid w:val="00726F39"/>
    <w:rsid w:val="007272A5"/>
    <w:rsid w:val="0072A4AE"/>
    <w:rsid w:val="0073117C"/>
    <w:rsid w:val="00731E47"/>
    <w:rsid w:val="007322CA"/>
    <w:rsid w:val="00732449"/>
    <w:rsid w:val="0073414A"/>
    <w:rsid w:val="00735394"/>
    <w:rsid w:val="0073586D"/>
    <w:rsid w:val="00735B8E"/>
    <w:rsid w:val="00736984"/>
    <w:rsid w:val="00737726"/>
    <w:rsid w:val="00737AE0"/>
    <w:rsid w:val="00737AF3"/>
    <w:rsid w:val="00737B81"/>
    <w:rsid w:val="007402A3"/>
    <w:rsid w:val="00740E27"/>
    <w:rsid w:val="00743D4A"/>
    <w:rsid w:val="00743FFC"/>
    <w:rsid w:val="00744886"/>
    <w:rsid w:val="00745375"/>
    <w:rsid w:val="00746BB4"/>
    <w:rsid w:val="00746C59"/>
    <w:rsid w:val="0074701C"/>
    <w:rsid w:val="00747B70"/>
    <w:rsid w:val="0075036C"/>
    <w:rsid w:val="007518F9"/>
    <w:rsid w:val="00751BB3"/>
    <w:rsid w:val="00751BB9"/>
    <w:rsid w:val="00752309"/>
    <w:rsid w:val="00752AB4"/>
    <w:rsid w:val="00753252"/>
    <w:rsid w:val="0075348E"/>
    <w:rsid w:val="00753777"/>
    <w:rsid w:val="00754403"/>
    <w:rsid w:val="007545F4"/>
    <w:rsid w:val="0075534F"/>
    <w:rsid w:val="00755853"/>
    <w:rsid w:val="00755E6D"/>
    <w:rsid w:val="00756672"/>
    <w:rsid w:val="00756C64"/>
    <w:rsid w:val="007574C2"/>
    <w:rsid w:val="00757577"/>
    <w:rsid w:val="007579DD"/>
    <w:rsid w:val="007602D6"/>
    <w:rsid w:val="00760509"/>
    <w:rsid w:val="00760922"/>
    <w:rsid w:val="00760A33"/>
    <w:rsid w:val="00760EB1"/>
    <w:rsid w:val="00760FAE"/>
    <w:rsid w:val="00762FAE"/>
    <w:rsid w:val="00763389"/>
    <w:rsid w:val="007633C3"/>
    <w:rsid w:val="00763620"/>
    <w:rsid w:val="00763AF1"/>
    <w:rsid w:val="007643FD"/>
    <w:rsid w:val="00764B7C"/>
    <w:rsid w:val="00764D8D"/>
    <w:rsid w:val="00765466"/>
    <w:rsid w:val="0076557F"/>
    <w:rsid w:val="007663AE"/>
    <w:rsid w:val="00766483"/>
    <w:rsid w:val="00766568"/>
    <w:rsid w:val="0076689F"/>
    <w:rsid w:val="007678A2"/>
    <w:rsid w:val="00767AD8"/>
    <w:rsid w:val="007716E0"/>
    <w:rsid w:val="00771C44"/>
    <w:rsid w:val="007737F1"/>
    <w:rsid w:val="0077392C"/>
    <w:rsid w:val="007739E5"/>
    <w:rsid w:val="00773B6E"/>
    <w:rsid w:val="0077475A"/>
    <w:rsid w:val="00775AEA"/>
    <w:rsid w:val="007771FF"/>
    <w:rsid w:val="0077778E"/>
    <w:rsid w:val="007779CC"/>
    <w:rsid w:val="00777E87"/>
    <w:rsid w:val="007800EA"/>
    <w:rsid w:val="0078071C"/>
    <w:rsid w:val="00782269"/>
    <w:rsid w:val="007831AF"/>
    <w:rsid w:val="007839F7"/>
    <w:rsid w:val="00783DDB"/>
    <w:rsid w:val="0078496F"/>
    <w:rsid w:val="00784B75"/>
    <w:rsid w:val="0078531C"/>
    <w:rsid w:val="00785B50"/>
    <w:rsid w:val="007864FB"/>
    <w:rsid w:val="00786E49"/>
    <w:rsid w:val="00787678"/>
    <w:rsid w:val="00787746"/>
    <w:rsid w:val="0079002F"/>
    <w:rsid w:val="0079009D"/>
    <w:rsid w:val="00790311"/>
    <w:rsid w:val="0079041E"/>
    <w:rsid w:val="0079089B"/>
    <w:rsid w:val="00790BAC"/>
    <w:rsid w:val="00792873"/>
    <w:rsid w:val="007938FE"/>
    <w:rsid w:val="007939EB"/>
    <w:rsid w:val="00793B71"/>
    <w:rsid w:val="00793F31"/>
    <w:rsid w:val="00794057"/>
    <w:rsid w:val="00794BEF"/>
    <w:rsid w:val="00794E59"/>
    <w:rsid w:val="00795B18"/>
    <w:rsid w:val="00795C52"/>
    <w:rsid w:val="00796D5C"/>
    <w:rsid w:val="00797440"/>
    <w:rsid w:val="007A04D9"/>
    <w:rsid w:val="007A05A3"/>
    <w:rsid w:val="007A0BB2"/>
    <w:rsid w:val="007A0BC2"/>
    <w:rsid w:val="007A1559"/>
    <w:rsid w:val="007A182D"/>
    <w:rsid w:val="007A1C44"/>
    <w:rsid w:val="007A1C94"/>
    <w:rsid w:val="007A254C"/>
    <w:rsid w:val="007A2616"/>
    <w:rsid w:val="007A3276"/>
    <w:rsid w:val="007A3CE7"/>
    <w:rsid w:val="007A3F22"/>
    <w:rsid w:val="007A3FC1"/>
    <w:rsid w:val="007A41D0"/>
    <w:rsid w:val="007A4DF5"/>
    <w:rsid w:val="007A5706"/>
    <w:rsid w:val="007A5878"/>
    <w:rsid w:val="007A5B93"/>
    <w:rsid w:val="007A5FAF"/>
    <w:rsid w:val="007A742F"/>
    <w:rsid w:val="007A7725"/>
    <w:rsid w:val="007B01C1"/>
    <w:rsid w:val="007B0B08"/>
    <w:rsid w:val="007B10AC"/>
    <w:rsid w:val="007B159F"/>
    <w:rsid w:val="007B1A2A"/>
    <w:rsid w:val="007B1E6B"/>
    <w:rsid w:val="007B1EEB"/>
    <w:rsid w:val="007B2482"/>
    <w:rsid w:val="007B3513"/>
    <w:rsid w:val="007B3F95"/>
    <w:rsid w:val="007B4091"/>
    <w:rsid w:val="007B5924"/>
    <w:rsid w:val="007B5E87"/>
    <w:rsid w:val="007B6605"/>
    <w:rsid w:val="007B6751"/>
    <w:rsid w:val="007B6C60"/>
    <w:rsid w:val="007B7FF9"/>
    <w:rsid w:val="007C010F"/>
    <w:rsid w:val="007C0535"/>
    <w:rsid w:val="007C0DE5"/>
    <w:rsid w:val="007C20C4"/>
    <w:rsid w:val="007C275E"/>
    <w:rsid w:val="007C376E"/>
    <w:rsid w:val="007C4138"/>
    <w:rsid w:val="007C451F"/>
    <w:rsid w:val="007C45DC"/>
    <w:rsid w:val="007C4663"/>
    <w:rsid w:val="007C4A9E"/>
    <w:rsid w:val="007C4CE7"/>
    <w:rsid w:val="007C560D"/>
    <w:rsid w:val="007C573C"/>
    <w:rsid w:val="007C6764"/>
    <w:rsid w:val="007C69A6"/>
    <w:rsid w:val="007C74DB"/>
    <w:rsid w:val="007C7A36"/>
    <w:rsid w:val="007C7A70"/>
    <w:rsid w:val="007D0672"/>
    <w:rsid w:val="007D0CA9"/>
    <w:rsid w:val="007D16BC"/>
    <w:rsid w:val="007D3065"/>
    <w:rsid w:val="007D32F1"/>
    <w:rsid w:val="007D3D60"/>
    <w:rsid w:val="007D4435"/>
    <w:rsid w:val="007D4AA3"/>
    <w:rsid w:val="007D5028"/>
    <w:rsid w:val="007D5DF2"/>
    <w:rsid w:val="007D6187"/>
    <w:rsid w:val="007D68A5"/>
    <w:rsid w:val="007D6E9D"/>
    <w:rsid w:val="007E0797"/>
    <w:rsid w:val="007E0E0F"/>
    <w:rsid w:val="007E0E3A"/>
    <w:rsid w:val="007E190D"/>
    <w:rsid w:val="007E19A4"/>
    <w:rsid w:val="007E26BF"/>
    <w:rsid w:val="007E3D23"/>
    <w:rsid w:val="007E3D61"/>
    <w:rsid w:val="007E40CF"/>
    <w:rsid w:val="007E46C7"/>
    <w:rsid w:val="007E5C54"/>
    <w:rsid w:val="007E5D62"/>
    <w:rsid w:val="007E6371"/>
    <w:rsid w:val="007E6661"/>
    <w:rsid w:val="007E71B4"/>
    <w:rsid w:val="007E7907"/>
    <w:rsid w:val="007F0061"/>
    <w:rsid w:val="007F01DB"/>
    <w:rsid w:val="007F04F7"/>
    <w:rsid w:val="007F118E"/>
    <w:rsid w:val="007F1550"/>
    <w:rsid w:val="007F17A0"/>
    <w:rsid w:val="007F1C15"/>
    <w:rsid w:val="007F254E"/>
    <w:rsid w:val="007F285A"/>
    <w:rsid w:val="007F3654"/>
    <w:rsid w:val="007F389F"/>
    <w:rsid w:val="007F43CF"/>
    <w:rsid w:val="007F498D"/>
    <w:rsid w:val="007F4F3F"/>
    <w:rsid w:val="007F504B"/>
    <w:rsid w:val="007F55FD"/>
    <w:rsid w:val="007F575A"/>
    <w:rsid w:val="007F5B18"/>
    <w:rsid w:val="007F608C"/>
    <w:rsid w:val="007F608E"/>
    <w:rsid w:val="008003DC"/>
    <w:rsid w:val="008004A8"/>
    <w:rsid w:val="00800A93"/>
    <w:rsid w:val="0080112D"/>
    <w:rsid w:val="0080144D"/>
    <w:rsid w:val="00801BFA"/>
    <w:rsid w:val="008021D6"/>
    <w:rsid w:val="008023D8"/>
    <w:rsid w:val="00802450"/>
    <w:rsid w:val="00802F6D"/>
    <w:rsid w:val="00803216"/>
    <w:rsid w:val="00803CF3"/>
    <w:rsid w:val="00804865"/>
    <w:rsid w:val="00804C64"/>
    <w:rsid w:val="00804F65"/>
    <w:rsid w:val="00806520"/>
    <w:rsid w:val="00806A60"/>
    <w:rsid w:val="00807520"/>
    <w:rsid w:val="0081002F"/>
    <w:rsid w:val="008101C1"/>
    <w:rsid w:val="00810346"/>
    <w:rsid w:val="00811833"/>
    <w:rsid w:val="008121D6"/>
    <w:rsid w:val="008123FF"/>
    <w:rsid w:val="0081294C"/>
    <w:rsid w:val="00813843"/>
    <w:rsid w:val="008139D2"/>
    <w:rsid w:val="00813DE4"/>
    <w:rsid w:val="008141A2"/>
    <w:rsid w:val="008141EF"/>
    <w:rsid w:val="00815738"/>
    <w:rsid w:val="00815970"/>
    <w:rsid w:val="00816399"/>
    <w:rsid w:val="00817013"/>
    <w:rsid w:val="008202A2"/>
    <w:rsid w:val="00821019"/>
    <w:rsid w:val="00821103"/>
    <w:rsid w:val="00821295"/>
    <w:rsid w:val="008218D2"/>
    <w:rsid w:val="00821B10"/>
    <w:rsid w:val="00822F84"/>
    <w:rsid w:val="00823040"/>
    <w:rsid w:val="00823EFC"/>
    <w:rsid w:val="00824003"/>
    <w:rsid w:val="00824017"/>
    <w:rsid w:val="008254C9"/>
    <w:rsid w:val="0082597E"/>
    <w:rsid w:val="00827A52"/>
    <w:rsid w:val="00827D11"/>
    <w:rsid w:val="0083007E"/>
    <w:rsid w:val="0083022A"/>
    <w:rsid w:val="0083042D"/>
    <w:rsid w:val="00830705"/>
    <w:rsid w:val="00830A62"/>
    <w:rsid w:val="00830E43"/>
    <w:rsid w:val="00831019"/>
    <w:rsid w:val="0083121C"/>
    <w:rsid w:val="00831342"/>
    <w:rsid w:val="0083143D"/>
    <w:rsid w:val="008316AA"/>
    <w:rsid w:val="00831D75"/>
    <w:rsid w:val="008320E4"/>
    <w:rsid w:val="008324F0"/>
    <w:rsid w:val="00832D39"/>
    <w:rsid w:val="00833250"/>
    <w:rsid w:val="00833252"/>
    <w:rsid w:val="008337B2"/>
    <w:rsid w:val="0083389D"/>
    <w:rsid w:val="00833BB6"/>
    <w:rsid w:val="00834440"/>
    <w:rsid w:val="00834453"/>
    <w:rsid w:val="00834574"/>
    <w:rsid w:val="00834FB3"/>
    <w:rsid w:val="0083502B"/>
    <w:rsid w:val="00835119"/>
    <w:rsid w:val="0083573D"/>
    <w:rsid w:val="00835AB5"/>
    <w:rsid w:val="00835B8A"/>
    <w:rsid w:val="0083734B"/>
    <w:rsid w:val="00837356"/>
    <w:rsid w:val="00837C8C"/>
    <w:rsid w:val="00837CD8"/>
    <w:rsid w:val="00840812"/>
    <w:rsid w:val="00840FA1"/>
    <w:rsid w:val="00843056"/>
    <w:rsid w:val="00843778"/>
    <w:rsid w:val="00845128"/>
    <w:rsid w:val="00845530"/>
    <w:rsid w:val="00845B30"/>
    <w:rsid w:val="00845BBB"/>
    <w:rsid w:val="00845C75"/>
    <w:rsid w:val="00845D3E"/>
    <w:rsid w:val="00846B53"/>
    <w:rsid w:val="00847792"/>
    <w:rsid w:val="0085029B"/>
    <w:rsid w:val="00851628"/>
    <w:rsid w:val="00851C1F"/>
    <w:rsid w:val="0085250B"/>
    <w:rsid w:val="008525D7"/>
    <w:rsid w:val="00852D59"/>
    <w:rsid w:val="008537ED"/>
    <w:rsid w:val="00853983"/>
    <w:rsid w:val="00853CB9"/>
    <w:rsid w:val="0085472E"/>
    <w:rsid w:val="00855506"/>
    <w:rsid w:val="00855B96"/>
    <w:rsid w:val="00856943"/>
    <w:rsid w:val="00857435"/>
    <w:rsid w:val="00857F15"/>
    <w:rsid w:val="00857F47"/>
    <w:rsid w:val="008603D5"/>
    <w:rsid w:val="0086048F"/>
    <w:rsid w:val="00860B6C"/>
    <w:rsid w:val="00860BB1"/>
    <w:rsid w:val="00861402"/>
    <w:rsid w:val="008614CD"/>
    <w:rsid w:val="0086278D"/>
    <w:rsid w:val="00862DBC"/>
    <w:rsid w:val="00863E01"/>
    <w:rsid w:val="00863E43"/>
    <w:rsid w:val="00863F70"/>
    <w:rsid w:val="00863FEE"/>
    <w:rsid w:val="008644C7"/>
    <w:rsid w:val="0086476E"/>
    <w:rsid w:val="00865F28"/>
    <w:rsid w:val="0086680D"/>
    <w:rsid w:val="008668F5"/>
    <w:rsid w:val="00867081"/>
    <w:rsid w:val="00867974"/>
    <w:rsid w:val="00870598"/>
    <w:rsid w:val="00870667"/>
    <w:rsid w:val="00870E2D"/>
    <w:rsid w:val="00870FD2"/>
    <w:rsid w:val="00871A0A"/>
    <w:rsid w:val="00872739"/>
    <w:rsid w:val="00872F90"/>
    <w:rsid w:val="00874103"/>
    <w:rsid w:val="0087506F"/>
    <w:rsid w:val="00875286"/>
    <w:rsid w:val="00875383"/>
    <w:rsid w:val="00875694"/>
    <w:rsid w:val="0087569C"/>
    <w:rsid w:val="0087639F"/>
    <w:rsid w:val="00876974"/>
    <w:rsid w:val="00876DD0"/>
    <w:rsid w:val="00876DDC"/>
    <w:rsid w:val="00876E66"/>
    <w:rsid w:val="0087704D"/>
    <w:rsid w:val="0087749C"/>
    <w:rsid w:val="008777E0"/>
    <w:rsid w:val="00880598"/>
    <w:rsid w:val="0088063E"/>
    <w:rsid w:val="008815D0"/>
    <w:rsid w:val="00881AF8"/>
    <w:rsid w:val="00881D3F"/>
    <w:rsid w:val="00881DB9"/>
    <w:rsid w:val="0088276B"/>
    <w:rsid w:val="00883D73"/>
    <w:rsid w:val="00883DC3"/>
    <w:rsid w:val="00884BFD"/>
    <w:rsid w:val="00885B3D"/>
    <w:rsid w:val="0088640F"/>
    <w:rsid w:val="00886572"/>
    <w:rsid w:val="0088779B"/>
    <w:rsid w:val="008904B8"/>
    <w:rsid w:val="0089065A"/>
    <w:rsid w:val="00891030"/>
    <w:rsid w:val="0089131D"/>
    <w:rsid w:val="00891B5F"/>
    <w:rsid w:val="00891D03"/>
    <w:rsid w:val="00891DC5"/>
    <w:rsid w:val="00892765"/>
    <w:rsid w:val="00892832"/>
    <w:rsid w:val="00892F31"/>
    <w:rsid w:val="008947DC"/>
    <w:rsid w:val="00895483"/>
    <w:rsid w:val="0089605F"/>
    <w:rsid w:val="008967AE"/>
    <w:rsid w:val="00897004"/>
    <w:rsid w:val="00897AD3"/>
    <w:rsid w:val="00897B80"/>
    <w:rsid w:val="008A105E"/>
    <w:rsid w:val="008A1A2E"/>
    <w:rsid w:val="008A239F"/>
    <w:rsid w:val="008A23CF"/>
    <w:rsid w:val="008A2585"/>
    <w:rsid w:val="008A25B1"/>
    <w:rsid w:val="008A2A44"/>
    <w:rsid w:val="008A3543"/>
    <w:rsid w:val="008A400D"/>
    <w:rsid w:val="008A5125"/>
    <w:rsid w:val="008A5476"/>
    <w:rsid w:val="008A559F"/>
    <w:rsid w:val="008A61D0"/>
    <w:rsid w:val="008A6669"/>
    <w:rsid w:val="008A70F8"/>
    <w:rsid w:val="008A717F"/>
    <w:rsid w:val="008A721B"/>
    <w:rsid w:val="008A7558"/>
    <w:rsid w:val="008B0711"/>
    <w:rsid w:val="008B0795"/>
    <w:rsid w:val="008B1D78"/>
    <w:rsid w:val="008B1E86"/>
    <w:rsid w:val="008B2DFC"/>
    <w:rsid w:val="008B39D2"/>
    <w:rsid w:val="008B3B35"/>
    <w:rsid w:val="008B3B6E"/>
    <w:rsid w:val="008B42A9"/>
    <w:rsid w:val="008B4456"/>
    <w:rsid w:val="008B4587"/>
    <w:rsid w:val="008B4664"/>
    <w:rsid w:val="008B4ADB"/>
    <w:rsid w:val="008B5353"/>
    <w:rsid w:val="008B552F"/>
    <w:rsid w:val="008B572D"/>
    <w:rsid w:val="008B5DC8"/>
    <w:rsid w:val="008B5F4C"/>
    <w:rsid w:val="008B69F5"/>
    <w:rsid w:val="008B6BEA"/>
    <w:rsid w:val="008B6E17"/>
    <w:rsid w:val="008B715C"/>
    <w:rsid w:val="008B7DD4"/>
    <w:rsid w:val="008C006E"/>
    <w:rsid w:val="008C0FE9"/>
    <w:rsid w:val="008C1007"/>
    <w:rsid w:val="008C1798"/>
    <w:rsid w:val="008C257B"/>
    <w:rsid w:val="008C2B33"/>
    <w:rsid w:val="008C2E08"/>
    <w:rsid w:val="008C3846"/>
    <w:rsid w:val="008C38AD"/>
    <w:rsid w:val="008C3B88"/>
    <w:rsid w:val="008C4D68"/>
    <w:rsid w:val="008C5296"/>
    <w:rsid w:val="008C5B1F"/>
    <w:rsid w:val="008C5BAC"/>
    <w:rsid w:val="008C603C"/>
    <w:rsid w:val="008C6232"/>
    <w:rsid w:val="008C70AC"/>
    <w:rsid w:val="008C72F8"/>
    <w:rsid w:val="008C7532"/>
    <w:rsid w:val="008C7DCC"/>
    <w:rsid w:val="008C7F1D"/>
    <w:rsid w:val="008D0A28"/>
    <w:rsid w:val="008D0A89"/>
    <w:rsid w:val="008D0B20"/>
    <w:rsid w:val="008D1321"/>
    <w:rsid w:val="008D19C9"/>
    <w:rsid w:val="008D1A58"/>
    <w:rsid w:val="008D26EC"/>
    <w:rsid w:val="008D28AB"/>
    <w:rsid w:val="008D2E53"/>
    <w:rsid w:val="008D3649"/>
    <w:rsid w:val="008D43FD"/>
    <w:rsid w:val="008D45E2"/>
    <w:rsid w:val="008D4B9C"/>
    <w:rsid w:val="008D5AC0"/>
    <w:rsid w:val="008D61E7"/>
    <w:rsid w:val="008D6A81"/>
    <w:rsid w:val="008D7073"/>
    <w:rsid w:val="008E0781"/>
    <w:rsid w:val="008E0DE7"/>
    <w:rsid w:val="008E0E7A"/>
    <w:rsid w:val="008E14A7"/>
    <w:rsid w:val="008E1FD5"/>
    <w:rsid w:val="008E2C80"/>
    <w:rsid w:val="008E2CB4"/>
    <w:rsid w:val="008E2ED4"/>
    <w:rsid w:val="008E31BA"/>
    <w:rsid w:val="008E352B"/>
    <w:rsid w:val="008E35FD"/>
    <w:rsid w:val="008E47B7"/>
    <w:rsid w:val="008E48C2"/>
    <w:rsid w:val="008E4A8F"/>
    <w:rsid w:val="008E4C4F"/>
    <w:rsid w:val="008E5368"/>
    <w:rsid w:val="008E5912"/>
    <w:rsid w:val="008E5E1D"/>
    <w:rsid w:val="008E6D31"/>
    <w:rsid w:val="008E757E"/>
    <w:rsid w:val="008E7681"/>
    <w:rsid w:val="008E7EC0"/>
    <w:rsid w:val="008F0DB9"/>
    <w:rsid w:val="008F1C88"/>
    <w:rsid w:val="008F2666"/>
    <w:rsid w:val="008F2975"/>
    <w:rsid w:val="008F2FD1"/>
    <w:rsid w:val="008F37E3"/>
    <w:rsid w:val="008F39A4"/>
    <w:rsid w:val="008F402F"/>
    <w:rsid w:val="008F47BE"/>
    <w:rsid w:val="008F4FB2"/>
    <w:rsid w:val="008F60CC"/>
    <w:rsid w:val="008F629D"/>
    <w:rsid w:val="008F6958"/>
    <w:rsid w:val="008F6D72"/>
    <w:rsid w:val="008F7400"/>
    <w:rsid w:val="00900532"/>
    <w:rsid w:val="0090068C"/>
    <w:rsid w:val="009013BF"/>
    <w:rsid w:val="00902ED5"/>
    <w:rsid w:val="0090505B"/>
    <w:rsid w:val="0090515A"/>
    <w:rsid w:val="0090553D"/>
    <w:rsid w:val="009059AE"/>
    <w:rsid w:val="0090635D"/>
    <w:rsid w:val="009065A3"/>
    <w:rsid w:val="009066FE"/>
    <w:rsid w:val="00906D3E"/>
    <w:rsid w:val="00906DD8"/>
    <w:rsid w:val="00906FF2"/>
    <w:rsid w:val="00907236"/>
    <w:rsid w:val="00907525"/>
    <w:rsid w:val="009075C5"/>
    <w:rsid w:val="00907E17"/>
    <w:rsid w:val="00910038"/>
    <w:rsid w:val="00911AB1"/>
    <w:rsid w:val="0091238A"/>
    <w:rsid w:val="009125D0"/>
    <w:rsid w:val="009133BC"/>
    <w:rsid w:val="00913911"/>
    <w:rsid w:val="00913BAE"/>
    <w:rsid w:val="00913F84"/>
    <w:rsid w:val="00914280"/>
    <w:rsid w:val="0091446C"/>
    <w:rsid w:val="00914F8E"/>
    <w:rsid w:val="00914F98"/>
    <w:rsid w:val="00915440"/>
    <w:rsid w:val="009160E1"/>
    <w:rsid w:val="0091622F"/>
    <w:rsid w:val="00916426"/>
    <w:rsid w:val="0091652E"/>
    <w:rsid w:val="009175F8"/>
    <w:rsid w:val="00920C47"/>
    <w:rsid w:val="00920E93"/>
    <w:rsid w:val="00921CFF"/>
    <w:rsid w:val="00922500"/>
    <w:rsid w:val="00923413"/>
    <w:rsid w:val="00923C9B"/>
    <w:rsid w:val="00923F5D"/>
    <w:rsid w:val="00923F68"/>
    <w:rsid w:val="009243C8"/>
    <w:rsid w:val="009256D9"/>
    <w:rsid w:val="0092720B"/>
    <w:rsid w:val="00927D19"/>
    <w:rsid w:val="0093001B"/>
    <w:rsid w:val="00930361"/>
    <w:rsid w:val="00931181"/>
    <w:rsid w:val="0093122C"/>
    <w:rsid w:val="0093154F"/>
    <w:rsid w:val="00931675"/>
    <w:rsid w:val="00931A31"/>
    <w:rsid w:val="0093239B"/>
    <w:rsid w:val="00932A74"/>
    <w:rsid w:val="00933531"/>
    <w:rsid w:val="00933853"/>
    <w:rsid w:val="009338E9"/>
    <w:rsid w:val="009340FC"/>
    <w:rsid w:val="00934147"/>
    <w:rsid w:val="00934842"/>
    <w:rsid w:val="0093624C"/>
    <w:rsid w:val="00936830"/>
    <w:rsid w:val="0093796D"/>
    <w:rsid w:val="00937B29"/>
    <w:rsid w:val="00937CFF"/>
    <w:rsid w:val="00937D27"/>
    <w:rsid w:val="00940D2A"/>
    <w:rsid w:val="0094121D"/>
    <w:rsid w:val="00941317"/>
    <w:rsid w:val="00941523"/>
    <w:rsid w:val="00942029"/>
    <w:rsid w:val="0094212F"/>
    <w:rsid w:val="009438FB"/>
    <w:rsid w:val="00943C6E"/>
    <w:rsid w:val="00943F9C"/>
    <w:rsid w:val="00944A06"/>
    <w:rsid w:val="00944B22"/>
    <w:rsid w:val="00945309"/>
    <w:rsid w:val="009454A7"/>
    <w:rsid w:val="00947744"/>
    <w:rsid w:val="00950421"/>
    <w:rsid w:val="00950C0B"/>
    <w:rsid w:val="00950D07"/>
    <w:rsid w:val="00950D9D"/>
    <w:rsid w:val="00950FE9"/>
    <w:rsid w:val="00951648"/>
    <w:rsid w:val="009516D8"/>
    <w:rsid w:val="00952223"/>
    <w:rsid w:val="00952986"/>
    <w:rsid w:val="00952F8C"/>
    <w:rsid w:val="009531E0"/>
    <w:rsid w:val="009536B3"/>
    <w:rsid w:val="00953856"/>
    <w:rsid w:val="00953AF3"/>
    <w:rsid w:val="00953FDE"/>
    <w:rsid w:val="009549DB"/>
    <w:rsid w:val="009552D6"/>
    <w:rsid w:val="00956C0E"/>
    <w:rsid w:val="00956E20"/>
    <w:rsid w:val="009571A6"/>
    <w:rsid w:val="0095788B"/>
    <w:rsid w:val="00960116"/>
    <w:rsid w:val="00960937"/>
    <w:rsid w:val="00960EAA"/>
    <w:rsid w:val="009611AE"/>
    <w:rsid w:val="0096160B"/>
    <w:rsid w:val="00961923"/>
    <w:rsid w:val="00961D81"/>
    <w:rsid w:val="0096207C"/>
    <w:rsid w:val="009624A3"/>
    <w:rsid w:val="0096291D"/>
    <w:rsid w:val="00962BD4"/>
    <w:rsid w:val="00962C5F"/>
    <w:rsid w:val="0096430D"/>
    <w:rsid w:val="009644C2"/>
    <w:rsid w:val="0096619A"/>
    <w:rsid w:val="00966235"/>
    <w:rsid w:val="009668F0"/>
    <w:rsid w:val="00966B1A"/>
    <w:rsid w:val="00966E1A"/>
    <w:rsid w:val="00967673"/>
    <w:rsid w:val="00967BF6"/>
    <w:rsid w:val="00967C5B"/>
    <w:rsid w:val="00971606"/>
    <w:rsid w:val="00971B8D"/>
    <w:rsid w:val="00972271"/>
    <w:rsid w:val="00972278"/>
    <w:rsid w:val="0097231D"/>
    <w:rsid w:val="0097257D"/>
    <w:rsid w:val="00972930"/>
    <w:rsid w:val="00972AC3"/>
    <w:rsid w:val="00972E30"/>
    <w:rsid w:val="00972FB8"/>
    <w:rsid w:val="00974271"/>
    <w:rsid w:val="009744E8"/>
    <w:rsid w:val="00974BF1"/>
    <w:rsid w:val="00975380"/>
    <w:rsid w:val="009755E2"/>
    <w:rsid w:val="009755E5"/>
    <w:rsid w:val="009757A9"/>
    <w:rsid w:val="00975D3E"/>
    <w:rsid w:val="00976075"/>
    <w:rsid w:val="00976542"/>
    <w:rsid w:val="009773F2"/>
    <w:rsid w:val="00977C13"/>
    <w:rsid w:val="009804F0"/>
    <w:rsid w:val="00980E6C"/>
    <w:rsid w:val="00980E88"/>
    <w:rsid w:val="00981172"/>
    <w:rsid w:val="0098152D"/>
    <w:rsid w:val="0098275D"/>
    <w:rsid w:val="00983023"/>
    <w:rsid w:val="0098318E"/>
    <w:rsid w:val="009835A5"/>
    <w:rsid w:val="009840DC"/>
    <w:rsid w:val="00984178"/>
    <w:rsid w:val="00984BBA"/>
    <w:rsid w:val="009867CA"/>
    <w:rsid w:val="009900C3"/>
    <w:rsid w:val="009908C1"/>
    <w:rsid w:val="00990C3B"/>
    <w:rsid w:val="00990D03"/>
    <w:rsid w:val="009916C8"/>
    <w:rsid w:val="00991AA2"/>
    <w:rsid w:val="00991C24"/>
    <w:rsid w:val="00991D90"/>
    <w:rsid w:val="00991E00"/>
    <w:rsid w:val="00991FD6"/>
    <w:rsid w:val="009924E3"/>
    <w:rsid w:val="00992543"/>
    <w:rsid w:val="00992A14"/>
    <w:rsid w:val="009934B5"/>
    <w:rsid w:val="00993971"/>
    <w:rsid w:val="0099470D"/>
    <w:rsid w:val="00994CE1"/>
    <w:rsid w:val="00995877"/>
    <w:rsid w:val="00995A8D"/>
    <w:rsid w:val="00995CF1"/>
    <w:rsid w:val="00995CF2"/>
    <w:rsid w:val="00995E96"/>
    <w:rsid w:val="009963D8"/>
    <w:rsid w:val="009964D3"/>
    <w:rsid w:val="0099682B"/>
    <w:rsid w:val="00996BC2"/>
    <w:rsid w:val="009974DB"/>
    <w:rsid w:val="00997B05"/>
    <w:rsid w:val="00997BF1"/>
    <w:rsid w:val="009A061C"/>
    <w:rsid w:val="009A13FE"/>
    <w:rsid w:val="009A1B70"/>
    <w:rsid w:val="009A1BE6"/>
    <w:rsid w:val="009A271D"/>
    <w:rsid w:val="009A2AA9"/>
    <w:rsid w:val="009A2BA9"/>
    <w:rsid w:val="009A3590"/>
    <w:rsid w:val="009A3E6F"/>
    <w:rsid w:val="009A3FE7"/>
    <w:rsid w:val="009A4F71"/>
    <w:rsid w:val="009A53FF"/>
    <w:rsid w:val="009A5B77"/>
    <w:rsid w:val="009A6CE9"/>
    <w:rsid w:val="009A709F"/>
    <w:rsid w:val="009A78B1"/>
    <w:rsid w:val="009A7DA9"/>
    <w:rsid w:val="009B0637"/>
    <w:rsid w:val="009B1531"/>
    <w:rsid w:val="009B1B89"/>
    <w:rsid w:val="009B1BD7"/>
    <w:rsid w:val="009B279F"/>
    <w:rsid w:val="009B29E6"/>
    <w:rsid w:val="009B2D40"/>
    <w:rsid w:val="009B2E6C"/>
    <w:rsid w:val="009B3FF0"/>
    <w:rsid w:val="009B44A2"/>
    <w:rsid w:val="009B5158"/>
    <w:rsid w:val="009B5233"/>
    <w:rsid w:val="009B55B2"/>
    <w:rsid w:val="009B5AA6"/>
    <w:rsid w:val="009B6C97"/>
    <w:rsid w:val="009B7A54"/>
    <w:rsid w:val="009B7F9E"/>
    <w:rsid w:val="009C06E5"/>
    <w:rsid w:val="009C07D8"/>
    <w:rsid w:val="009C1047"/>
    <w:rsid w:val="009C10D5"/>
    <w:rsid w:val="009C14C7"/>
    <w:rsid w:val="009C14D7"/>
    <w:rsid w:val="009C23FB"/>
    <w:rsid w:val="009C2503"/>
    <w:rsid w:val="009C28D9"/>
    <w:rsid w:val="009C2CB8"/>
    <w:rsid w:val="009C3A92"/>
    <w:rsid w:val="009C46B3"/>
    <w:rsid w:val="009C4E13"/>
    <w:rsid w:val="009C5639"/>
    <w:rsid w:val="009C5AB3"/>
    <w:rsid w:val="009C5AF5"/>
    <w:rsid w:val="009C5DFE"/>
    <w:rsid w:val="009C6331"/>
    <w:rsid w:val="009C63B3"/>
    <w:rsid w:val="009C64F8"/>
    <w:rsid w:val="009C6F4F"/>
    <w:rsid w:val="009C704C"/>
    <w:rsid w:val="009C77A5"/>
    <w:rsid w:val="009D046E"/>
    <w:rsid w:val="009D1009"/>
    <w:rsid w:val="009D1F3F"/>
    <w:rsid w:val="009D22AC"/>
    <w:rsid w:val="009D29C5"/>
    <w:rsid w:val="009D2D44"/>
    <w:rsid w:val="009D2ECA"/>
    <w:rsid w:val="009D305A"/>
    <w:rsid w:val="009D30C0"/>
    <w:rsid w:val="009D3226"/>
    <w:rsid w:val="009D32FD"/>
    <w:rsid w:val="009D3CB7"/>
    <w:rsid w:val="009D4C3B"/>
    <w:rsid w:val="009D4C8A"/>
    <w:rsid w:val="009D504E"/>
    <w:rsid w:val="009D56EA"/>
    <w:rsid w:val="009D57D9"/>
    <w:rsid w:val="009D5A98"/>
    <w:rsid w:val="009D5DD4"/>
    <w:rsid w:val="009D6594"/>
    <w:rsid w:val="009D6908"/>
    <w:rsid w:val="009D6965"/>
    <w:rsid w:val="009D6DB5"/>
    <w:rsid w:val="009D719A"/>
    <w:rsid w:val="009D7A50"/>
    <w:rsid w:val="009D7CD3"/>
    <w:rsid w:val="009E04AF"/>
    <w:rsid w:val="009E0F1B"/>
    <w:rsid w:val="009E1910"/>
    <w:rsid w:val="009E1A8E"/>
    <w:rsid w:val="009E1BDB"/>
    <w:rsid w:val="009E1C01"/>
    <w:rsid w:val="009E214D"/>
    <w:rsid w:val="009E22CF"/>
    <w:rsid w:val="009E301E"/>
    <w:rsid w:val="009E3ACF"/>
    <w:rsid w:val="009E3E77"/>
    <w:rsid w:val="009E46BF"/>
    <w:rsid w:val="009E4BE5"/>
    <w:rsid w:val="009E58E5"/>
    <w:rsid w:val="009E5D70"/>
    <w:rsid w:val="009E6601"/>
    <w:rsid w:val="009E6B9C"/>
    <w:rsid w:val="009E6D16"/>
    <w:rsid w:val="009E6E1E"/>
    <w:rsid w:val="009E75BB"/>
    <w:rsid w:val="009E785A"/>
    <w:rsid w:val="009F072F"/>
    <w:rsid w:val="009F08A1"/>
    <w:rsid w:val="009F0D0D"/>
    <w:rsid w:val="009F13A0"/>
    <w:rsid w:val="009F2374"/>
    <w:rsid w:val="009F2A71"/>
    <w:rsid w:val="009F2D63"/>
    <w:rsid w:val="009F2E8C"/>
    <w:rsid w:val="009F2FA8"/>
    <w:rsid w:val="009F3272"/>
    <w:rsid w:val="009F35B1"/>
    <w:rsid w:val="009F492D"/>
    <w:rsid w:val="009F4BC9"/>
    <w:rsid w:val="009F4C0B"/>
    <w:rsid w:val="009F542F"/>
    <w:rsid w:val="009F58FE"/>
    <w:rsid w:val="009F5C98"/>
    <w:rsid w:val="009F612D"/>
    <w:rsid w:val="009F6D14"/>
    <w:rsid w:val="009F6FA9"/>
    <w:rsid w:val="009F70DB"/>
    <w:rsid w:val="009F7A7C"/>
    <w:rsid w:val="00A000D4"/>
    <w:rsid w:val="00A0060D"/>
    <w:rsid w:val="00A014D7"/>
    <w:rsid w:val="00A018BB"/>
    <w:rsid w:val="00A02C95"/>
    <w:rsid w:val="00A02C97"/>
    <w:rsid w:val="00A0304C"/>
    <w:rsid w:val="00A03073"/>
    <w:rsid w:val="00A03BAD"/>
    <w:rsid w:val="00A0428F"/>
    <w:rsid w:val="00A0452F"/>
    <w:rsid w:val="00A04BA5"/>
    <w:rsid w:val="00A058B7"/>
    <w:rsid w:val="00A06885"/>
    <w:rsid w:val="00A07F40"/>
    <w:rsid w:val="00A07F59"/>
    <w:rsid w:val="00A10275"/>
    <w:rsid w:val="00A10557"/>
    <w:rsid w:val="00A109B9"/>
    <w:rsid w:val="00A111BD"/>
    <w:rsid w:val="00A111E8"/>
    <w:rsid w:val="00A113D1"/>
    <w:rsid w:val="00A1200C"/>
    <w:rsid w:val="00A12755"/>
    <w:rsid w:val="00A14380"/>
    <w:rsid w:val="00A16AC6"/>
    <w:rsid w:val="00A16CA0"/>
    <w:rsid w:val="00A16F69"/>
    <w:rsid w:val="00A17226"/>
    <w:rsid w:val="00A17730"/>
    <w:rsid w:val="00A21895"/>
    <w:rsid w:val="00A218CF"/>
    <w:rsid w:val="00A2264C"/>
    <w:rsid w:val="00A229C2"/>
    <w:rsid w:val="00A238E9"/>
    <w:rsid w:val="00A23AB7"/>
    <w:rsid w:val="00A242C5"/>
    <w:rsid w:val="00A24A9D"/>
    <w:rsid w:val="00A24F45"/>
    <w:rsid w:val="00A25004"/>
    <w:rsid w:val="00A25468"/>
    <w:rsid w:val="00A254E8"/>
    <w:rsid w:val="00A25635"/>
    <w:rsid w:val="00A25EDA"/>
    <w:rsid w:val="00A26105"/>
    <w:rsid w:val="00A26235"/>
    <w:rsid w:val="00A264D0"/>
    <w:rsid w:val="00A26F9A"/>
    <w:rsid w:val="00A27324"/>
    <w:rsid w:val="00A27710"/>
    <w:rsid w:val="00A2773D"/>
    <w:rsid w:val="00A27F38"/>
    <w:rsid w:val="00A30822"/>
    <w:rsid w:val="00A312FF"/>
    <w:rsid w:val="00A314CD"/>
    <w:rsid w:val="00A317CC"/>
    <w:rsid w:val="00A31A34"/>
    <w:rsid w:val="00A32059"/>
    <w:rsid w:val="00A323FE"/>
    <w:rsid w:val="00A32FC3"/>
    <w:rsid w:val="00A3323D"/>
    <w:rsid w:val="00A335AF"/>
    <w:rsid w:val="00A33731"/>
    <w:rsid w:val="00A33815"/>
    <w:rsid w:val="00A33AE6"/>
    <w:rsid w:val="00A3443F"/>
    <w:rsid w:val="00A34A73"/>
    <w:rsid w:val="00A34DA4"/>
    <w:rsid w:val="00A350B4"/>
    <w:rsid w:val="00A35F38"/>
    <w:rsid w:val="00A36874"/>
    <w:rsid w:val="00A369D1"/>
    <w:rsid w:val="00A376C3"/>
    <w:rsid w:val="00A37A43"/>
    <w:rsid w:val="00A37AEE"/>
    <w:rsid w:val="00A40864"/>
    <w:rsid w:val="00A40D5C"/>
    <w:rsid w:val="00A40D75"/>
    <w:rsid w:val="00A41338"/>
    <w:rsid w:val="00A414EF"/>
    <w:rsid w:val="00A41B3E"/>
    <w:rsid w:val="00A41CDD"/>
    <w:rsid w:val="00A42188"/>
    <w:rsid w:val="00A4276C"/>
    <w:rsid w:val="00A42A40"/>
    <w:rsid w:val="00A43A7D"/>
    <w:rsid w:val="00A44ADB"/>
    <w:rsid w:val="00A44AF4"/>
    <w:rsid w:val="00A45359"/>
    <w:rsid w:val="00A45B09"/>
    <w:rsid w:val="00A4616A"/>
    <w:rsid w:val="00A50A61"/>
    <w:rsid w:val="00A51D80"/>
    <w:rsid w:val="00A52B50"/>
    <w:rsid w:val="00A53531"/>
    <w:rsid w:val="00A53734"/>
    <w:rsid w:val="00A5461D"/>
    <w:rsid w:val="00A54C8F"/>
    <w:rsid w:val="00A55198"/>
    <w:rsid w:val="00A551BC"/>
    <w:rsid w:val="00A55ED5"/>
    <w:rsid w:val="00A5648F"/>
    <w:rsid w:val="00A5692D"/>
    <w:rsid w:val="00A60314"/>
    <w:rsid w:val="00A6034E"/>
    <w:rsid w:val="00A60445"/>
    <w:rsid w:val="00A60E98"/>
    <w:rsid w:val="00A6119C"/>
    <w:rsid w:val="00A61B15"/>
    <w:rsid w:val="00A61D23"/>
    <w:rsid w:val="00A62305"/>
    <w:rsid w:val="00A629F2"/>
    <w:rsid w:val="00A62E2C"/>
    <w:rsid w:val="00A63392"/>
    <w:rsid w:val="00A640AA"/>
    <w:rsid w:val="00A64BEE"/>
    <w:rsid w:val="00A6561F"/>
    <w:rsid w:val="00A6673D"/>
    <w:rsid w:val="00A66AEC"/>
    <w:rsid w:val="00A66D7E"/>
    <w:rsid w:val="00A67BDE"/>
    <w:rsid w:val="00A67E4F"/>
    <w:rsid w:val="00A7048A"/>
    <w:rsid w:val="00A70BFF"/>
    <w:rsid w:val="00A7144F"/>
    <w:rsid w:val="00A71CE7"/>
    <w:rsid w:val="00A71D10"/>
    <w:rsid w:val="00A724CA"/>
    <w:rsid w:val="00A72E31"/>
    <w:rsid w:val="00A732D3"/>
    <w:rsid w:val="00A74620"/>
    <w:rsid w:val="00A74F53"/>
    <w:rsid w:val="00A753B1"/>
    <w:rsid w:val="00A755D3"/>
    <w:rsid w:val="00A76367"/>
    <w:rsid w:val="00A76B27"/>
    <w:rsid w:val="00A7716A"/>
    <w:rsid w:val="00A77806"/>
    <w:rsid w:val="00A77CBE"/>
    <w:rsid w:val="00A808C3"/>
    <w:rsid w:val="00A812E6"/>
    <w:rsid w:val="00A81AC6"/>
    <w:rsid w:val="00A81C47"/>
    <w:rsid w:val="00A8245A"/>
    <w:rsid w:val="00A831F0"/>
    <w:rsid w:val="00A83C3C"/>
    <w:rsid w:val="00A8504E"/>
    <w:rsid w:val="00A857E2"/>
    <w:rsid w:val="00A85A58"/>
    <w:rsid w:val="00A85B23"/>
    <w:rsid w:val="00A85DCE"/>
    <w:rsid w:val="00A86715"/>
    <w:rsid w:val="00A8698E"/>
    <w:rsid w:val="00A86F38"/>
    <w:rsid w:val="00A870F5"/>
    <w:rsid w:val="00A9050F"/>
    <w:rsid w:val="00A90D90"/>
    <w:rsid w:val="00A90FD0"/>
    <w:rsid w:val="00A918C7"/>
    <w:rsid w:val="00A91EF2"/>
    <w:rsid w:val="00A923F3"/>
    <w:rsid w:val="00A9245A"/>
    <w:rsid w:val="00A932C9"/>
    <w:rsid w:val="00A9359F"/>
    <w:rsid w:val="00A93848"/>
    <w:rsid w:val="00A93947"/>
    <w:rsid w:val="00A94430"/>
    <w:rsid w:val="00A94747"/>
    <w:rsid w:val="00A96175"/>
    <w:rsid w:val="00A96390"/>
    <w:rsid w:val="00A96D0D"/>
    <w:rsid w:val="00A96F98"/>
    <w:rsid w:val="00A971EC"/>
    <w:rsid w:val="00A974A1"/>
    <w:rsid w:val="00A97ED7"/>
    <w:rsid w:val="00AA07FC"/>
    <w:rsid w:val="00AA0DD8"/>
    <w:rsid w:val="00AA101A"/>
    <w:rsid w:val="00AA12AF"/>
    <w:rsid w:val="00AA15A4"/>
    <w:rsid w:val="00AA17F2"/>
    <w:rsid w:val="00AA19A2"/>
    <w:rsid w:val="00AA22D4"/>
    <w:rsid w:val="00AA2820"/>
    <w:rsid w:val="00AA284B"/>
    <w:rsid w:val="00AA3509"/>
    <w:rsid w:val="00AA3D20"/>
    <w:rsid w:val="00AA3E0B"/>
    <w:rsid w:val="00AA4423"/>
    <w:rsid w:val="00AA499F"/>
    <w:rsid w:val="00AA5656"/>
    <w:rsid w:val="00AA5824"/>
    <w:rsid w:val="00AA6083"/>
    <w:rsid w:val="00AA61EB"/>
    <w:rsid w:val="00AA66D4"/>
    <w:rsid w:val="00AA6A2F"/>
    <w:rsid w:val="00AA70DB"/>
    <w:rsid w:val="00AA7713"/>
    <w:rsid w:val="00AA77D7"/>
    <w:rsid w:val="00AA7AA3"/>
    <w:rsid w:val="00AA7BE5"/>
    <w:rsid w:val="00AA7E3B"/>
    <w:rsid w:val="00AB06D6"/>
    <w:rsid w:val="00AB0B78"/>
    <w:rsid w:val="00AB0BC8"/>
    <w:rsid w:val="00AB0C4F"/>
    <w:rsid w:val="00AB0FD3"/>
    <w:rsid w:val="00AB1299"/>
    <w:rsid w:val="00AB2327"/>
    <w:rsid w:val="00AB2921"/>
    <w:rsid w:val="00AB305A"/>
    <w:rsid w:val="00AB350A"/>
    <w:rsid w:val="00AB3B05"/>
    <w:rsid w:val="00AB4E3B"/>
    <w:rsid w:val="00AB5727"/>
    <w:rsid w:val="00AB5C39"/>
    <w:rsid w:val="00AB6490"/>
    <w:rsid w:val="00AB6B3C"/>
    <w:rsid w:val="00AB7FE6"/>
    <w:rsid w:val="00AC0196"/>
    <w:rsid w:val="00AC04D4"/>
    <w:rsid w:val="00AC0657"/>
    <w:rsid w:val="00AC1943"/>
    <w:rsid w:val="00AC1C0F"/>
    <w:rsid w:val="00AC23BF"/>
    <w:rsid w:val="00AC2C1B"/>
    <w:rsid w:val="00AC3EB3"/>
    <w:rsid w:val="00AC4055"/>
    <w:rsid w:val="00AC4104"/>
    <w:rsid w:val="00AC425B"/>
    <w:rsid w:val="00AC4682"/>
    <w:rsid w:val="00AC4C6C"/>
    <w:rsid w:val="00AC5753"/>
    <w:rsid w:val="00AC5E49"/>
    <w:rsid w:val="00AC5EC4"/>
    <w:rsid w:val="00AC6153"/>
    <w:rsid w:val="00AC6E27"/>
    <w:rsid w:val="00AC6EB8"/>
    <w:rsid w:val="00AC72BA"/>
    <w:rsid w:val="00AD003D"/>
    <w:rsid w:val="00AD0144"/>
    <w:rsid w:val="00AD0D3D"/>
    <w:rsid w:val="00AD157C"/>
    <w:rsid w:val="00AD1F23"/>
    <w:rsid w:val="00AD211F"/>
    <w:rsid w:val="00AD2729"/>
    <w:rsid w:val="00AD2A46"/>
    <w:rsid w:val="00AD2DB2"/>
    <w:rsid w:val="00AD3A2F"/>
    <w:rsid w:val="00AD4865"/>
    <w:rsid w:val="00AD54B5"/>
    <w:rsid w:val="00AD62CB"/>
    <w:rsid w:val="00AD64AB"/>
    <w:rsid w:val="00AD6B72"/>
    <w:rsid w:val="00AD6BAA"/>
    <w:rsid w:val="00AD7035"/>
    <w:rsid w:val="00AD71BA"/>
    <w:rsid w:val="00AD7564"/>
    <w:rsid w:val="00AD7F6C"/>
    <w:rsid w:val="00AD7F8E"/>
    <w:rsid w:val="00AE1590"/>
    <w:rsid w:val="00AE1CC6"/>
    <w:rsid w:val="00AE2169"/>
    <w:rsid w:val="00AE2A08"/>
    <w:rsid w:val="00AE3150"/>
    <w:rsid w:val="00AE36DE"/>
    <w:rsid w:val="00AE4539"/>
    <w:rsid w:val="00AE4701"/>
    <w:rsid w:val="00AE489E"/>
    <w:rsid w:val="00AE4C82"/>
    <w:rsid w:val="00AE60DF"/>
    <w:rsid w:val="00AE62B2"/>
    <w:rsid w:val="00AE640C"/>
    <w:rsid w:val="00AE688B"/>
    <w:rsid w:val="00AE6A77"/>
    <w:rsid w:val="00AE6C10"/>
    <w:rsid w:val="00AE6DA3"/>
    <w:rsid w:val="00AE7FD8"/>
    <w:rsid w:val="00AF1170"/>
    <w:rsid w:val="00AF1766"/>
    <w:rsid w:val="00AF1EB8"/>
    <w:rsid w:val="00AF2C02"/>
    <w:rsid w:val="00AF2F1D"/>
    <w:rsid w:val="00AF37B5"/>
    <w:rsid w:val="00AF37D0"/>
    <w:rsid w:val="00AF42AA"/>
    <w:rsid w:val="00AF440C"/>
    <w:rsid w:val="00AF4B09"/>
    <w:rsid w:val="00AF5314"/>
    <w:rsid w:val="00AF592C"/>
    <w:rsid w:val="00AF5ABD"/>
    <w:rsid w:val="00AF5FA7"/>
    <w:rsid w:val="00AF6E28"/>
    <w:rsid w:val="00AF74C0"/>
    <w:rsid w:val="00B00B67"/>
    <w:rsid w:val="00B0250B"/>
    <w:rsid w:val="00B02624"/>
    <w:rsid w:val="00B029A2"/>
    <w:rsid w:val="00B029CE"/>
    <w:rsid w:val="00B02B6C"/>
    <w:rsid w:val="00B02BA3"/>
    <w:rsid w:val="00B02C7F"/>
    <w:rsid w:val="00B03207"/>
    <w:rsid w:val="00B0374F"/>
    <w:rsid w:val="00B04885"/>
    <w:rsid w:val="00B051BB"/>
    <w:rsid w:val="00B058EA"/>
    <w:rsid w:val="00B05C57"/>
    <w:rsid w:val="00B060A3"/>
    <w:rsid w:val="00B06783"/>
    <w:rsid w:val="00B071FB"/>
    <w:rsid w:val="00B07C41"/>
    <w:rsid w:val="00B07D31"/>
    <w:rsid w:val="00B102BB"/>
    <w:rsid w:val="00B1052F"/>
    <w:rsid w:val="00B11494"/>
    <w:rsid w:val="00B11699"/>
    <w:rsid w:val="00B11D7D"/>
    <w:rsid w:val="00B12373"/>
    <w:rsid w:val="00B130B2"/>
    <w:rsid w:val="00B13636"/>
    <w:rsid w:val="00B13768"/>
    <w:rsid w:val="00B1416B"/>
    <w:rsid w:val="00B145D9"/>
    <w:rsid w:val="00B14ECA"/>
    <w:rsid w:val="00B151DD"/>
    <w:rsid w:val="00B158D1"/>
    <w:rsid w:val="00B160FE"/>
    <w:rsid w:val="00B1703E"/>
    <w:rsid w:val="00B17AAF"/>
    <w:rsid w:val="00B17CDE"/>
    <w:rsid w:val="00B17DEC"/>
    <w:rsid w:val="00B17F16"/>
    <w:rsid w:val="00B203C8"/>
    <w:rsid w:val="00B21133"/>
    <w:rsid w:val="00B2129C"/>
    <w:rsid w:val="00B2231F"/>
    <w:rsid w:val="00B224E9"/>
    <w:rsid w:val="00B22683"/>
    <w:rsid w:val="00B2352F"/>
    <w:rsid w:val="00B23787"/>
    <w:rsid w:val="00B23E3D"/>
    <w:rsid w:val="00B24CF6"/>
    <w:rsid w:val="00B253D2"/>
    <w:rsid w:val="00B26868"/>
    <w:rsid w:val="00B27246"/>
    <w:rsid w:val="00B27BC8"/>
    <w:rsid w:val="00B307E7"/>
    <w:rsid w:val="00B31B63"/>
    <w:rsid w:val="00B31E14"/>
    <w:rsid w:val="00B32FBB"/>
    <w:rsid w:val="00B33FA1"/>
    <w:rsid w:val="00B34F5B"/>
    <w:rsid w:val="00B36305"/>
    <w:rsid w:val="00B36788"/>
    <w:rsid w:val="00B36CD6"/>
    <w:rsid w:val="00B36DEF"/>
    <w:rsid w:val="00B37A81"/>
    <w:rsid w:val="00B40350"/>
    <w:rsid w:val="00B40496"/>
    <w:rsid w:val="00B4262B"/>
    <w:rsid w:val="00B42C91"/>
    <w:rsid w:val="00B42EF9"/>
    <w:rsid w:val="00B44344"/>
    <w:rsid w:val="00B443D0"/>
    <w:rsid w:val="00B4470B"/>
    <w:rsid w:val="00B44D0C"/>
    <w:rsid w:val="00B46953"/>
    <w:rsid w:val="00B47581"/>
    <w:rsid w:val="00B47B05"/>
    <w:rsid w:val="00B47D7F"/>
    <w:rsid w:val="00B51340"/>
    <w:rsid w:val="00B51718"/>
    <w:rsid w:val="00B51EB1"/>
    <w:rsid w:val="00B532C4"/>
    <w:rsid w:val="00B55115"/>
    <w:rsid w:val="00B559FF"/>
    <w:rsid w:val="00B5664A"/>
    <w:rsid w:val="00B57973"/>
    <w:rsid w:val="00B57A4D"/>
    <w:rsid w:val="00B6087F"/>
    <w:rsid w:val="00B6110E"/>
    <w:rsid w:val="00B6137C"/>
    <w:rsid w:val="00B61DB8"/>
    <w:rsid w:val="00B61E8C"/>
    <w:rsid w:val="00B630F7"/>
    <w:rsid w:val="00B633DF"/>
    <w:rsid w:val="00B639F0"/>
    <w:rsid w:val="00B63EF3"/>
    <w:rsid w:val="00B642BB"/>
    <w:rsid w:val="00B643CD"/>
    <w:rsid w:val="00B6498A"/>
    <w:rsid w:val="00B656FE"/>
    <w:rsid w:val="00B66083"/>
    <w:rsid w:val="00B6626B"/>
    <w:rsid w:val="00B66343"/>
    <w:rsid w:val="00B66537"/>
    <w:rsid w:val="00B665D8"/>
    <w:rsid w:val="00B66A19"/>
    <w:rsid w:val="00B66B83"/>
    <w:rsid w:val="00B66BD3"/>
    <w:rsid w:val="00B66D97"/>
    <w:rsid w:val="00B673F6"/>
    <w:rsid w:val="00B67ADC"/>
    <w:rsid w:val="00B67BCF"/>
    <w:rsid w:val="00B67D2A"/>
    <w:rsid w:val="00B67E96"/>
    <w:rsid w:val="00B71566"/>
    <w:rsid w:val="00B7156B"/>
    <w:rsid w:val="00B7174F"/>
    <w:rsid w:val="00B71D98"/>
    <w:rsid w:val="00B721EF"/>
    <w:rsid w:val="00B731AC"/>
    <w:rsid w:val="00B733CB"/>
    <w:rsid w:val="00B7418B"/>
    <w:rsid w:val="00B745BF"/>
    <w:rsid w:val="00B7492C"/>
    <w:rsid w:val="00B74D69"/>
    <w:rsid w:val="00B7579F"/>
    <w:rsid w:val="00B75F9E"/>
    <w:rsid w:val="00B76EFE"/>
    <w:rsid w:val="00B7760C"/>
    <w:rsid w:val="00B77A8D"/>
    <w:rsid w:val="00B80122"/>
    <w:rsid w:val="00B806B2"/>
    <w:rsid w:val="00B80B48"/>
    <w:rsid w:val="00B817CC"/>
    <w:rsid w:val="00B825B1"/>
    <w:rsid w:val="00B8410C"/>
    <w:rsid w:val="00B84AE8"/>
    <w:rsid w:val="00B84EF5"/>
    <w:rsid w:val="00B856B0"/>
    <w:rsid w:val="00B85794"/>
    <w:rsid w:val="00B87581"/>
    <w:rsid w:val="00B875C0"/>
    <w:rsid w:val="00B87A3A"/>
    <w:rsid w:val="00B90355"/>
    <w:rsid w:val="00B91E07"/>
    <w:rsid w:val="00B91E80"/>
    <w:rsid w:val="00B93034"/>
    <w:rsid w:val="00B93801"/>
    <w:rsid w:val="00B93F83"/>
    <w:rsid w:val="00B9412F"/>
    <w:rsid w:val="00B944C8"/>
    <w:rsid w:val="00B94E4C"/>
    <w:rsid w:val="00B95498"/>
    <w:rsid w:val="00B95CBE"/>
    <w:rsid w:val="00B96010"/>
    <w:rsid w:val="00B96120"/>
    <w:rsid w:val="00B970DA"/>
    <w:rsid w:val="00B97301"/>
    <w:rsid w:val="00B9732A"/>
    <w:rsid w:val="00BA0A18"/>
    <w:rsid w:val="00BA0EC6"/>
    <w:rsid w:val="00BA1121"/>
    <w:rsid w:val="00BA1565"/>
    <w:rsid w:val="00BA2596"/>
    <w:rsid w:val="00BA29CB"/>
    <w:rsid w:val="00BA3D12"/>
    <w:rsid w:val="00BA4A25"/>
    <w:rsid w:val="00BA4F3B"/>
    <w:rsid w:val="00BA5F70"/>
    <w:rsid w:val="00BA5F9C"/>
    <w:rsid w:val="00BA653B"/>
    <w:rsid w:val="00BA6991"/>
    <w:rsid w:val="00BA6AB9"/>
    <w:rsid w:val="00BA7377"/>
    <w:rsid w:val="00BA7488"/>
    <w:rsid w:val="00BB0CA5"/>
    <w:rsid w:val="00BB193B"/>
    <w:rsid w:val="00BB1993"/>
    <w:rsid w:val="00BB237B"/>
    <w:rsid w:val="00BB277D"/>
    <w:rsid w:val="00BB28D2"/>
    <w:rsid w:val="00BB2905"/>
    <w:rsid w:val="00BB29D1"/>
    <w:rsid w:val="00BB4641"/>
    <w:rsid w:val="00BB50A3"/>
    <w:rsid w:val="00BB58C8"/>
    <w:rsid w:val="00BB5912"/>
    <w:rsid w:val="00BB5922"/>
    <w:rsid w:val="00BB6493"/>
    <w:rsid w:val="00BB67DC"/>
    <w:rsid w:val="00BB67F3"/>
    <w:rsid w:val="00BB6E3C"/>
    <w:rsid w:val="00BC016B"/>
    <w:rsid w:val="00BC02AC"/>
    <w:rsid w:val="00BC0EAC"/>
    <w:rsid w:val="00BC11E0"/>
    <w:rsid w:val="00BC1BB9"/>
    <w:rsid w:val="00BC29FA"/>
    <w:rsid w:val="00BC308A"/>
    <w:rsid w:val="00BC3342"/>
    <w:rsid w:val="00BC33D6"/>
    <w:rsid w:val="00BC376D"/>
    <w:rsid w:val="00BC37BB"/>
    <w:rsid w:val="00BC3B13"/>
    <w:rsid w:val="00BC4889"/>
    <w:rsid w:val="00BC4D55"/>
    <w:rsid w:val="00BC563D"/>
    <w:rsid w:val="00BC6133"/>
    <w:rsid w:val="00BC6D22"/>
    <w:rsid w:val="00BD06D6"/>
    <w:rsid w:val="00BD0AC6"/>
    <w:rsid w:val="00BD0E50"/>
    <w:rsid w:val="00BD104E"/>
    <w:rsid w:val="00BD1FFA"/>
    <w:rsid w:val="00BD2041"/>
    <w:rsid w:val="00BD20CF"/>
    <w:rsid w:val="00BD24FC"/>
    <w:rsid w:val="00BD27A7"/>
    <w:rsid w:val="00BD2A1F"/>
    <w:rsid w:val="00BD2A9B"/>
    <w:rsid w:val="00BD330D"/>
    <w:rsid w:val="00BD3936"/>
    <w:rsid w:val="00BD3EFB"/>
    <w:rsid w:val="00BD3F83"/>
    <w:rsid w:val="00BD48AD"/>
    <w:rsid w:val="00BD53C3"/>
    <w:rsid w:val="00BD579F"/>
    <w:rsid w:val="00BD5CD7"/>
    <w:rsid w:val="00BD63D5"/>
    <w:rsid w:val="00BD662C"/>
    <w:rsid w:val="00BD6A93"/>
    <w:rsid w:val="00BD748F"/>
    <w:rsid w:val="00BD7736"/>
    <w:rsid w:val="00BD7C1B"/>
    <w:rsid w:val="00BD7D0D"/>
    <w:rsid w:val="00BE022F"/>
    <w:rsid w:val="00BE04F8"/>
    <w:rsid w:val="00BE0769"/>
    <w:rsid w:val="00BE0EA5"/>
    <w:rsid w:val="00BE1327"/>
    <w:rsid w:val="00BE1AF9"/>
    <w:rsid w:val="00BE1C5A"/>
    <w:rsid w:val="00BE1E30"/>
    <w:rsid w:val="00BE2342"/>
    <w:rsid w:val="00BE25C5"/>
    <w:rsid w:val="00BE30F4"/>
    <w:rsid w:val="00BE3398"/>
    <w:rsid w:val="00BE3655"/>
    <w:rsid w:val="00BE3C31"/>
    <w:rsid w:val="00BE3E57"/>
    <w:rsid w:val="00BE44C7"/>
    <w:rsid w:val="00BE44F6"/>
    <w:rsid w:val="00BE499E"/>
    <w:rsid w:val="00BE4C8E"/>
    <w:rsid w:val="00BE4FA0"/>
    <w:rsid w:val="00BE4FC2"/>
    <w:rsid w:val="00BE52E9"/>
    <w:rsid w:val="00BE542C"/>
    <w:rsid w:val="00BE5D73"/>
    <w:rsid w:val="00BE623C"/>
    <w:rsid w:val="00BE6852"/>
    <w:rsid w:val="00BE6885"/>
    <w:rsid w:val="00BE6E84"/>
    <w:rsid w:val="00BF0383"/>
    <w:rsid w:val="00BF110A"/>
    <w:rsid w:val="00BF188B"/>
    <w:rsid w:val="00BF2014"/>
    <w:rsid w:val="00BF2AEE"/>
    <w:rsid w:val="00BF2D60"/>
    <w:rsid w:val="00BF2D81"/>
    <w:rsid w:val="00BF31B2"/>
    <w:rsid w:val="00BF3C45"/>
    <w:rsid w:val="00BF50F6"/>
    <w:rsid w:val="00BF52C6"/>
    <w:rsid w:val="00BF558E"/>
    <w:rsid w:val="00BF6C39"/>
    <w:rsid w:val="00BF7CB7"/>
    <w:rsid w:val="00C01596"/>
    <w:rsid w:val="00C01917"/>
    <w:rsid w:val="00C02770"/>
    <w:rsid w:val="00C0342E"/>
    <w:rsid w:val="00C0360D"/>
    <w:rsid w:val="00C03780"/>
    <w:rsid w:val="00C03B2D"/>
    <w:rsid w:val="00C043EF"/>
    <w:rsid w:val="00C04522"/>
    <w:rsid w:val="00C04A3A"/>
    <w:rsid w:val="00C04C4F"/>
    <w:rsid w:val="00C05B3B"/>
    <w:rsid w:val="00C066E9"/>
    <w:rsid w:val="00C06703"/>
    <w:rsid w:val="00C067D7"/>
    <w:rsid w:val="00C06B80"/>
    <w:rsid w:val="00C072E4"/>
    <w:rsid w:val="00C07985"/>
    <w:rsid w:val="00C07C5D"/>
    <w:rsid w:val="00C07DC6"/>
    <w:rsid w:val="00C1028A"/>
    <w:rsid w:val="00C10C05"/>
    <w:rsid w:val="00C10C35"/>
    <w:rsid w:val="00C111B4"/>
    <w:rsid w:val="00C111B5"/>
    <w:rsid w:val="00C11212"/>
    <w:rsid w:val="00C1174E"/>
    <w:rsid w:val="00C1212E"/>
    <w:rsid w:val="00C12157"/>
    <w:rsid w:val="00C12364"/>
    <w:rsid w:val="00C123B8"/>
    <w:rsid w:val="00C1278D"/>
    <w:rsid w:val="00C1313F"/>
    <w:rsid w:val="00C13469"/>
    <w:rsid w:val="00C145A0"/>
    <w:rsid w:val="00C14661"/>
    <w:rsid w:val="00C148B1"/>
    <w:rsid w:val="00C14A8E"/>
    <w:rsid w:val="00C15662"/>
    <w:rsid w:val="00C1586D"/>
    <w:rsid w:val="00C1669F"/>
    <w:rsid w:val="00C16B8F"/>
    <w:rsid w:val="00C17585"/>
    <w:rsid w:val="00C176E0"/>
    <w:rsid w:val="00C17707"/>
    <w:rsid w:val="00C17A10"/>
    <w:rsid w:val="00C17F1E"/>
    <w:rsid w:val="00C20573"/>
    <w:rsid w:val="00C210BC"/>
    <w:rsid w:val="00C21CA2"/>
    <w:rsid w:val="00C224B2"/>
    <w:rsid w:val="00C2256F"/>
    <w:rsid w:val="00C23277"/>
    <w:rsid w:val="00C2369C"/>
    <w:rsid w:val="00C23A0F"/>
    <w:rsid w:val="00C2455D"/>
    <w:rsid w:val="00C2525B"/>
    <w:rsid w:val="00C257B1"/>
    <w:rsid w:val="00C2585F"/>
    <w:rsid w:val="00C258E0"/>
    <w:rsid w:val="00C25E40"/>
    <w:rsid w:val="00C2636E"/>
    <w:rsid w:val="00C26774"/>
    <w:rsid w:val="00C26C56"/>
    <w:rsid w:val="00C2770E"/>
    <w:rsid w:val="00C2797E"/>
    <w:rsid w:val="00C27A70"/>
    <w:rsid w:val="00C27CAE"/>
    <w:rsid w:val="00C30161"/>
    <w:rsid w:val="00C30E73"/>
    <w:rsid w:val="00C3114D"/>
    <w:rsid w:val="00C31D47"/>
    <w:rsid w:val="00C32524"/>
    <w:rsid w:val="00C32880"/>
    <w:rsid w:val="00C32B18"/>
    <w:rsid w:val="00C32B99"/>
    <w:rsid w:val="00C33DA5"/>
    <w:rsid w:val="00C346F0"/>
    <w:rsid w:val="00C35203"/>
    <w:rsid w:val="00C36292"/>
    <w:rsid w:val="00C3778B"/>
    <w:rsid w:val="00C404DF"/>
    <w:rsid w:val="00C408E7"/>
    <w:rsid w:val="00C41D09"/>
    <w:rsid w:val="00C4222E"/>
    <w:rsid w:val="00C43ACC"/>
    <w:rsid w:val="00C443F6"/>
    <w:rsid w:val="00C449BD"/>
    <w:rsid w:val="00C449D1"/>
    <w:rsid w:val="00C457C5"/>
    <w:rsid w:val="00C4604F"/>
    <w:rsid w:val="00C461DA"/>
    <w:rsid w:val="00C46703"/>
    <w:rsid w:val="00C46753"/>
    <w:rsid w:val="00C469E7"/>
    <w:rsid w:val="00C46EFB"/>
    <w:rsid w:val="00C46F9A"/>
    <w:rsid w:val="00C47793"/>
    <w:rsid w:val="00C505C6"/>
    <w:rsid w:val="00C50734"/>
    <w:rsid w:val="00C51123"/>
    <w:rsid w:val="00C51A02"/>
    <w:rsid w:val="00C52617"/>
    <w:rsid w:val="00C52EDE"/>
    <w:rsid w:val="00C530F1"/>
    <w:rsid w:val="00C5477B"/>
    <w:rsid w:val="00C548FE"/>
    <w:rsid w:val="00C54A10"/>
    <w:rsid w:val="00C54B07"/>
    <w:rsid w:val="00C554E1"/>
    <w:rsid w:val="00C55985"/>
    <w:rsid w:val="00C55E5B"/>
    <w:rsid w:val="00C570B7"/>
    <w:rsid w:val="00C57A75"/>
    <w:rsid w:val="00C605F3"/>
    <w:rsid w:val="00C613F4"/>
    <w:rsid w:val="00C61AE3"/>
    <w:rsid w:val="00C61F4A"/>
    <w:rsid w:val="00C6200D"/>
    <w:rsid w:val="00C62048"/>
    <w:rsid w:val="00C62141"/>
    <w:rsid w:val="00C62672"/>
    <w:rsid w:val="00C633A1"/>
    <w:rsid w:val="00C63521"/>
    <w:rsid w:val="00C63714"/>
    <w:rsid w:val="00C63DB2"/>
    <w:rsid w:val="00C6581E"/>
    <w:rsid w:val="00C66573"/>
    <w:rsid w:val="00C66B7B"/>
    <w:rsid w:val="00C66F66"/>
    <w:rsid w:val="00C670FA"/>
    <w:rsid w:val="00C67336"/>
    <w:rsid w:val="00C702E1"/>
    <w:rsid w:val="00C70866"/>
    <w:rsid w:val="00C7145B"/>
    <w:rsid w:val="00C72517"/>
    <w:rsid w:val="00C72B70"/>
    <w:rsid w:val="00C72C8C"/>
    <w:rsid w:val="00C734CB"/>
    <w:rsid w:val="00C73A09"/>
    <w:rsid w:val="00C7404F"/>
    <w:rsid w:val="00C74137"/>
    <w:rsid w:val="00C742CE"/>
    <w:rsid w:val="00C7453A"/>
    <w:rsid w:val="00C74842"/>
    <w:rsid w:val="00C7487E"/>
    <w:rsid w:val="00C75389"/>
    <w:rsid w:val="00C7597D"/>
    <w:rsid w:val="00C76DF1"/>
    <w:rsid w:val="00C77D79"/>
    <w:rsid w:val="00C80477"/>
    <w:rsid w:val="00C805EB"/>
    <w:rsid w:val="00C80C58"/>
    <w:rsid w:val="00C8102A"/>
    <w:rsid w:val="00C8104B"/>
    <w:rsid w:val="00C81B67"/>
    <w:rsid w:val="00C81DAD"/>
    <w:rsid w:val="00C82118"/>
    <w:rsid w:val="00C82DBD"/>
    <w:rsid w:val="00C831E4"/>
    <w:rsid w:val="00C83708"/>
    <w:rsid w:val="00C8375A"/>
    <w:rsid w:val="00C83EC6"/>
    <w:rsid w:val="00C844BA"/>
    <w:rsid w:val="00C847A4"/>
    <w:rsid w:val="00C848B8"/>
    <w:rsid w:val="00C84955"/>
    <w:rsid w:val="00C85882"/>
    <w:rsid w:val="00C858D9"/>
    <w:rsid w:val="00C861CB"/>
    <w:rsid w:val="00C86719"/>
    <w:rsid w:val="00C86956"/>
    <w:rsid w:val="00C86B59"/>
    <w:rsid w:val="00C8736D"/>
    <w:rsid w:val="00C90988"/>
    <w:rsid w:val="00C90DBF"/>
    <w:rsid w:val="00C9168D"/>
    <w:rsid w:val="00C91D04"/>
    <w:rsid w:val="00C91EFD"/>
    <w:rsid w:val="00C9221B"/>
    <w:rsid w:val="00C93A2E"/>
    <w:rsid w:val="00C93E65"/>
    <w:rsid w:val="00C93F22"/>
    <w:rsid w:val="00C945E4"/>
    <w:rsid w:val="00C94A0B"/>
    <w:rsid w:val="00C95377"/>
    <w:rsid w:val="00C95727"/>
    <w:rsid w:val="00C95C7B"/>
    <w:rsid w:val="00C95D72"/>
    <w:rsid w:val="00C9644B"/>
    <w:rsid w:val="00C96962"/>
    <w:rsid w:val="00C97455"/>
    <w:rsid w:val="00C97C9C"/>
    <w:rsid w:val="00CA03C9"/>
    <w:rsid w:val="00CA23F8"/>
    <w:rsid w:val="00CA2549"/>
    <w:rsid w:val="00CA2C3E"/>
    <w:rsid w:val="00CA3879"/>
    <w:rsid w:val="00CA3980"/>
    <w:rsid w:val="00CA4089"/>
    <w:rsid w:val="00CA6A63"/>
    <w:rsid w:val="00CA7AA8"/>
    <w:rsid w:val="00CA7B3A"/>
    <w:rsid w:val="00CB0859"/>
    <w:rsid w:val="00CB0A28"/>
    <w:rsid w:val="00CB197E"/>
    <w:rsid w:val="00CB1C17"/>
    <w:rsid w:val="00CB2697"/>
    <w:rsid w:val="00CB29C1"/>
    <w:rsid w:val="00CB337F"/>
    <w:rsid w:val="00CB3CBB"/>
    <w:rsid w:val="00CB46E8"/>
    <w:rsid w:val="00CB46EA"/>
    <w:rsid w:val="00CB4E4C"/>
    <w:rsid w:val="00CB5CA3"/>
    <w:rsid w:val="00CB6881"/>
    <w:rsid w:val="00CB6DC0"/>
    <w:rsid w:val="00CB7331"/>
    <w:rsid w:val="00CB75E2"/>
    <w:rsid w:val="00CB7C6E"/>
    <w:rsid w:val="00CC0B1D"/>
    <w:rsid w:val="00CC0E27"/>
    <w:rsid w:val="00CC108B"/>
    <w:rsid w:val="00CC10F8"/>
    <w:rsid w:val="00CC11B0"/>
    <w:rsid w:val="00CC17ED"/>
    <w:rsid w:val="00CC19B3"/>
    <w:rsid w:val="00CC2A80"/>
    <w:rsid w:val="00CC2B5D"/>
    <w:rsid w:val="00CC34A8"/>
    <w:rsid w:val="00CC35B7"/>
    <w:rsid w:val="00CC3634"/>
    <w:rsid w:val="00CC38CC"/>
    <w:rsid w:val="00CC3D9E"/>
    <w:rsid w:val="00CC4087"/>
    <w:rsid w:val="00CC4302"/>
    <w:rsid w:val="00CC4756"/>
    <w:rsid w:val="00CC5D54"/>
    <w:rsid w:val="00CC663D"/>
    <w:rsid w:val="00CC6702"/>
    <w:rsid w:val="00CC706F"/>
    <w:rsid w:val="00CC7089"/>
    <w:rsid w:val="00CC780D"/>
    <w:rsid w:val="00CC7FE9"/>
    <w:rsid w:val="00CD00AB"/>
    <w:rsid w:val="00CD211A"/>
    <w:rsid w:val="00CD27CE"/>
    <w:rsid w:val="00CD2AC0"/>
    <w:rsid w:val="00CD2C6D"/>
    <w:rsid w:val="00CD2E82"/>
    <w:rsid w:val="00CD308D"/>
    <w:rsid w:val="00CD40F0"/>
    <w:rsid w:val="00CD4121"/>
    <w:rsid w:val="00CD42C0"/>
    <w:rsid w:val="00CD4377"/>
    <w:rsid w:val="00CD44E2"/>
    <w:rsid w:val="00CD4E98"/>
    <w:rsid w:val="00CD5892"/>
    <w:rsid w:val="00CD59CA"/>
    <w:rsid w:val="00CD6554"/>
    <w:rsid w:val="00CD6896"/>
    <w:rsid w:val="00CD7066"/>
    <w:rsid w:val="00CD792F"/>
    <w:rsid w:val="00CE0292"/>
    <w:rsid w:val="00CE06DF"/>
    <w:rsid w:val="00CE1591"/>
    <w:rsid w:val="00CE1686"/>
    <w:rsid w:val="00CE18E7"/>
    <w:rsid w:val="00CE24B4"/>
    <w:rsid w:val="00CE2995"/>
    <w:rsid w:val="00CE2AB1"/>
    <w:rsid w:val="00CE2D5B"/>
    <w:rsid w:val="00CE2E04"/>
    <w:rsid w:val="00CE4059"/>
    <w:rsid w:val="00CE4377"/>
    <w:rsid w:val="00CE4874"/>
    <w:rsid w:val="00CE508F"/>
    <w:rsid w:val="00CE525B"/>
    <w:rsid w:val="00CE5346"/>
    <w:rsid w:val="00CE55FE"/>
    <w:rsid w:val="00CE5749"/>
    <w:rsid w:val="00CE5CD7"/>
    <w:rsid w:val="00CE618F"/>
    <w:rsid w:val="00CE631D"/>
    <w:rsid w:val="00CE665A"/>
    <w:rsid w:val="00CE68D6"/>
    <w:rsid w:val="00CE70AC"/>
    <w:rsid w:val="00CE79FC"/>
    <w:rsid w:val="00CF091D"/>
    <w:rsid w:val="00CF1394"/>
    <w:rsid w:val="00CF1628"/>
    <w:rsid w:val="00CF1782"/>
    <w:rsid w:val="00CF224B"/>
    <w:rsid w:val="00CF2B09"/>
    <w:rsid w:val="00CF2BCA"/>
    <w:rsid w:val="00CF2C77"/>
    <w:rsid w:val="00CF45A8"/>
    <w:rsid w:val="00CF4666"/>
    <w:rsid w:val="00CF48F7"/>
    <w:rsid w:val="00CF4AFF"/>
    <w:rsid w:val="00CF5153"/>
    <w:rsid w:val="00CF520E"/>
    <w:rsid w:val="00CF5B38"/>
    <w:rsid w:val="00CF60A4"/>
    <w:rsid w:val="00CF6BE0"/>
    <w:rsid w:val="00CF6FA6"/>
    <w:rsid w:val="00CF6FEA"/>
    <w:rsid w:val="00CF711C"/>
    <w:rsid w:val="00CF7848"/>
    <w:rsid w:val="00CF78DD"/>
    <w:rsid w:val="00CF7BA0"/>
    <w:rsid w:val="00D006EC"/>
    <w:rsid w:val="00D00EE4"/>
    <w:rsid w:val="00D01073"/>
    <w:rsid w:val="00D013BC"/>
    <w:rsid w:val="00D015E4"/>
    <w:rsid w:val="00D0169C"/>
    <w:rsid w:val="00D0259C"/>
    <w:rsid w:val="00D030B1"/>
    <w:rsid w:val="00D03280"/>
    <w:rsid w:val="00D045DA"/>
    <w:rsid w:val="00D04DF2"/>
    <w:rsid w:val="00D062BF"/>
    <w:rsid w:val="00D06FCB"/>
    <w:rsid w:val="00D072EE"/>
    <w:rsid w:val="00D073DD"/>
    <w:rsid w:val="00D108DD"/>
    <w:rsid w:val="00D10FF9"/>
    <w:rsid w:val="00D11023"/>
    <w:rsid w:val="00D11092"/>
    <w:rsid w:val="00D11952"/>
    <w:rsid w:val="00D11EC8"/>
    <w:rsid w:val="00D11FAA"/>
    <w:rsid w:val="00D11FDD"/>
    <w:rsid w:val="00D12D2D"/>
    <w:rsid w:val="00D13589"/>
    <w:rsid w:val="00D13700"/>
    <w:rsid w:val="00D139D0"/>
    <w:rsid w:val="00D13D31"/>
    <w:rsid w:val="00D13DC3"/>
    <w:rsid w:val="00D150DB"/>
    <w:rsid w:val="00D16380"/>
    <w:rsid w:val="00D165AF"/>
    <w:rsid w:val="00D169EF"/>
    <w:rsid w:val="00D17D97"/>
    <w:rsid w:val="00D204C3"/>
    <w:rsid w:val="00D209BA"/>
    <w:rsid w:val="00D2170D"/>
    <w:rsid w:val="00D22AC8"/>
    <w:rsid w:val="00D234C8"/>
    <w:rsid w:val="00D250B4"/>
    <w:rsid w:val="00D25DA2"/>
    <w:rsid w:val="00D26ED4"/>
    <w:rsid w:val="00D26F9E"/>
    <w:rsid w:val="00D2736C"/>
    <w:rsid w:val="00D275A6"/>
    <w:rsid w:val="00D27631"/>
    <w:rsid w:val="00D276D2"/>
    <w:rsid w:val="00D27E59"/>
    <w:rsid w:val="00D30357"/>
    <w:rsid w:val="00D31B1C"/>
    <w:rsid w:val="00D32676"/>
    <w:rsid w:val="00D329E0"/>
    <w:rsid w:val="00D32AB6"/>
    <w:rsid w:val="00D32D8C"/>
    <w:rsid w:val="00D33B52"/>
    <w:rsid w:val="00D342EA"/>
    <w:rsid w:val="00D343E3"/>
    <w:rsid w:val="00D34B6E"/>
    <w:rsid w:val="00D35657"/>
    <w:rsid w:val="00D35B4D"/>
    <w:rsid w:val="00D35F62"/>
    <w:rsid w:val="00D367C4"/>
    <w:rsid w:val="00D36EFD"/>
    <w:rsid w:val="00D37302"/>
    <w:rsid w:val="00D403A1"/>
    <w:rsid w:val="00D404AD"/>
    <w:rsid w:val="00D40CF4"/>
    <w:rsid w:val="00D40CFE"/>
    <w:rsid w:val="00D41F3E"/>
    <w:rsid w:val="00D42F69"/>
    <w:rsid w:val="00D4300C"/>
    <w:rsid w:val="00D43C53"/>
    <w:rsid w:val="00D43D26"/>
    <w:rsid w:val="00D4409C"/>
    <w:rsid w:val="00D440DD"/>
    <w:rsid w:val="00D442D2"/>
    <w:rsid w:val="00D4439D"/>
    <w:rsid w:val="00D444C3"/>
    <w:rsid w:val="00D44A43"/>
    <w:rsid w:val="00D45E7C"/>
    <w:rsid w:val="00D46E59"/>
    <w:rsid w:val="00D47759"/>
    <w:rsid w:val="00D47993"/>
    <w:rsid w:val="00D50724"/>
    <w:rsid w:val="00D5083F"/>
    <w:rsid w:val="00D51601"/>
    <w:rsid w:val="00D51FFD"/>
    <w:rsid w:val="00D52789"/>
    <w:rsid w:val="00D52BE9"/>
    <w:rsid w:val="00D52EA6"/>
    <w:rsid w:val="00D5380A"/>
    <w:rsid w:val="00D53E6B"/>
    <w:rsid w:val="00D53F71"/>
    <w:rsid w:val="00D5404F"/>
    <w:rsid w:val="00D5456A"/>
    <w:rsid w:val="00D54577"/>
    <w:rsid w:val="00D54BB1"/>
    <w:rsid w:val="00D553FC"/>
    <w:rsid w:val="00D5550C"/>
    <w:rsid w:val="00D5551B"/>
    <w:rsid w:val="00D5586F"/>
    <w:rsid w:val="00D566B4"/>
    <w:rsid w:val="00D57CC8"/>
    <w:rsid w:val="00D6074F"/>
    <w:rsid w:val="00D60956"/>
    <w:rsid w:val="00D60B77"/>
    <w:rsid w:val="00D60CBA"/>
    <w:rsid w:val="00D61E99"/>
    <w:rsid w:val="00D62098"/>
    <w:rsid w:val="00D6244B"/>
    <w:rsid w:val="00D62D4D"/>
    <w:rsid w:val="00D63707"/>
    <w:rsid w:val="00D64876"/>
    <w:rsid w:val="00D649C6"/>
    <w:rsid w:val="00D65CD9"/>
    <w:rsid w:val="00D660C5"/>
    <w:rsid w:val="00D669D6"/>
    <w:rsid w:val="00D674AF"/>
    <w:rsid w:val="00D67913"/>
    <w:rsid w:val="00D67A80"/>
    <w:rsid w:val="00D7202D"/>
    <w:rsid w:val="00D723FE"/>
    <w:rsid w:val="00D725DE"/>
    <w:rsid w:val="00D72B99"/>
    <w:rsid w:val="00D7318E"/>
    <w:rsid w:val="00D7404A"/>
    <w:rsid w:val="00D74DE8"/>
    <w:rsid w:val="00D7537E"/>
    <w:rsid w:val="00D75FE9"/>
    <w:rsid w:val="00D7678F"/>
    <w:rsid w:val="00D76AF5"/>
    <w:rsid w:val="00D77A86"/>
    <w:rsid w:val="00D77F85"/>
    <w:rsid w:val="00D8009E"/>
    <w:rsid w:val="00D80315"/>
    <w:rsid w:val="00D80C8C"/>
    <w:rsid w:val="00D810FA"/>
    <w:rsid w:val="00D813F4"/>
    <w:rsid w:val="00D81405"/>
    <w:rsid w:val="00D83998"/>
    <w:rsid w:val="00D83B5F"/>
    <w:rsid w:val="00D85261"/>
    <w:rsid w:val="00D853CC"/>
    <w:rsid w:val="00D85551"/>
    <w:rsid w:val="00D85582"/>
    <w:rsid w:val="00D871D9"/>
    <w:rsid w:val="00D8753D"/>
    <w:rsid w:val="00D902B8"/>
    <w:rsid w:val="00D906DB"/>
    <w:rsid w:val="00D909B4"/>
    <w:rsid w:val="00D9191A"/>
    <w:rsid w:val="00D93033"/>
    <w:rsid w:val="00D933D3"/>
    <w:rsid w:val="00D9384A"/>
    <w:rsid w:val="00D94213"/>
    <w:rsid w:val="00D94CF8"/>
    <w:rsid w:val="00D9542B"/>
    <w:rsid w:val="00D965D2"/>
    <w:rsid w:val="00D9673D"/>
    <w:rsid w:val="00D97AB3"/>
    <w:rsid w:val="00D97D96"/>
    <w:rsid w:val="00D97FEF"/>
    <w:rsid w:val="00DA020A"/>
    <w:rsid w:val="00DA062C"/>
    <w:rsid w:val="00DA16FC"/>
    <w:rsid w:val="00DA198D"/>
    <w:rsid w:val="00DA1C94"/>
    <w:rsid w:val="00DA2181"/>
    <w:rsid w:val="00DA22AF"/>
    <w:rsid w:val="00DA2F7E"/>
    <w:rsid w:val="00DA2FE5"/>
    <w:rsid w:val="00DA335B"/>
    <w:rsid w:val="00DA3BA8"/>
    <w:rsid w:val="00DA50D9"/>
    <w:rsid w:val="00DA583A"/>
    <w:rsid w:val="00DA5C79"/>
    <w:rsid w:val="00DA6185"/>
    <w:rsid w:val="00DA63B5"/>
    <w:rsid w:val="00DA63BD"/>
    <w:rsid w:val="00DA6AC3"/>
    <w:rsid w:val="00DA6C6B"/>
    <w:rsid w:val="00DA7504"/>
    <w:rsid w:val="00DA7D53"/>
    <w:rsid w:val="00DB1095"/>
    <w:rsid w:val="00DB14F7"/>
    <w:rsid w:val="00DB16C5"/>
    <w:rsid w:val="00DB1806"/>
    <w:rsid w:val="00DB1E35"/>
    <w:rsid w:val="00DB2CA2"/>
    <w:rsid w:val="00DB3DB4"/>
    <w:rsid w:val="00DB4F95"/>
    <w:rsid w:val="00DB4FBC"/>
    <w:rsid w:val="00DB5013"/>
    <w:rsid w:val="00DB57AF"/>
    <w:rsid w:val="00DB59A3"/>
    <w:rsid w:val="00DB6605"/>
    <w:rsid w:val="00DB6696"/>
    <w:rsid w:val="00DB6786"/>
    <w:rsid w:val="00DB6F53"/>
    <w:rsid w:val="00DB72E9"/>
    <w:rsid w:val="00DB7C38"/>
    <w:rsid w:val="00DB7E24"/>
    <w:rsid w:val="00DC0356"/>
    <w:rsid w:val="00DC0C81"/>
    <w:rsid w:val="00DC11D9"/>
    <w:rsid w:val="00DC259D"/>
    <w:rsid w:val="00DC25D1"/>
    <w:rsid w:val="00DC26A2"/>
    <w:rsid w:val="00DC3E9C"/>
    <w:rsid w:val="00DC4179"/>
    <w:rsid w:val="00DC43E8"/>
    <w:rsid w:val="00DC461D"/>
    <w:rsid w:val="00DC4950"/>
    <w:rsid w:val="00DC5009"/>
    <w:rsid w:val="00DC55EE"/>
    <w:rsid w:val="00DC5719"/>
    <w:rsid w:val="00DC57A4"/>
    <w:rsid w:val="00DC5C11"/>
    <w:rsid w:val="00DC662D"/>
    <w:rsid w:val="00DC67B9"/>
    <w:rsid w:val="00DC6BB9"/>
    <w:rsid w:val="00DC6C62"/>
    <w:rsid w:val="00DC7599"/>
    <w:rsid w:val="00DC75D2"/>
    <w:rsid w:val="00DC778A"/>
    <w:rsid w:val="00DC7F0E"/>
    <w:rsid w:val="00DD11AE"/>
    <w:rsid w:val="00DD181F"/>
    <w:rsid w:val="00DD2A66"/>
    <w:rsid w:val="00DD2D69"/>
    <w:rsid w:val="00DD2EC6"/>
    <w:rsid w:val="00DD328B"/>
    <w:rsid w:val="00DD385B"/>
    <w:rsid w:val="00DD39EA"/>
    <w:rsid w:val="00DD3A79"/>
    <w:rsid w:val="00DD3B08"/>
    <w:rsid w:val="00DD5160"/>
    <w:rsid w:val="00DD5DC7"/>
    <w:rsid w:val="00DD634D"/>
    <w:rsid w:val="00DD7A95"/>
    <w:rsid w:val="00DD7B46"/>
    <w:rsid w:val="00DD7DF2"/>
    <w:rsid w:val="00DE0BDA"/>
    <w:rsid w:val="00DE0F34"/>
    <w:rsid w:val="00DE1353"/>
    <w:rsid w:val="00DE159A"/>
    <w:rsid w:val="00DE1B47"/>
    <w:rsid w:val="00DE2670"/>
    <w:rsid w:val="00DE28F4"/>
    <w:rsid w:val="00DE3308"/>
    <w:rsid w:val="00DE346F"/>
    <w:rsid w:val="00DE3FCF"/>
    <w:rsid w:val="00DE4DB6"/>
    <w:rsid w:val="00DE5129"/>
    <w:rsid w:val="00DE774D"/>
    <w:rsid w:val="00DE7F5D"/>
    <w:rsid w:val="00DF1929"/>
    <w:rsid w:val="00DF2F8F"/>
    <w:rsid w:val="00DF30B1"/>
    <w:rsid w:val="00DF3838"/>
    <w:rsid w:val="00DF4A95"/>
    <w:rsid w:val="00DF4F79"/>
    <w:rsid w:val="00DF5376"/>
    <w:rsid w:val="00DF5A4C"/>
    <w:rsid w:val="00DF5EEB"/>
    <w:rsid w:val="00DF629E"/>
    <w:rsid w:val="00DF663B"/>
    <w:rsid w:val="00DF75F2"/>
    <w:rsid w:val="00DF75F5"/>
    <w:rsid w:val="00DF7769"/>
    <w:rsid w:val="00DF7998"/>
    <w:rsid w:val="00DF7DCC"/>
    <w:rsid w:val="00DF7F59"/>
    <w:rsid w:val="00E00A06"/>
    <w:rsid w:val="00E00AA9"/>
    <w:rsid w:val="00E00CD0"/>
    <w:rsid w:val="00E0118A"/>
    <w:rsid w:val="00E020A1"/>
    <w:rsid w:val="00E0234A"/>
    <w:rsid w:val="00E025FB"/>
    <w:rsid w:val="00E02A12"/>
    <w:rsid w:val="00E02E02"/>
    <w:rsid w:val="00E03751"/>
    <w:rsid w:val="00E04523"/>
    <w:rsid w:val="00E045D0"/>
    <w:rsid w:val="00E04970"/>
    <w:rsid w:val="00E04A0B"/>
    <w:rsid w:val="00E04D07"/>
    <w:rsid w:val="00E05394"/>
    <w:rsid w:val="00E055BE"/>
    <w:rsid w:val="00E05F52"/>
    <w:rsid w:val="00E06437"/>
    <w:rsid w:val="00E066CB"/>
    <w:rsid w:val="00E069E5"/>
    <w:rsid w:val="00E06A89"/>
    <w:rsid w:val="00E06E45"/>
    <w:rsid w:val="00E07118"/>
    <w:rsid w:val="00E07408"/>
    <w:rsid w:val="00E077D3"/>
    <w:rsid w:val="00E07CFB"/>
    <w:rsid w:val="00E07F24"/>
    <w:rsid w:val="00E1008E"/>
    <w:rsid w:val="00E10C8D"/>
    <w:rsid w:val="00E12631"/>
    <w:rsid w:val="00E1296E"/>
    <w:rsid w:val="00E129D1"/>
    <w:rsid w:val="00E12E6B"/>
    <w:rsid w:val="00E130F4"/>
    <w:rsid w:val="00E13BB2"/>
    <w:rsid w:val="00E13BCF"/>
    <w:rsid w:val="00E13F6C"/>
    <w:rsid w:val="00E14417"/>
    <w:rsid w:val="00E14895"/>
    <w:rsid w:val="00E14A42"/>
    <w:rsid w:val="00E1514E"/>
    <w:rsid w:val="00E16A2E"/>
    <w:rsid w:val="00E17D37"/>
    <w:rsid w:val="00E2030D"/>
    <w:rsid w:val="00E206D3"/>
    <w:rsid w:val="00E22572"/>
    <w:rsid w:val="00E22DAA"/>
    <w:rsid w:val="00E22E23"/>
    <w:rsid w:val="00E23207"/>
    <w:rsid w:val="00E23233"/>
    <w:rsid w:val="00E239EC"/>
    <w:rsid w:val="00E23F8A"/>
    <w:rsid w:val="00E23FDC"/>
    <w:rsid w:val="00E246C2"/>
    <w:rsid w:val="00E24779"/>
    <w:rsid w:val="00E247EC"/>
    <w:rsid w:val="00E24FD2"/>
    <w:rsid w:val="00E25608"/>
    <w:rsid w:val="00E25C31"/>
    <w:rsid w:val="00E26429"/>
    <w:rsid w:val="00E268D1"/>
    <w:rsid w:val="00E269FF"/>
    <w:rsid w:val="00E27004"/>
    <w:rsid w:val="00E2716B"/>
    <w:rsid w:val="00E273B8"/>
    <w:rsid w:val="00E2745C"/>
    <w:rsid w:val="00E27F10"/>
    <w:rsid w:val="00E3014F"/>
    <w:rsid w:val="00E30176"/>
    <w:rsid w:val="00E3105B"/>
    <w:rsid w:val="00E310F1"/>
    <w:rsid w:val="00E31A88"/>
    <w:rsid w:val="00E327CA"/>
    <w:rsid w:val="00E34515"/>
    <w:rsid w:val="00E346CF"/>
    <w:rsid w:val="00E34B3A"/>
    <w:rsid w:val="00E3522A"/>
    <w:rsid w:val="00E35534"/>
    <w:rsid w:val="00E35DC9"/>
    <w:rsid w:val="00E3625D"/>
    <w:rsid w:val="00E3635B"/>
    <w:rsid w:val="00E36615"/>
    <w:rsid w:val="00E36755"/>
    <w:rsid w:val="00E36C06"/>
    <w:rsid w:val="00E37B4E"/>
    <w:rsid w:val="00E4013F"/>
    <w:rsid w:val="00E4025D"/>
    <w:rsid w:val="00E403E0"/>
    <w:rsid w:val="00E40719"/>
    <w:rsid w:val="00E41985"/>
    <w:rsid w:val="00E42EC7"/>
    <w:rsid w:val="00E43180"/>
    <w:rsid w:val="00E443CA"/>
    <w:rsid w:val="00E449F5"/>
    <w:rsid w:val="00E44A35"/>
    <w:rsid w:val="00E44C2D"/>
    <w:rsid w:val="00E46256"/>
    <w:rsid w:val="00E462F3"/>
    <w:rsid w:val="00E464F1"/>
    <w:rsid w:val="00E468F1"/>
    <w:rsid w:val="00E46E6B"/>
    <w:rsid w:val="00E47085"/>
    <w:rsid w:val="00E501AB"/>
    <w:rsid w:val="00E5048F"/>
    <w:rsid w:val="00E50498"/>
    <w:rsid w:val="00E505B8"/>
    <w:rsid w:val="00E5083F"/>
    <w:rsid w:val="00E508A3"/>
    <w:rsid w:val="00E50946"/>
    <w:rsid w:val="00E50D40"/>
    <w:rsid w:val="00E512EA"/>
    <w:rsid w:val="00E5165B"/>
    <w:rsid w:val="00E51E01"/>
    <w:rsid w:val="00E5273E"/>
    <w:rsid w:val="00E52EE1"/>
    <w:rsid w:val="00E53BA9"/>
    <w:rsid w:val="00E54FCB"/>
    <w:rsid w:val="00E55761"/>
    <w:rsid w:val="00E55DFD"/>
    <w:rsid w:val="00E564E4"/>
    <w:rsid w:val="00E569D0"/>
    <w:rsid w:val="00E56D0E"/>
    <w:rsid w:val="00E56E3F"/>
    <w:rsid w:val="00E5701C"/>
    <w:rsid w:val="00E573E1"/>
    <w:rsid w:val="00E575B4"/>
    <w:rsid w:val="00E60B2B"/>
    <w:rsid w:val="00E6206D"/>
    <w:rsid w:val="00E6214B"/>
    <w:rsid w:val="00E6233B"/>
    <w:rsid w:val="00E62773"/>
    <w:rsid w:val="00E62CBC"/>
    <w:rsid w:val="00E63059"/>
    <w:rsid w:val="00E66F71"/>
    <w:rsid w:val="00E670B5"/>
    <w:rsid w:val="00E6724F"/>
    <w:rsid w:val="00E67633"/>
    <w:rsid w:val="00E67835"/>
    <w:rsid w:val="00E70507"/>
    <w:rsid w:val="00E7085A"/>
    <w:rsid w:val="00E7173C"/>
    <w:rsid w:val="00E72C4A"/>
    <w:rsid w:val="00E730AA"/>
    <w:rsid w:val="00E730C9"/>
    <w:rsid w:val="00E731F9"/>
    <w:rsid w:val="00E73BCF"/>
    <w:rsid w:val="00E73F8A"/>
    <w:rsid w:val="00E74305"/>
    <w:rsid w:val="00E744D9"/>
    <w:rsid w:val="00E74F47"/>
    <w:rsid w:val="00E759AF"/>
    <w:rsid w:val="00E75F7B"/>
    <w:rsid w:val="00E7604D"/>
    <w:rsid w:val="00E771B7"/>
    <w:rsid w:val="00E80A06"/>
    <w:rsid w:val="00E81F8F"/>
    <w:rsid w:val="00E822EF"/>
    <w:rsid w:val="00E82421"/>
    <w:rsid w:val="00E82A9E"/>
    <w:rsid w:val="00E82DF0"/>
    <w:rsid w:val="00E82EB7"/>
    <w:rsid w:val="00E839F7"/>
    <w:rsid w:val="00E83D41"/>
    <w:rsid w:val="00E84493"/>
    <w:rsid w:val="00E846B6"/>
    <w:rsid w:val="00E85E70"/>
    <w:rsid w:val="00E86514"/>
    <w:rsid w:val="00E86570"/>
    <w:rsid w:val="00E869E2"/>
    <w:rsid w:val="00E86B04"/>
    <w:rsid w:val="00E86C5A"/>
    <w:rsid w:val="00E86CA0"/>
    <w:rsid w:val="00E86E2A"/>
    <w:rsid w:val="00E87C59"/>
    <w:rsid w:val="00E87CD3"/>
    <w:rsid w:val="00E87E74"/>
    <w:rsid w:val="00E90744"/>
    <w:rsid w:val="00E90A83"/>
    <w:rsid w:val="00E911BF"/>
    <w:rsid w:val="00E91B24"/>
    <w:rsid w:val="00E91B98"/>
    <w:rsid w:val="00E9239B"/>
    <w:rsid w:val="00E92720"/>
    <w:rsid w:val="00E9293B"/>
    <w:rsid w:val="00E940B6"/>
    <w:rsid w:val="00E941E6"/>
    <w:rsid w:val="00E94604"/>
    <w:rsid w:val="00E95031"/>
    <w:rsid w:val="00E96196"/>
    <w:rsid w:val="00E96D10"/>
    <w:rsid w:val="00E96D1B"/>
    <w:rsid w:val="00E96D6C"/>
    <w:rsid w:val="00E96E0A"/>
    <w:rsid w:val="00E973A5"/>
    <w:rsid w:val="00EA002E"/>
    <w:rsid w:val="00EA0AF6"/>
    <w:rsid w:val="00EA1002"/>
    <w:rsid w:val="00EA1160"/>
    <w:rsid w:val="00EA14FE"/>
    <w:rsid w:val="00EA1586"/>
    <w:rsid w:val="00EA1AF3"/>
    <w:rsid w:val="00EA2D18"/>
    <w:rsid w:val="00EA3041"/>
    <w:rsid w:val="00EA37D0"/>
    <w:rsid w:val="00EA3A87"/>
    <w:rsid w:val="00EA412A"/>
    <w:rsid w:val="00EA41D7"/>
    <w:rsid w:val="00EA4C4C"/>
    <w:rsid w:val="00EA5094"/>
    <w:rsid w:val="00EA6725"/>
    <w:rsid w:val="00EA6E38"/>
    <w:rsid w:val="00EA71EF"/>
    <w:rsid w:val="00EB019F"/>
    <w:rsid w:val="00EB06BB"/>
    <w:rsid w:val="00EB1819"/>
    <w:rsid w:val="00EB190C"/>
    <w:rsid w:val="00EB191F"/>
    <w:rsid w:val="00EB2AFD"/>
    <w:rsid w:val="00EB2F00"/>
    <w:rsid w:val="00EB305D"/>
    <w:rsid w:val="00EB3BC7"/>
    <w:rsid w:val="00EB420E"/>
    <w:rsid w:val="00EB544E"/>
    <w:rsid w:val="00EB6182"/>
    <w:rsid w:val="00EB6681"/>
    <w:rsid w:val="00EB67A0"/>
    <w:rsid w:val="00EB7BCD"/>
    <w:rsid w:val="00EB7BE8"/>
    <w:rsid w:val="00EC0003"/>
    <w:rsid w:val="00EC0017"/>
    <w:rsid w:val="00EC108D"/>
    <w:rsid w:val="00EC1AB6"/>
    <w:rsid w:val="00EC1B7F"/>
    <w:rsid w:val="00EC1D61"/>
    <w:rsid w:val="00EC1FC5"/>
    <w:rsid w:val="00EC324B"/>
    <w:rsid w:val="00EC459D"/>
    <w:rsid w:val="00EC468B"/>
    <w:rsid w:val="00EC54E8"/>
    <w:rsid w:val="00EC54F6"/>
    <w:rsid w:val="00EC5E9F"/>
    <w:rsid w:val="00EC5F85"/>
    <w:rsid w:val="00EC604C"/>
    <w:rsid w:val="00EC619D"/>
    <w:rsid w:val="00EC661E"/>
    <w:rsid w:val="00EC6D9D"/>
    <w:rsid w:val="00EC6F5D"/>
    <w:rsid w:val="00EC7976"/>
    <w:rsid w:val="00EC7C58"/>
    <w:rsid w:val="00EC7CA0"/>
    <w:rsid w:val="00ED0CB4"/>
    <w:rsid w:val="00ED0F0A"/>
    <w:rsid w:val="00ED10A1"/>
    <w:rsid w:val="00ED1766"/>
    <w:rsid w:val="00ED1ECA"/>
    <w:rsid w:val="00ED1EFE"/>
    <w:rsid w:val="00ED20E7"/>
    <w:rsid w:val="00ED270E"/>
    <w:rsid w:val="00ED352B"/>
    <w:rsid w:val="00ED4242"/>
    <w:rsid w:val="00ED4BB5"/>
    <w:rsid w:val="00ED58EA"/>
    <w:rsid w:val="00ED5CA9"/>
    <w:rsid w:val="00ED5FC0"/>
    <w:rsid w:val="00ED6B06"/>
    <w:rsid w:val="00ED6CB3"/>
    <w:rsid w:val="00ED71DE"/>
    <w:rsid w:val="00EE09F2"/>
    <w:rsid w:val="00EE1762"/>
    <w:rsid w:val="00EE1C41"/>
    <w:rsid w:val="00EE1EA7"/>
    <w:rsid w:val="00EE2400"/>
    <w:rsid w:val="00EE2B01"/>
    <w:rsid w:val="00EE34B1"/>
    <w:rsid w:val="00EE3BA8"/>
    <w:rsid w:val="00EE4A25"/>
    <w:rsid w:val="00EE4E9D"/>
    <w:rsid w:val="00EE57B8"/>
    <w:rsid w:val="00EE58DB"/>
    <w:rsid w:val="00EE68F4"/>
    <w:rsid w:val="00EE6BC7"/>
    <w:rsid w:val="00EE7098"/>
    <w:rsid w:val="00EE7528"/>
    <w:rsid w:val="00EE7D6A"/>
    <w:rsid w:val="00EF06D0"/>
    <w:rsid w:val="00EF2500"/>
    <w:rsid w:val="00EF29AE"/>
    <w:rsid w:val="00EF47E2"/>
    <w:rsid w:val="00EF4B26"/>
    <w:rsid w:val="00EF5111"/>
    <w:rsid w:val="00EF5113"/>
    <w:rsid w:val="00EF5710"/>
    <w:rsid w:val="00EF5BA0"/>
    <w:rsid w:val="00EF5CC5"/>
    <w:rsid w:val="00EF5DC5"/>
    <w:rsid w:val="00EF6781"/>
    <w:rsid w:val="00EF6D02"/>
    <w:rsid w:val="00F00D22"/>
    <w:rsid w:val="00F00D2E"/>
    <w:rsid w:val="00F0148F"/>
    <w:rsid w:val="00F03E84"/>
    <w:rsid w:val="00F03EF3"/>
    <w:rsid w:val="00F04548"/>
    <w:rsid w:val="00F049DC"/>
    <w:rsid w:val="00F053EC"/>
    <w:rsid w:val="00F054F7"/>
    <w:rsid w:val="00F058F4"/>
    <w:rsid w:val="00F07740"/>
    <w:rsid w:val="00F1007B"/>
    <w:rsid w:val="00F102F3"/>
    <w:rsid w:val="00F1097B"/>
    <w:rsid w:val="00F1107B"/>
    <w:rsid w:val="00F111E0"/>
    <w:rsid w:val="00F1216C"/>
    <w:rsid w:val="00F12176"/>
    <w:rsid w:val="00F12671"/>
    <w:rsid w:val="00F12BF1"/>
    <w:rsid w:val="00F12F32"/>
    <w:rsid w:val="00F13E54"/>
    <w:rsid w:val="00F148C7"/>
    <w:rsid w:val="00F14A2E"/>
    <w:rsid w:val="00F14FDC"/>
    <w:rsid w:val="00F157F4"/>
    <w:rsid w:val="00F15945"/>
    <w:rsid w:val="00F16461"/>
    <w:rsid w:val="00F164A8"/>
    <w:rsid w:val="00F166A4"/>
    <w:rsid w:val="00F16C59"/>
    <w:rsid w:val="00F17455"/>
    <w:rsid w:val="00F17466"/>
    <w:rsid w:val="00F175C6"/>
    <w:rsid w:val="00F17725"/>
    <w:rsid w:val="00F17948"/>
    <w:rsid w:val="00F17D89"/>
    <w:rsid w:val="00F206DC"/>
    <w:rsid w:val="00F217B2"/>
    <w:rsid w:val="00F22095"/>
    <w:rsid w:val="00F223F6"/>
    <w:rsid w:val="00F22548"/>
    <w:rsid w:val="00F22BD4"/>
    <w:rsid w:val="00F2306B"/>
    <w:rsid w:val="00F231BB"/>
    <w:rsid w:val="00F23A3A"/>
    <w:rsid w:val="00F23E24"/>
    <w:rsid w:val="00F255C9"/>
    <w:rsid w:val="00F2566E"/>
    <w:rsid w:val="00F25BE1"/>
    <w:rsid w:val="00F260CB"/>
    <w:rsid w:val="00F2619F"/>
    <w:rsid w:val="00F2622A"/>
    <w:rsid w:val="00F264F2"/>
    <w:rsid w:val="00F267A9"/>
    <w:rsid w:val="00F26A2F"/>
    <w:rsid w:val="00F2740B"/>
    <w:rsid w:val="00F278AA"/>
    <w:rsid w:val="00F279C0"/>
    <w:rsid w:val="00F304AE"/>
    <w:rsid w:val="00F30F7D"/>
    <w:rsid w:val="00F30F8A"/>
    <w:rsid w:val="00F3159B"/>
    <w:rsid w:val="00F3232A"/>
    <w:rsid w:val="00F32473"/>
    <w:rsid w:val="00F343A7"/>
    <w:rsid w:val="00F35098"/>
    <w:rsid w:val="00F35DE7"/>
    <w:rsid w:val="00F368BB"/>
    <w:rsid w:val="00F37CAD"/>
    <w:rsid w:val="00F40282"/>
    <w:rsid w:val="00F4097D"/>
    <w:rsid w:val="00F40FE7"/>
    <w:rsid w:val="00F4190E"/>
    <w:rsid w:val="00F42144"/>
    <w:rsid w:val="00F425A0"/>
    <w:rsid w:val="00F4296D"/>
    <w:rsid w:val="00F42A8F"/>
    <w:rsid w:val="00F42ADF"/>
    <w:rsid w:val="00F42B9E"/>
    <w:rsid w:val="00F431CD"/>
    <w:rsid w:val="00F43439"/>
    <w:rsid w:val="00F44490"/>
    <w:rsid w:val="00F44947"/>
    <w:rsid w:val="00F44D30"/>
    <w:rsid w:val="00F44EAE"/>
    <w:rsid w:val="00F450B5"/>
    <w:rsid w:val="00F45161"/>
    <w:rsid w:val="00F45214"/>
    <w:rsid w:val="00F45527"/>
    <w:rsid w:val="00F45A0D"/>
    <w:rsid w:val="00F45C90"/>
    <w:rsid w:val="00F45D46"/>
    <w:rsid w:val="00F46006"/>
    <w:rsid w:val="00F4607A"/>
    <w:rsid w:val="00F46727"/>
    <w:rsid w:val="00F46A51"/>
    <w:rsid w:val="00F46ED7"/>
    <w:rsid w:val="00F47408"/>
    <w:rsid w:val="00F4772D"/>
    <w:rsid w:val="00F500C8"/>
    <w:rsid w:val="00F50BB2"/>
    <w:rsid w:val="00F50E51"/>
    <w:rsid w:val="00F511BC"/>
    <w:rsid w:val="00F5142C"/>
    <w:rsid w:val="00F51A61"/>
    <w:rsid w:val="00F51C23"/>
    <w:rsid w:val="00F51F6C"/>
    <w:rsid w:val="00F52156"/>
    <w:rsid w:val="00F53141"/>
    <w:rsid w:val="00F53D12"/>
    <w:rsid w:val="00F54B4B"/>
    <w:rsid w:val="00F55561"/>
    <w:rsid w:val="00F55E05"/>
    <w:rsid w:val="00F55F0C"/>
    <w:rsid w:val="00F56756"/>
    <w:rsid w:val="00F56BB2"/>
    <w:rsid w:val="00F57142"/>
    <w:rsid w:val="00F5780E"/>
    <w:rsid w:val="00F57A13"/>
    <w:rsid w:val="00F57BFB"/>
    <w:rsid w:val="00F57DF9"/>
    <w:rsid w:val="00F608C3"/>
    <w:rsid w:val="00F60C57"/>
    <w:rsid w:val="00F61336"/>
    <w:rsid w:val="00F62788"/>
    <w:rsid w:val="00F627C5"/>
    <w:rsid w:val="00F62A55"/>
    <w:rsid w:val="00F62C14"/>
    <w:rsid w:val="00F63769"/>
    <w:rsid w:val="00F63AE3"/>
    <w:rsid w:val="00F63AFA"/>
    <w:rsid w:val="00F63CC9"/>
    <w:rsid w:val="00F63D84"/>
    <w:rsid w:val="00F64537"/>
    <w:rsid w:val="00F650DD"/>
    <w:rsid w:val="00F659F5"/>
    <w:rsid w:val="00F65C49"/>
    <w:rsid w:val="00F65EA4"/>
    <w:rsid w:val="00F66B87"/>
    <w:rsid w:val="00F67887"/>
    <w:rsid w:val="00F67BEC"/>
    <w:rsid w:val="00F67E98"/>
    <w:rsid w:val="00F70B98"/>
    <w:rsid w:val="00F716BB"/>
    <w:rsid w:val="00F716EF"/>
    <w:rsid w:val="00F71E0C"/>
    <w:rsid w:val="00F72E9B"/>
    <w:rsid w:val="00F7310A"/>
    <w:rsid w:val="00F73C56"/>
    <w:rsid w:val="00F73EFE"/>
    <w:rsid w:val="00F7500D"/>
    <w:rsid w:val="00F7507A"/>
    <w:rsid w:val="00F75519"/>
    <w:rsid w:val="00F759EC"/>
    <w:rsid w:val="00F766E3"/>
    <w:rsid w:val="00F779A6"/>
    <w:rsid w:val="00F80164"/>
    <w:rsid w:val="00F80FF5"/>
    <w:rsid w:val="00F8125E"/>
    <w:rsid w:val="00F8174F"/>
    <w:rsid w:val="00F81A75"/>
    <w:rsid w:val="00F81D02"/>
    <w:rsid w:val="00F82470"/>
    <w:rsid w:val="00F82497"/>
    <w:rsid w:val="00F829C7"/>
    <w:rsid w:val="00F82B93"/>
    <w:rsid w:val="00F83A9B"/>
    <w:rsid w:val="00F83C06"/>
    <w:rsid w:val="00F84932"/>
    <w:rsid w:val="00F85968"/>
    <w:rsid w:val="00F85A49"/>
    <w:rsid w:val="00F85FF1"/>
    <w:rsid w:val="00F86919"/>
    <w:rsid w:val="00F86C40"/>
    <w:rsid w:val="00F87361"/>
    <w:rsid w:val="00F875FA"/>
    <w:rsid w:val="00F87636"/>
    <w:rsid w:val="00F87688"/>
    <w:rsid w:val="00F87851"/>
    <w:rsid w:val="00F914F9"/>
    <w:rsid w:val="00F91781"/>
    <w:rsid w:val="00F91CBA"/>
    <w:rsid w:val="00F91D9A"/>
    <w:rsid w:val="00F91EF4"/>
    <w:rsid w:val="00F92389"/>
    <w:rsid w:val="00F93340"/>
    <w:rsid w:val="00F938BE"/>
    <w:rsid w:val="00F93DB6"/>
    <w:rsid w:val="00F93E86"/>
    <w:rsid w:val="00F94C66"/>
    <w:rsid w:val="00F94C67"/>
    <w:rsid w:val="00F96642"/>
    <w:rsid w:val="00F967DF"/>
    <w:rsid w:val="00F969A3"/>
    <w:rsid w:val="00F97336"/>
    <w:rsid w:val="00F9733A"/>
    <w:rsid w:val="00F97670"/>
    <w:rsid w:val="00F97A53"/>
    <w:rsid w:val="00F97C06"/>
    <w:rsid w:val="00F97F7B"/>
    <w:rsid w:val="00FA0935"/>
    <w:rsid w:val="00FA0CFE"/>
    <w:rsid w:val="00FA13E4"/>
    <w:rsid w:val="00FA1502"/>
    <w:rsid w:val="00FA17CF"/>
    <w:rsid w:val="00FA1A00"/>
    <w:rsid w:val="00FA1B9B"/>
    <w:rsid w:val="00FA1EF5"/>
    <w:rsid w:val="00FA273B"/>
    <w:rsid w:val="00FA28E7"/>
    <w:rsid w:val="00FA2B20"/>
    <w:rsid w:val="00FA3458"/>
    <w:rsid w:val="00FA3532"/>
    <w:rsid w:val="00FA3D64"/>
    <w:rsid w:val="00FA47C9"/>
    <w:rsid w:val="00FA4C42"/>
    <w:rsid w:val="00FA4FFC"/>
    <w:rsid w:val="00FA5032"/>
    <w:rsid w:val="00FA54BB"/>
    <w:rsid w:val="00FA56EA"/>
    <w:rsid w:val="00FA58F5"/>
    <w:rsid w:val="00FA595E"/>
    <w:rsid w:val="00FA5B51"/>
    <w:rsid w:val="00FA6AB2"/>
    <w:rsid w:val="00FA6E03"/>
    <w:rsid w:val="00FA70D0"/>
    <w:rsid w:val="00FB00D1"/>
    <w:rsid w:val="00FB0372"/>
    <w:rsid w:val="00FB0789"/>
    <w:rsid w:val="00FB085F"/>
    <w:rsid w:val="00FB0A5F"/>
    <w:rsid w:val="00FB13E0"/>
    <w:rsid w:val="00FB19CB"/>
    <w:rsid w:val="00FB1B90"/>
    <w:rsid w:val="00FB2261"/>
    <w:rsid w:val="00FB3431"/>
    <w:rsid w:val="00FB3C59"/>
    <w:rsid w:val="00FB455C"/>
    <w:rsid w:val="00FB51C7"/>
    <w:rsid w:val="00FB595C"/>
    <w:rsid w:val="00FB6346"/>
    <w:rsid w:val="00FC1814"/>
    <w:rsid w:val="00FC2F81"/>
    <w:rsid w:val="00FC32C0"/>
    <w:rsid w:val="00FC352B"/>
    <w:rsid w:val="00FC3A32"/>
    <w:rsid w:val="00FC4BA8"/>
    <w:rsid w:val="00FC4C1D"/>
    <w:rsid w:val="00FC4C53"/>
    <w:rsid w:val="00FC4FDB"/>
    <w:rsid w:val="00FC5C49"/>
    <w:rsid w:val="00FC616C"/>
    <w:rsid w:val="00FC65D3"/>
    <w:rsid w:val="00FC765A"/>
    <w:rsid w:val="00FC79B5"/>
    <w:rsid w:val="00FC7CFB"/>
    <w:rsid w:val="00FD0206"/>
    <w:rsid w:val="00FD04F9"/>
    <w:rsid w:val="00FD0CBF"/>
    <w:rsid w:val="00FD1168"/>
    <w:rsid w:val="00FD18FE"/>
    <w:rsid w:val="00FD1A6D"/>
    <w:rsid w:val="00FD2180"/>
    <w:rsid w:val="00FD2660"/>
    <w:rsid w:val="00FD2C37"/>
    <w:rsid w:val="00FD48CC"/>
    <w:rsid w:val="00FD49ED"/>
    <w:rsid w:val="00FD4F61"/>
    <w:rsid w:val="00FD54B3"/>
    <w:rsid w:val="00FD566F"/>
    <w:rsid w:val="00FD7237"/>
    <w:rsid w:val="00FD74E5"/>
    <w:rsid w:val="00FD78E2"/>
    <w:rsid w:val="00FD7B10"/>
    <w:rsid w:val="00FE0BE2"/>
    <w:rsid w:val="00FE0E0B"/>
    <w:rsid w:val="00FE20A6"/>
    <w:rsid w:val="00FE27E1"/>
    <w:rsid w:val="00FE2DA6"/>
    <w:rsid w:val="00FE3A23"/>
    <w:rsid w:val="00FE47FF"/>
    <w:rsid w:val="00FE5491"/>
    <w:rsid w:val="00FE5BD1"/>
    <w:rsid w:val="00FE612D"/>
    <w:rsid w:val="00FE62C0"/>
    <w:rsid w:val="00FE7565"/>
    <w:rsid w:val="00FF04FD"/>
    <w:rsid w:val="00FF0932"/>
    <w:rsid w:val="00FF11E3"/>
    <w:rsid w:val="00FF1CC7"/>
    <w:rsid w:val="00FF238C"/>
    <w:rsid w:val="00FF255B"/>
    <w:rsid w:val="00FF25C5"/>
    <w:rsid w:val="00FF2C60"/>
    <w:rsid w:val="00FF3117"/>
    <w:rsid w:val="00FF34CE"/>
    <w:rsid w:val="00FF351E"/>
    <w:rsid w:val="00FF377C"/>
    <w:rsid w:val="00FF392A"/>
    <w:rsid w:val="00FF407A"/>
    <w:rsid w:val="00FF443E"/>
    <w:rsid w:val="00FF5C28"/>
    <w:rsid w:val="00FF769D"/>
    <w:rsid w:val="00FF76D6"/>
    <w:rsid w:val="026B4CCE"/>
    <w:rsid w:val="03F89CB9"/>
    <w:rsid w:val="048B55E1"/>
    <w:rsid w:val="054CB771"/>
    <w:rsid w:val="058F54CF"/>
    <w:rsid w:val="05A7B0F1"/>
    <w:rsid w:val="0989AB72"/>
    <w:rsid w:val="0A64BB7F"/>
    <w:rsid w:val="0AA35EA7"/>
    <w:rsid w:val="0B21A8AE"/>
    <w:rsid w:val="0B3F380A"/>
    <w:rsid w:val="0B4A982F"/>
    <w:rsid w:val="0B4AC0D2"/>
    <w:rsid w:val="0B87D58A"/>
    <w:rsid w:val="0C5450BE"/>
    <w:rsid w:val="0CD2FA7E"/>
    <w:rsid w:val="0D4FBD61"/>
    <w:rsid w:val="0DAB02F2"/>
    <w:rsid w:val="0DFD14FF"/>
    <w:rsid w:val="0E8835CD"/>
    <w:rsid w:val="113773B9"/>
    <w:rsid w:val="12CFB015"/>
    <w:rsid w:val="162FDDF4"/>
    <w:rsid w:val="16E7456B"/>
    <w:rsid w:val="177ADDB0"/>
    <w:rsid w:val="186A4BD8"/>
    <w:rsid w:val="19D03CBA"/>
    <w:rsid w:val="1B5CBC37"/>
    <w:rsid w:val="1B9A398D"/>
    <w:rsid w:val="1CDD5A36"/>
    <w:rsid w:val="1D5BBD35"/>
    <w:rsid w:val="1D8786DF"/>
    <w:rsid w:val="1FA9104E"/>
    <w:rsid w:val="205C3D08"/>
    <w:rsid w:val="2206167A"/>
    <w:rsid w:val="237AAAD5"/>
    <w:rsid w:val="23CF9CF4"/>
    <w:rsid w:val="26EFBAA2"/>
    <w:rsid w:val="26F7F727"/>
    <w:rsid w:val="289B3243"/>
    <w:rsid w:val="28FF935F"/>
    <w:rsid w:val="2979D1F1"/>
    <w:rsid w:val="2B07CE9C"/>
    <w:rsid w:val="2FA83848"/>
    <w:rsid w:val="30EF02D6"/>
    <w:rsid w:val="31F862D5"/>
    <w:rsid w:val="330ECE47"/>
    <w:rsid w:val="339684EE"/>
    <w:rsid w:val="34C0779E"/>
    <w:rsid w:val="353566A7"/>
    <w:rsid w:val="360FD009"/>
    <w:rsid w:val="380B21F1"/>
    <w:rsid w:val="39486F05"/>
    <w:rsid w:val="3C2596C8"/>
    <w:rsid w:val="3C905688"/>
    <w:rsid w:val="3D6904CD"/>
    <w:rsid w:val="3EA7085F"/>
    <w:rsid w:val="3EF1D4A2"/>
    <w:rsid w:val="3FC1271C"/>
    <w:rsid w:val="416B715F"/>
    <w:rsid w:val="436E29FC"/>
    <w:rsid w:val="451F798D"/>
    <w:rsid w:val="4A6B04ED"/>
    <w:rsid w:val="4AFB8928"/>
    <w:rsid w:val="4B066B0B"/>
    <w:rsid w:val="4BB269F0"/>
    <w:rsid w:val="4DA9C8EC"/>
    <w:rsid w:val="4DD75DE6"/>
    <w:rsid w:val="4F4C89B9"/>
    <w:rsid w:val="50310A13"/>
    <w:rsid w:val="516AF22F"/>
    <w:rsid w:val="51D071DC"/>
    <w:rsid w:val="51E7AB98"/>
    <w:rsid w:val="55D022A7"/>
    <w:rsid w:val="56638CB4"/>
    <w:rsid w:val="56A447A6"/>
    <w:rsid w:val="56A93FD4"/>
    <w:rsid w:val="56BA8543"/>
    <w:rsid w:val="5A1029D0"/>
    <w:rsid w:val="5B6DFB22"/>
    <w:rsid w:val="5CEC1B4E"/>
    <w:rsid w:val="5D45A594"/>
    <w:rsid w:val="5E36A684"/>
    <w:rsid w:val="5F141E1E"/>
    <w:rsid w:val="63656153"/>
    <w:rsid w:val="637308B9"/>
    <w:rsid w:val="653F1BE6"/>
    <w:rsid w:val="657154E3"/>
    <w:rsid w:val="6684B410"/>
    <w:rsid w:val="6AA40540"/>
    <w:rsid w:val="6B04535C"/>
    <w:rsid w:val="6CD0533E"/>
    <w:rsid w:val="6E705246"/>
    <w:rsid w:val="6F59B59E"/>
    <w:rsid w:val="6F777B1F"/>
    <w:rsid w:val="6FE6D24B"/>
    <w:rsid w:val="7025B3B2"/>
    <w:rsid w:val="7156716F"/>
    <w:rsid w:val="7342253A"/>
    <w:rsid w:val="745FB509"/>
    <w:rsid w:val="780D2388"/>
    <w:rsid w:val="7957AD8E"/>
    <w:rsid w:val="7A1A3FB4"/>
    <w:rsid w:val="7A56E476"/>
    <w:rsid w:val="7C9C2B91"/>
    <w:rsid w:val="7CB02164"/>
    <w:rsid w:val="7CC5D99B"/>
    <w:rsid w:val="7FE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817"/>
  <w15:chartTrackingRefBased/>
  <w15:docId w15:val="{85DDDF68-3BF5-43B8-AA38-6990C8B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81"/>
    <w:pPr>
      <w:ind w:left="720"/>
      <w:contextualSpacing/>
    </w:pPr>
  </w:style>
  <w:style w:type="table" w:styleId="TableGrid">
    <w:name w:val="Table Grid"/>
    <w:basedOn w:val="TableNormal"/>
    <w:uiPriority w:val="39"/>
    <w:rsid w:val="00582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D5B8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D5B8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D5B8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5B8C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5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48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47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54799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4799"/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25479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EFB"/>
    <w:pPr>
      <w:spacing w:after="160"/>
    </w:pPr>
    <w:rPr>
      <w:rFonts w:eastAsia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EFB"/>
    <w:rPr>
      <w:rFonts w:eastAsiaTheme="minorEastAsia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779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92"/>
  </w:style>
  <w:style w:type="paragraph" w:styleId="Footer">
    <w:name w:val="footer"/>
    <w:basedOn w:val="Normal"/>
    <w:link w:val="FooterChar"/>
    <w:uiPriority w:val="99"/>
    <w:unhideWhenUsed/>
    <w:rsid w:val="00C3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92"/>
  </w:style>
  <w:style w:type="character" w:styleId="UnresolvedMention">
    <w:name w:val="Unresolved Mention"/>
    <w:basedOn w:val="DefaultParagraphFont"/>
    <w:uiPriority w:val="99"/>
    <w:semiHidden/>
    <w:unhideWhenUsed/>
    <w:rsid w:val="00D5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h.lif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0C20-1CF0-4949-A109-D787C5B4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34</Pages>
  <Words>18008</Words>
  <Characters>102649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ayushipateljbp18@gmail.com</dc:creator>
  <cp:keywords/>
  <dc:description/>
  <cp:lastModifiedBy>Michael Henson</cp:lastModifiedBy>
  <cp:revision>71</cp:revision>
  <dcterms:created xsi:type="dcterms:W3CDTF">2020-09-26T15:25:00Z</dcterms:created>
  <dcterms:modified xsi:type="dcterms:W3CDTF">2020-09-27T08:29:00Z</dcterms:modified>
</cp:coreProperties>
</file>