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rPr>
          <w:rFonts w:ascii="宋体" w:hAnsi="宋体" w:eastAsia="宋体" w:cs="宋体"/>
          <w:b/>
          <w:color w:val="000000"/>
          <w:sz w:val="44"/>
          <w:szCs w:val="44"/>
        </w:rPr>
      </w:pPr>
    </w:p>
    <w:p>
      <w:pPr>
        <w:widowControl/>
        <w:adjustRightInd w:val="0"/>
        <w:spacing w:after="160" w:line="360" w:lineRule="auto"/>
        <w:textAlignment w:val="baseline"/>
        <w:rPr>
          <w:rFonts w:ascii="宋体" w:hAnsi="宋体" w:eastAsia="宋体" w:cs="宋体"/>
          <w:snapToGrid w:val="0"/>
          <w:color w:val="000000"/>
          <w:kern w:val="0"/>
          <w:sz w:val="44"/>
          <w:szCs w:val="44"/>
        </w:rPr>
      </w:pPr>
    </w:p>
    <w:p>
      <w:pPr>
        <w:wordWrap w:val="0"/>
        <w:jc w:val="center"/>
        <w:rPr>
          <w:rFonts w:ascii="仿宋" w:hAnsi="仿宋" w:eastAsia="仿宋"/>
          <w:b/>
          <w:sz w:val="96"/>
        </w:rPr>
      </w:pPr>
      <w:r>
        <w:rPr>
          <w:rFonts w:hint="eastAsia" w:ascii="仿宋" w:hAnsi="仿宋" w:eastAsia="仿宋"/>
          <w:b/>
          <w:sz w:val="96"/>
          <w:lang w:eastAsia="zh-CN"/>
        </w:rPr>
        <w:t>安全</w:t>
      </w:r>
      <w:r>
        <w:rPr>
          <w:rFonts w:hint="eastAsia" w:ascii="仿宋" w:hAnsi="仿宋" w:eastAsia="仿宋"/>
          <w:b/>
          <w:sz w:val="96"/>
        </w:rPr>
        <w:t>检测记录</w:t>
      </w:r>
    </w:p>
    <w:p>
      <w:pPr>
        <w:widowControl/>
        <w:spacing w:line="360" w:lineRule="auto"/>
        <w:jc w:val="center"/>
        <w:rPr>
          <w:rFonts w:ascii="宋体" w:hAnsi="宋体" w:eastAsia="宋体"/>
          <w:sz w:val="30"/>
        </w:rPr>
      </w:pPr>
    </w:p>
    <w:p>
      <w:pPr>
        <w:pStyle w:val="2"/>
        <w:outlineLvl w:val="9"/>
        <w:rPr>
          <w:rFonts w:ascii="宋体" w:hAnsi="宋体" w:eastAsia="宋体"/>
          <w:sz w:val="30"/>
        </w:rPr>
      </w:pPr>
    </w:p>
    <w:p>
      <w:pPr>
        <w:pStyle w:val="2"/>
        <w:outlineLvl w:val="9"/>
        <w:rPr>
          <w:rFonts w:ascii="宋体" w:hAnsi="宋体" w:eastAsia="宋体"/>
          <w:sz w:val="30"/>
        </w:rPr>
      </w:pPr>
    </w:p>
    <w:p>
      <w:pPr>
        <w:pStyle w:val="2"/>
        <w:outlineLvl w:val="9"/>
        <w:rPr>
          <w:rFonts w:ascii="宋体" w:hAnsi="宋体" w:eastAsia="宋体"/>
          <w:sz w:val="30"/>
        </w:rPr>
      </w:pPr>
    </w:p>
    <w:p>
      <w:pPr>
        <w:pStyle w:val="2"/>
        <w:outlineLvl w:val="9"/>
        <w:rPr>
          <w:rFonts w:ascii="宋体" w:hAnsi="宋体" w:eastAsia="宋体"/>
          <w:sz w:val="30"/>
        </w:rPr>
      </w:pPr>
    </w:p>
    <w:p>
      <w:pPr>
        <w:pStyle w:val="2"/>
        <w:outlineLvl w:val="9"/>
        <w:rPr>
          <w:rFonts w:ascii="宋体" w:hAnsi="宋体" w:eastAsia="宋体"/>
          <w:sz w:val="30"/>
        </w:rPr>
      </w:pPr>
    </w:p>
    <w:p>
      <w:pPr>
        <w:pStyle w:val="2"/>
        <w:outlineLvl w:val="9"/>
        <w:rPr>
          <w:rFonts w:ascii="宋体" w:hAnsi="宋体" w:eastAsia="宋体"/>
          <w:sz w:val="30"/>
        </w:rPr>
      </w:pPr>
    </w:p>
    <w:p>
      <w:pPr>
        <w:widowControl/>
        <w:spacing w:line="360" w:lineRule="auto"/>
        <w:rPr>
          <w:rFonts w:ascii="宋体" w:hAnsi="宋体" w:eastAsia="宋体"/>
          <w:sz w:val="30"/>
        </w:rPr>
      </w:pPr>
    </w:p>
    <w:tbl>
      <w:tblPr>
        <w:tblStyle w:val="15"/>
        <w:tblW w:w="794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lang w:eastAsia="zh-CN"/>
              </w:rPr>
              <w:t>产品</w:t>
            </w:r>
            <w:r>
              <w:rPr>
                <w:rFonts w:ascii="仿宋" w:hAnsi="仿宋" w:eastAsia="仿宋"/>
                <w:b/>
                <w:sz w:val="32"/>
                <w:szCs w:val="32"/>
              </w:rPr>
              <w:t>名称：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委托单位：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检测类别：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检测日期：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</w:t>
            </w:r>
          </w:p>
        </w:tc>
      </w:tr>
    </w:tbl>
    <w:p>
      <w:pPr>
        <w:rPr>
          <w:rFonts w:ascii="宋体" w:hAnsi="宋体" w:eastAsia="宋体" w:cs="宋体"/>
          <w:sz w:val="30"/>
        </w:rPr>
      </w:pPr>
    </w:p>
    <w:p>
      <w:pPr>
        <w:rPr>
          <w:rFonts w:ascii="宋体" w:hAnsi="宋体" w:eastAsia="宋体" w:cs="宋体"/>
          <w:sz w:val="30"/>
        </w:rPr>
      </w:pPr>
    </w:p>
    <w:p>
      <w:pPr>
        <w:spacing w:line="360" w:lineRule="auto"/>
        <w:rPr>
          <w:rFonts w:ascii="宋体" w:hAnsi="宋体" w:eastAsia="宋体" w:cs="宋体"/>
          <w:sz w:val="30"/>
        </w:rPr>
      </w:pPr>
    </w:p>
    <w:p>
      <w:pPr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jc w:val="center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检测记录</w:t>
      </w:r>
    </w:p>
    <w:tbl>
      <w:tblPr>
        <w:tblStyle w:val="26"/>
        <w:tblW w:w="8900" w:type="dxa"/>
        <w:jc w:val="center"/>
        <w:tblInd w:w="0" w:type="dxa"/>
        <w:tblLayout w:type="fixed"/>
        <w:tblCellMar>
          <w:top w:w="41" w:type="dxa"/>
          <w:left w:w="98" w:type="dxa"/>
          <w:bottom w:w="40" w:type="dxa"/>
          <w:right w:w="128" w:type="dxa"/>
        </w:tblCellMar>
      </w:tblPr>
      <w:tblGrid>
        <w:gridCol w:w="1282"/>
        <w:gridCol w:w="3691"/>
        <w:gridCol w:w="1571"/>
        <w:gridCol w:w="2356"/>
      </w:tblGrid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68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产品</w:t>
            </w:r>
            <w:r>
              <w:rPr>
                <w:rFonts w:hint="eastAsia" w:ascii="仿宋" w:hAnsi="仿宋" w:eastAsia="仿宋" w:cs="仿宋"/>
                <w:sz w:val="20"/>
                <w:szCs w:val="20"/>
              </w:rPr>
              <w:t>名称</w:t>
            </w:r>
          </w:p>
        </w:tc>
        <w:tc>
          <w:tcPr>
            <w:tcW w:w="36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68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</w:rPr>
              <w:t>委托单位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80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送样日期</w:t>
            </w:r>
          </w:p>
        </w:tc>
        <w:tc>
          <w:tcPr>
            <w:tcW w:w="36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sz w:val="20"/>
                <w:szCs w:val="20"/>
                <w:highlight w:val="red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送样人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36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样品类型</w:t>
            </w:r>
          </w:p>
        </w:tc>
        <w:tc>
          <w:tcPr>
            <w:tcW w:w="36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检测类别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10" w:hRule="atLeast"/>
          <w:jc w:val="center"/>
        </w:trPr>
        <w:tc>
          <w:tcPr>
            <w:tcW w:w="128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</w:rPr>
              <w:t>样品状态</w:t>
            </w:r>
          </w:p>
        </w:tc>
        <w:tc>
          <w:tcPr>
            <w:tcW w:w="369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eastAsia" w:ascii="仿宋" w:hAnsi="仿宋" w:eastAsia="仿宋" w:cs="仿宋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样品查毒结果：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  <w:lang w:eastAsia="zh-CN"/>
              </w:rPr>
              <w:t>未查出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  <w:lang w:eastAsia="zh-CN"/>
              </w:rPr>
              <w:t>有毒</w:t>
            </w:r>
          </w:p>
          <w:p>
            <w:pPr>
              <w:pStyle w:val="2"/>
              <w:spacing w:line="240" w:lineRule="auto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查毒工具及说明：</w:t>
            </w:r>
          </w:p>
          <w:p>
            <w:pPr>
              <w:pStyle w:val="2"/>
              <w:spacing w:line="240" w:lineRule="auto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能否正确安装：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  <w:lang w:eastAsia="zh-CN"/>
              </w:rPr>
              <w:t>能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0"/>
                <w:lang w:eastAsia="zh-CN"/>
              </w:rPr>
              <w:t>不能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检测开始日期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10" w:hRule="atLeast"/>
          <w:jc w:val="center"/>
        </w:trPr>
        <w:tc>
          <w:tcPr>
            <w:tcW w:w="1282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  <w:tc>
          <w:tcPr>
            <w:tcW w:w="369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检测结束日期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689" w:hRule="atLeast"/>
          <w:jc w:val="center"/>
        </w:trPr>
        <w:tc>
          <w:tcPr>
            <w:tcW w:w="1282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  <w:tc>
          <w:tcPr>
            <w:tcW w:w="369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检测人员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80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样品清单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807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检测项目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93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检测依据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958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检测结论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967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  <w:t>备注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00" w:firstLineChars="200"/>
        <w:jc w:val="left"/>
        <w:textAlignment w:val="baseline"/>
        <w:outlineLvl w:val="9"/>
        <w:rPr>
          <w:rFonts w:hint="eastAsia" w:ascii="仿宋" w:hAnsi="仿宋" w:eastAsia="仿宋" w:cs="仿宋"/>
          <w:sz w:val="20"/>
          <w:szCs w:val="16"/>
          <w:lang w:eastAsia="zh-CN"/>
        </w:rPr>
      </w:pPr>
      <w:r>
        <w:rPr>
          <w:rFonts w:hint="eastAsia" w:ascii="仿宋" w:hAnsi="仿宋" w:eastAsia="仿宋" w:cs="仿宋"/>
          <w:sz w:val="20"/>
          <w:szCs w:val="16"/>
          <w:lang w:eastAsia="zh-CN"/>
        </w:rPr>
        <w:t>复核人：</w:t>
      </w:r>
      <w:r>
        <w:rPr>
          <w:rFonts w:hint="eastAsia" w:ascii="仿宋" w:hAnsi="仿宋" w:eastAsia="仿宋" w:cs="仿宋"/>
          <w:sz w:val="20"/>
          <w:szCs w:val="16"/>
          <w:lang w:val="en-US" w:eastAsia="zh-CN"/>
        </w:rPr>
        <w:t xml:space="preserve">                                                         </w:t>
      </w:r>
      <w:r>
        <w:rPr>
          <w:rFonts w:hint="eastAsia" w:ascii="仿宋" w:hAnsi="仿宋" w:eastAsia="仿宋" w:cs="仿宋"/>
          <w:sz w:val="20"/>
          <w:szCs w:val="16"/>
          <w:lang w:eastAsia="zh-CN"/>
        </w:rPr>
        <w:t>记录人：</w:t>
      </w: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jc w:val="center"/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  <w:t>检测记录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8520" w:type="dxa"/>
            <w:gridSpan w:val="4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网络环境</w:t>
            </w:r>
          </w:p>
        </w:tc>
        <w:tc>
          <w:tcPr>
            <w:tcW w:w="6390" w:type="dxa"/>
            <w:gridSpan w:val="3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2130" w:type="dxa"/>
            <w:vMerge w:val="restart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客户端</w:t>
            </w:r>
          </w:p>
        </w:tc>
        <w:tc>
          <w:tcPr>
            <w:tcW w:w="4260" w:type="dxa"/>
            <w:gridSpan w:val="2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硬件检测环境</w:t>
            </w:r>
          </w:p>
        </w:tc>
        <w:tc>
          <w:tcPr>
            <w:tcW w:w="2130" w:type="dxa"/>
            <w:vMerge w:val="restart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软件检测环境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130" w:type="dxa"/>
            <w:vMerge w:val="continue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品牌、型号</w:t>
            </w: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配置</w:t>
            </w:r>
          </w:p>
        </w:tc>
        <w:tc>
          <w:tcPr>
            <w:tcW w:w="2130" w:type="dxa"/>
            <w:vMerge w:val="continue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continue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restart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服务端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硬件检测环境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软件检测环境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continue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品牌、型号</w:t>
            </w: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配置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continue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其它</w:t>
            </w: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  <w:t>检测地点</w:t>
            </w: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00" w:firstLineChars="200"/>
        <w:jc w:val="left"/>
        <w:textAlignment w:val="baseline"/>
        <w:outlineLvl w:val="9"/>
        <w:rPr>
          <w:rFonts w:hint="eastAsia" w:ascii="仿宋" w:hAnsi="仿宋" w:eastAsia="仿宋" w:cs="仿宋"/>
          <w:sz w:val="20"/>
          <w:szCs w:val="16"/>
          <w:lang w:eastAsia="zh-CN"/>
        </w:rPr>
      </w:pPr>
      <w:r>
        <w:rPr>
          <w:rFonts w:hint="eastAsia" w:ascii="仿宋" w:hAnsi="仿宋" w:eastAsia="仿宋" w:cs="仿宋"/>
          <w:sz w:val="20"/>
          <w:szCs w:val="16"/>
          <w:lang w:eastAsia="zh-CN"/>
        </w:rPr>
        <w:t>复核人：</w:t>
      </w:r>
      <w:r>
        <w:rPr>
          <w:rFonts w:hint="eastAsia" w:ascii="仿宋" w:hAnsi="仿宋" w:eastAsia="仿宋" w:cs="仿宋"/>
          <w:sz w:val="20"/>
          <w:szCs w:val="16"/>
          <w:lang w:val="en-US" w:eastAsia="zh-CN"/>
        </w:rPr>
        <w:t xml:space="preserve">                                                         </w:t>
      </w:r>
      <w:r>
        <w:rPr>
          <w:rFonts w:hint="eastAsia" w:ascii="仿宋" w:hAnsi="仿宋" w:eastAsia="仿宋" w:cs="仿宋"/>
          <w:sz w:val="20"/>
          <w:szCs w:val="16"/>
          <w:lang w:eastAsia="zh-CN"/>
        </w:rPr>
        <w:t>记录人：</w:t>
      </w: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outlineLvl w:val="9"/>
        <w:rPr>
          <w:rFonts w:ascii="仿宋" w:hAnsi="仿宋" w:eastAsia="仿宋" w:cs="仿宋"/>
        </w:rPr>
      </w:pPr>
    </w:p>
    <w:p>
      <w:pPr>
        <w:pStyle w:val="2"/>
        <w:jc w:val="left"/>
        <w:rPr>
          <w:rFonts w:hint="eastAsia" w:ascii="仿宋" w:hAnsi="仿宋" w:eastAsia="仿宋" w:cs="仿宋"/>
          <w:b/>
          <w:bCs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32"/>
          <w:lang w:val="en-US" w:eastAsia="zh-CN"/>
        </w:rPr>
        <w:t>1.安全功能测试</w:t>
      </w:r>
    </w:p>
    <w:p>
      <w:pPr>
        <w:pStyle w:val="2"/>
        <w:jc w:val="left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  <w:t>1.1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outlineLvl w:val="9"/>
        <w:rPr>
          <w:rFonts w:ascii="仿宋" w:hAnsi="仿宋" w:eastAsia="仿宋" w:cs="仿宋"/>
          <w:sz w:val="24"/>
          <w:szCs w:val="24"/>
        </w:rPr>
      </w:pPr>
    </w:p>
    <w:p>
      <w:pPr>
        <w:pStyle w:val="2"/>
        <w:jc w:val="left"/>
        <w:rPr>
          <w:rFonts w:hint="eastAsia" w:ascii="仿宋" w:hAnsi="仿宋" w:eastAsia="仿宋" w:cs="仿宋"/>
          <w:b/>
          <w:bCs/>
          <w:sz w:val="40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40"/>
          <w:szCs w:val="32"/>
          <w:lang w:val="en-US" w:eastAsia="zh-CN"/>
        </w:rPr>
        <w:t>2.渗透测试</w:t>
      </w:r>
    </w:p>
    <w:p>
      <w:pPr>
        <w:pStyle w:val="2"/>
        <w:jc w:val="left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  <w:t>2.1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rFonts w:hint="eastAsia" w:ascii="仿宋" w:hAnsi="仿宋" w:eastAsia="仿宋" w:cs="仿宋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A91"/>
    <w:multiLevelType w:val="multilevel"/>
    <w:tmpl w:val="22572A91"/>
    <w:lvl w:ilvl="0" w:tentative="0">
      <w:start w:val="1"/>
      <w:numFmt w:val="decimal"/>
      <w:pStyle w:val="18"/>
      <w:suff w:val="space"/>
      <w:lvlText w:val="%1."/>
      <w:lvlJc w:val="left"/>
      <w:pPr>
        <w:ind w:left="0" w:firstLine="0"/>
      </w:pPr>
      <w:rPr>
        <w:rFonts w:hint="default" w:ascii="Times New Roman" w:hAnsi="Times New Roman"/>
        <w:b/>
        <w:i w:val="0"/>
        <w:sz w:val="44"/>
      </w:rPr>
    </w:lvl>
    <w:lvl w:ilvl="1" w:tentative="0">
      <w:start w:val="1"/>
      <w:numFmt w:val="decimal"/>
      <w:pStyle w:val="19"/>
      <w:suff w:val="space"/>
      <w:lvlText w:val="%1.%2."/>
      <w:lvlJc w:val="left"/>
      <w:pPr>
        <w:ind w:left="0" w:firstLine="0"/>
      </w:pPr>
      <w:rPr>
        <w:rFonts w:hint="default" w:ascii="Times New Roman" w:hAnsi="Times New Roman"/>
        <w:b/>
        <w:i w:val="0"/>
        <w:spacing w:val="0"/>
        <w:w w:val="100"/>
        <w:position w:val="0"/>
        <w:sz w:val="36"/>
        <w14:numSpacing w14:val="default"/>
      </w:rPr>
    </w:lvl>
    <w:lvl w:ilvl="2" w:tentative="0">
      <w:start w:val="1"/>
      <w:numFmt w:val="decimal"/>
      <w:pStyle w:val="20"/>
      <w:suff w:val="space"/>
      <w:lvlText w:val="%1.%2.%3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21"/>
      <w:suff w:val="space"/>
      <w:lvlText w:val="%1.%2.%3.%4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22"/>
      <w:suff w:val="space"/>
      <w:lvlText w:val="%1.%2.%3.%4.%5."/>
      <w:lvlJc w:val="left"/>
      <w:pPr>
        <w:ind w:left="0" w:firstLine="0"/>
      </w:pPr>
      <w:rPr>
        <w:rFonts w:hint="default" w:ascii="Times New Roman" w:hAnsi="Times New Roman"/>
        <w:b/>
        <w:i w:val="0"/>
        <w:sz w:val="28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Tg0ZjA2MmYzODFlN2QwNTY4YjFkOGU3NzM3MmIifQ=="/>
  </w:docVars>
  <w:rsids>
    <w:rsidRoot w:val="005A24CC"/>
    <w:rsid w:val="000152AF"/>
    <w:rsid w:val="00026A56"/>
    <w:rsid w:val="0004738F"/>
    <w:rsid w:val="0006396F"/>
    <w:rsid w:val="000749A1"/>
    <w:rsid w:val="000B2673"/>
    <w:rsid w:val="000F0F9C"/>
    <w:rsid w:val="00143E8E"/>
    <w:rsid w:val="00167F73"/>
    <w:rsid w:val="00173DB9"/>
    <w:rsid w:val="00194632"/>
    <w:rsid w:val="001E2BCD"/>
    <w:rsid w:val="001E33B8"/>
    <w:rsid w:val="001E6C21"/>
    <w:rsid w:val="001F680E"/>
    <w:rsid w:val="001F7454"/>
    <w:rsid w:val="00211B16"/>
    <w:rsid w:val="00234013"/>
    <w:rsid w:val="002449B5"/>
    <w:rsid w:val="002548C1"/>
    <w:rsid w:val="002621AF"/>
    <w:rsid w:val="00263A53"/>
    <w:rsid w:val="0027741A"/>
    <w:rsid w:val="00290D6D"/>
    <w:rsid w:val="002977D4"/>
    <w:rsid w:val="00297884"/>
    <w:rsid w:val="002E256A"/>
    <w:rsid w:val="003008A6"/>
    <w:rsid w:val="00303A03"/>
    <w:rsid w:val="003065DF"/>
    <w:rsid w:val="003226E4"/>
    <w:rsid w:val="003363CD"/>
    <w:rsid w:val="00352855"/>
    <w:rsid w:val="003542C6"/>
    <w:rsid w:val="00364951"/>
    <w:rsid w:val="003772FB"/>
    <w:rsid w:val="00385024"/>
    <w:rsid w:val="00395AA8"/>
    <w:rsid w:val="003B533D"/>
    <w:rsid w:val="003E4B62"/>
    <w:rsid w:val="003F5275"/>
    <w:rsid w:val="00405371"/>
    <w:rsid w:val="00417111"/>
    <w:rsid w:val="004354C7"/>
    <w:rsid w:val="004475B6"/>
    <w:rsid w:val="0045199A"/>
    <w:rsid w:val="004578A1"/>
    <w:rsid w:val="00477EC3"/>
    <w:rsid w:val="004C6D9C"/>
    <w:rsid w:val="004C74E5"/>
    <w:rsid w:val="004F66BB"/>
    <w:rsid w:val="005957E7"/>
    <w:rsid w:val="005A24CC"/>
    <w:rsid w:val="005A24FF"/>
    <w:rsid w:val="005F4DC6"/>
    <w:rsid w:val="006147ED"/>
    <w:rsid w:val="00662815"/>
    <w:rsid w:val="00695720"/>
    <w:rsid w:val="006C1438"/>
    <w:rsid w:val="006C3009"/>
    <w:rsid w:val="006F63FB"/>
    <w:rsid w:val="00722DA1"/>
    <w:rsid w:val="0074527B"/>
    <w:rsid w:val="00755845"/>
    <w:rsid w:val="007720C9"/>
    <w:rsid w:val="00780706"/>
    <w:rsid w:val="00782C42"/>
    <w:rsid w:val="00793CB6"/>
    <w:rsid w:val="0079787B"/>
    <w:rsid w:val="007A016B"/>
    <w:rsid w:val="007A1683"/>
    <w:rsid w:val="007A7606"/>
    <w:rsid w:val="007B0A3D"/>
    <w:rsid w:val="008160B0"/>
    <w:rsid w:val="008253D5"/>
    <w:rsid w:val="008570C7"/>
    <w:rsid w:val="00874138"/>
    <w:rsid w:val="008959CD"/>
    <w:rsid w:val="008A7BE1"/>
    <w:rsid w:val="008D08DD"/>
    <w:rsid w:val="008D2622"/>
    <w:rsid w:val="008D341D"/>
    <w:rsid w:val="008F0140"/>
    <w:rsid w:val="008F4292"/>
    <w:rsid w:val="00973CC5"/>
    <w:rsid w:val="009815EF"/>
    <w:rsid w:val="009A33E0"/>
    <w:rsid w:val="009D03E6"/>
    <w:rsid w:val="00A308F8"/>
    <w:rsid w:val="00A46025"/>
    <w:rsid w:val="00A52E02"/>
    <w:rsid w:val="00A705E1"/>
    <w:rsid w:val="00A74A7A"/>
    <w:rsid w:val="00A923C5"/>
    <w:rsid w:val="00AB5E80"/>
    <w:rsid w:val="00AE67C5"/>
    <w:rsid w:val="00B35E4B"/>
    <w:rsid w:val="00B578E7"/>
    <w:rsid w:val="00B86128"/>
    <w:rsid w:val="00BE2518"/>
    <w:rsid w:val="00C375CB"/>
    <w:rsid w:val="00C40038"/>
    <w:rsid w:val="00C40354"/>
    <w:rsid w:val="00C42181"/>
    <w:rsid w:val="00C47DF4"/>
    <w:rsid w:val="00C6063E"/>
    <w:rsid w:val="00C92160"/>
    <w:rsid w:val="00CB0415"/>
    <w:rsid w:val="00CC1AE7"/>
    <w:rsid w:val="00CC46C4"/>
    <w:rsid w:val="00CE537B"/>
    <w:rsid w:val="00CF1A8F"/>
    <w:rsid w:val="00D562E6"/>
    <w:rsid w:val="00D66A1A"/>
    <w:rsid w:val="00D96A22"/>
    <w:rsid w:val="00D97BC9"/>
    <w:rsid w:val="00E078BC"/>
    <w:rsid w:val="00E344B4"/>
    <w:rsid w:val="00E8454A"/>
    <w:rsid w:val="00EB3D18"/>
    <w:rsid w:val="00EC3DA8"/>
    <w:rsid w:val="00EE3657"/>
    <w:rsid w:val="00EF378B"/>
    <w:rsid w:val="00F11A8D"/>
    <w:rsid w:val="00F34E95"/>
    <w:rsid w:val="00F35866"/>
    <w:rsid w:val="00F76F97"/>
    <w:rsid w:val="00F77566"/>
    <w:rsid w:val="00FD187B"/>
    <w:rsid w:val="00FF5608"/>
    <w:rsid w:val="02C250CF"/>
    <w:rsid w:val="03031491"/>
    <w:rsid w:val="03261624"/>
    <w:rsid w:val="049820AD"/>
    <w:rsid w:val="08A761E1"/>
    <w:rsid w:val="0DB066B9"/>
    <w:rsid w:val="120008DD"/>
    <w:rsid w:val="121A2353"/>
    <w:rsid w:val="1A321E37"/>
    <w:rsid w:val="1C273E3D"/>
    <w:rsid w:val="1E424B2F"/>
    <w:rsid w:val="220A5C02"/>
    <w:rsid w:val="2B5D2DFF"/>
    <w:rsid w:val="2DEE338E"/>
    <w:rsid w:val="31704AFE"/>
    <w:rsid w:val="358D4A67"/>
    <w:rsid w:val="362B3454"/>
    <w:rsid w:val="374455F9"/>
    <w:rsid w:val="39F57D3E"/>
    <w:rsid w:val="3C7C463F"/>
    <w:rsid w:val="3EED0C7C"/>
    <w:rsid w:val="3EF90835"/>
    <w:rsid w:val="3FC36C98"/>
    <w:rsid w:val="403B7398"/>
    <w:rsid w:val="40B94D70"/>
    <w:rsid w:val="45414002"/>
    <w:rsid w:val="46206ADE"/>
    <w:rsid w:val="480A2842"/>
    <w:rsid w:val="4CAD246E"/>
    <w:rsid w:val="54A92AE8"/>
    <w:rsid w:val="56A95021"/>
    <w:rsid w:val="5767702F"/>
    <w:rsid w:val="59BE7E7D"/>
    <w:rsid w:val="5BB7764A"/>
    <w:rsid w:val="60401CD8"/>
    <w:rsid w:val="6484641F"/>
    <w:rsid w:val="670D2E53"/>
    <w:rsid w:val="6A2950EF"/>
    <w:rsid w:val="6A4E1299"/>
    <w:rsid w:val="70C01E8C"/>
    <w:rsid w:val="779E64DC"/>
    <w:rsid w:val="78945828"/>
    <w:rsid w:val="79EB4F12"/>
    <w:rsid w:val="7C6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3"/>
    <w:qFormat/>
    <w:uiPriority w:val="9"/>
    <w:pPr>
      <w:keepNext/>
      <w:keepLines/>
      <w:wordWrap w:val="0"/>
      <w:spacing w:before="340" w:after="330" w:line="578" w:lineRule="auto"/>
      <w:ind w:firstLine="200" w:firstLineChars="200"/>
      <w:outlineLvl w:val="0"/>
    </w:pPr>
    <w:rPr>
      <w:rFonts w:ascii="仿宋" w:hAnsi="仿宋" w:eastAsia="仿宋" w:cs="仿宋"/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1"/>
    <w:pPr>
      <w:ind w:left="435"/>
      <w:outlineLvl w:val="2"/>
    </w:pPr>
    <w:rPr>
      <w:rFonts w:ascii="Times New Roman" w:hAnsi="Times New Roman" w:eastAsia="Times New Roman" w:cs="Times New Roman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adjustRightInd w:val="0"/>
      <w:spacing w:line="360" w:lineRule="auto"/>
      <w:textAlignment w:val="baseline"/>
      <w:outlineLvl w:val="0"/>
    </w:pPr>
    <w:rPr>
      <w:snapToGrid w:val="0"/>
      <w:kern w:val="0"/>
      <w:sz w:val="28"/>
    </w:rPr>
  </w:style>
  <w:style w:type="paragraph" w:styleId="6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Body Text First Indent 2"/>
    <w:basedOn w:val="6"/>
    <w:unhideWhenUsed/>
    <w:qFormat/>
    <w:uiPriority w:val="99"/>
    <w:pPr>
      <w:ind w:firstLine="420" w:firstLineChars="200"/>
    </w:p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paragraph" w:customStyle="1" w:styleId="18">
    <w:name w:val="1级标题"/>
    <w:qFormat/>
    <w:uiPriority w:val="0"/>
    <w:pPr>
      <w:pageBreakBefore/>
      <w:numPr>
        <w:ilvl w:val="0"/>
        <w:numId w:val="1"/>
      </w:numPr>
      <w:pBdr>
        <w:bottom w:val="single" w:color="92D050" w:sz="24" w:space="1"/>
      </w:pBdr>
      <w:spacing w:before="50" w:beforeLines="50" w:after="100" w:afterLines="100"/>
      <w:outlineLvl w:val="0"/>
    </w:pPr>
    <w:rPr>
      <w:rFonts w:eastAsia="仿宋" w:asciiTheme="minorHAnsi" w:hAnsiTheme="minorHAnsi" w:cstheme="minorBidi"/>
      <w:b/>
      <w:sz w:val="44"/>
      <w:lang w:val="en-US" w:eastAsia="zh-CN" w:bidi="ar-SA"/>
    </w:rPr>
  </w:style>
  <w:style w:type="paragraph" w:customStyle="1" w:styleId="19">
    <w:name w:val="雁行2级标题"/>
    <w:next w:val="1"/>
    <w:qFormat/>
    <w:uiPriority w:val="0"/>
    <w:pPr>
      <w:numPr>
        <w:ilvl w:val="1"/>
        <w:numId w:val="1"/>
      </w:numPr>
      <w:spacing w:before="50" w:beforeLines="50" w:after="50" w:afterLines="50"/>
      <w:outlineLvl w:val="1"/>
    </w:pPr>
    <w:rPr>
      <w:rFonts w:ascii="仿宋" w:hAnsi="仿宋" w:eastAsia="仿宋" w:cs="仿宋"/>
      <w:b/>
      <w:sz w:val="36"/>
      <w:lang w:val="en-US" w:eastAsia="zh-CN" w:bidi="ar-SA"/>
    </w:rPr>
  </w:style>
  <w:style w:type="paragraph" w:customStyle="1" w:styleId="20">
    <w:name w:val="雁行3级标题"/>
    <w:next w:val="1"/>
    <w:qFormat/>
    <w:uiPriority w:val="0"/>
    <w:pPr>
      <w:numPr>
        <w:ilvl w:val="2"/>
        <w:numId w:val="1"/>
      </w:numPr>
      <w:spacing w:before="50" w:beforeLines="50"/>
      <w:outlineLvl w:val="2"/>
    </w:pPr>
    <w:rPr>
      <w:rFonts w:eastAsia="仿宋" w:asciiTheme="minorHAnsi" w:hAnsiTheme="minorHAnsi" w:cstheme="minorBidi"/>
      <w:b/>
      <w:sz w:val="32"/>
      <w:lang w:val="en-US" w:eastAsia="zh-CN" w:bidi="ar-SA"/>
    </w:rPr>
  </w:style>
  <w:style w:type="paragraph" w:customStyle="1" w:styleId="21">
    <w:name w:val="雁行4级标题"/>
    <w:next w:val="1"/>
    <w:qFormat/>
    <w:uiPriority w:val="0"/>
    <w:pPr>
      <w:numPr>
        <w:ilvl w:val="3"/>
        <w:numId w:val="1"/>
      </w:numPr>
      <w:spacing w:before="50" w:beforeLines="50"/>
      <w:outlineLvl w:val="3"/>
    </w:pPr>
    <w:rPr>
      <w:rFonts w:eastAsia="仿宋" w:asciiTheme="minorHAnsi" w:hAnsiTheme="minorHAnsi" w:cstheme="minorBidi"/>
      <w:b/>
      <w:sz w:val="30"/>
      <w:lang w:val="en-US" w:eastAsia="zh-CN" w:bidi="ar-SA"/>
    </w:rPr>
  </w:style>
  <w:style w:type="paragraph" w:customStyle="1" w:styleId="22">
    <w:name w:val="雁行5级标题"/>
    <w:qFormat/>
    <w:uiPriority w:val="0"/>
    <w:pPr>
      <w:numPr>
        <w:ilvl w:val="4"/>
        <w:numId w:val="1"/>
      </w:numPr>
      <w:spacing w:before="50" w:beforeLines="50"/>
      <w:outlineLvl w:val="4"/>
    </w:pPr>
    <w:rPr>
      <w:rFonts w:eastAsia="仿宋" w:asciiTheme="minorHAnsi" w:hAnsiTheme="minorHAnsi" w:cstheme="minorBidi"/>
      <w:b/>
      <w:sz w:val="28"/>
      <w:lang w:val="en-US" w:eastAsia="zh-CN" w:bidi="ar-SA"/>
    </w:rPr>
  </w:style>
  <w:style w:type="character" w:customStyle="1" w:styleId="23">
    <w:name w:val="标题 1 字符"/>
    <w:basedOn w:val="11"/>
    <w:link w:val="3"/>
    <w:qFormat/>
    <w:uiPriority w:val="9"/>
    <w:rPr>
      <w:rFonts w:ascii="仿宋" w:hAnsi="仿宋" w:eastAsia="仿宋" w:cs="仿宋"/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1"/>
    <w:pPr>
      <w:spacing w:before="56"/>
      <w:ind w:left="1278" w:hanging="420"/>
    </w:pPr>
    <w:rPr>
      <w:rFonts w:ascii="宋体" w:hAnsi="宋体" w:eastAsia="宋体" w:cs="宋体"/>
    </w:rPr>
  </w:style>
  <w:style w:type="character" w:customStyle="1" w:styleId="2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6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5EB287-B488-493F-AC0C-2CE35F41A9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454</Words>
  <Characters>460</Characters>
  <Lines>95</Lines>
  <Paragraphs>26</Paragraphs>
  <TotalTime>0</TotalTime>
  <ScaleCrop>false</ScaleCrop>
  <LinksUpToDate>false</LinksUpToDate>
  <CharactersWithSpaces>736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2022-06-27T06:27:00Z</dcterms:created>
  <dc:creator>Lebron</dc:creator>
  <cp:lastModifiedBy>Administrator</cp:lastModifiedBy>
  <dcterms:modified xsi:type="dcterms:W3CDTF">2023-08-30T03:37:05Z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ICV">
    <vt:lpwstr>FE605882321B4BD1A226D9BA53D64B4B</vt:lpwstr>
  </property>
</Properties>
</file>