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EE6D" w14:textId="77777777" w:rsidR="002A7CC2" w:rsidRPr="002A7CC2" w:rsidRDefault="002A7CC2" w:rsidP="002A7CC2">
      <w:r w:rsidRPr="002A7CC2">
        <w:t>Model 1: NER (Named Entity Recognition) model</w:t>
      </w:r>
    </w:p>
    <w:p w14:paraId="3569C49C" w14:textId="77777777" w:rsidR="002A7CC2" w:rsidRPr="002A7CC2" w:rsidRDefault="002A7CC2" w:rsidP="002A7CC2">
      <w:r w:rsidRPr="002A7CC2">
        <w:t>Model 2: LLM (Large Language Model) model</w:t>
      </w:r>
    </w:p>
    <w:p w14:paraId="35A85590" w14:textId="77777777" w:rsidR="002A7CC2" w:rsidRPr="002A7CC2" w:rsidRDefault="002A7CC2" w:rsidP="002A7CC2">
      <w:pPr>
        <w:numPr>
          <w:ilvl w:val="0"/>
          <w:numId w:val="4"/>
        </w:numPr>
      </w:pPr>
      <w:r w:rsidRPr="002A7CC2">
        <w:rPr>
          <w:b/>
          <w:bCs/>
        </w:rPr>
        <w:t>Phase 1</w:t>
      </w:r>
      <w:r w:rsidRPr="002A7CC2">
        <w:t xml:space="preserve"> – APIs, connections, onboarding, cloud, hiring, security clearance, equipment. Depends on how messy their stuff is, and if they have multiple data set systems. </w:t>
      </w:r>
      <w:r w:rsidRPr="002A7CC2">
        <w:rPr>
          <w:b/>
          <w:bCs/>
        </w:rPr>
        <w:t>Estimated 4-6 weeks</w:t>
      </w:r>
      <w:r w:rsidRPr="002A7CC2">
        <w:t xml:space="preserve"> with FDA cooperation, security and credentialling done in 2 weeks and data loading (need to get with API guy to verify).</w:t>
      </w:r>
    </w:p>
    <w:p w14:paraId="15E73455" w14:textId="77777777" w:rsidR="002A7CC2" w:rsidRPr="002A7CC2" w:rsidRDefault="002A7CC2" w:rsidP="002A7CC2">
      <w:pPr>
        <w:numPr>
          <w:ilvl w:val="0"/>
          <w:numId w:val="4"/>
        </w:numPr>
      </w:pPr>
      <w:r w:rsidRPr="002A7CC2">
        <w:t>Past/training data provided to data scientist. </w:t>
      </w:r>
    </w:p>
    <w:p w14:paraId="61CF4B23" w14:textId="77777777" w:rsidR="002A7CC2" w:rsidRPr="002A7CC2" w:rsidRDefault="002A7CC2" w:rsidP="002A7CC2">
      <w:pPr>
        <w:numPr>
          <w:ilvl w:val="0"/>
          <w:numId w:val="4"/>
        </w:numPr>
      </w:pPr>
      <w:r w:rsidRPr="002A7CC2">
        <w:t>APIs and connections set up. Access granted.</w:t>
      </w:r>
    </w:p>
    <w:p w14:paraId="688268A3" w14:textId="77777777" w:rsidR="002A7CC2" w:rsidRPr="002A7CC2" w:rsidRDefault="002A7CC2" w:rsidP="002A7CC2">
      <w:pPr>
        <w:numPr>
          <w:ilvl w:val="0"/>
          <w:numId w:val="4"/>
        </w:numPr>
      </w:pPr>
      <w:r w:rsidRPr="002A7CC2">
        <w:t>Credentialing and security clearances established/granted</w:t>
      </w:r>
    </w:p>
    <w:p w14:paraId="6DF516C5" w14:textId="77777777" w:rsidR="002A7CC2" w:rsidRPr="002A7CC2" w:rsidRDefault="002A7CC2" w:rsidP="002A7CC2">
      <w:pPr>
        <w:numPr>
          <w:ilvl w:val="0"/>
          <w:numId w:val="4"/>
        </w:numPr>
      </w:pPr>
      <w:r w:rsidRPr="002A7CC2">
        <w:t>Azure accounts purchased and connected.</w:t>
      </w:r>
    </w:p>
    <w:p w14:paraId="6E77706F" w14:textId="77777777" w:rsidR="002A7CC2" w:rsidRPr="002A7CC2" w:rsidRDefault="002A7CC2" w:rsidP="002A7CC2">
      <w:r w:rsidRPr="002A7CC2">
        <w:t> </w:t>
      </w:r>
    </w:p>
    <w:p w14:paraId="77214FAD" w14:textId="77777777" w:rsidR="002A7CC2" w:rsidRPr="002A7CC2" w:rsidRDefault="002A7CC2" w:rsidP="002A7CC2">
      <w:r w:rsidRPr="002A7CC2">
        <w:rPr>
          <w:b/>
          <w:bCs/>
        </w:rPr>
        <w:t>Phase 2</w:t>
      </w:r>
      <w:r w:rsidRPr="002A7CC2">
        <w:t xml:space="preserve"> – Training NER Model on past data/ shadowing with current editor staff. </w:t>
      </w:r>
      <w:r w:rsidRPr="002A7CC2">
        <w:rPr>
          <w:b/>
          <w:bCs/>
        </w:rPr>
        <w:t>Estimated</w:t>
      </w:r>
      <w:r w:rsidRPr="002A7CC2">
        <w:t xml:space="preserve"> </w:t>
      </w:r>
      <w:r w:rsidRPr="002A7CC2">
        <w:rPr>
          <w:b/>
          <w:bCs/>
        </w:rPr>
        <w:t>8-12 weeks. </w:t>
      </w:r>
      <w:r w:rsidRPr="002A7CC2">
        <w:t xml:space="preserve">Must start only when all phase one tasks have been completed. </w:t>
      </w:r>
      <w:r w:rsidRPr="002A7CC2">
        <w:rPr>
          <w:i/>
          <w:iCs/>
          <w:u w:val="single"/>
        </w:rPr>
        <w:t>Most Phase 2 tasks can be done simultaneously</w:t>
      </w:r>
      <w:r w:rsidRPr="002A7CC2">
        <w:t xml:space="preserve"> by Loader/API expert, 2 Data scientist (one FTE and John PTE) and UI expert. For pricing, the PT position funding for Phase 3 will be used in Phase 2.</w:t>
      </w:r>
    </w:p>
    <w:p w14:paraId="53FA9BB4" w14:textId="77777777" w:rsidR="002A7CC2" w:rsidRPr="002A7CC2" w:rsidRDefault="002A7CC2" w:rsidP="002A7CC2">
      <w:pPr>
        <w:numPr>
          <w:ilvl w:val="0"/>
          <w:numId w:val="5"/>
        </w:numPr>
      </w:pPr>
      <w:r w:rsidRPr="002A7CC2">
        <w:t xml:space="preserve">API Expert PTE 10/hours/week- API pipeline cleaning – Need API timeline from John’s contact. </w:t>
      </w:r>
      <w:r w:rsidRPr="002A7CC2">
        <w:rPr>
          <w:b/>
          <w:bCs/>
        </w:rPr>
        <w:t>Estimated 4 weeks.</w:t>
      </w:r>
    </w:p>
    <w:p w14:paraId="50342BF8" w14:textId="77777777" w:rsidR="002A7CC2" w:rsidRPr="002A7CC2" w:rsidRDefault="002A7CC2" w:rsidP="002A7CC2">
      <w:pPr>
        <w:numPr>
          <w:ilvl w:val="0"/>
          <w:numId w:val="5"/>
        </w:numPr>
      </w:pPr>
      <w:r w:rsidRPr="002A7CC2">
        <w:t xml:space="preserve">Data Scientist FTE 40/hours/week- Training Data loaded into model with tuning, cross validation between redacted and unredacted form 3500. – </w:t>
      </w:r>
      <w:r w:rsidRPr="002A7CC2">
        <w:rPr>
          <w:b/>
          <w:bCs/>
        </w:rPr>
        <w:t>Estimated 8-12 weeks.</w:t>
      </w:r>
    </w:p>
    <w:p w14:paraId="7C87B24A" w14:textId="77777777" w:rsidR="002A7CC2" w:rsidRPr="002A7CC2" w:rsidRDefault="002A7CC2" w:rsidP="002A7CC2">
      <w:pPr>
        <w:numPr>
          <w:ilvl w:val="0"/>
          <w:numId w:val="5"/>
        </w:numPr>
      </w:pPr>
      <w:r w:rsidRPr="002A7CC2">
        <w:t xml:space="preserve">UI expert PTE 10/hours/week - UI refinement and interface updates for greater customer usage and satisfaction. </w:t>
      </w:r>
      <w:r w:rsidRPr="002A7CC2">
        <w:rPr>
          <w:b/>
          <w:bCs/>
        </w:rPr>
        <w:t>Estimated 2-4 weeks.</w:t>
      </w:r>
    </w:p>
    <w:p w14:paraId="7CCFC1FB" w14:textId="77777777" w:rsidR="002A7CC2" w:rsidRPr="002A7CC2" w:rsidRDefault="002A7CC2" w:rsidP="002A7CC2">
      <w:pPr>
        <w:numPr>
          <w:ilvl w:val="0"/>
          <w:numId w:val="5"/>
        </w:numPr>
      </w:pPr>
      <w:r w:rsidRPr="002A7CC2">
        <w:t>Begin Model 2 Training.</w:t>
      </w:r>
    </w:p>
    <w:p w14:paraId="4951B930" w14:textId="77777777" w:rsidR="002A7CC2" w:rsidRPr="002A7CC2" w:rsidRDefault="002A7CC2" w:rsidP="002A7CC2">
      <w:pPr>
        <w:numPr>
          <w:ilvl w:val="0"/>
          <w:numId w:val="5"/>
        </w:numPr>
      </w:pPr>
      <w:r w:rsidRPr="002A7CC2">
        <w:t>Begin cross-training of editors that will be shifted to QC Team, identification of new QC supervisors and preparation of QC Team for 100% QC.</w:t>
      </w:r>
    </w:p>
    <w:p w14:paraId="5F3A3BC7" w14:textId="77777777" w:rsidR="002A7CC2" w:rsidRPr="002A7CC2" w:rsidRDefault="002A7CC2" w:rsidP="002A7CC2">
      <w:r w:rsidRPr="002A7CC2">
        <w:t> </w:t>
      </w:r>
    </w:p>
    <w:p w14:paraId="58143D39" w14:textId="77777777" w:rsidR="002A7CC2" w:rsidRPr="002A7CC2" w:rsidRDefault="002A7CC2" w:rsidP="002A7CC2">
      <w:r w:rsidRPr="002A7CC2">
        <w:rPr>
          <w:b/>
          <w:bCs/>
        </w:rPr>
        <w:t>Phase 3</w:t>
      </w:r>
      <w:r w:rsidRPr="002A7CC2">
        <w:t xml:space="preserve"> – Model 1-2 LLM continued refinement. Full quality control on CLARA work. There will be no PTE in this phase, only occasional consulting hours from John as needed. </w:t>
      </w:r>
      <w:r w:rsidRPr="002A7CC2">
        <w:rPr>
          <w:b/>
          <w:bCs/>
        </w:rPr>
        <w:t>Estimated 6 weeks total.</w:t>
      </w:r>
    </w:p>
    <w:p w14:paraId="1B7D9E2F" w14:textId="77777777" w:rsidR="002A7CC2" w:rsidRPr="002A7CC2" w:rsidRDefault="002A7CC2" w:rsidP="002A7CC2">
      <w:pPr>
        <w:numPr>
          <w:ilvl w:val="0"/>
          <w:numId w:val="6"/>
        </w:numPr>
      </w:pPr>
      <w:r w:rsidRPr="002A7CC2">
        <w:lastRenderedPageBreak/>
        <w:t xml:space="preserve">Derryck needs to train Quality Control Team on using CLARA in real time. </w:t>
      </w:r>
      <w:r w:rsidRPr="002A7CC2">
        <w:rPr>
          <w:b/>
          <w:bCs/>
        </w:rPr>
        <w:t>Estimated 1 week.</w:t>
      </w:r>
    </w:p>
    <w:p w14:paraId="3D2A28D2" w14:textId="77777777" w:rsidR="002A7CC2" w:rsidRPr="002A7CC2" w:rsidRDefault="002A7CC2" w:rsidP="002A7CC2">
      <w:pPr>
        <w:numPr>
          <w:ilvl w:val="0"/>
          <w:numId w:val="6"/>
        </w:numPr>
      </w:pPr>
      <w:r w:rsidRPr="002A7CC2">
        <w:t xml:space="preserve">Data </w:t>
      </w:r>
      <w:proofErr w:type="gramStart"/>
      <w:r w:rsidRPr="002A7CC2">
        <w:t>scientist is</w:t>
      </w:r>
      <w:proofErr w:type="gramEnd"/>
      <w:r w:rsidRPr="002A7CC2">
        <w:t xml:space="preserve"> working closely with Quality Control Team on catching errors and mistakes. QC Team will report findings on Model 1 and those will be input into Model 2.</w:t>
      </w:r>
    </w:p>
    <w:p w14:paraId="156CDF87" w14:textId="77777777" w:rsidR="002A7CC2" w:rsidRPr="002A7CC2" w:rsidRDefault="002A7CC2" w:rsidP="002A7CC2">
      <w:pPr>
        <w:numPr>
          <w:ilvl w:val="0"/>
          <w:numId w:val="6"/>
        </w:numPr>
      </w:pPr>
      <w:r w:rsidRPr="002A7CC2">
        <w:t xml:space="preserve">Percentage accuracy of each model must be established. </w:t>
      </w:r>
      <w:r w:rsidRPr="002A7CC2">
        <w:rPr>
          <w:b/>
          <w:bCs/>
        </w:rPr>
        <w:t>Model 1 percent accuracy __ and Model 2 __.</w:t>
      </w:r>
    </w:p>
    <w:p w14:paraId="0CC7EC5A" w14:textId="77777777" w:rsidR="002A7CC2" w:rsidRPr="002A7CC2" w:rsidRDefault="002A7CC2" w:rsidP="002A7CC2">
      <w:pPr>
        <w:numPr>
          <w:ilvl w:val="0"/>
          <w:numId w:val="6"/>
        </w:numPr>
      </w:pPr>
      <w:r w:rsidRPr="002A7CC2">
        <w:t xml:space="preserve">Starting week 2 of Phase 3 we can begin phasing editors into Quality Control at 10 per week. Remaining editors that are not moved to quality control will be moved to other Task Orders or terminated. </w:t>
      </w:r>
      <w:r w:rsidRPr="002A7CC2">
        <w:rPr>
          <w:b/>
          <w:bCs/>
        </w:rPr>
        <w:t>Estimated 4 weeks.</w:t>
      </w:r>
      <w:r w:rsidRPr="002A7CC2">
        <w:t> </w:t>
      </w:r>
    </w:p>
    <w:p w14:paraId="55B901C4" w14:textId="77777777" w:rsidR="0085175A" w:rsidRDefault="0085175A" w:rsidP="0085175A"/>
    <w:p w14:paraId="629A617E" w14:textId="6902B6AA" w:rsidR="0085175A" w:rsidRPr="0085175A" w:rsidRDefault="0085175A" w:rsidP="0085175A">
      <w:pPr>
        <w:rPr>
          <w:b/>
          <w:bCs/>
          <w:sz w:val="36"/>
          <w:szCs w:val="36"/>
          <w:u w:val="single"/>
        </w:rPr>
      </w:pPr>
      <w:r w:rsidRPr="0085175A">
        <w:rPr>
          <w:b/>
          <w:bCs/>
          <w:sz w:val="36"/>
          <w:szCs w:val="36"/>
          <w:u w:val="single"/>
        </w:rPr>
        <w:t>DEMO</w:t>
      </w:r>
    </w:p>
    <w:p w14:paraId="2ACB0FC8" w14:textId="3585A1BB" w:rsidR="0085175A" w:rsidRPr="0085175A" w:rsidRDefault="002A7CC2" w:rsidP="0085175A">
      <w:r w:rsidRPr="002A7CC2">
        <w:t> </w:t>
      </w:r>
      <w:r w:rsidR="0085175A" w:rsidRPr="0085175A">
        <w:t>Show them a batch import of 50 PDFs. 2 min waiting time. Show hybrid model. Make grammatical changes, adding</w:t>
      </w:r>
    </w:p>
    <w:p w14:paraId="4B294771" w14:textId="77777777" w:rsidR="0085175A" w:rsidRPr="0085175A" w:rsidRDefault="0085175A" w:rsidP="0085175A">
      <w:r w:rsidRPr="0085175A">
        <w:t xml:space="preserve">UI – Need to be able to edit text, assign </w:t>
      </w:r>
      <w:proofErr w:type="gramStart"/>
      <w:r w:rsidRPr="0085175A">
        <w:t>B(</w:t>
      </w:r>
      <w:proofErr w:type="gramEnd"/>
      <w:r w:rsidRPr="0085175A">
        <w:t xml:space="preserve">4) and </w:t>
      </w:r>
      <w:proofErr w:type="gramStart"/>
      <w:r w:rsidRPr="0085175A">
        <w:t>B(</w:t>
      </w:r>
      <w:proofErr w:type="gramEnd"/>
      <w:r w:rsidRPr="0085175A">
        <w:t xml:space="preserve">6) labeling. Need to look clean and simple for import and export as </w:t>
      </w:r>
      <w:proofErr w:type="spellStart"/>
      <w:proofErr w:type="gramStart"/>
      <w:r w:rsidRPr="0085175A">
        <w:t>a</w:t>
      </w:r>
      <w:proofErr w:type="spellEnd"/>
      <w:proofErr w:type="gramEnd"/>
      <w:r w:rsidRPr="0085175A">
        <w:t xml:space="preserve"> original and redacted files. Side by side comparison or showing original text vs redacted. Need to be user-friendly for</w:t>
      </w:r>
    </w:p>
    <w:p w14:paraId="09A6A773" w14:textId="77777777" w:rsidR="0085175A" w:rsidRPr="0085175A" w:rsidRDefault="0085175A" w:rsidP="0085175A">
      <w:r w:rsidRPr="0085175A">
        <w:t xml:space="preserve">Practice demo 2 </w:t>
      </w:r>
      <w:proofErr w:type="gramStart"/>
      <w:r w:rsidRPr="0085175A">
        <w:t>time</w:t>
      </w:r>
      <w:proofErr w:type="gramEnd"/>
      <w:r w:rsidRPr="0085175A">
        <w:t xml:space="preserve"> prior to FDA Demo. Have Derryck Demo. Schedule calls. </w:t>
      </w:r>
    </w:p>
    <w:p w14:paraId="6E27F789" w14:textId="5972A1BF" w:rsidR="007C5D8D" w:rsidRPr="002A7CC2" w:rsidRDefault="007C5D8D" w:rsidP="002A7CC2"/>
    <w:sectPr w:rsidR="007C5D8D" w:rsidRPr="002A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5DF1"/>
    <w:multiLevelType w:val="multilevel"/>
    <w:tmpl w:val="82A8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C3AC5"/>
    <w:multiLevelType w:val="multilevel"/>
    <w:tmpl w:val="B4AC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1393A"/>
    <w:multiLevelType w:val="multilevel"/>
    <w:tmpl w:val="5724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4243D"/>
    <w:multiLevelType w:val="multilevel"/>
    <w:tmpl w:val="C4FC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709E3"/>
    <w:multiLevelType w:val="multilevel"/>
    <w:tmpl w:val="04F4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D0896"/>
    <w:multiLevelType w:val="multilevel"/>
    <w:tmpl w:val="06B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00929">
    <w:abstractNumId w:val="2"/>
  </w:num>
  <w:num w:numId="2" w16cid:durableId="144863710">
    <w:abstractNumId w:val="3"/>
  </w:num>
  <w:num w:numId="3" w16cid:durableId="302541759">
    <w:abstractNumId w:val="0"/>
  </w:num>
  <w:num w:numId="4" w16cid:durableId="1546521192">
    <w:abstractNumId w:val="4"/>
  </w:num>
  <w:num w:numId="5" w16cid:durableId="559097084">
    <w:abstractNumId w:val="5"/>
  </w:num>
  <w:num w:numId="6" w16cid:durableId="81182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8D"/>
    <w:rsid w:val="002A7CC2"/>
    <w:rsid w:val="00782410"/>
    <w:rsid w:val="007C5D8D"/>
    <w:rsid w:val="0085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0465"/>
  <w15:chartTrackingRefBased/>
  <w15:docId w15:val="{BC0BE6BD-3E46-4713-A18C-A357EDBC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D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175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Weng</dc:creator>
  <cp:keywords/>
  <dc:description/>
  <cp:lastModifiedBy>John Weng</cp:lastModifiedBy>
  <cp:revision>1</cp:revision>
  <dcterms:created xsi:type="dcterms:W3CDTF">2025-08-08T18:14:00Z</dcterms:created>
  <dcterms:modified xsi:type="dcterms:W3CDTF">2025-08-08T18:46:00Z</dcterms:modified>
</cp:coreProperties>
</file>