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B56A" w14:textId="77777777" w:rsidR="00515FDB" w:rsidRPr="00515FDB" w:rsidRDefault="00515FDB" w:rsidP="00515FDB">
      <w:pPr>
        <w:pStyle w:val="Title"/>
        <w:spacing w:before="238" w:after="0"/>
        <w:rPr>
          <w:rFonts w:asciiTheme="majorBidi" w:hAnsiTheme="majorBidi"/>
        </w:rPr>
      </w:pPr>
      <w:r w:rsidRPr="00515FDB">
        <w:rPr>
          <w:rFonts w:asciiTheme="majorBidi" w:hAnsiTheme="majorBidi"/>
        </w:rPr>
        <w:t>Pharmacy Ordering System</w:t>
      </w:r>
    </w:p>
    <w:p w14:paraId="4C9481C4" w14:textId="77777777" w:rsidR="00515FDB" w:rsidRPr="00515FDB" w:rsidRDefault="00515FDB" w:rsidP="00515FDB">
      <w:pPr>
        <w:pStyle w:val="Title"/>
        <w:spacing w:before="238" w:after="0"/>
        <w:rPr>
          <w:rFonts w:asciiTheme="majorBidi" w:hAnsiTheme="majorBidi"/>
        </w:rPr>
      </w:pPr>
      <w:r w:rsidRPr="00515FDB">
        <w:rPr>
          <w:rFonts w:asciiTheme="majorBidi" w:hAnsiTheme="majorBidi"/>
        </w:rPr>
        <w:t>(InfoPharma)</w:t>
      </w:r>
    </w:p>
    <w:p w14:paraId="7843295F" w14:textId="77777777" w:rsidR="00515FDB" w:rsidRPr="00515FDB" w:rsidRDefault="00515FDB" w:rsidP="00515FDB">
      <w:pPr>
        <w:pStyle w:val="Title"/>
        <w:rPr>
          <w:rFonts w:asciiTheme="majorBidi" w:hAnsiTheme="majorBidi"/>
        </w:rPr>
      </w:pPr>
      <w:r w:rsidRPr="00515FDB">
        <w:rPr>
          <w:rFonts w:asciiTheme="majorBidi" w:hAnsiTheme="majorBidi"/>
        </w:rPr>
        <w:t>Software</w:t>
      </w:r>
    </w:p>
    <w:p w14:paraId="4397144D" w14:textId="77777777" w:rsidR="00515FDB" w:rsidRPr="00515FDB" w:rsidRDefault="00515FDB" w:rsidP="00515FDB">
      <w:pPr>
        <w:pStyle w:val="Subtitle"/>
        <w:rPr>
          <w:rFonts w:asciiTheme="majorBidi" w:hAnsiTheme="majorBidi"/>
        </w:rPr>
      </w:pPr>
      <w:r w:rsidRPr="00515FDB">
        <w:rPr>
          <w:rFonts w:asciiTheme="majorBidi" w:hAnsiTheme="majorBidi"/>
        </w:rPr>
        <w:t>IPOS-PU (Online Platform)</w:t>
      </w:r>
    </w:p>
    <w:p w14:paraId="15F2B24E" w14:textId="77777777" w:rsidR="00515FDB" w:rsidRPr="00515FDB" w:rsidRDefault="00515FDB" w:rsidP="00515FDB">
      <w:pPr>
        <w:pStyle w:val="Textbody"/>
        <w:jc w:val="center"/>
        <w:rPr>
          <w:rFonts w:asciiTheme="majorBidi" w:hAnsiTheme="majorBidi" w:cstheme="majorBidi"/>
          <w:b/>
          <w:bCs/>
          <w:sz w:val="36"/>
          <w:szCs w:val="36"/>
        </w:rPr>
      </w:pPr>
      <w:r w:rsidRPr="00515FDB">
        <w:rPr>
          <w:rFonts w:asciiTheme="majorBidi" w:hAnsiTheme="majorBidi" w:cstheme="majorBidi"/>
          <w:b/>
          <w:bCs/>
          <w:sz w:val="36"/>
          <w:szCs w:val="36"/>
        </w:rPr>
        <w:t>Implementation Report</w:t>
      </w:r>
    </w:p>
    <w:p w14:paraId="1AAF1622" w14:textId="77777777" w:rsidR="00515FDB" w:rsidRPr="00515FDB" w:rsidRDefault="00515FDB" w:rsidP="00515FDB">
      <w:pPr>
        <w:pStyle w:val="Textbody"/>
        <w:rPr>
          <w:rFonts w:asciiTheme="majorBidi" w:hAnsiTheme="majorBidi" w:cstheme="majorBidi"/>
        </w:rPr>
      </w:pPr>
    </w:p>
    <w:p w14:paraId="49F0C7E1" w14:textId="77777777" w:rsidR="00515FDB" w:rsidRPr="00515FDB" w:rsidRDefault="00515FDB" w:rsidP="00515FDB">
      <w:pPr>
        <w:pStyle w:val="Textbody"/>
        <w:spacing w:after="119"/>
        <w:rPr>
          <w:rFonts w:asciiTheme="majorBidi" w:hAnsiTheme="majorBidi" w:cstheme="majorBidi"/>
        </w:rPr>
      </w:pPr>
    </w:p>
    <w:tbl>
      <w:tblPr>
        <w:tblW w:w="5000" w:type="pct"/>
        <w:jc w:val="center"/>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3358"/>
        <w:gridCol w:w="6274"/>
      </w:tblGrid>
      <w:tr w:rsidR="00515FDB" w:rsidRPr="00515FDB" w14:paraId="598AA778" w14:textId="77777777" w:rsidTr="00EF794A">
        <w:trPr>
          <w:trHeight w:val="25"/>
          <w:jc w:val="center"/>
        </w:trPr>
        <w:tc>
          <w:tcPr>
            <w:tcW w:w="1743" w:type="pct"/>
            <w:shd w:val="clear" w:color="auto" w:fill="FFFFFF" w:themeFill="background1"/>
            <w:tcMar>
              <w:top w:w="80" w:type="dxa"/>
              <w:left w:w="120" w:type="dxa"/>
              <w:bottom w:w="80" w:type="dxa"/>
              <w:right w:w="120" w:type="dxa"/>
            </w:tcMar>
            <w:hideMark/>
          </w:tcPr>
          <w:p w14:paraId="3530DF0D"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Document Title</w:t>
            </w:r>
          </w:p>
        </w:tc>
        <w:tc>
          <w:tcPr>
            <w:tcW w:w="3257" w:type="pct"/>
            <w:shd w:val="clear" w:color="auto" w:fill="FFFFFF" w:themeFill="background1"/>
            <w:tcMar>
              <w:top w:w="80" w:type="dxa"/>
              <w:left w:w="120" w:type="dxa"/>
              <w:bottom w:w="80" w:type="dxa"/>
              <w:right w:w="120" w:type="dxa"/>
            </w:tcMar>
            <w:hideMark/>
          </w:tcPr>
          <w:p w14:paraId="2EE9C72C" w14:textId="77777777" w:rsidR="00515FDB" w:rsidRPr="00515FDB" w:rsidRDefault="00515FDB" w:rsidP="00EF794A">
            <w:pPr>
              <w:rPr>
                <w:rFonts w:asciiTheme="majorBidi" w:hAnsiTheme="majorBidi" w:cstheme="majorBidi"/>
              </w:rPr>
            </w:pPr>
            <w:r w:rsidRPr="00515FDB">
              <w:rPr>
                <w:rFonts w:asciiTheme="majorBidi" w:hAnsiTheme="majorBidi" w:cstheme="majorBidi"/>
              </w:rPr>
              <w:t>MediFlow Solutions Implementation Report</w:t>
            </w:r>
          </w:p>
        </w:tc>
      </w:tr>
      <w:tr w:rsidR="00515FDB" w:rsidRPr="00515FDB" w14:paraId="535B79EF" w14:textId="77777777" w:rsidTr="00EF794A">
        <w:trPr>
          <w:trHeight w:val="356"/>
          <w:jc w:val="center"/>
        </w:trPr>
        <w:tc>
          <w:tcPr>
            <w:tcW w:w="1743" w:type="pct"/>
            <w:shd w:val="clear" w:color="auto" w:fill="FFFFFF" w:themeFill="background1"/>
            <w:tcMar>
              <w:top w:w="80" w:type="dxa"/>
              <w:left w:w="120" w:type="dxa"/>
              <w:bottom w:w="80" w:type="dxa"/>
              <w:right w:w="120" w:type="dxa"/>
            </w:tcMar>
            <w:hideMark/>
          </w:tcPr>
          <w:p w14:paraId="3747812F"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Version</w:t>
            </w:r>
          </w:p>
        </w:tc>
        <w:tc>
          <w:tcPr>
            <w:tcW w:w="3257" w:type="pct"/>
            <w:shd w:val="clear" w:color="auto" w:fill="FFFFFF" w:themeFill="background1"/>
            <w:tcMar>
              <w:top w:w="80" w:type="dxa"/>
              <w:left w:w="120" w:type="dxa"/>
              <w:bottom w:w="80" w:type="dxa"/>
              <w:right w:w="120" w:type="dxa"/>
            </w:tcMar>
            <w:hideMark/>
          </w:tcPr>
          <w:p w14:paraId="4D33B2B4" w14:textId="77777777" w:rsidR="00515FDB" w:rsidRPr="00515FDB" w:rsidRDefault="00515FDB" w:rsidP="00EF794A">
            <w:pPr>
              <w:rPr>
                <w:rFonts w:asciiTheme="majorBidi" w:hAnsiTheme="majorBidi" w:cstheme="majorBidi"/>
              </w:rPr>
            </w:pPr>
            <w:r w:rsidRPr="00515FDB">
              <w:rPr>
                <w:rFonts w:asciiTheme="majorBidi" w:hAnsiTheme="majorBidi" w:cstheme="majorBidi"/>
              </w:rPr>
              <w:t>1.0</w:t>
            </w:r>
          </w:p>
        </w:tc>
      </w:tr>
      <w:tr w:rsidR="00515FDB" w:rsidRPr="00515FDB" w14:paraId="5B4FFCE8"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776197CB"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Team</w:t>
            </w:r>
          </w:p>
        </w:tc>
        <w:tc>
          <w:tcPr>
            <w:tcW w:w="3257" w:type="pct"/>
            <w:shd w:val="clear" w:color="auto" w:fill="FFFFFF" w:themeFill="background1"/>
            <w:tcMar>
              <w:top w:w="80" w:type="dxa"/>
              <w:left w:w="120" w:type="dxa"/>
              <w:bottom w:w="80" w:type="dxa"/>
              <w:right w:w="120" w:type="dxa"/>
            </w:tcMar>
            <w:hideMark/>
          </w:tcPr>
          <w:p w14:paraId="76093C02" w14:textId="77777777" w:rsidR="00515FDB" w:rsidRPr="00515FDB" w:rsidRDefault="00515FDB" w:rsidP="00EF794A">
            <w:pPr>
              <w:rPr>
                <w:rFonts w:asciiTheme="majorBidi" w:hAnsiTheme="majorBidi" w:cstheme="majorBidi"/>
              </w:rPr>
            </w:pPr>
            <w:r w:rsidRPr="00515FDB">
              <w:rPr>
                <w:rFonts w:asciiTheme="majorBidi" w:hAnsiTheme="majorBidi" w:cstheme="majorBidi"/>
              </w:rPr>
              <w:t>Team 30</w:t>
            </w:r>
          </w:p>
        </w:tc>
      </w:tr>
      <w:tr w:rsidR="00515FDB" w:rsidRPr="00515FDB" w14:paraId="032AE64F"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26A62494"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Subsystem</w:t>
            </w:r>
          </w:p>
        </w:tc>
        <w:tc>
          <w:tcPr>
            <w:tcW w:w="3257" w:type="pct"/>
            <w:shd w:val="clear" w:color="auto" w:fill="FFFFFF" w:themeFill="background1"/>
            <w:tcMar>
              <w:top w:w="80" w:type="dxa"/>
              <w:left w:w="120" w:type="dxa"/>
              <w:bottom w:w="80" w:type="dxa"/>
              <w:right w:w="120" w:type="dxa"/>
            </w:tcMar>
            <w:hideMark/>
          </w:tcPr>
          <w:p w14:paraId="4ED60281" w14:textId="77777777" w:rsidR="00515FDB" w:rsidRPr="00515FDB" w:rsidRDefault="00515FDB" w:rsidP="00EF794A">
            <w:pPr>
              <w:rPr>
                <w:rFonts w:asciiTheme="majorBidi" w:hAnsiTheme="majorBidi" w:cstheme="majorBidi"/>
              </w:rPr>
            </w:pPr>
            <w:r w:rsidRPr="00515FDB">
              <w:rPr>
                <w:rFonts w:asciiTheme="majorBidi" w:hAnsiTheme="majorBidi" w:cstheme="majorBidi"/>
              </w:rPr>
              <w:t>IPOS-PU (Online Platform)</w:t>
            </w:r>
          </w:p>
        </w:tc>
      </w:tr>
      <w:tr w:rsidR="00515FDB" w:rsidRPr="00515FDB" w14:paraId="3EA277A1" w14:textId="77777777" w:rsidTr="00EF794A">
        <w:trPr>
          <w:trHeight w:val="470"/>
          <w:jc w:val="center"/>
        </w:trPr>
        <w:tc>
          <w:tcPr>
            <w:tcW w:w="1743" w:type="pct"/>
            <w:shd w:val="clear" w:color="auto" w:fill="FFFFFF" w:themeFill="background1"/>
            <w:tcMar>
              <w:top w:w="80" w:type="dxa"/>
              <w:left w:w="120" w:type="dxa"/>
              <w:bottom w:w="80" w:type="dxa"/>
              <w:right w:w="120" w:type="dxa"/>
            </w:tcMar>
            <w:hideMark/>
          </w:tcPr>
          <w:p w14:paraId="1FD21734" w14:textId="77777777" w:rsidR="00515FDB" w:rsidRPr="00515FDB" w:rsidRDefault="00515FDB" w:rsidP="00EF794A">
            <w:pPr>
              <w:rPr>
                <w:rFonts w:asciiTheme="majorBidi" w:hAnsiTheme="majorBidi" w:cstheme="majorBidi"/>
              </w:rPr>
            </w:pPr>
            <w:r w:rsidRPr="00515FDB">
              <w:rPr>
                <w:rFonts w:asciiTheme="majorBidi" w:hAnsiTheme="majorBidi" w:cstheme="majorBidi"/>
                <w:b/>
                <w:bCs/>
              </w:rPr>
              <w:t>Date</w:t>
            </w:r>
          </w:p>
        </w:tc>
        <w:tc>
          <w:tcPr>
            <w:tcW w:w="3257" w:type="pct"/>
            <w:shd w:val="clear" w:color="auto" w:fill="FFFFFF" w:themeFill="background1"/>
            <w:tcMar>
              <w:top w:w="80" w:type="dxa"/>
              <w:left w:w="120" w:type="dxa"/>
              <w:bottom w:w="80" w:type="dxa"/>
              <w:right w:w="120" w:type="dxa"/>
            </w:tcMar>
            <w:hideMark/>
          </w:tcPr>
          <w:p w14:paraId="59D0E9B4" w14:textId="77777777" w:rsidR="00515FDB" w:rsidRPr="00515FDB" w:rsidRDefault="00515FDB" w:rsidP="00EF794A">
            <w:pPr>
              <w:rPr>
                <w:rFonts w:asciiTheme="majorBidi" w:hAnsiTheme="majorBidi" w:cstheme="majorBidi"/>
              </w:rPr>
            </w:pPr>
            <w:r w:rsidRPr="00515FDB">
              <w:rPr>
                <w:rFonts w:asciiTheme="majorBidi" w:hAnsiTheme="majorBidi" w:cstheme="majorBidi"/>
              </w:rPr>
              <w:t>April 2026</w:t>
            </w:r>
          </w:p>
        </w:tc>
      </w:tr>
    </w:tbl>
    <w:p w14:paraId="79D44223" w14:textId="77777777" w:rsidR="00515FDB" w:rsidRPr="00515FDB" w:rsidRDefault="00515FDB" w:rsidP="00515FDB">
      <w:pPr>
        <w:pStyle w:val="Textbody"/>
        <w:spacing w:after="119"/>
        <w:rPr>
          <w:rFonts w:asciiTheme="majorBidi" w:hAnsiTheme="majorBidi" w:cstheme="majorBidi"/>
        </w:rPr>
      </w:pPr>
    </w:p>
    <w:p w14:paraId="5EFA3312" w14:textId="77777777" w:rsidR="00515FDB" w:rsidRPr="00515FDB" w:rsidRDefault="00515FDB" w:rsidP="00515FDB">
      <w:pPr>
        <w:pStyle w:val="Standard"/>
        <w:spacing w:after="142"/>
        <w:jc w:val="both"/>
        <w:rPr>
          <w:rFonts w:asciiTheme="majorBidi" w:hAnsiTheme="majorBidi" w:cstheme="majorBidi"/>
        </w:rPr>
      </w:pPr>
    </w:p>
    <w:p w14:paraId="3F862B35" w14:textId="77777777" w:rsidR="00515FDB" w:rsidRPr="00515FDB" w:rsidRDefault="00515FDB" w:rsidP="00515FDB">
      <w:pPr>
        <w:pStyle w:val="Standard"/>
        <w:spacing w:after="142"/>
        <w:jc w:val="center"/>
        <w:rPr>
          <w:rFonts w:asciiTheme="majorBidi" w:hAnsiTheme="majorBidi" w:cstheme="majorBidi"/>
          <w:b/>
          <w:bCs/>
          <w:sz w:val="40"/>
          <w:szCs w:val="40"/>
        </w:rPr>
      </w:pPr>
      <w:r w:rsidRPr="00515FDB">
        <w:rPr>
          <w:rFonts w:asciiTheme="majorBidi" w:hAnsiTheme="majorBidi" w:cstheme="majorBidi"/>
          <w:b/>
          <w:bCs/>
          <w:sz w:val="40"/>
          <w:szCs w:val="40"/>
        </w:rPr>
        <w:t>Mediflow Solutions</w:t>
      </w:r>
    </w:p>
    <w:p w14:paraId="193458CA" w14:textId="77777777" w:rsidR="00515FDB" w:rsidRPr="00515FDB" w:rsidRDefault="00515FDB" w:rsidP="00515FDB">
      <w:pPr>
        <w:pStyle w:val="Heading1"/>
        <w:rPr>
          <w:rFonts w:asciiTheme="majorBidi" w:hAnsiTheme="majorBidi"/>
        </w:rPr>
      </w:pPr>
      <w:bookmarkStart w:id="0" w:name="_Toc226910850"/>
      <w:r w:rsidRPr="00515FDB">
        <w:rPr>
          <w:rFonts w:asciiTheme="majorBidi" w:hAnsiTheme="majorBidi"/>
          <w:noProof/>
        </w:rPr>
        <w:drawing>
          <wp:anchor distT="0" distB="0" distL="114300" distR="114300" simplePos="0" relativeHeight="251659264" behindDoc="0" locked="0" layoutInCell="1" allowOverlap="1" wp14:anchorId="3FBD2915" wp14:editId="7BD02676">
            <wp:simplePos x="0" y="0"/>
            <wp:positionH relativeFrom="column">
              <wp:posOffset>1810385</wp:posOffset>
            </wp:positionH>
            <wp:positionV relativeFrom="paragraph">
              <wp:posOffset>8890</wp:posOffset>
            </wp:positionV>
            <wp:extent cx="2437765" cy="2296160"/>
            <wp:effectExtent l="0" t="0" r="635" b="2540"/>
            <wp:wrapSquare wrapText="bothSides"/>
            <wp:docPr id="227488950" name="Image1" descr="A red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27488950" name="Image1" descr="A red and blue logo&#10;&#10;AI-generated content may be incorrect."/>
                    <pic:cNvPicPr/>
                  </pic:nvPicPr>
                  <pic:blipFill>
                    <a:blip r:embed="rId7">
                      <a:lum/>
                      <a:alphaModFix/>
                    </a:blip>
                    <a:srcRect/>
                    <a:stretch>
                      <a:fillRect/>
                    </a:stretch>
                  </pic:blipFill>
                  <pic:spPr>
                    <a:xfrm>
                      <a:off x="0" y="0"/>
                      <a:ext cx="2437765" cy="2296160"/>
                    </a:xfrm>
                    <a:prstGeom prst="rect">
                      <a:avLst/>
                    </a:prstGeom>
                    <a:noFill/>
                  </pic:spPr>
                </pic:pic>
              </a:graphicData>
            </a:graphic>
            <wp14:sizeRelV relativeFrom="margin">
              <wp14:pctHeight>0</wp14:pctHeight>
            </wp14:sizeRelV>
          </wp:anchor>
        </w:drawing>
      </w:r>
      <w:bookmarkEnd w:id="0"/>
    </w:p>
    <w:p w14:paraId="083EEA45" w14:textId="77777777" w:rsidR="00515FDB" w:rsidRPr="00515FDB" w:rsidRDefault="00515FDB" w:rsidP="00515FDB">
      <w:pPr>
        <w:pStyle w:val="Heading1"/>
        <w:rPr>
          <w:rFonts w:asciiTheme="majorBidi" w:hAnsiTheme="majorBidi"/>
        </w:rPr>
      </w:pPr>
    </w:p>
    <w:p w14:paraId="70AE04F9" w14:textId="77777777" w:rsidR="00515FDB" w:rsidRPr="00515FDB" w:rsidRDefault="00515FDB" w:rsidP="00515FDB">
      <w:pPr>
        <w:pStyle w:val="Textbody"/>
        <w:rPr>
          <w:rFonts w:asciiTheme="majorBidi" w:hAnsiTheme="majorBidi" w:cstheme="majorBidi"/>
        </w:rPr>
      </w:pPr>
    </w:p>
    <w:p w14:paraId="5F01AF3A" w14:textId="77777777" w:rsidR="00515FDB" w:rsidRPr="00515FDB" w:rsidRDefault="00515FDB" w:rsidP="00515FDB">
      <w:pPr>
        <w:pStyle w:val="Heading1"/>
        <w:rPr>
          <w:rFonts w:asciiTheme="majorBidi" w:hAnsiTheme="majorBidi"/>
        </w:rPr>
      </w:pPr>
    </w:p>
    <w:p w14:paraId="5EAC3E20" w14:textId="77777777" w:rsidR="00515FDB" w:rsidRPr="00515FDB" w:rsidRDefault="00515FDB" w:rsidP="00515FDB">
      <w:pPr>
        <w:pStyle w:val="Textbody"/>
        <w:rPr>
          <w:rFonts w:asciiTheme="majorBidi" w:hAnsiTheme="majorBidi" w:cstheme="majorBidi"/>
        </w:rPr>
      </w:pPr>
    </w:p>
    <w:p w14:paraId="10D84DB6" w14:textId="77777777" w:rsidR="00515FDB" w:rsidRPr="00515FDB" w:rsidRDefault="00515FDB" w:rsidP="00515FDB">
      <w:pPr>
        <w:pStyle w:val="Textbody"/>
        <w:rPr>
          <w:rFonts w:asciiTheme="majorBidi" w:hAnsiTheme="majorBidi" w:cstheme="majorBidi"/>
        </w:rPr>
      </w:pPr>
    </w:p>
    <w:p w14:paraId="5529EACD" w14:textId="77777777" w:rsidR="00515FDB" w:rsidRPr="00515FDB" w:rsidRDefault="00515FDB" w:rsidP="00515FDB">
      <w:pPr>
        <w:pStyle w:val="Textbody"/>
        <w:rPr>
          <w:rFonts w:asciiTheme="majorBidi" w:hAnsiTheme="majorBidi" w:cstheme="majorBidi"/>
        </w:rPr>
      </w:pPr>
    </w:p>
    <w:p w14:paraId="44219057" w14:textId="77777777" w:rsidR="00515FDB" w:rsidRPr="00515FDB" w:rsidRDefault="00515FDB" w:rsidP="00515FDB">
      <w:pPr>
        <w:pStyle w:val="Textbody"/>
        <w:rPr>
          <w:rFonts w:asciiTheme="majorBidi" w:hAnsiTheme="majorBidi" w:cstheme="majorBidi"/>
        </w:rPr>
      </w:pPr>
    </w:p>
    <w:sdt>
      <w:sdtPr>
        <w:rPr>
          <w:rFonts w:asciiTheme="majorBidi" w:eastAsiaTheme="minorEastAsia" w:hAnsiTheme="majorBidi" w:cstheme="minorBidi"/>
          <w:b w:val="0"/>
          <w:bCs w:val="0"/>
          <w:color w:val="auto"/>
          <w:sz w:val="22"/>
          <w:szCs w:val="22"/>
        </w:rPr>
        <w:id w:val="93531933"/>
        <w:docPartObj>
          <w:docPartGallery w:val="Table of Contents"/>
          <w:docPartUnique/>
        </w:docPartObj>
      </w:sdtPr>
      <w:sdtEndPr>
        <w:rPr>
          <w:noProof/>
        </w:rPr>
      </w:sdtEndPr>
      <w:sdtContent>
        <w:p w14:paraId="56AB3996" w14:textId="77777777" w:rsidR="00515FDB" w:rsidRPr="00515FDB" w:rsidRDefault="00515FDB" w:rsidP="00515FDB">
          <w:pPr>
            <w:pStyle w:val="TOCHeading"/>
            <w:rPr>
              <w:rFonts w:asciiTheme="majorBidi" w:hAnsiTheme="majorBidi"/>
            </w:rPr>
          </w:pPr>
          <w:r w:rsidRPr="00515FDB">
            <w:rPr>
              <w:rFonts w:asciiTheme="majorBidi" w:hAnsiTheme="majorBidi"/>
            </w:rPr>
            <w:t>Table of Contents</w:t>
          </w:r>
        </w:p>
        <w:p w14:paraId="5F595156" w14:textId="566C74D5" w:rsidR="00515FDB" w:rsidRPr="00515FDB" w:rsidRDefault="00515FDB">
          <w:pPr>
            <w:pStyle w:val="TOC1"/>
            <w:tabs>
              <w:tab w:val="right" w:leader="dot" w:pos="9628"/>
            </w:tabs>
            <w:rPr>
              <w:rFonts w:asciiTheme="majorBidi" w:hAnsiTheme="majorBidi" w:cstheme="majorBidi"/>
              <w:b w:val="0"/>
              <w:bCs w:val="0"/>
              <w:i w:val="0"/>
              <w:iCs w:val="0"/>
              <w:noProof/>
              <w:kern w:val="2"/>
              <w:szCs w:val="24"/>
              <w:lang w:eastAsia="en-GB" w:bidi="ar-SA"/>
              <w14:ligatures w14:val="standardContextual"/>
            </w:rPr>
          </w:pPr>
          <w:r w:rsidRPr="00515FDB">
            <w:rPr>
              <w:rFonts w:asciiTheme="majorBidi" w:hAnsiTheme="majorBidi" w:cstheme="majorBidi"/>
              <w:b w:val="0"/>
              <w:bCs w:val="0"/>
            </w:rPr>
            <w:fldChar w:fldCharType="begin"/>
          </w:r>
          <w:r w:rsidRPr="00515FDB">
            <w:rPr>
              <w:rFonts w:asciiTheme="majorBidi" w:hAnsiTheme="majorBidi" w:cstheme="majorBidi"/>
            </w:rPr>
            <w:instrText xml:space="preserve"> TOC \o "1-3" \h \z \u </w:instrText>
          </w:r>
          <w:r w:rsidRPr="00515FDB">
            <w:rPr>
              <w:rFonts w:asciiTheme="majorBidi" w:hAnsiTheme="majorBidi" w:cstheme="majorBidi"/>
              <w:b w:val="0"/>
              <w:bCs w:val="0"/>
            </w:rPr>
            <w:fldChar w:fldCharType="separate"/>
          </w:r>
          <w:hyperlink w:anchor="_Toc226910850" w:history="1">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_Toc226910850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1</w:t>
            </w:r>
            <w:r w:rsidRPr="00515FDB">
              <w:rPr>
                <w:rFonts w:asciiTheme="majorBidi" w:hAnsiTheme="majorBidi" w:cstheme="majorBidi"/>
                <w:noProof/>
                <w:webHidden/>
              </w:rPr>
              <w:fldChar w:fldCharType="end"/>
            </w:r>
          </w:hyperlink>
        </w:p>
        <w:p w14:paraId="00923C5E" w14:textId="17ACC32A"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1" w:history="1">
            <w:r w:rsidRPr="00515FDB">
              <w:rPr>
                <w:rStyle w:val="Hyperlink"/>
                <w:rFonts w:asciiTheme="majorBidi" w:hAnsiTheme="majorBidi" w:cstheme="majorBidi"/>
                <w:noProof/>
              </w:rPr>
              <w:t>1</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Introduction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_Toc226910851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052299C0" w14:textId="66B7CCEB"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2" w:history="1">
            <w:r w:rsidRPr="00515FDB">
              <w:rPr>
                <w:rStyle w:val="Hyperlink"/>
                <w:rFonts w:asciiTheme="majorBidi" w:hAnsiTheme="majorBidi" w:cstheme="majorBidi"/>
                <w:noProof/>
              </w:rPr>
              <w:t>1.1   Purpose and scope of the report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_Toc226910852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1B7105B0" w14:textId="2C6086BE"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3" w:history="1">
            <w:r w:rsidRPr="00515FDB">
              <w:rPr>
                <w:rStyle w:val="Hyperlink"/>
                <w:rFonts w:asciiTheme="majorBidi" w:hAnsiTheme="majorBidi" w:cstheme="majorBidi"/>
                <w:noProof/>
              </w:rPr>
              <w:t>1.2   Implemented Packages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_Toc226910853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59F3F2FC" w14:textId="30B208D8"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4" w:history="1">
            <w:r w:rsidRPr="00515FDB">
              <w:rPr>
                <w:rStyle w:val="Hyperlink"/>
                <w:rFonts w:asciiTheme="majorBidi" w:hAnsiTheme="majorBidi" w:cstheme="majorBidi"/>
                <w:noProof/>
              </w:rPr>
              <w:t>2</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Software Compilation and Project Structure</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_Toc226910854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7EBD9F06" w14:textId="54FC2311"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5" w:history="1">
            <w:r w:rsidRPr="00515FDB">
              <w:rPr>
                <w:rStyle w:val="Hyperlink"/>
                <w:rFonts w:asciiTheme="majorBidi" w:hAnsiTheme="majorBidi" w:cstheme="majorBidi"/>
                <w:noProof/>
              </w:rPr>
              <w:t>2.1   Compilation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_Toc226910855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3</w:t>
            </w:r>
            <w:r w:rsidRPr="00515FDB">
              <w:rPr>
                <w:rFonts w:asciiTheme="majorBidi" w:hAnsiTheme="majorBidi" w:cstheme="majorBidi"/>
                <w:noProof/>
                <w:webHidden/>
              </w:rPr>
              <w:fldChar w:fldCharType="end"/>
            </w:r>
          </w:hyperlink>
        </w:p>
        <w:p w14:paraId="4B8A99DF" w14:textId="38F36D75"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6" w:history="1">
            <w:r w:rsidRPr="00515FDB">
              <w:rPr>
                <w:rStyle w:val="Hyperlink"/>
                <w:rFonts w:asciiTheme="majorBidi" w:hAnsiTheme="majorBidi" w:cstheme="majorBidi"/>
                <w:noProof/>
              </w:rPr>
              <w:t>2.2   Project Structure</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_Toc226910856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1F3DE10C" w14:textId="3888994E"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57" w:history="1">
            <w:r w:rsidRPr="00515FDB">
              <w:rPr>
                <w:rStyle w:val="Hyperlink"/>
                <w:rFonts w:asciiTheme="majorBidi" w:hAnsiTheme="majorBidi" w:cstheme="majorBidi"/>
                <w:noProof/>
              </w:rPr>
              <w:t>3</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Run-Time Components and Deployment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_Toc226910857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23EF4574" w14:textId="7BC2C69A"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8" w:history="1">
            <w:r w:rsidRPr="00515FDB">
              <w:rPr>
                <w:rStyle w:val="Hyperlink"/>
                <w:rFonts w:asciiTheme="majorBidi" w:hAnsiTheme="majorBidi" w:cstheme="majorBidi"/>
                <w:noProof/>
              </w:rPr>
              <w:t>3.1   Run-Time Components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_Toc226910858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2D48408B" w14:textId="02641306"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59" w:history="1">
            <w:r w:rsidRPr="00515FDB">
              <w:rPr>
                <w:rStyle w:val="Hyperlink"/>
                <w:rFonts w:asciiTheme="majorBidi" w:hAnsiTheme="majorBidi" w:cstheme="majorBidi"/>
                <w:noProof/>
              </w:rPr>
              <w:t>3.2   Deployment</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_Toc226910859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47E0E053" w14:textId="636C3E72"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0" w:history="1">
            <w:r w:rsidRPr="00515FDB">
              <w:rPr>
                <w:rStyle w:val="Hyperlink"/>
                <w:rFonts w:asciiTheme="majorBidi" w:hAnsiTheme="majorBidi" w:cstheme="majorBidi"/>
                <w:noProof/>
              </w:rPr>
              <w:t>4</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Testing Plan and Results</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_Toc226910860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190AA31A" w14:textId="24581796"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1" w:history="1">
            <w:r w:rsidRPr="00515FDB">
              <w:rPr>
                <w:rStyle w:val="Hyperlink"/>
                <w:rFonts w:asciiTheme="majorBidi" w:hAnsiTheme="majorBidi" w:cstheme="majorBidi"/>
                <w:noProof/>
              </w:rPr>
              <w:t>4.1   Unit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_Toc226910861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481FD2D8" w14:textId="6D812498"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2" w:history="1">
            <w:r w:rsidRPr="00515FDB">
              <w:rPr>
                <w:rStyle w:val="Hyperlink"/>
                <w:rFonts w:asciiTheme="majorBidi" w:hAnsiTheme="majorBidi" w:cstheme="majorBidi"/>
                <w:noProof/>
              </w:rPr>
              <w:t>4.2   Subsystem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_Toc226910862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07E87D5E" w14:textId="7532294F"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3" w:history="1">
            <w:r w:rsidRPr="00515FDB">
              <w:rPr>
                <w:rStyle w:val="Hyperlink"/>
                <w:rFonts w:asciiTheme="majorBidi" w:hAnsiTheme="majorBidi" w:cstheme="majorBidi"/>
                <w:noProof/>
              </w:rPr>
              <w:t>4.3   Required Interface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_Toc226910863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4</w:t>
            </w:r>
            <w:r w:rsidRPr="00515FDB">
              <w:rPr>
                <w:rFonts w:asciiTheme="majorBidi" w:hAnsiTheme="majorBidi" w:cstheme="majorBidi"/>
                <w:noProof/>
                <w:webHidden/>
              </w:rPr>
              <w:fldChar w:fldCharType="end"/>
            </w:r>
          </w:hyperlink>
        </w:p>
        <w:p w14:paraId="7D1E2AE7" w14:textId="43CEDF0D" w:rsidR="00515FDB" w:rsidRPr="00515FDB" w:rsidRDefault="00515FDB">
          <w:pPr>
            <w:pStyle w:val="TOC2"/>
            <w:tabs>
              <w:tab w:val="right" w:leader="dot" w:pos="9628"/>
            </w:tabs>
            <w:rPr>
              <w:rFonts w:asciiTheme="majorBidi" w:hAnsiTheme="majorBidi" w:cstheme="majorBidi"/>
              <w:b w:val="0"/>
              <w:bCs w:val="0"/>
              <w:noProof/>
              <w:kern w:val="2"/>
              <w:sz w:val="24"/>
              <w:szCs w:val="24"/>
              <w:lang w:eastAsia="en-GB" w:bidi="ar-SA"/>
              <w14:ligatures w14:val="standardContextual"/>
            </w:rPr>
          </w:pPr>
          <w:hyperlink w:anchor="_Toc226910864" w:history="1">
            <w:r w:rsidRPr="00515FDB">
              <w:rPr>
                <w:rStyle w:val="Hyperlink"/>
                <w:rFonts w:asciiTheme="majorBidi" w:hAnsiTheme="majorBidi" w:cstheme="majorBidi"/>
                <w:noProof/>
              </w:rPr>
              <w:t>4.4   Non-Functional Testing</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_Toc226910864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0960E31F" w14:textId="7A92BC37" w:rsidR="00515FDB" w:rsidRPr="00515FDB" w:rsidRDefault="00515FDB">
          <w:pPr>
            <w:pStyle w:val="TOC1"/>
            <w:tabs>
              <w:tab w:val="left" w:pos="480"/>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5" w:history="1">
            <w:r w:rsidRPr="00515FDB">
              <w:rPr>
                <w:rStyle w:val="Hyperlink"/>
                <w:rFonts w:asciiTheme="majorBidi" w:hAnsiTheme="majorBidi" w:cstheme="majorBidi"/>
                <w:noProof/>
              </w:rPr>
              <w:t>5</w:t>
            </w:r>
            <w:r w:rsidRPr="00515FDB">
              <w:rPr>
                <w:rFonts w:asciiTheme="majorBidi" w:hAnsiTheme="majorBidi" w:cstheme="majorBidi"/>
                <w:b w:val="0"/>
                <w:bCs w:val="0"/>
                <w:i w:val="0"/>
                <w:iCs w:val="0"/>
                <w:noProof/>
                <w:kern w:val="2"/>
                <w:szCs w:val="24"/>
                <w:lang w:eastAsia="en-GB" w:bidi="ar-SA"/>
                <w14:ligatures w14:val="standardContextual"/>
              </w:rPr>
              <w:tab/>
            </w:r>
            <w:r w:rsidRPr="00515FDB">
              <w:rPr>
                <w:rStyle w:val="Hyperlink"/>
                <w:rFonts w:asciiTheme="majorBidi" w:hAnsiTheme="majorBidi" w:cstheme="majorBidi"/>
                <w:noProof/>
              </w:rPr>
              <w:t>Conclusion</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_Toc226910865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64F5D1D5" w14:textId="6D23D449" w:rsidR="00515FDB" w:rsidRPr="00515FDB" w:rsidRDefault="00515FDB">
          <w:pPr>
            <w:pStyle w:val="TOC1"/>
            <w:tabs>
              <w:tab w:val="right" w:leader="dot" w:pos="9628"/>
            </w:tabs>
            <w:rPr>
              <w:rFonts w:asciiTheme="majorBidi" w:hAnsiTheme="majorBidi" w:cstheme="majorBidi"/>
              <w:b w:val="0"/>
              <w:bCs w:val="0"/>
              <w:i w:val="0"/>
              <w:iCs w:val="0"/>
              <w:noProof/>
              <w:kern w:val="2"/>
              <w:szCs w:val="24"/>
              <w:lang w:eastAsia="en-GB" w:bidi="ar-SA"/>
              <w14:ligatures w14:val="standardContextual"/>
            </w:rPr>
          </w:pPr>
          <w:hyperlink w:anchor="_Toc226910866" w:history="1">
            <w:r w:rsidRPr="00515FDB">
              <w:rPr>
                <w:rStyle w:val="Hyperlink"/>
                <w:rFonts w:asciiTheme="majorBidi" w:hAnsiTheme="majorBidi" w:cstheme="majorBidi"/>
                <w:noProof/>
              </w:rPr>
              <w:t>Appendix:</w:t>
            </w:r>
            <w:r w:rsidRPr="00515FDB">
              <w:rPr>
                <w:rFonts w:asciiTheme="majorBidi" w:hAnsiTheme="majorBidi" w:cstheme="majorBidi"/>
                <w:noProof/>
                <w:webHidden/>
              </w:rPr>
              <w:tab/>
            </w:r>
            <w:r w:rsidRPr="00515FDB">
              <w:rPr>
                <w:rFonts w:asciiTheme="majorBidi" w:hAnsiTheme="majorBidi" w:cstheme="majorBidi"/>
                <w:noProof/>
                <w:webHidden/>
              </w:rPr>
              <w:fldChar w:fldCharType="begin"/>
            </w:r>
            <w:r w:rsidRPr="00515FDB">
              <w:rPr>
                <w:rFonts w:asciiTheme="majorBidi" w:hAnsiTheme="majorBidi" w:cstheme="majorBidi"/>
                <w:noProof/>
                <w:webHidden/>
              </w:rPr>
              <w:instrText xml:space="preserve"> PAGEREF _Toc226910866 \h </w:instrText>
            </w:r>
            <w:r w:rsidRPr="00515FDB">
              <w:rPr>
                <w:rFonts w:asciiTheme="majorBidi" w:hAnsiTheme="majorBidi" w:cstheme="majorBidi"/>
                <w:noProof/>
                <w:webHidden/>
              </w:rPr>
            </w:r>
            <w:r w:rsidRPr="00515FDB">
              <w:rPr>
                <w:rFonts w:asciiTheme="majorBidi" w:hAnsiTheme="majorBidi" w:cstheme="majorBidi"/>
                <w:noProof/>
                <w:webHidden/>
              </w:rPr>
              <w:fldChar w:fldCharType="separate"/>
            </w:r>
            <w:r w:rsidRPr="00515FDB">
              <w:rPr>
                <w:rFonts w:asciiTheme="majorBidi" w:hAnsiTheme="majorBidi" w:cstheme="majorBidi"/>
                <w:noProof/>
                <w:webHidden/>
              </w:rPr>
              <w:t>5</w:t>
            </w:r>
            <w:r w:rsidRPr="00515FDB">
              <w:rPr>
                <w:rFonts w:asciiTheme="majorBidi" w:hAnsiTheme="majorBidi" w:cstheme="majorBidi"/>
                <w:noProof/>
                <w:webHidden/>
              </w:rPr>
              <w:fldChar w:fldCharType="end"/>
            </w:r>
          </w:hyperlink>
        </w:p>
        <w:p w14:paraId="1D35D76F" w14:textId="457FD3B6" w:rsidR="00515FDB" w:rsidRPr="00515FDB" w:rsidRDefault="00515FDB" w:rsidP="00515FDB">
          <w:pPr>
            <w:rPr>
              <w:rFonts w:asciiTheme="majorBidi" w:hAnsiTheme="majorBidi" w:cstheme="majorBidi"/>
              <w:b/>
              <w:bCs/>
              <w:noProof/>
            </w:rPr>
          </w:pPr>
          <w:r w:rsidRPr="00515FDB">
            <w:rPr>
              <w:rFonts w:asciiTheme="majorBidi" w:hAnsiTheme="majorBidi" w:cstheme="majorBidi"/>
              <w:b/>
              <w:bCs/>
              <w:noProof/>
            </w:rPr>
            <w:fldChar w:fldCharType="end"/>
          </w:r>
        </w:p>
        <w:p w14:paraId="35968D0D" w14:textId="77777777" w:rsidR="00515FDB" w:rsidRPr="00515FDB" w:rsidRDefault="00515FDB" w:rsidP="00515FDB">
          <w:pPr>
            <w:rPr>
              <w:rFonts w:asciiTheme="majorBidi" w:hAnsiTheme="majorBidi" w:cstheme="majorBidi"/>
              <w:b/>
              <w:bCs/>
              <w:noProof/>
            </w:rPr>
          </w:pPr>
        </w:p>
        <w:p w14:paraId="6BADE963" w14:textId="77777777" w:rsidR="00515FDB" w:rsidRPr="00515FDB" w:rsidRDefault="00515FDB" w:rsidP="00515FDB">
          <w:pPr>
            <w:rPr>
              <w:rFonts w:asciiTheme="majorBidi" w:hAnsiTheme="majorBidi" w:cstheme="majorBidi"/>
              <w:b/>
              <w:bCs/>
              <w:noProof/>
            </w:rPr>
          </w:pPr>
        </w:p>
        <w:p w14:paraId="09DF679D" w14:textId="77777777" w:rsidR="00515FDB" w:rsidRPr="00515FDB" w:rsidRDefault="00515FDB" w:rsidP="00515FDB">
          <w:pPr>
            <w:rPr>
              <w:rFonts w:asciiTheme="majorBidi" w:hAnsiTheme="majorBidi" w:cstheme="majorBidi"/>
              <w:b/>
              <w:bCs/>
              <w:noProof/>
            </w:rPr>
          </w:pPr>
        </w:p>
        <w:p w14:paraId="5A96B40C" w14:textId="77777777" w:rsidR="00515FDB" w:rsidRPr="00515FDB" w:rsidRDefault="00515FDB" w:rsidP="00515FDB">
          <w:pPr>
            <w:rPr>
              <w:rFonts w:asciiTheme="majorBidi" w:hAnsiTheme="majorBidi" w:cstheme="majorBidi"/>
              <w:b/>
              <w:bCs/>
              <w:noProof/>
            </w:rPr>
          </w:pPr>
        </w:p>
        <w:p w14:paraId="62860B2C" w14:textId="77777777" w:rsidR="00515FDB" w:rsidRPr="00515FDB" w:rsidRDefault="00515FDB" w:rsidP="00515FDB">
          <w:pPr>
            <w:rPr>
              <w:rFonts w:asciiTheme="majorBidi" w:hAnsiTheme="majorBidi" w:cstheme="majorBidi"/>
              <w:b/>
              <w:bCs/>
              <w:noProof/>
            </w:rPr>
          </w:pPr>
        </w:p>
        <w:p w14:paraId="4B677684" w14:textId="77777777" w:rsidR="00515FDB" w:rsidRPr="00515FDB" w:rsidRDefault="00515FDB" w:rsidP="00515FDB">
          <w:pPr>
            <w:rPr>
              <w:rFonts w:asciiTheme="majorBidi" w:hAnsiTheme="majorBidi" w:cstheme="majorBidi"/>
              <w:b/>
              <w:bCs/>
              <w:noProof/>
            </w:rPr>
          </w:pPr>
        </w:p>
        <w:p w14:paraId="5B3A967E" w14:textId="77777777" w:rsidR="00515FDB" w:rsidRPr="00515FDB" w:rsidRDefault="00515FDB" w:rsidP="00515FDB">
          <w:pPr>
            <w:rPr>
              <w:rFonts w:asciiTheme="majorBidi" w:hAnsiTheme="majorBidi" w:cstheme="majorBidi"/>
              <w:b/>
              <w:bCs/>
              <w:noProof/>
            </w:rPr>
          </w:pPr>
        </w:p>
        <w:p w14:paraId="71AC593B" w14:textId="77777777" w:rsidR="00515FDB" w:rsidRPr="00515FDB" w:rsidRDefault="00515FDB" w:rsidP="00515FDB">
          <w:pPr>
            <w:rPr>
              <w:rFonts w:asciiTheme="majorBidi" w:hAnsiTheme="majorBidi" w:cstheme="majorBidi"/>
              <w:b/>
              <w:bCs/>
              <w:noProof/>
            </w:rPr>
          </w:pPr>
        </w:p>
        <w:p w14:paraId="7BE81721" w14:textId="77777777" w:rsidR="00515FDB" w:rsidRPr="00515FDB" w:rsidRDefault="00515FDB" w:rsidP="00515FDB">
          <w:pPr>
            <w:rPr>
              <w:rFonts w:asciiTheme="majorBidi" w:hAnsiTheme="majorBidi" w:cstheme="majorBidi"/>
              <w:b/>
              <w:bCs/>
              <w:noProof/>
            </w:rPr>
          </w:pPr>
        </w:p>
        <w:p w14:paraId="11CC4002" w14:textId="77777777" w:rsidR="00515FDB" w:rsidRPr="00515FDB" w:rsidRDefault="00515FDB" w:rsidP="00515FDB">
          <w:pPr>
            <w:rPr>
              <w:rFonts w:asciiTheme="majorBidi" w:hAnsiTheme="majorBidi" w:cstheme="majorBidi"/>
              <w:b/>
              <w:bCs/>
              <w:noProof/>
            </w:rPr>
          </w:pPr>
        </w:p>
        <w:p w14:paraId="63C0394F" w14:textId="77777777" w:rsidR="00515FDB" w:rsidRPr="00515FDB" w:rsidRDefault="00000000" w:rsidP="00515FDB">
          <w:pPr>
            <w:rPr>
              <w:rFonts w:asciiTheme="majorBidi" w:hAnsiTheme="majorBidi" w:cstheme="majorBidi"/>
            </w:rPr>
          </w:pPr>
        </w:p>
      </w:sdtContent>
    </w:sdt>
    <w:p w14:paraId="60636875" w14:textId="77777777" w:rsidR="00515FDB" w:rsidRPr="00515FDB" w:rsidRDefault="00515FDB" w:rsidP="00515FDB">
      <w:pPr>
        <w:pStyle w:val="Heading1"/>
        <w:numPr>
          <w:ilvl w:val="0"/>
          <w:numId w:val="1"/>
        </w:numPr>
        <w:rPr>
          <w:rFonts w:asciiTheme="majorBidi" w:hAnsiTheme="majorBidi"/>
        </w:rPr>
      </w:pPr>
      <w:bookmarkStart w:id="1" w:name="_Toc226910851"/>
      <w:r w:rsidRPr="00515FDB">
        <w:rPr>
          <w:rFonts w:asciiTheme="majorBidi" w:hAnsiTheme="majorBidi"/>
        </w:rPr>
        <w:lastRenderedPageBreak/>
        <w:t>Introduction</w:t>
      </w:r>
      <w:bookmarkEnd w:id="1"/>
    </w:p>
    <w:p w14:paraId="60AB4BC2" w14:textId="77777777" w:rsidR="00515FDB" w:rsidRPr="00515FDB" w:rsidRDefault="00515FDB" w:rsidP="00515FDB">
      <w:pPr>
        <w:pStyle w:val="Heading2"/>
        <w:rPr>
          <w:rFonts w:asciiTheme="majorBidi" w:hAnsiTheme="majorBidi"/>
        </w:rPr>
      </w:pPr>
      <w:bookmarkStart w:id="2" w:name="__RefHeading___Toc3134_3044749200"/>
      <w:bookmarkStart w:id="3" w:name="_Toc226910852"/>
      <w:r w:rsidRPr="00515FDB">
        <w:rPr>
          <w:rFonts w:asciiTheme="majorBidi" w:hAnsiTheme="majorBidi"/>
        </w:rPr>
        <w:t xml:space="preserve">1.1   Purpose and scope of the </w:t>
      </w:r>
      <w:bookmarkEnd w:id="2"/>
      <w:r w:rsidRPr="00515FDB">
        <w:rPr>
          <w:rFonts w:asciiTheme="majorBidi" w:hAnsiTheme="majorBidi"/>
        </w:rPr>
        <w:t>report</w:t>
      </w:r>
      <w:bookmarkEnd w:id="3"/>
    </w:p>
    <w:p w14:paraId="268649F7" w14:textId="77777777" w:rsidR="00515FDB" w:rsidRPr="00515FDB" w:rsidRDefault="00515FDB" w:rsidP="00515FDB">
      <w:pPr>
        <w:spacing w:after="0" w:line="240" w:lineRule="auto"/>
        <w:rPr>
          <w:rFonts w:asciiTheme="majorBidi" w:eastAsia="Times New Roman" w:hAnsiTheme="majorBidi" w:cstheme="majorBidi"/>
          <w:lang w:eastAsia="en-GB" w:bidi="ar-SA"/>
        </w:rPr>
      </w:pPr>
      <w:bookmarkStart w:id="4" w:name="__RefHeading___Toc3404_3326114933"/>
      <w:r w:rsidRPr="00E12163">
        <w:rPr>
          <w:rFonts w:asciiTheme="majorBidi" w:eastAsia="Times New Roman" w:hAnsiTheme="majorBidi" w:cstheme="majorBidi"/>
          <w:lang w:eastAsia="en-GB" w:bidi="ar-SA"/>
        </w:rPr>
        <w:t xml:space="preserve">This report is the Implementation Report for the IPOS-PU (Online Platform) subsystem developed as part of the IN2033 Team Project. It covers how the system was </w:t>
      </w:r>
      <w:r w:rsidRPr="00515FDB">
        <w:rPr>
          <w:rFonts w:asciiTheme="majorBidi" w:eastAsia="Times New Roman" w:hAnsiTheme="majorBidi" w:cstheme="majorBidi"/>
          <w:lang w:eastAsia="en-GB" w:bidi="ar-SA"/>
        </w:rPr>
        <w:t>built including</w:t>
      </w:r>
      <w:r w:rsidRPr="00E12163">
        <w:rPr>
          <w:rFonts w:asciiTheme="majorBidi" w:eastAsia="Times New Roman" w:hAnsiTheme="majorBidi" w:cstheme="majorBidi"/>
          <w:lang w:eastAsia="en-GB" w:bidi="ar-SA"/>
        </w:rPr>
        <w:t xml:space="preserve"> how it is compiled, structured, deployed, and tested</w:t>
      </w:r>
      <w:r w:rsidRPr="00515FDB">
        <w:rPr>
          <w:rFonts w:asciiTheme="majorBidi" w:eastAsia="Times New Roman" w:hAnsiTheme="majorBidi" w:cstheme="majorBidi"/>
          <w:lang w:eastAsia="en-GB" w:bidi="ar-SA"/>
        </w:rPr>
        <w:t xml:space="preserve"> </w:t>
      </w:r>
      <w:r w:rsidRPr="00E12163">
        <w:rPr>
          <w:rFonts w:asciiTheme="majorBidi" w:eastAsia="Times New Roman" w:hAnsiTheme="majorBidi" w:cstheme="majorBidi"/>
          <w:lang w:eastAsia="en-GB" w:bidi="ar-SA"/>
        </w:rPr>
        <w:t>as well as the final design class diagram.</w:t>
      </w:r>
    </w:p>
    <w:p w14:paraId="08D03F35" w14:textId="77777777" w:rsidR="00515FDB" w:rsidRPr="00E12163" w:rsidRDefault="00515FDB" w:rsidP="00515FDB">
      <w:pPr>
        <w:spacing w:after="0" w:line="240" w:lineRule="auto"/>
        <w:rPr>
          <w:rFonts w:asciiTheme="majorBidi" w:eastAsia="Times New Roman" w:hAnsiTheme="majorBidi" w:cstheme="majorBidi"/>
          <w:lang w:eastAsia="en-GB" w:bidi="ar-SA"/>
        </w:rPr>
      </w:pPr>
    </w:p>
    <w:p w14:paraId="381589C1" w14:textId="77777777" w:rsidR="00515FDB" w:rsidRPr="00515FDB" w:rsidRDefault="00515FDB" w:rsidP="00515FDB">
      <w:pPr>
        <w:spacing w:after="0" w:line="240" w:lineRule="auto"/>
        <w:rPr>
          <w:rFonts w:asciiTheme="majorBidi" w:eastAsia="Times New Roman" w:hAnsiTheme="majorBidi" w:cstheme="majorBidi"/>
          <w:lang w:eastAsia="en-GB" w:bidi="ar-SA"/>
        </w:rPr>
      </w:pPr>
      <w:r w:rsidRPr="00E12163">
        <w:rPr>
          <w:rFonts w:asciiTheme="majorBidi" w:eastAsia="Times New Roman" w:hAnsiTheme="majorBidi" w:cstheme="majorBidi"/>
          <w:lang w:eastAsia="en-GB" w:bidi="ar-SA"/>
        </w:rPr>
        <w:t>The IPOS-PU subsystem is an online platform built using Java, with JavaFX used for the user interface and SQLite for data storage. It allows members of the public to create accounts as either commercial or non-commercial users, browse products, and place orders. Commercial users must go through an approval process before they can fully access the system.</w:t>
      </w:r>
    </w:p>
    <w:p w14:paraId="2D527F1D" w14:textId="77777777" w:rsidR="00515FDB" w:rsidRPr="00E12163" w:rsidRDefault="00515FDB" w:rsidP="00515FDB">
      <w:pPr>
        <w:spacing w:after="0" w:line="240" w:lineRule="auto"/>
        <w:rPr>
          <w:rFonts w:asciiTheme="majorBidi" w:eastAsia="Times New Roman" w:hAnsiTheme="majorBidi" w:cstheme="majorBidi"/>
          <w:lang w:eastAsia="en-GB" w:bidi="ar-SA"/>
        </w:rPr>
      </w:pPr>
    </w:p>
    <w:p w14:paraId="50E358BF" w14:textId="77777777" w:rsidR="00515FDB" w:rsidRPr="00E12163" w:rsidRDefault="00515FDB" w:rsidP="00515FDB">
      <w:pPr>
        <w:spacing w:after="0" w:line="240" w:lineRule="auto"/>
        <w:rPr>
          <w:rFonts w:asciiTheme="majorBidi" w:eastAsia="Times New Roman" w:hAnsiTheme="majorBidi" w:cstheme="majorBidi"/>
          <w:lang w:eastAsia="en-GB" w:bidi="ar-SA"/>
        </w:rPr>
      </w:pPr>
      <w:r w:rsidRPr="00E12163">
        <w:rPr>
          <w:rFonts w:asciiTheme="majorBidi" w:eastAsia="Times New Roman" w:hAnsiTheme="majorBidi" w:cstheme="majorBidi"/>
          <w:lang w:eastAsia="en-GB" w:bidi="ar-SA"/>
        </w:rPr>
        <w:t>The subsystem also connects with other parts of the InfoPharma system including IPOS-SA for handling orders and account</w:t>
      </w:r>
      <w:r w:rsidRPr="00515FDB">
        <w:rPr>
          <w:rFonts w:asciiTheme="majorBidi" w:eastAsia="Times New Roman" w:hAnsiTheme="majorBidi" w:cstheme="majorBidi"/>
          <w:lang w:eastAsia="en-GB" w:bidi="ar-SA"/>
        </w:rPr>
        <w:t xml:space="preserve"> </w:t>
      </w:r>
      <w:r w:rsidRPr="00E12163">
        <w:rPr>
          <w:rFonts w:asciiTheme="majorBidi" w:eastAsia="Times New Roman" w:hAnsiTheme="majorBidi" w:cstheme="majorBidi"/>
          <w:lang w:eastAsia="en-GB" w:bidi="ar-SA"/>
        </w:rPr>
        <w:t>related processes and IPOS-CA for updating stock and fulfilling orders.</w:t>
      </w:r>
    </w:p>
    <w:p w14:paraId="3CD06FBA" w14:textId="77777777" w:rsidR="00515FDB" w:rsidRPr="00515FDB" w:rsidRDefault="00515FDB" w:rsidP="00515FDB">
      <w:pPr>
        <w:pStyle w:val="Heading2"/>
        <w:rPr>
          <w:rFonts w:asciiTheme="majorBidi" w:hAnsiTheme="majorBidi"/>
        </w:rPr>
      </w:pPr>
      <w:bookmarkStart w:id="5" w:name="_Toc226910853"/>
      <w:r w:rsidRPr="00515FDB">
        <w:rPr>
          <w:rFonts w:asciiTheme="majorBidi" w:hAnsiTheme="majorBidi"/>
        </w:rPr>
        <w:t>1.2   I</w:t>
      </w:r>
      <w:bookmarkEnd w:id="4"/>
      <w:r w:rsidRPr="00515FDB">
        <w:rPr>
          <w:rFonts w:asciiTheme="majorBidi" w:hAnsiTheme="majorBidi"/>
        </w:rPr>
        <w:t>mplemented Packages</w:t>
      </w:r>
      <w:bookmarkEnd w:id="5"/>
    </w:p>
    <w:p w14:paraId="235B1255"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The following IPOS-PU packages have been implemented:</w:t>
      </w:r>
    </w:p>
    <w:p w14:paraId="77DAFF99" w14:textId="77777777" w:rsidR="00515FDB" w:rsidRPr="00515FDB" w:rsidRDefault="00515FDB" w:rsidP="00515FDB">
      <w:pPr>
        <w:pStyle w:val="ListParagraph"/>
        <w:numPr>
          <w:ilvl w:val="0"/>
          <w:numId w:val="2"/>
        </w:numPr>
        <w:spacing w:after="0"/>
        <w:rPr>
          <w:rFonts w:asciiTheme="majorBidi" w:eastAsia="Times New Roman" w:hAnsiTheme="majorBidi" w:cstheme="majorBidi"/>
          <w:lang w:eastAsia="en-GB" w:bidi="ar-SA"/>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xml:space="preserve">–MEMBERS: </w:t>
      </w:r>
      <w:r w:rsidRPr="00515FDB">
        <w:rPr>
          <w:rFonts w:asciiTheme="majorBidi" w:eastAsia="Times New Roman" w:hAnsiTheme="majorBidi" w:cstheme="majorBidi"/>
          <w:lang w:eastAsia="en-GB" w:bidi="ar-SA"/>
        </w:rPr>
        <w:t>Handles user registration for commercial and non-commercial customers including account creation and login.</w:t>
      </w:r>
    </w:p>
    <w:p w14:paraId="278C7DAE"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SALES: Allows users to browse products, add items to a cart, and complete purchases. Orders are forwarded to IPOS-CA to update stock.</w:t>
      </w:r>
    </w:p>
    <w:p w14:paraId="53BE41AB"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COMMS: Manages communication with external services such as email notifications and payment processing.</w:t>
      </w:r>
    </w:p>
    <w:p w14:paraId="44EA2592" w14:textId="77777777" w:rsidR="00515FDB" w:rsidRPr="00515FDB" w:rsidRDefault="00515FDB" w:rsidP="00515FDB">
      <w:pPr>
        <w:pStyle w:val="Textbody"/>
        <w:numPr>
          <w:ilvl w:val="0"/>
          <w:numId w:val="2"/>
        </w:numPr>
        <w:spacing w:after="0"/>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PRM: Supports creation and management of promotional campaigns including tracking user interactions.</w:t>
      </w:r>
    </w:p>
    <w:p w14:paraId="65B033D2" w14:textId="77777777" w:rsidR="00515FDB" w:rsidRPr="00515FDB" w:rsidRDefault="00515FDB" w:rsidP="00515FDB">
      <w:pPr>
        <w:pStyle w:val="Textbody"/>
        <w:numPr>
          <w:ilvl w:val="0"/>
          <w:numId w:val="2"/>
        </w:numPr>
        <w:rPr>
          <w:rFonts w:asciiTheme="majorBidi" w:hAnsiTheme="majorBidi" w:cstheme="majorBidi"/>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RPT: Generates reports such as sales data, promotion performance, and campaign activity.</w:t>
      </w:r>
    </w:p>
    <w:p w14:paraId="33C0DAB4" w14:textId="77777777" w:rsidR="00515FDB" w:rsidRPr="00515FDB" w:rsidRDefault="00515FDB" w:rsidP="00515FDB">
      <w:pPr>
        <w:pStyle w:val="Heading1"/>
        <w:rPr>
          <w:rFonts w:asciiTheme="majorBidi" w:hAnsiTheme="majorBidi"/>
        </w:rPr>
      </w:pPr>
      <w:bookmarkStart w:id="6" w:name="_Toc226910854"/>
      <w:r w:rsidRPr="00515FDB">
        <w:rPr>
          <w:rFonts w:asciiTheme="majorBidi" w:hAnsiTheme="majorBidi"/>
        </w:rPr>
        <w:t>2</w:t>
      </w:r>
      <w:r w:rsidRPr="00515FDB">
        <w:rPr>
          <w:rFonts w:asciiTheme="majorBidi" w:hAnsiTheme="majorBidi"/>
        </w:rPr>
        <w:tab/>
        <w:t>Software Compilation and Project Structure</w:t>
      </w:r>
      <w:bookmarkEnd w:id="6"/>
    </w:p>
    <w:p w14:paraId="0892F5F3" w14:textId="7A3A5508" w:rsidR="00515FDB" w:rsidRPr="00515FDB" w:rsidRDefault="00515FDB" w:rsidP="00515FDB">
      <w:pPr>
        <w:pStyle w:val="Heading2"/>
        <w:rPr>
          <w:rFonts w:asciiTheme="majorBidi" w:hAnsiTheme="majorBidi"/>
        </w:rPr>
      </w:pPr>
      <w:bookmarkStart w:id="7" w:name="_Toc226910855"/>
      <w:r w:rsidRPr="00515FDB">
        <w:rPr>
          <w:rFonts w:asciiTheme="majorBidi" w:hAnsiTheme="majorBidi"/>
        </w:rPr>
        <w:t xml:space="preserve">2.1   </w:t>
      </w:r>
      <w:r w:rsidR="00E17F5C">
        <w:rPr>
          <w:rFonts w:asciiTheme="majorBidi" w:hAnsiTheme="majorBidi"/>
        </w:rPr>
        <w:t xml:space="preserve">Software </w:t>
      </w:r>
      <w:r w:rsidRPr="00515FDB">
        <w:rPr>
          <w:rFonts w:asciiTheme="majorBidi" w:hAnsiTheme="majorBidi"/>
        </w:rPr>
        <w:t>Compilation</w:t>
      </w:r>
      <w:bookmarkEnd w:id="7"/>
    </w:p>
    <w:p w14:paraId="4A08D581" w14:textId="77777777" w:rsidR="00515FDB" w:rsidRPr="00515FDB" w:rsidRDefault="00515FDB" w:rsidP="00E17F5C">
      <w:pPr>
        <w:pStyle w:val="Textbody"/>
        <w:spacing w:after="0"/>
        <w:rPr>
          <w:rFonts w:asciiTheme="majorBidi" w:hAnsiTheme="majorBidi" w:cstheme="majorBidi"/>
          <w:b/>
          <w:bCs/>
        </w:rPr>
      </w:pPr>
      <w:r w:rsidRPr="00515FDB">
        <w:rPr>
          <w:rFonts w:asciiTheme="majorBidi" w:hAnsiTheme="majorBidi" w:cstheme="majorBidi"/>
          <w:b/>
          <w:bCs/>
        </w:rPr>
        <w:t>Prerequisites</w:t>
      </w:r>
    </w:p>
    <w:p w14:paraId="4FF38463" w14:textId="1CDFE21D" w:rsidR="00515FDB" w:rsidRPr="00515FDB" w:rsidRDefault="00F94374" w:rsidP="00F94374">
      <w:pPr>
        <w:pStyle w:val="Textbody"/>
        <w:rPr>
          <w:rFonts w:asciiTheme="majorBidi" w:hAnsiTheme="majorBidi" w:cstheme="majorBidi"/>
        </w:rPr>
      </w:pPr>
      <w:r w:rsidRPr="00F94374">
        <w:rPr>
          <w:rFonts w:asciiTheme="majorBidi" w:hAnsiTheme="majorBidi" w:cstheme="majorBidi"/>
        </w:rPr>
        <w:t>This section describes the technologies and tools required to compile and run the IPOS-PU subsystem.</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3202"/>
        <w:gridCol w:w="6430"/>
      </w:tblGrid>
      <w:tr w:rsidR="00515FDB" w:rsidRPr="004163D1" w14:paraId="1D8C5B80"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4C2AB197" w14:textId="77777777" w:rsidR="00515FDB" w:rsidRPr="004163D1" w:rsidRDefault="00515FDB"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b/>
                <w:bCs/>
              </w:rPr>
              <w:t>Requirement</w:t>
            </w:r>
          </w:p>
        </w:tc>
        <w:tc>
          <w:tcPr>
            <w:tcW w:w="3338" w:type="pct"/>
            <w:shd w:val="clear" w:color="auto" w:fill="FFFFFF" w:themeFill="background1"/>
            <w:tcMar>
              <w:top w:w="80" w:type="dxa"/>
              <w:left w:w="120" w:type="dxa"/>
              <w:bottom w:w="80" w:type="dxa"/>
              <w:right w:w="120" w:type="dxa"/>
            </w:tcMar>
            <w:vAlign w:val="center"/>
          </w:tcPr>
          <w:p w14:paraId="1CEBCFB7" w14:textId="77777777" w:rsidR="00515FDB" w:rsidRPr="004163D1" w:rsidRDefault="00515FDB"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b/>
                <w:bCs/>
              </w:rPr>
              <w:t>Details</w:t>
            </w:r>
          </w:p>
        </w:tc>
      </w:tr>
      <w:tr w:rsidR="008976EC" w:rsidRPr="004163D1" w14:paraId="1C23C62B" w14:textId="77777777" w:rsidTr="00E17F5C">
        <w:trPr>
          <w:trHeight w:val="113"/>
        </w:trPr>
        <w:tc>
          <w:tcPr>
            <w:tcW w:w="1662" w:type="pct"/>
            <w:shd w:val="clear" w:color="auto" w:fill="FFFFFF" w:themeFill="background1"/>
            <w:tcMar>
              <w:top w:w="80" w:type="dxa"/>
              <w:left w:w="120" w:type="dxa"/>
              <w:bottom w:w="80" w:type="dxa"/>
              <w:right w:w="120" w:type="dxa"/>
            </w:tcMar>
            <w:vAlign w:val="center"/>
          </w:tcPr>
          <w:p w14:paraId="7E542204" w14:textId="368C3F61" w:rsidR="008976EC" w:rsidRPr="004163D1" w:rsidRDefault="008976EC"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rPr>
              <w:t>IntelliJ IDEA</w:t>
            </w:r>
          </w:p>
        </w:tc>
        <w:tc>
          <w:tcPr>
            <w:tcW w:w="3338" w:type="pct"/>
            <w:shd w:val="clear" w:color="auto" w:fill="FFFFFF" w:themeFill="background1"/>
            <w:tcMar>
              <w:top w:w="80" w:type="dxa"/>
              <w:left w:w="120" w:type="dxa"/>
              <w:bottom w:w="80" w:type="dxa"/>
              <w:right w:w="120" w:type="dxa"/>
            </w:tcMar>
            <w:vAlign w:val="center"/>
          </w:tcPr>
          <w:p w14:paraId="7CA9E0D8" w14:textId="0320153C" w:rsidR="008976EC" w:rsidRPr="004163D1" w:rsidRDefault="0024120D" w:rsidP="0024120D">
            <w:pPr>
              <w:pStyle w:val="Textbody"/>
              <w:suppressAutoHyphens/>
              <w:autoSpaceDN w:val="0"/>
              <w:textAlignment w:val="baseline"/>
              <w:rPr>
                <w:rFonts w:asciiTheme="majorBidi" w:hAnsiTheme="majorBidi" w:cstheme="majorBidi"/>
              </w:rPr>
            </w:pPr>
            <w:r w:rsidRPr="004163D1">
              <w:rPr>
                <w:rFonts w:asciiTheme="majorBidi" w:hAnsiTheme="majorBidi" w:cstheme="majorBidi"/>
              </w:rPr>
              <w:t>Used as the development environment to write, compile, and run the project.</w:t>
            </w:r>
          </w:p>
        </w:tc>
      </w:tr>
      <w:tr w:rsidR="00515FDB" w:rsidRPr="004163D1" w14:paraId="5EA4F980"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2C9F03EF" w14:textId="77777777" w:rsidR="00515FDB" w:rsidRPr="004163D1" w:rsidRDefault="00515FDB"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rPr>
              <w:t xml:space="preserve">Java Development Kit </w:t>
            </w:r>
          </w:p>
        </w:tc>
        <w:tc>
          <w:tcPr>
            <w:tcW w:w="3338" w:type="pct"/>
            <w:shd w:val="clear" w:color="auto" w:fill="FFFFFF" w:themeFill="background1"/>
            <w:tcMar>
              <w:top w:w="80" w:type="dxa"/>
              <w:left w:w="120" w:type="dxa"/>
              <w:bottom w:w="80" w:type="dxa"/>
              <w:right w:w="120" w:type="dxa"/>
            </w:tcMar>
            <w:vAlign w:val="center"/>
          </w:tcPr>
          <w:p w14:paraId="6B66B7C5" w14:textId="7E22A0BB" w:rsidR="00515FDB" w:rsidRPr="004163D1" w:rsidRDefault="0024120D" w:rsidP="0024120D">
            <w:pPr>
              <w:pStyle w:val="Textbody"/>
              <w:suppressAutoHyphens/>
              <w:autoSpaceDN w:val="0"/>
              <w:textAlignment w:val="baseline"/>
              <w:rPr>
                <w:rFonts w:asciiTheme="majorBidi" w:hAnsiTheme="majorBidi" w:cstheme="majorBidi"/>
              </w:rPr>
            </w:pPr>
            <w:r w:rsidRPr="004163D1">
              <w:rPr>
                <w:rFonts w:asciiTheme="majorBidi" w:hAnsiTheme="majorBidi" w:cstheme="majorBidi"/>
              </w:rPr>
              <w:t>Used to compile and run the Java application using the JVM.</w:t>
            </w:r>
          </w:p>
        </w:tc>
      </w:tr>
      <w:tr w:rsidR="00515FDB" w:rsidRPr="004163D1" w14:paraId="3674C3C8"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7A0483C8" w14:textId="77777777" w:rsidR="00515FDB" w:rsidRPr="004163D1" w:rsidRDefault="00515FDB"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rPr>
              <w:t>Gradle</w:t>
            </w:r>
          </w:p>
        </w:tc>
        <w:tc>
          <w:tcPr>
            <w:tcW w:w="3338" w:type="pct"/>
            <w:shd w:val="clear" w:color="auto" w:fill="FFFFFF" w:themeFill="background1"/>
            <w:tcMar>
              <w:top w:w="80" w:type="dxa"/>
              <w:left w:w="120" w:type="dxa"/>
              <w:bottom w:w="80" w:type="dxa"/>
              <w:right w:w="120" w:type="dxa"/>
            </w:tcMar>
            <w:vAlign w:val="center"/>
          </w:tcPr>
          <w:p w14:paraId="1A407928" w14:textId="56EC970A" w:rsidR="00515FDB" w:rsidRPr="004163D1" w:rsidRDefault="0024120D" w:rsidP="0024120D">
            <w:pPr>
              <w:pStyle w:val="Textbody"/>
              <w:suppressAutoHyphens/>
              <w:autoSpaceDN w:val="0"/>
              <w:textAlignment w:val="baseline"/>
              <w:rPr>
                <w:rFonts w:asciiTheme="majorBidi" w:hAnsiTheme="majorBidi" w:cstheme="majorBidi"/>
              </w:rPr>
            </w:pPr>
            <w:r w:rsidRPr="004163D1">
              <w:rPr>
                <w:rFonts w:asciiTheme="majorBidi" w:hAnsiTheme="majorBidi" w:cstheme="majorBidi"/>
              </w:rPr>
              <w:t>Manages dependencies and automates the build and compilation process.</w:t>
            </w:r>
          </w:p>
        </w:tc>
      </w:tr>
      <w:tr w:rsidR="00515FDB" w:rsidRPr="004163D1" w14:paraId="3A0C5C81"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388797BD" w14:textId="77777777" w:rsidR="00515FDB" w:rsidRPr="004163D1" w:rsidRDefault="00515FDB" w:rsidP="00EF794A">
            <w:pPr>
              <w:pStyle w:val="Textbody"/>
              <w:suppressAutoHyphens/>
              <w:autoSpaceDN w:val="0"/>
              <w:textAlignment w:val="baseline"/>
              <w:rPr>
                <w:rFonts w:asciiTheme="majorBidi" w:hAnsiTheme="majorBidi" w:cstheme="majorBidi"/>
              </w:rPr>
            </w:pPr>
            <w:r w:rsidRPr="004163D1">
              <w:rPr>
                <w:rFonts w:asciiTheme="majorBidi" w:hAnsiTheme="majorBidi" w:cstheme="majorBidi"/>
              </w:rPr>
              <w:t>JavaFX</w:t>
            </w:r>
          </w:p>
        </w:tc>
        <w:tc>
          <w:tcPr>
            <w:tcW w:w="3338" w:type="pct"/>
            <w:shd w:val="clear" w:color="auto" w:fill="FFFFFF" w:themeFill="background1"/>
            <w:tcMar>
              <w:top w:w="80" w:type="dxa"/>
              <w:left w:w="120" w:type="dxa"/>
              <w:bottom w:w="80" w:type="dxa"/>
              <w:right w:w="120" w:type="dxa"/>
            </w:tcMar>
            <w:vAlign w:val="center"/>
          </w:tcPr>
          <w:p w14:paraId="44D4FD75" w14:textId="64CFDE17" w:rsidR="00515FDB" w:rsidRPr="004163D1" w:rsidRDefault="0024120D" w:rsidP="0024120D">
            <w:pPr>
              <w:pStyle w:val="Textbody"/>
              <w:suppressAutoHyphens/>
              <w:autoSpaceDN w:val="0"/>
              <w:textAlignment w:val="baseline"/>
              <w:rPr>
                <w:rFonts w:asciiTheme="majorBidi" w:hAnsiTheme="majorBidi" w:cstheme="majorBidi"/>
              </w:rPr>
            </w:pPr>
            <w:r w:rsidRPr="004163D1">
              <w:rPr>
                <w:rFonts w:asciiTheme="majorBidi" w:hAnsiTheme="majorBidi" w:cstheme="majorBidi"/>
              </w:rPr>
              <w:t>Provides the graphical user interface components for the application.</w:t>
            </w:r>
          </w:p>
        </w:tc>
      </w:tr>
      <w:tr w:rsidR="00515FDB" w:rsidRPr="004163D1" w14:paraId="401332C1"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07458307" w14:textId="77777777" w:rsidR="00515FDB" w:rsidRPr="004163D1" w:rsidRDefault="00515FDB" w:rsidP="00EF794A">
            <w:pPr>
              <w:pStyle w:val="Textbody"/>
              <w:rPr>
                <w:rFonts w:asciiTheme="majorBidi" w:hAnsiTheme="majorBidi" w:cstheme="majorBidi"/>
              </w:rPr>
            </w:pPr>
            <w:r w:rsidRPr="004163D1">
              <w:rPr>
                <w:rFonts w:asciiTheme="majorBidi" w:hAnsiTheme="majorBidi" w:cstheme="majorBidi"/>
              </w:rPr>
              <w:t>SQLite</w:t>
            </w:r>
          </w:p>
        </w:tc>
        <w:tc>
          <w:tcPr>
            <w:tcW w:w="3338" w:type="pct"/>
            <w:shd w:val="clear" w:color="auto" w:fill="FFFFFF" w:themeFill="background1"/>
            <w:tcMar>
              <w:top w:w="80" w:type="dxa"/>
              <w:left w:w="120" w:type="dxa"/>
              <w:bottom w:w="80" w:type="dxa"/>
              <w:right w:w="120" w:type="dxa"/>
            </w:tcMar>
            <w:vAlign w:val="center"/>
          </w:tcPr>
          <w:p w14:paraId="10C065EF" w14:textId="1A37956F" w:rsidR="00515FDB" w:rsidRPr="004163D1" w:rsidRDefault="0024120D" w:rsidP="0024120D">
            <w:pPr>
              <w:pStyle w:val="Textbody"/>
              <w:rPr>
                <w:rFonts w:asciiTheme="majorBidi" w:hAnsiTheme="majorBidi" w:cstheme="majorBidi"/>
              </w:rPr>
            </w:pPr>
            <w:r w:rsidRPr="004163D1">
              <w:rPr>
                <w:rFonts w:asciiTheme="majorBidi" w:hAnsiTheme="majorBidi" w:cstheme="majorBidi"/>
              </w:rPr>
              <w:t>Stores application data in a lightweight, file-based database.</w:t>
            </w:r>
          </w:p>
        </w:tc>
      </w:tr>
      <w:tr w:rsidR="008976EC" w:rsidRPr="004163D1" w14:paraId="072D88EF"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62F483FF" w14:textId="4B58BD42" w:rsidR="008976EC" w:rsidRPr="004163D1" w:rsidRDefault="008976EC" w:rsidP="008976EC">
            <w:pPr>
              <w:pStyle w:val="Textbody"/>
              <w:rPr>
                <w:rFonts w:asciiTheme="majorBidi" w:hAnsiTheme="majorBidi" w:cstheme="majorBidi"/>
              </w:rPr>
            </w:pPr>
            <w:r w:rsidRPr="004163D1">
              <w:rPr>
                <w:rFonts w:asciiTheme="majorBidi" w:hAnsiTheme="majorBidi" w:cstheme="majorBidi"/>
              </w:rPr>
              <w:lastRenderedPageBreak/>
              <w:t>Javalin</w:t>
            </w:r>
          </w:p>
        </w:tc>
        <w:tc>
          <w:tcPr>
            <w:tcW w:w="3338" w:type="pct"/>
            <w:shd w:val="clear" w:color="auto" w:fill="FFFFFF" w:themeFill="background1"/>
            <w:tcMar>
              <w:top w:w="80" w:type="dxa"/>
              <w:left w:w="120" w:type="dxa"/>
              <w:bottom w:w="80" w:type="dxa"/>
              <w:right w:w="120" w:type="dxa"/>
            </w:tcMar>
            <w:vAlign w:val="center"/>
          </w:tcPr>
          <w:p w14:paraId="5978B7BC" w14:textId="46300B18" w:rsidR="008976EC" w:rsidRPr="004163D1" w:rsidRDefault="0024120D" w:rsidP="0024120D">
            <w:pPr>
              <w:pStyle w:val="Textbody"/>
              <w:rPr>
                <w:rFonts w:asciiTheme="majorBidi" w:hAnsiTheme="majorBidi" w:cstheme="majorBidi"/>
              </w:rPr>
            </w:pPr>
            <w:r w:rsidRPr="004163D1">
              <w:rPr>
                <w:rFonts w:asciiTheme="majorBidi" w:hAnsiTheme="majorBidi" w:cstheme="majorBidi"/>
              </w:rPr>
              <w:t>Handles backend server logic and API requests.</w:t>
            </w:r>
          </w:p>
        </w:tc>
      </w:tr>
      <w:tr w:rsidR="008976EC" w:rsidRPr="004163D1" w14:paraId="6DEDCE91" w14:textId="77777777" w:rsidTr="00E17F5C">
        <w:trPr>
          <w:trHeight w:val="284"/>
        </w:trPr>
        <w:tc>
          <w:tcPr>
            <w:tcW w:w="1662" w:type="pct"/>
            <w:shd w:val="clear" w:color="auto" w:fill="FFFFFF" w:themeFill="background1"/>
            <w:tcMar>
              <w:top w:w="80" w:type="dxa"/>
              <w:left w:w="120" w:type="dxa"/>
              <w:bottom w:w="80" w:type="dxa"/>
              <w:right w:w="120" w:type="dxa"/>
            </w:tcMar>
            <w:vAlign w:val="center"/>
          </w:tcPr>
          <w:p w14:paraId="71CDAE72" w14:textId="377A931E" w:rsidR="008976EC" w:rsidRPr="004163D1" w:rsidRDefault="008976EC" w:rsidP="008976EC">
            <w:pPr>
              <w:pStyle w:val="Textbody"/>
              <w:rPr>
                <w:rFonts w:asciiTheme="majorBidi" w:hAnsiTheme="majorBidi" w:cstheme="majorBidi"/>
              </w:rPr>
            </w:pPr>
            <w:r w:rsidRPr="004163D1">
              <w:rPr>
                <w:rFonts w:asciiTheme="majorBidi" w:hAnsiTheme="majorBidi" w:cstheme="majorBidi"/>
              </w:rPr>
              <w:t>JDBC (SQLite Driver)</w:t>
            </w:r>
          </w:p>
        </w:tc>
        <w:tc>
          <w:tcPr>
            <w:tcW w:w="3338" w:type="pct"/>
            <w:shd w:val="clear" w:color="auto" w:fill="FFFFFF" w:themeFill="background1"/>
            <w:tcMar>
              <w:top w:w="80" w:type="dxa"/>
              <w:left w:w="120" w:type="dxa"/>
              <w:bottom w:w="80" w:type="dxa"/>
              <w:right w:w="120" w:type="dxa"/>
            </w:tcMar>
            <w:vAlign w:val="center"/>
          </w:tcPr>
          <w:p w14:paraId="7AAA2F84" w14:textId="0AFBD730" w:rsidR="008976EC" w:rsidRPr="004163D1" w:rsidRDefault="0024120D" w:rsidP="0024120D">
            <w:pPr>
              <w:pStyle w:val="Textbody"/>
              <w:rPr>
                <w:rFonts w:asciiTheme="majorBidi" w:hAnsiTheme="majorBidi" w:cstheme="majorBidi"/>
              </w:rPr>
            </w:pPr>
            <w:r w:rsidRPr="004163D1">
              <w:rPr>
                <w:rFonts w:asciiTheme="majorBidi" w:hAnsiTheme="majorBidi" w:cstheme="majorBidi"/>
              </w:rPr>
              <w:t>Enables communication between the Java application and the database.</w:t>
            </w:r>
          </w:p>
        </w:tc>
      </w:tr>
    </w:tbl>
    <w:p w14:paraId="3B8EE10B" w14:textId="77777777" w:rsidR="00515FDB" w:rsidRDefault="00515FDB" w:rsidP="00515FDB">
      <w:pPr>
        <w:pStyle w:val="Textbody"/>
        <w:rPr>
          <w:rFonts w:asciiTheme="majorBidi" w:hAnsiTheme="majorBidi" w:cstheme="majorBidi"/>
          <w:b/>
          <w:bCs/>
        </w:rPr>
      </w:pPr>
    </w:p>
    <w:p w14:paraId="5494FF3F" w14:textId="2B413A10" w:rsidR="0024120D" w:rsidRDefault="00F94374" w:rsidP="00E17F5C">
      <w:pPr>
        <w:pStyle w:val="Textbody"/>
        <w:spacing w:after="0"/>
        <w:rPr>
          <w:rFonts w:asciiTheme="majorBidi" w:hAnsiTheme="majorBidi" w:cstheme="majorBidi"/>
          <w:b/>
          <w:bCs/>
        </w:rPr>
      </w:pPr>
      <w:r w:rsidRPr="00F94374">
        <w:rPr>
          <w:rFonts w:asciiTheme="majorBidi" w:hAnsiTheme="majorBidi" w:cstheme="majorBidi"/>
          <w:b/>
          <w:bCs/>
        </w:rPr>
        <w:t>Dependency Management</w:t>
      </w:r>
      <w:r>
        <w:rPr>
          <w:rFonts w:asciiTheme="majorBidi" w:hAnsiTheme="majorBidi" w:cstheme="majorBidi"/>
          <w:b/>
          <w:bCs/>
        </w:rPr>
        <w:t>:</w:t>
      </w:r>
    </w:p>
    <w:p w14:paraId="0C42E0ED" w14:textId="74F1DC21" w:rsidR="00604869" w:rsidRDefault="00604869" w:rsidP="00604869">
      <w:pPr>
        <w:pStyle w:val="Textbody"/>
        <w:rPr>
          <w:rFonts w:asciiTheme="majorBidi" w:hAnsiTheme="majorBidi" w:cstheme="majorBidi"/>
        </w:rPr>
      </w:pPr>
      <w:r w:rsidRPr="00604869">
        <w:rPr>
          <w:rFonts w:asciiTheme="majorBidi" w:hAnsiTheme="majorBidi" w:cstheme="majorBidi"/>
        </w:rPr>
        <w:t>The project uses Gradle to automatically manage and install all required libraries, meaning users do not need to manually download any additional components. When the project is opened in IntelliJ IDEA, the Gradle wrapper automatically downloads the correct version of Gradle and configures all dependencies. IntelliJ will prompt a Gradle sync</w:t>
      </w:r>
      <w:r>
        <w:rPr>
          <w:rFonts w:asciiTheme="majorBidi" w:hAnsiTheme="majorBidi" w:cstheme="majorBidi"/>
        </w:rPr>
        <w:t xml:space="preserve"> </w:t>
      </w:r>
      <w:r w:rsidRPr="00604869">
        <w:rPr>
          <w:rFonts w:asciiTheme="majorBidi" w:hAnsiTheme="majorBidi" w:cstheme="majorBidi"/>
        </w:rPr>
        <w:t>which must complete successfully before the application can be run.</w:t>
      </w:r>
    </w:p>
    <w:p w14:paraId="1A690EC4" w14:textId="7E39D8E6" w:rsidR="00F46FD9" w:rsidRPr="00F46FD9" w:rsidRDefault="00F46FD9" w:rsidP="00604869">
      <w:pPr>
        <w:pStyle w:val="Textbody"/>
        <w:rPr>
          <w:rFonts w:asciiTheme="majorBidi" w:hAnsiTheme="majorBidi" w:cstheme="majorBidi"/>
        </w:rPr>
      </w:pPr>
      <w:r w:rsidRPr="00F46FD9">
        <w:rPr>
          <w:rFonts w:asciiTheme="majorBidi" w:hAnsiTheme="majorBidi" w:cstheme="majorBidi"/>
        </w:rPr>
        <w:t>The system relies on several external libraries to support its functionality, including:</w:t>
      </w:r>
    </w:p>
    <w:p w14:paraId="4B68314C"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Javalin – for backend server functionality </w:t>
      </w:r>
    </w:p>
    <w:p w14:paraId="7737FE02"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SQLite JDBC – for database connectivity </w:t>
      </w:r>
    </w:p>
    <w:p w14:paraId="3A1884EB"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Jackson Databind – for JSON processing </w:t>
      </w:r>
    </w:p>
    <w:p w14:paraId="59AFFE51"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SLF4J / Logback – for logging </w:t>
      </w:r>
    </w:p>
    <w:p w14:paraId="4FBC4630"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PDFBox – for report generation </w:t>
      </w:r>
    </w:p>
    <w:p w14:paraId="04DD7456" w14:textId="77777777" w:rsidR="00F46FD9" w:rsidRPr="00F46FD9" w:rsidRDefault="00F46FD9" w:rsidP="00F46FD9">
      <w:pPr>
        <w:pStyle w:val="Textbody"/>
        <w:numPr>
          <w:ilvl w:val="0"/>
          <w:numId w:val="11"/>
        </w:numPr>
        <w:rPr>
          <w:rFonts w:asciiTheme="majorBidi" w:hAnsiTheme="majorBidi" w:cstheme="majorBidi"/>
        </w:rPr>
      </w:pPr>
      <w:r w:rsidRPr="00F46FD9">
        <w:rPr>
          <w:rFonts w:asciiTheme="majorBidi" w:hAnsiTheme="majorBidi" w:cstheme="majorBidi"/>
        </w:rPr>
        <w:t xml:space="preserve">JavaFX libraries – for GUI components </w:t>
      </w:r>
    </w:p>
    <w:p w14:paraId="3EC4B300" w14:textId="77777777" w:rsidR="00F46FD9" w:rsidRPr="00F46FD9" w:rsidRDefault="00F46FD9" w:rsidP="00F46FD9">
      <w:pPr>
        <w:pStyle w:val="Textbody"/>
        <w:rPr>
          <w:rFonts w:asciiTheme="majorBidi" w:hAnsiTheme="majorBidi" w:cstheme="majorBidi"/>
        </w:rPr>
      </w:pPr>
      <w:r w:rsidRPr="00F46FD9">
        <w:rPr>
          <w:rFonts w:asciiTheme="majorBidi" w:hAnsiTheme="majorBidi" w:cstheme="majorBidi"/>
        </w:rPr>
        <w:t>This approach ensures that the project can be set up consistently across different machines without requiring manual configuration.</w:t>
      </w:r>
    </w:p>
    <w:p w14:paraId="4DC9D160" w14:textId="77777777" w:rsidR="00F46FD9" w:rsidRDefault="00F46FD9" w:rsidP="00F46FD9">
      <w:pPr>
        <w:pStyle w:val="Heading3"/>
      </w:pPr>
      <w:r>
        <w:rPr>
          <w:rStyle w:val="Strong"/>
          <w:b/>
          <w:bCs/>
        </w:rPr>
        <w:t>JavaFX Configuration</w:t>
      </w:r>
    </w:p>
    <w:p w14:paraId="2069393F" w14:textId="77777777" w:rsidR="00604869" w:rsidRPr="00604869" w:rsidRDefault="00604869" w:rsidP="00604869">
      <w:pPr>
        <w:pStyle w:val="NormalWeb"/>
        <w:spacing w:after="0" w:afterAutospacing="0"/>
        <w:rPr>
          <w:sz w:val="22"/>
          <w:szCs w:val="22"/>
        </w:rPr>
      </w:pPr>
      <w:r w:rsidRPr="00604869">
        <w:rPr>
          <w:sz w:val="22"/>
          <w:szCs w:val="22"/>
        </w:rPr>
        <w:t xml:space="preserve">JavaFX is managed through Gradle using the OpenJFX plugin. The required libraries (version 21) are automatically downloaded and configured when the project is opened and synced in IntelliJ IDEA. The system uses the </w:t>
      </w:r>
      <w:r w:rsidRPr="00604869">
        <w:rPr>
          <w:rFonts w:ascii="Consolas" w:hAnsi="Consolas" w:cs="Consolas"/>
          <w:sz w:val="22"/>
          <w:szCs w:val="22"/>
          <w:u w:val="single"/>
        </w:rPr>
        <w:t>javafx.controls</w:t>
      </w:r>
      <w:r w:rsidRPr="00604869">
        <w:rPr>
          <w:sz w:val="22"/>
          <w:szCs w:val="22"/>
        </w:rPr>
        <w:t xml:space="preserve"> and </w:t>
      </w:r>
      <w:r w:rsidRPr="00604869">
        <w:rPr>
          <w:rFonts w:ascii="Consolas" w:hAnsi="Consolas" w:cs="Consolas"/>
          <w:sz w:val="22"/>
          <w:szCs w:val="22"/>
          <w:u w:val="single"/>
        </w:rPr>
        <w:t>javafx.fxml</w:t>
      </w:r>
      <w:r w:rsidRPr="00604869">
        <w:rPr>
          <w:sz w:val="22"/>
          <w:szCs w:val="22"/>
        </w:rPr>
        <w:t xml:space="preserve"> modules to provide the graphical user interface components.</w:t>
      </w:r>
    </w:p>
    <w:p w14:paraId="75DFF166" w14:textId="1B584782" w:rsidR="00E17F5C" w:rsidRPr="00E17F5C" w:rsidRDefault="00515FDB" w:rsidP="00E17F5C">
      <w:pPr>
        <w:pStyle w:val="NormalWeb"/>
        <w:spacing w:after="0" w:afterAutospacing="0"/>
        <w:rPr>
          <w:sz w:val="22"/>
          <w:szCs w:val="22"/>
        </w:rPr>
      </w:pPr>
      <w:r w:rsidRPr="00515FDB">
        <w:rPr>
          <w:rFonts w:asciiTheme="majorBidi" w:hAnsiTheme="majorBidi" w:cstheme="majorBidi"/>
          <w:b/>
          <w:bCs/>
        </w:rPr>
        <w:t>Compilation and Execution Instructions</w:t>
      </w:r>
      <w:bookmarkStart w:id="8" w:name="_Toc226910856"/>
    </w:p>
    <w:p w14:paraId="7B7FD0EF" w14:textId="77777777" w:rsidR="00E17F5C" w:rsidRPr="00E17F5C" w:rsidRDefault="00E17F5C" w:rsidP="00E17F5C">
      <w:pPr>
        <w:pStyle w:val="Textbody"/>
        <w:rPr>
          <w:rFonts w:asciiTheme="majorBidi" w:hAnsiTheme="majorBidi" w:cstheme="majorBidi"/>
        </w:rPr>
      </w:pPr>
      <w:r w:rsidRPr="00E17F5C">
        <w:rPr>
          <w:rFonts w:asciiTheme="majorBidi" w:hAnsiTheme="majorBidi" w:cstheme="majorBidi"/>
        </w:rPr>
        <w:t>To compile and run the system, the following steps should be followed:</w:t>
      </w:r>
    </w:p>
    <w:p w14:paraId="71BCB4AE" w14:textId="77777777" w:rsidR="00604869" w:rsidRPr="00604869" w:rsidRDefault="00604869" w:rsidP="00604869">
      <w:pPr>
        <w:pStyle w:val="Textbody"/>
        <w:numPr>
          <w:ilvl w:val="0"/>
          <w:numId w:val="14"/>
        </w:numPr>
        <w:rPr>
          <w:rFonts w:asciiTheme="majorBidi" w:hAnsiTheme="majorBidi" w:cstheme="majorBidi"/>
        </w:rPr>
      </w:pPr>
      <w:r w:rsidRPr="00604869">
        <w:rPr>
          <w:rFonts w:asciiTheme="majorBidi" w:hAnsiTheme="majorBidi" w:cstheme="majorBidi"/>
        </w:rPr>
        <w:t xml:space="preserve">Open the project in IntelliJ IDEA </w:t>
      </w:r>
    </w:p>
    <w:p w14:paraId="6F6C784F" w14:textId="77777777" w:rsidR="00604869" w:rsidRPr="00604869" w:rsidRDefault="00604869" w:rsidP="00604869">
      <w:pPr>
        <w:pStyle w:val="Textbody"/>
        <w:numPr>
          <w:ilvl w:val="0"/>
          <w:numId w:val="14"/>
        </w:numPr>
        <w:rPr>
          <w:rFonts w:asciiTheme="majorBidi" w:hAnsiTheme="majorBidi" w:cstheme="majorBidi"/>
        </w:rPr>
      </w:pPr>
      <w:r w:rsidRPr="00604869">
        <w:rPr>
          <w:rFonts w:asciiTheme="majorBidi" w:hAnsiTheme="majorBidi" w:cstheme="majorBidi"/>
        </w:rPr>
        <w:t xml:space="preserve">Allow Gradle to complete the initial dependency setup during project synchronisation </w:t>
      </w:r>
    </w:p>
    <w:p w14:paraId="2F506DB4" w14:textId="77777777" w:rsidR="00604869" w:rsidRPr="00604869" w:rsidRDefault="00604869" w:rsidP="00604869">
      <w:pPr>
        <w:pStyle w:val="Textbody"/>
        <w:numPr>
          <w:ilvl w:val="0"/>
          <w:numId w:val="14"/>
        </w:numPr>
        <w:rPr>
          <w:rFonts w:asciiTheme="majorBidi" w:hAnsiTheme="majorBidi" w:cstheme="majorBidi"/>
        </w:rPr>
      </w:pPr>
      <w:r w:rsidRPr="00604869">
        <w:rPr>
          <w:rFonts w:asciiTheme="majorBidi" w:hAnsiTheme="majorBidi" w:cstheme="majorBidi"/>
        </w:rPr>
        <w:t xml:space="preserve">Ensure the project builds successfully with no errors </w:t>
      </w:r>
    </w:p>
    <w:p w14:paraId="3B8D67BC" w14:textId="77777777" w:rsidR="00604869" w:rsidRPr="00604869" w:rsidRDefault="00604869" w:rsidP="00604869">
      <w:pPr>
        <w:pStyle w:val="Textbody"/>
        <w:numPr>
          <w:ilvl w:val="0"/>
          <w:numId w:val="14"/>
        </w:numPr>
        <w:rPr>
          <w:rFonts w:asciiTheme="majorBidi" w:hAnsiTheme="majorBidi" w:cstheme="majorBidi"/>
        </w:rPr>
      </w:pPr>
      <w:r w:rsidRPr="00604869">
        <w:rPr>
          <w:rFonts w:asciiTheme="majorBidi" w:hAnsiTheme="majorBidi" w:cstheme="majorBidi"/>
        </w:rPr>
        <w:t xml:space="preserve">Navigate to the </w:t>
      </w:r>
      <w:r w:rsidRPr="00604869">
        <w:rPr>
          <w:rFonts w:ascii="Consolas" w:hAnsi="Consolas" w:cs="Consolas"/>
        </w:rPr>
        <w:t>Main.java</w:t>
      </w:r>
      <w:r w:rsidRPr="00604869">
        <w:rPr>
          <w:rFonts w:asciiTheme="majorBidi" w:hAnsiTheme="majorBidi" w:cstheme="majorBidi"/>
        </w:rPr>
        <w:t xml:space="preserve"> class located in the main package </w:t>
      </w:r>
    </w:p>
    <w:p w14:paraId="3AD16CDE" w14:textId="77777777" w:rsidR="00604869" w:rsidRPr="00604869" w:rsidRDefault="00604869" w:rsidP="00604869">
      <w:pPr>
        <w:pStyle w:val="Textbody"/>
        <w:numPr>
          <w:ilvl w:val="0"/>
          <w:numId w:val="14"/>
        </w:numPr>
        <w:rPr>
          <w:rFonts w:asciiTheme="majorBidi" w:hAnsiTheme="majorBidi" w:cstheme="majorBidi"/>
        </w:rPr>
      </w:pPr>
      <w:r w:rsidRPr="00604869">
        <w:rPr>
          <w:rFonts w:asciiTheme="majorBidi" w:hAnsiTheme="majorBidi" w:cstheme="majorBidi"/>
        </w:rPr>
        <w:t xml:space="preserve">Click the Run button in IntelliJ to start the application </w:t>
      </w:r>
    </w:p>
    <w:p w14:paraId="0F4A44C3" w14:textId="77777777" w:rsidR="00604869" w:rsidRPr="00604869" w:rsidRDefault="00604869" w:rsidP="00604869">
      <w:pPr>
        <w:pStyle w:val="Textbody"/>
        <w:rPr>
          <w:rFonts w:asciiTheme="majorBidi" w:hAnsiTheme="majorBidi" w:cstheme="majorBidi"/>
        </w:rPr>
      </w:pPr>
      <w:r w:rsidRPr="00604869">
        <w:rPr>
          <w:rFonts w:asciiTheme="majorBidi" w:hAnsiTheme="majorBidi" w:cstheme="majorBidi"/>
        </w:rPr>
        <w:t>When the system is executed:</w:t>
      </w:r>
    </w:p>
    <w:p w14:paraId="2F3CA496" w14:textId="77777777" w:rsidR="00604869" w:rsidRPr="00604869" w:rsidRDefault="00604869" w:rsidP="00604869">
      <w:pPr>
        <w:pStyle w:val="Textbody"/>
        <w:numPr>
          <w:ilvl w:val="0"/>
          <w:numId w:val="15"/>
        </w:numPr>
        <w:rPr>
          <w:rFonts w:asciiTheme="majorBidi" w:hAnsiTheme="majorBidi" w:cstheme="majorBidi"/>
        </w:rPr>
      </w:pPr>
      <w:r w:rsidRPr="00604869">
        <w:rPr>
          <w:rFonts w:asciiTheme="majorBidi" w:hAnsiTheme="majorBidi" w:cstheme="majorBidi"/>
        </w:rPr>
        <w:t xml:space="preserve">The Javalin backend server is started on port 8090 </w:t>
      </w:r>
    </w:p>
    <w:p w14:paraId="4482EDBA" w14:textId="77777777" w:rsidR="00604869" w:rsidRPr="00604869" w:rsidRDefault="00604869" w:rsidP="00604869">
      <w:pPr>
        <w:pStyle w:val="Textbody"/>
        <w:numPr>
          <w:ilvl w:val="0"/>
          <w:numId w:val="15"/>
        </w:numPr>
        <w:rPr>
          <w:rFonts w:asciiTheme="majorBidi" w:hAnsiTheme="majorBidi" w:cstheme="majorBidi"/>
        </w:rPr>
      </w:pPr>
      <w:r w:rsidRPr="00604869">
        <w:rPr>
          <w:rFonts w:asciiTheme="majorBidi" w:hAnsiTheme="majorBidi" w:cstheme="majorBidi"/>
        </w:rPr>
        <w:t>The JavaFX graphical user interface is launched</w:t>
      </w:r>
    </w:p>
    <w:p w14:paraId="2C7A332C" w14:textId="77777777" w:rsidR="004163D1" w:rsidRPr="004163D1" w:rsidRDefault="004163D1" w:rsidP="004163D1">
      <w:pPr>
        <w:pStyle w:val="NormalWeb"/>
        <w:spacing w:before="0" w:beforeAutospacing="0"/>
        <w:rPr>
          <w:sz w:val="22"/>
          <w:szCs w:val="22"/>
        </w:rPr>
      </w:pPr>
      <w:r w:rsidRPr="004163D1">
        <w:rPr>
          <w:sz w:val="22"/>
          <w:szCs w:val="22"/>
        </w:rPr>
        <w:t>Ensure port 8090 is available before running the system.</w:t>
      </w:r>
    </w:p>
    <w:p w14:paraId="51383304" w14:textId="7F017484" w:rsidR="00515FDB" w:rsidRPr="00515FDB" w:rsidRDefault="00515FDB" w:rsidP="00515FDB">
      <w:pPr>
        <w:pStyle w:val="Heading2"/>
        <w:rPr>
          <w:rFonts w:asciiTheme="majorBidi" w:hAnsiTheme="majorBidi"/>
        </w:rPr>
      </w:pPr>
      <w:r w:rsidRPr="00515FDB">
        <w:rPr>
          <w:rFonts w:asciiTheme="majorBidi" w:hAnsiTheme="majorBidi"/>
        </w:rPr>
        <w:lastRenderedPageBreak/>
        <w:t>2.2   Project Structure</w:t>
      </w:r>
      <w:bookmarkEnd w:id="8"/>
    </w:p>
    <w:p w14:paraId="7409F678" w14:textId="77777777" w:rsidR="00515FDB" w:rsidRPr="00515FDB" w:rsidRDefault="00515FDB" w:rsidP="00515FDB">
      <w:pPr>
        <w:pStyle w:val="Textbody"/>
        <w:rPr>
          <w:rFonts w:asciiTheme="majorBidi" w:hAnsiTheme="majorBidi" w:cstheme="majorBidi"/>
        </w:rPr>
      </w:pPr>
      <w:r w:rsidRPr="00D42162">
        <w:rPr>
          <w:rFonts w:asciiTheme="majorBidi" w:hAnsiTheme="majorBidi" w:cstheme="majorBidi"/>
        </w:rPr>
        <w:t xml:space="preserve">Explain how the project is organised into packages </w:t>
      </w:r>
      <w:r w:rsidRPr="00515FDB">
        <w:rPr>
          <w:rFonts w:asciiTheme="majorBidi" w:hAnsiTheme="majorBidi" w:cstheme="majorBidi"/>
        </w:rPr>
        <w:t>and m</w:t>
      </w:r>
      <w:r w:rsidRPr="00D42162">
        <w:rPr>
          <w:rFonts w:asciiTheme="majorBidi" w:hAnsiTheme="majorBidi" w:cstheme="majorBidi"/>
        </w:rPr>
        <w:t>ention the use of controllers</w:t>
      </w:r>
      <w:r w:rsidRPr="00515FDB">
        <w:rPr>
          <w:rFonts w:asciiTheme="majorBidi" w:hAnsiTheme="majorBidi" w:cstheme="majorBidi"/>
        </w:rPr>
        <w:t xml:space="preserve"> </w:t>
      </w:r>
      <w:r w:rsidRPr="00D42162">
        <w:rPr>
          <w:rFonts w:asciiTheme="majorBidi" w:hAnsiTheme="majorBidi" w:cstheme="majorBidi"/>
        </w:rPr>
        <w:t>and database components</w:t>
      </w:r>
      <w:r w:rsidRPr="00515FDB">
        <w:rPr>
          <w:rFonts w:asciiTheme="majorBidi" w:hAnsiTheme="majorBidi" w:cstheme="majorBidi"/>
        </w:rPr>
        <w:t xml:space="preserve"> and keep it focused on structure.</w:t>
      </w: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shd w:val="clear" w:color="auto" w:fill="FFFFFF" w:themeFill="background1"/>
        <w:tblCellMar>
          <w:left w:w="10" w:type="dxa"/>
          <w:right w:w="10" w:type="dxa"/>
        </w:tblCellMar>
        <w:tblLook w:val="04A0" w:firstRow="1" w:lastRow="0" w:firstColumn="1" w:lastColumn="0" w:noHBand="0" w:noVBand="1"/>
      </w:tblPr>
      <w:tblGrid>
        <w:gridCol w:w="2349"/>
        <w:gridCol w:w="3841"/>
        <w:gridCol w:w="3442"/>
      </w:tblGrid>
      <w:tr w:rsidR="00515FDB" w:rsidRPr="00515FDB" w14:paraId="734954FF" w14:textId="77777777" w:rsidTr="00EF794A">
        <w:tc>
          <w:tcPr>
            <w:tcW w:w="1219" w:type="pct"/>
            <w:shd w:val="clear" w:color="auto" w:fill="FFFFFF" w:themeFill="background1"/>
            <w:tcMar>
              <w:top w:w="80" w:type="dxa"/>
              <w:left w:w="120" w:type="dxa"/>
              <w:bottom w:w="80" w:type="dxa"/>
              <w:right w:w="120" w:type="dxa"/>
            </w:tcMar>
          </w:tcPr>
          <w:p w14:paraId="3D414784"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 xml:space="preserve">Package </w:t>
            </w:r>
          </w:p>
        </w:tc>
        <w:tc>
          <w:tcPr>
            <w:tcW w:w="1994" w:type="pct"/>
            <w:shd w:val="clear" w:color="auto" w:fill="FFFFFF" w:themeFill="background1"/>
            <w:tcMar>
              <w:top w:w="80" w:type="dxa"/>
              <w:left w:w="120" w:type="dxa"/>
              <w:bottom w:w="80" w:type="dxa"/>
              <w:right w:w="120" w:type="dxa"/>
            </w:tcMar>
          </w:tcPr>
          <w:p w14:paraId="0C61586A"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Classes</w:t>
            </w:r>
          </w:p>
        </w:tc>
        <w:tc>
          <w:tcPr>
            <w:tcW w:w="1787" w:type="pct"/>
            <w:shd w:val="clear" w:color="auto" w:fill="FFFFFF" w:themeFill="background1"/>
            <w:tcMar>
              <w:top w:w="80" w:type="dxa"/>
              <w:left w:w="120" w:type="dxa"/>
              <w:bottom w:w="80" w:type="dxa"/>
              <w:right w:w="120" w:type="dxa"/>
            </w:tcMar>
          </w:tcPr>
          <w:p w14:paraId="0D899C99" w14:textId="77777777" w:rsidR="00515FDB" w:rsidRPr="00515FDB" w:rsidRDefault="00515FDB" w:rsidP="00EF794A">
            <w:pPr>
              <w:spacing w:after="0"/>
              <w:rPr>
                <w:rFonts w:asciiTheme="majorBidi" w:eastAsia="Arial" w:hAnsiTheme="majorBidi" w:cstheme="majorBidi"/>
              </w:rPr>
            </w:pPr>
            <w:r w:rsidRPr="00515FDB">
              <w:rPr>
                <w:rFonts w:asciiTheme="majorBidi" w:eastAsia="Arial" w:hAnsiTheme="majorBidi" w:cstheme="majorBidi"/>
                <w:b/>
                <w:bCs/>
              </w:rPr>
              <w:t>Responsibility</w:t>
            </w:r>
          </w:p>
        </w:tc>
      </w:tr>
      <w:tr w:rsidR="00515FDB" w:rsidRPr="00515FDB" w14:paraId="0D266E10" w14:textId="77777777" w:rsidTr="00EF794A">
        <w:tc>
          <w:tcPr>
            <w:tcW w:w="1219" w:type="pct"/>
            <w:shd w:val="clear" w:color="auto" w:fill="FFFFFF" w:themeFill="background1"/>
            <w:tcMar>
              <w:top w:w="80" w:type="dxa"/>
              <w:left w:w="120" w:type="dxa"/>
              <w:bottom w:w="80" w:type="dxa"/>
              <w:right w:w="120" w:type="dxa"/>
            </w:tcMar>
          </w:tcPr>
          <w:p w14:paraId="5F4EBC69"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IPOS–PU–MEMBERS</w:t>
            </w:r>
          </w:p>
        </w:tc>
        <w:tc>
          <w:tcPr>
            <w:tcW w:w="1994" w:type="pct"/>
            <w:shd w:val="clear" w:color="auto" w:fill="FFFFFF" w:themeFill="background1"/>
            <w:tcMar>
              <w:top w:w="80" w:type="dxa"/>
              <w:left w:w="120" w:type="dxa"/>
              <w:bottom w:w="80" w:type="dxa"/>
              <w:right w:w="120" w:type="dxa"/>
            </w:tcMar>
          </w:tcPr>
          <w:p w14:paraId="6A9EF90F"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6FC5AA62" w14:textId="77777777" w:rsidR="00515FDB" w:rsidRPr="00515FDB" w:rsidRDefault="00515FDB" w:rsidP="00EF794A">
            <w:pPr>
              <w:rPr>
                <w:rFonts w:asciiTheme="majorBidi" w:eastAsia="Arial" w:hAnsiTheme="majorBidi" w:cstheme="majorBidi"/>
                <w:b/>
                <w:bCs/>
              </w:rPr>
            </w:pPr>
          </w:p>
        </w:tc>
      </w:tr>
      <w:tr w:rsidR="00515FDB" w:rsidRPr="00515FDB" w14:paraId="7D2359B4" w14:textId="77777777" w:rsidTr="00EF794A">
        <w:tc>
          <w:tcPr>
            <w:tcW w:w="1219" w:type="pct"/>
            <w:shd w:val="clear" w:color="auto" w:fill="FFFFFF" w:themeFill="background1"/>
            <w:tcMar>
              <w:top w:w="80" w:type="dxa"/>
              <w:left w:w="120" w:type="dxa"/>
              <w:bottom w:w="80" w:type="dxa"/>
              <w:right w:w="120" w:type="dxa"/>
            </w:tcMar>
          </w:tcPr>
          <w:p w14:paraId="1659040D"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SALES</w:t>
            </w:r>
          </w:p>
        </w:tc>
        <w:tc>
          <w:tcPr>
            <w:tcW w:w="1994" w:type="pct"/>
            <w:shd w:val="clear" w:color="auto" w:fill="FFFFFF" w:themeFill="background1"/>
            <w:tcMar>
              <w:top w:w="80" w:type="dxa"/>
              <w:left w:w="120" w:type="dxa"/>
              <w:bottom w:w="80" w:type="dxa"/>
              <w:right w:w="120" w:type="dxa"/>
            </w:tcMar>
          </w:tcPr>
          <w:p w14:paraId="6FFD2EF3"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5EFF2460" w14:textId="77777777" w:rsidR="00515FDB" w:rsidRPr="00515FDB" w:rsidRDefault="00515FDB" w:rsidP="00EF794A">
            <w:pPr>
              <w:rPr>
                <w:rFonts w:asciiTheme="majorBidi" w:eastAsia="Arial" w:hAnsiTheme="majorBidi" w:cstheme="majorBidi"/>
                <w:b/>
                <w:bCs/>
              </w:rPr>
            </w:pPr>
          </w:p>
        </w:tc>
      </w:tr>
      <w:tr w:rsidR="00515FDB" w:rsidRPr="00515FDB" w14:paraId="3567C961" w14:textId="77777777" w:rsidTr="00EF794A">
        <w:tc>
          <w:tcPr>
            <w:tcW w:w="1219" w:type="pct"/>
            <w:shd w:val="clear" w:color="auto" w:fill="FFFFFF" w:themeFill="background1"/>
            <w:tcMar>
              <w:top w:w="80" w:type="dxa"/>
              <w:left w:w="120" w:type="dxa"/>
              <w:bottom w:w="80" w:type="dxa"/>
              <w:right w:w="120" w:type="dxa"/>
            </w:tcMar>
          </w:tcPr>
          <w:p w14:paraId="50353EA2"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COMMS</w:t>
            </w:r>
          </w:p>
        </w:tc>
        <w:tc>
          <w:tcPr>
            <w:tcW w:w="1994" w:type="pct"/>
            <w:shd w:val="clear" w:color="auto" w:fill="FFFFFF" w:themeFill="background1"/>
            <w:tcMar>
              <w:top w:w="80" w:type="dxa"/>
              <w:left w:w="120" w:type="dxa"/>
              <w:bottom w:w="80" w:type="dxa"/>
              <w:right w:w="120" w:type="dxa"/>
            </w:tcMar>
          </w:tcPr>
          <w:p w14:paraId="25B0AA70"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05875F83" w14:textId="77777777" w:rsidR="00515FDB" w:rsidRPr="00515FDB" w:rsidRDefault="00515FDB" w:rsidP="00EF794A">
            <w:pPr>
              <w:rPr>
                <w:rFonts w:asciiTheme="majorBidi" w:eastAsia="Arial" w:hAnsiTheme="majorBidi" w:cstheme="majorBidi"/>
                <w:b/>
                <w:bCs/>
              </w:rPr>
            </w:pPr>
          </w:p>
        </w:tc>
      </w:tr>
      <w:tr w:rsidR="00515FDB" w:rsidRPr="00515FDB" w14:paraId="1185A742" w14:textId="77777777" w:rsidTr="00EF794A">
        <w:tc>
          <w:tcPr>
            <w:tcW w:w="1219" w:type="pct"/>
            <w:shd w:val="clear" w:color="auto" w:fill="FFFFFF" w:themeFill="background1"/>
            <w:tcMar>
              <w:top w:w="80" w:type="dxa"/>
              <w:left w:w="120" w:type="dxa"/>
              <w:bottom w:w="80" w:type="dxa"/>
              <w:right w:w="120" w:type="dxa"/>
            </w:tcMar>
          </w:tcPr>
          <w:p w14:paraId="69A56F31"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PRM</w:t>
            </w:r>
          </w:p>
        </w:tc>
        <w:tc>
          <w:tcPr>
            <w:tcW w:w="1994" w:type="pct"/>
            <w:shd w:val="clear" w:color="auto" w:fill="FFFFFF" w:themeFill="background1"/>
            <w:tcMar>
              <w:top w:w="80" w:type="dxa"/>
              <w:left w:w="120" w:type="dxa"/>
              <w:bottom w:w="80" w:type="dxa"/>
              <w:right w:w="120" w:type="dxa"/>
            </w:tcMar>
          </w:tcPr>
          <w:p w14:paraId="0AA7ACA8"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5D975430" w14:textId="77777777" w:rsidR="00515FDB" w:rsidRPr="00515FDB" w:rsidRDefault="00515FDB" w:rsidP="00EF794A">
            <w:pPr>
              <w:rPr>
                <w:rFonts w:asciiTheme="majorBidi" w:eastAsia="Arial" w:hAnsiTheme="majorBidi" w:cstheme="majorBidi"/>
                <w:b/>
                <w:bCs/>
              </w:rPr>
            </w:pPr>
          </w:p>
        </w:tc>
      </w:tr>
      <w:tr w:rsidR="00515FDB" w:rsidRPr="00515FDB" w14:paraId="28710EBE" w14:textId="77777777" w:rsidTr="00EF794A">
        <w:tc>
          <w:tcPr>
            <w:tcW w:w="1219" w:type="pct"/>
            <w:shd w:val="clear" w:color="auto" w:fill="FFFFFF" w:themeFill="background1"/>
            <w:tcMar>
              <w:top w:w="80" w:type="dxa"/>
              <w:left w:w="120" w:type="dxa"/>
              <w:bottom w:w="80" w:type="dxa"/>
              <w:right w:w="120" w:type="dxa"/>
            </w:tcMar>
          </w:tcPr>
          <w:p w14:paraId="4F6E3F14" w14:textId="77777777" w:rsidR="00515FDB" w:rsidRPr="00515FDB" w:rsidRDefault="00515FDB" w:rsidP="00EF794A">
            <w:pPr>
              <w:rPr>
                <w:rFonts w:asciiTheme="majorBidi" w:eastAsia="Arial" w:hAnsiTheme="majorBidi" w:cstheme="majorBidi"/>
                <w:b/>
                <w:bCs/>
              </w:rPr>
            </w:pPr>
            <w:r w:rsidRPr="00515FDB">
              <w:rPr>
                <w:rFonts w:asciiTheme="majorBidi" w:hAnsiTheme="majorBidi" w:cstheme="majorBidi"/>
              </w:rPr>
              <w:t>IPOS</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PU</w:t>
            </w:r>
            <w:r w:rsidRPr="00515FDB">
              <w:rPr>
                <w:rFonts w:asciiTheme="majorBidi" w:hAnsiTheme="majorBidi" w:cstheme="majorBidi"/>
                <w:color w:val="000000"/>
                <w:sz w:val="13"/>
                <w:szCs w:val="13"/>
                <w:lang w:eastAsia="en-GB" w:bidi="ar-SA"/>
              </w:rPr>
              <w:t xml:space="preserve"> </w:t>
            </w:r>
            <w:r w:rsidRPr="00515FDB">
              <w:rPr>
                <w:rFonts w:asciiTheme="majorBidi" w:hAnsiTheme="majorBidi" w:cstheme="majorBidi"/>
              </w:rPr>
              <w:t>– RPT</w:t>
            </w:r>
          </w:p>
        </w:tc>
        <w:tc>
          <w:tcPr>
            <w:tcW w:w="1994" w:type="pct"/>
            <w:shd w:val="clear" w:color="auto" w:fill="FFFFFF" w:themeFill="background1"/>
            <w:tcMar>
              <w:top w:w="80" w:type="dxa"/>
              <w:left w:w="120" w:type="dxa"/>
              <w:bottom w:w="80" w:type="dxa"/>
              <w:right w:w="120" w:type="dxa"/>
            </w:tcMar>
          </w:tcPr>
          <w:p w14:paraId="5376D3A2" w14:textId="77777777" w:rsidR="00515FDB" w:rsidRPr="00515FDB" w:rsidRDefault="00515FDB" w:rsidP="00EF794A">
            <w:pPr>
              <w:rPr>
                <w:rFonts w:asciiTheme="majorBidi" w:eastAsia="Arial" w:hAnsiTheme="majorBidi" w:cstheme="majorBidi"/>
                <w:b/>
                <w:bCs/>
              </w:rPr>
            </w:pPr>
          </w:p>
        </w:tc>
        <w:tc>
          <w:tcPr>
            <w:tcW w:w="1787" w:type="pct"/>
            <w:shd w:val="clear" w:color="auto" w:fill="FFFFFF" w:themeFill="background1"/>
            <w:tcMar>
              <w:top w:w="80" w:type="dxa"/>
              <w:left w:w="120" w:type="dxa"/>
              <w:bottom w:w="80" w:type="dxa"/>
              <w:right w:w="120" w:type="dxa"/>
            </w:tcMar>
          </w:tcPr>
          <w:p w14:paraId="10A1C0E0" w14:textId="77777777" w:rsidR="00515FDB" w:rsidRPr="00515FDB" w:rsidRDefault="00515FDB" w:rsidP="00EF794A">
            <w:pPr>
              <w:rPr>
                <w:rFonts w:asciiTheme="majorBidi" w:eastAsia="Arial" w:hAnsiTheme="majorBidi" w:cstheme="majorBidi"/>
                <w:b/>
                <w:bCs/>
              </w:rPr>
            </w:pPr>
          </w:p>
        </w:tc>
      </w:tr>
    </w:tbl>
    <w:p w14:paraId="144F5FCD" w14:textId="77777777" w:rsidR="00515FDB" w:rsidRPr="00515FDB" w:rsidRDefault="00515FDB" w:rsidP="00515FDB">
      <w:pPr>
        <w:spacing w:before="200" w:after="80"/>
        <w:rPr>
          <w:rFonts w:asciiTheme="majorBidi" w:eastAsia="Arial" w:hAnsiTheme="majorBidi" w:cstheme="majorBidi"/>
          <w:b/>
          <w:bCs/>
          <w:color w:val="333333"/>
        </w:rPr>
      </w:pPr>
      <w:r w:rsidRPr="00515FDB">
        <w:rPr>
          <w:rFonts w:asciiTheme="majorBidi" w:eastAsia="Arial" w:hAnsiTheme="majorBidi" w:cstheme="majorBidi"/>
          <w:b/>
          <w:bCs/>
          <w:color w:val="333333"/>
          <w:sz w:val="24"/>
        </w:rPr>
        <w:t>FXML Views</w:t>
      </w:r>
    </w:p>
    <w:p w14:paraId="441AE79B" w14:textId="77777777" w:rsidR="00515FDB" w:rsidRPr="00515FDB" w:rsidRDefault="00515FDB" w:rsidP="00515FDB">
      <w:pPr>
        <w:spacing w:before="200" w:after="80"/>
        <w:rPr>
          <w:rFonts w:asciiTheme="majorBidi" w:eastAsia="Arial" w:hAnsiTheme="majorBidi" w:cstheme="majorBidi"/>
          <w:color w:val="000000" w:themeColor="text1"/>
        </w:rPr>
      </w:pPr>
      <w:r w:rsidRPr="00515FDB">
        <w:rPr>
          <w:rFonts w:asciiTheme="majorBidi" w:eastAsia="Arial" w:hAnsiTheme="majorBidi" w:cstheme="majorBidi"/>
          <w:color w:val="000000" w:themeColor="text1"/>
        </w:rPr>
        <w:t>List all the main FXML files used in the system and explain what screen or functionality it represents.</w:t>
      </w:r>
    </w:p>
    <w:p w14:paraId="5733FE9F" w14:textId="77777777" w:rsidR="00515FDB" w:rsidRPr="00515FDB" w:rsidRDefault="00515FDB" w:rsidP="00515FDB">
      <w:pPr>
        <w:pStyle w:val="Heading1"/>
        <w:rPr>
          <w:rFonts w:asciiTheme="majorBidi" w:hAnsiTheme="majorBidi"/>
        </w:rPr>
      </w:pPr>
      <w:bookmarkStart w:id="9" w:name="_Toc226910857"/>
      <w:r w:rsidRPr="00515FDB">
        <w:rPr>
          <w:rFonts w:asciiTheme="majorBidi" w:hAnsiTheme="majorBidi"/>
        </w:rPr>
        <w:t>3</w:t>
      </w:r>
      <w:r w:rsidRPr="00515FDB">
        <w:rPr>
          <w:rFonts w:asciiTheme="majorBidi" w:hAnsiTheme="majorBidi"/>
        </w:rPr>
        <w:tab/>
        <w:t>Run-Time Components and Deployment</w:t>
      </w:r>
      <w:bookmarkEnd w:id="9"/>
    </w:p>
    <w:p w14:paraId="00BC0763" w14:textId="77777777" w:rsidR="00515FDB" w:rsidRPr="00515FDB" w:rsidRDefault="00515FDB" w:rsidP="00515FDB">
      <w:pPr>
        <w:pStyle w:val="Heading2"/>
        <w:rPr>
          <w:rFonts w:asciiTheme="majorBidi" w:hAnsiTheme="majorBidi"/>
        </w:rPr>
      </w:pPr>
      <w:bookmarkStart w:id="10" w:name="_Toc226910858"/>
      <w:r w:rsidRPr="00515FDB">
        <w:rPr>
          <w:rFonts w:asciiTheme="majorBidi" w:hAnsiTheme="majorBidi"/>
        </w:rPr>
        <w:t>3.1   Run-Time Components</w:t>
      </w:r>
      <w:bookmarkEnd w:id="10"/>
    </w:p>
    <w:p w14:paraId="48740A7A" w14:textId="77777777" w:rsidR="00515FDB" w:rsidRPr="00515FDB" w:rsidRDefault="00515FDB" w:rsidP="00515FDB">
      <w:pPr>
        <w:pStyle w:val="Textbody"/>
        <w:rPr>
          <w:rFonts w:asciiTheme="majorBidi" w:hAnsiTheme="majorBidi" w:cstheme="majorBidi"/>
        </w:rPr>
      </w:pPr>
      <w:r w:rsidRPr="00515FDB">
        <w:rPr>
          <w:rFonts w:asciiTheme="majorBidi" w:hAnsiTheme="majorBidi" w:cstheme="majorBidi"/>
        </w:rPr>
        <w:t>List the main components needed to run the system and then explain what each component is used for.</w:t>
      </w:r>
    </w:p>
    <w:p w14:paraId="26C2B5ED" w14:textId="77777777" w:rsidR="00515FDB" w:rsidRPr="00515FDB" w:rsidRDefault="00515FDB" w:rsidP="00515FDB">
      <w:pPr>
        <w:pStyle w:val="Heading2"/>
        <w:rPr>
          <w:rFonts w:asciiTheme="majorBidi" w:hAnsiTheme="majorBidi"/>
        </w:rPr>
      </w:pPr>
      <w:bookmarkStart w:id="11" w:name="_Toc226910859"/>
      <w:r w:rsidRPr="00515FDB">
        <w:rPr>
          <w:rFonts w:asciiTheme="majorBidi" w:hAnsiTheme="majorBidi"/>
        </w:rPr>
        <w:t>3.2   Deployment</w:t>
      </w:r>
      <w:bookmarkEnd w:id="11"/>
      <w:r w:rsidRPr="00515FDB">
        <w:rPr>
          <w:rFonts w:asciiTheme="majorBidi" w:hAnsiTheme="majorBidi"/>
        </w:rPr>
        <w:t xml:space="preserve"> </w:t>
      </w:r>
    </w:p>
    <w:p w14:paraId="16CA0E9B" w14:textId="77777777" w:rsidR="00515FDB" w:rsidRPr="00515FDB" w:rsidRDefault="00515FDB" w:rsidP="00515FDB">
      <w:pPr>
        <w:rPr>
          <w:rFonts w:asciiTheme="majorBidi" w:eastAsia="Times New Roman" w:hAnsiTheme="majorBidi" w:cstheme="majorBidi"/>
          <w:lang w:eastAsia="en-GB" w:bidi="ar-SA"/>
        </w:rPr>
      </w:pPr>
      <w:r w:rsidRPr="00515FDB">
        <w:rPr>
          <w:rFonts w:asciiTheme="majorBidi" w:hAnsiTheme="majorBidi" w:cstheme="majorBidi"/>
        </w:rPr>
        <w:t xml:space="preserve">Explain where the system is deployed </w:t>
      </w:r>
      <w:r w:rsidRPr="00515FDB">
        <w:rPr>
          <w:rFonts w:asciiTheme="majorBidi" w:eastAsia="Times New Roman" w:hAnsiTheme="majorBidi" w:cstheme="majorBidi"/>
          <w:lang w:eastAsia="en-GB" w:bidi="ar-SA"/>
        </w:rPr>
        <w:t>and mention that the database is stored locally then describe how the system connects to other subsystems.</w:t>
      </w:r>
    </w:p>
    <w:p w14:paraId="609F0B0D" w14:textId="77777777" w:rsidR="00515FDB" w:rsidRPr="00515FDB" w:rsidRDefault="00515FDB" w:rsidP="00515FDB">
      <w:pPr>
        <w:pStyle w:val="Heading1"/>
        <w:rPr>
          <w:rFonts w:asciiTheme="majorBidi" w:hAnsiTheme="majorBidi"/>
        </w:rPr>
      </w:pPr>
      <w:bookmarkStart w:id="12" w:name="_Toc226910860"/>
      <w:r w:rsidRPr="00515FDB">
        <w:rPr>
          <w:rFonts w:asciiTheme="majorBidi" w:hAnsiTheme="majorBidi"/>
        </w:rPr>
        <w:t>4</w:t>
      </w:r>
      <w:r w:rsidRPr="00515FDB">
        <w:rPr>
          <w:rFonts w:asciiTheme="majorBidi" w:hAnsiTheme="majorBidi"/>
        </w:rPr>
        <w:tab/>
        <w:t>Testing Plan and Results</w:t>
      </w:r>
      <w:bookmarkEnd w:id="12"/>
    </w:p>
    <w:p w14:paraId="5077DB25" w14:textId="77777777" w:rsidR="00515FDB" w:rsidRPr="00515FDB" w:rsidRDefault="00515FDB" w:rsidP="00515FDB">
      <w:pPr>
        <w:pStyle w:val="Heading2"/>
        <w:rPr>
          <w:rFonts w:asciiTheme="majorBidi" w:hAnsiTheme="majorBidi"/>
        </w:rPr>
      </w:pPr>
      <w:bookmarkStart w:id="13" w:name="_Toc226910861"/>
      <w:r w:rsidRPr="00515FDB">
        <w:rPr>
          <w:rFonts w:asciiTheme="majorBidi" w:hAnsiTheme="majorBidi"/>
        </w:rPr>
        <w:t>4.1   Unit Testing</w:t>
      </w:r>
      <w:bookmarkEnd w:id="13"/>
    </w:p>
    <w:p w14:paraId="211F0A16"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Identify two key classes and the methods that were tested</w:t>
      </w:r>
      <w:r w:rsidRPr="00515FDB">
        <w:rPr>
          <w:rFonts w:asciiTheme="majorBidi" w:eastAsia="Times New Roman" w:hAnsiTheme="majorBidi" w:cstheme="majorBidi"/>
          <w:lang w:eastAsia="en-GB" w:bidi="ar-SA"/>
        </w:rPr>
        <w:t xml:space="preserve"> </w:t>
      </w:r>
      <w:proofErr w:type="gramStart"/>
      <w:r w:rsidRPr="00515FDB">
        <w:rPr>
          <w:rFonts w:asciiTheme="majorBidi" w:eastAsia="Times New Roman" w:hAnsiTheme="majorBidi" w:cstheme="majorBidi"/>
          <w:lang w:eastAsia="en-GB" w:bidi="ar-SA"/>
        </w:rPr>
        <w:t>and also</w:t>
      </w:r>
      <w:proofErr w:type="gramEnd"/>
      <w:r w:rsidRPr="00515FDB">
        <w:rPr>
          <w:rFonts w:asciiTheme="majorBidi" w:eastAsia="Times New Roman" w:hAnsiTheme="majorBidi" w:cstheme="majorBidi"/>
          <w:lang w:eastAsia="en-GB" w:bidi="ar-SA"/>
        </w:rPr>
        <w:t xml:space="preserve"> include test cases showing inputs, expected outputs and the actual results.</w:t>
      </w:r>
    </w:p>
    <w:p w14:paraId="3ED2BA32" w14:textId="77777777" w:rsidR="00515FDB" w:rsidRPr="00515FDB" w:rsidRDefault="00515FDB" w:rsidP="00515FDB">
      <w:pPr>
        <w:pStyle w:val="Heading2"/>
        <w:rPr>
          <w:rFonts w:asciiTheme="majorBidi" w:hAnsiTheme="majorBidi"/>
        </w:rPr>
      </w:pPr>
      <w:bookmarkStart w:id="14" w:name="_Toc226910862"/>
      <w:r w:rsidRPr="00515FDB">
        <w:rPr>
          <w:rFonts w:asciiTheme="majorBidi" w:hAnsiTheme="majorBidi"/>
        </w:rPr>
        <w:t>4.2   Subsystem Testing</w:t>
      </w:r>
      <w:bookmarkEnd w:id="14"/>
    </w:p>
    <w:p w14:paraId="353DDF97"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 xml:space="preserve">Describe </w:t>
      </w:r>
      <w:r w:rsidRPr="00515FDB">
        <w:rPr>
          <w:rFonts w:asciiTheme="majorBidi" w:eastAsia="Times New Roman" w:hAnsiTheme="majorBidi" w:cstheme="majorBidi"/>
          <w:lang w:eastAsia="en-GB" w:bidi="ar-SA"/>
        </w:rPr>
        <w:t xml:space="preserve">the </w:t>
      </w:r>
      <w:r w:rsidRPr="00B51D5D">
        <w:rPr>
          <w:rFonts w:asciiTheme="majorBidi" w:eastAsia="Times New Roman" w:hAnsiTheme="majorBidi" w:cstheme="majorBidi"/>
          <w:lang w:eastAsia="en-GB" w:bidi="ar-SA"/>
        </w:rPr>
        <w:t>testing of the functionality provided by the subsystem</w:t>
      </w:r>
      <w:r w:rsidRPr="00515FDB">
        <w:rPr>
          <w:rFonts w:asciiTheme="majorBidi" w:eastAsia="Times New Roman" w:hAnsiTheme="majorBidi" w:cstheme="majorBidi"/>
          <w:lang w:eastAsia="en-GB" w:bidi="ar-SA"/>
        </w:rPr>
        <w:t xml:space="preserve"> and include test cases for features.</w:t>
      </w:r>
    </w:p>
    <w:p w14:paraId="21B76C03" w14:textId="77777777" w:rsidR="00515FDB" w:rsidRPr="00515FDB" w:rsidRDefault="00515FDB" w:rsidP="00515FDB">
      <w:pPr>
        <w:pStyle w:val="Heading2"/>
        <w:rPr>
          <w:rFonts w:asciiTheme="majorBidi" w:hAnsiTheme="majorBidi"/>
        </w:rPr>
      </w:pPr>
      <w:bookmarkStart w:id="15" w:name="_Toc226910863"/>
      <w:r w:rsidRPr="00515FDB">
        <w:rPr>
          <w:rFonts w:asciiTheme="majorBidi" w:hAnsiTheme="majorBidi"/>
        </w:rPr>
        <w:t>4.3   Required Interface Testing</w:t>
      </w:r>
      <w:bookmarkEnd w:id="15"/>
    </w:p>
    <w:p w14:paraId="14B785DC"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Explain how</w:t>
      </w:r>
      <w:r w:rsidRPr="00515FDB">
        <w:rPr>
          <w:rFonts w:asciiTheme="majorBidi" w:eastAsia="Times New Roman" w:hAnsiTheme="majorBidi" w:cstheme="majorBidi"/>
          <w:lang w:eastAsia="en-GB" w:bidi="ar-SA"/>
        </w:rPr>
        <w:t xml:space="preserve"> the</w:t>
      </w:r>
      <w:r w:rsidRPr="00B51D5D">
        <w:rPr>
          <w:rFonts w:asciiTheme="majorBidi" w:eastAsia="Times New Roman" w:hAnsiTheme="majorBidi" w:cstheme="majorBidi"/>
          <w:lang w:eastAsia="en-GB" w:bidi="ar-SA"/>
        </w:rPr>
        <w:t xml:space="preserve"> interaction with other subsystems </w:t>
      </w:r>
      <w:r w:rsidRPr="00515FDB">
        <w:rPr>
          <w:rFonts w:asciiTheme="majorBidi" w:eastAsia="Times New Roman" w:hAnsiTheme="majorBidi" w:cstheme="majorBidi"/>
          <w:lang w:eastAsia="en-GB" w:bidi="ar-SA"/>
        </w:rPr>
        <w:t>IPOS-SA and IPOS-CA</w:t>
      </w:r>
      <w:r w:rsidRPr="00B51D5D">
        <w:rPr>
          <w:rFonts w:asciiTheme="majorBidi" w:eastAsia="Times New Roman" w:hAnsiTheme="majorBidi" w:cstheme="majorBidi"/>
          <w:lang w:eastAsia="en-GB" w:bidi="ar-SA"/>
        </w:rPr>
        <w:t xml:space="preserve"> would be tested. </w:t>
      </w:r>
      <w:r w:rsidRPr="00515FDB">
        <w:rPr>
          <w:rFonts w:asciiTheme="majorBidi" w:eastAsia="Times New Roman" w:hAnsiTheme="majorBidi" w:cstheme="majorBidi"/>
          <w:lang w:eastAsia="en-GB" w:bidi="ar-SA"/>
        </w:rPr>
        <w:t>This is a testing plan only, so no actual results are required.</w:t>
      </w:r>
    </w:p>
    <w:p w14:paraId="5F97096F" w14:textId="77777777" w:rsidR="00515FDB" w:rsidRPr="00515FDB" w:rsidRDefault="00515FDB" w:rsidP="00515FDB">
      <w:pPr>
        <w:pStyle w:val="Heading2"/>
        <w:rPr>
          <w:rFonts w:asciiTheme="majorBidi" w:hAnsiTheme="majorBidi"/>
        </w:rPr>
      </w:pPr>
      <w:bookmarkStart w:id="16" w:name="_Toc226910864"/>
      <w:r w:rsidRPr="00515FDB">
        <w:rPr>
          <w:rFonts w:asciiTheme="majorBidi" w:hAnsiTheme="majorBidi"/>
        </w:rPr>
        <w:t>4.4   Non-Functional Testing</w:t>
      </w:r>
      <w:bookmarkEnd w:id="16"/>
    </w:p>
    <w:p w14:paraId="4051D039" w14:textId="77777777" w:rsidR="00515FDB" w:rsidRPr="00515FDB" w:rsidRDefault="00515FDB" w:rsidP="00515FDB">
      <w:pPr>
        <w:rPr>
          <w:rFonts w:asciiTheme="majorBidi" w:eastAsia="Times New Roman" w:hAnsiTheme="majorBidi" w:cstheme="majorBidi"/>
          <w:lang w:eastAsia="en-GB" w:bidi="ar-SA"/>
        </w:rPr>
      </w:pPr>
      <w:r w:rsidRPr="00B51D5D">
        <w:rPr>
          <w:rFonts w:asciiTheme="majorBidi" w:eastAsia="Times New Roman" w:hAnsiTheme="majorBidi" w:cstheme="majorBidi"/>
          <w:lang w:eastAsia="en-GB" w:bidi="ar-SA"/>
        </w:rPr>
        <w:t xml:space="preserve">Describe how non-functional aspects such as security, performance, and reliability are considered. </w:t>
      </w:r>
      <w:r w:rsidRPr="00515FDB">
        <w:rPr>
          <w:rFonts w:asciiTheme="majorBidi" w:eastAsia="Times New Roman" w:hAnsiTheme="majorBidi" w:cstheme="majorBidi"/>
          <w:lang w:eastAsia="en-GB" w:bidi="ar-SA"/>
        </w:rPr>
        <w:t>No detailed results are needed just explanation.</w:t>
      </w:r>
    </w:p>
    <w:p w14:paraId="1DADFFF0" w14:textId="77777777" w:rsidR="00515FDB" w:rsidRPr="00515FDB" w:rsidRDefault="00515FDB" w:rsidP="00515FDB">
      <w:pPr>
        <w:pStyle w:val="Heading1"/>
        <w:rPr>
          <w:rFonts w:asciiTheme="majorBidi" w:hAnsiTheme="majorBidi"/>
        </w:rPr>
      </w:pPr>
      <w:bookmarkStart w:id="17" w:name="_Toc226910865"/>
      <w:r w:rsidRPr="00515FDB">
        <w:rPr>
          <w:rFonts w:asciiTheme="majorBidi" w:hAnsiTheme="majorBidi"/>
        </w:rPr>
        <w:lastRenderedPageBreak/>
        <w:t>5</w:t>
      </w:r>
      <w:r w:rsidRPr="00515FDB">
        <w:rPr>
          <w:rFonts w:asciiTheme="majorBidi" w:hAnsiTheme="majorBidi"/>
        </w:rPr>
        <w:tab/>
        <w:t>Conclusion</w:t>
      </w:r>
      <w:bookmarkEnd w:id="17"/>
    </w:p>
    <w:p w14:paraId="37405CE0" w14:textId="1DCEA776" w:rsidR="00515FDB" w:rsidRPr="00515FDB" w:rsidRDefault="00515FDB" w:rsidP="00515FDB">
      <w:pPr>
        <w:pStyle w:val="Textbody"/>
        <w:rPr>
          <w:rFonts w:asciiTheme="majorBidi" w:hAnsiTheme="majorBidi" w:cstheme="majorBidi"/>
        </w:rPr>
      </w:pPr>
      <w:r w:rsidRPr="00515FDB">
        <w:rPr>
          <w:rFonts w:asciiTheme="majorBidi" w:hAnsiTheme="majorBidi" w:cstheme="majorBidi"/>
        </w:rPr>
        <w:t>Summarise what the system achieves.</w:t>
      </w:r>
    </w:p>
    <w:p w14:paraId="3B37CA2D" w14:textId="1DCEA776" w:rsidR="00515FDB" w:rsidRPr="00515FDB" w:rsidRDefault="00515FDB" w:rsidP="00515FDB">
      <w:pPr>
        <w:pStyle w:val="Heading1"/>
        <w:rPr>
          <w:rFonts w:asciiTheme="majorBidi" w:hAnsiTheme="majorBidi"/>
        </w:rPr>
      </w:pPr>
      <w:bookmarkStart w:id="18" w:name="_Toc226910866"/>
      <w:r w:rsidRPr="00515FDB">
        <w:rPr>
          <w:rFonts w:asciiTheme="majorBidi" w:hAnsiTheme="majorBidi"/>
        </w:rPr>
        <w:t>Appendix:</w:t>
      </w:r>
      <w:bookmarkEnd w:id="18"/>
    </w:p>
    <w:p w14:paraId="66540127" w14:textId="77777777" w:rsidR="00515FDB" w:rsidRDefault="00515FDB" w:rsidP="00515FDB">
      <w:pPr>
        <w:rPr>
          <w:rFonts w:asciiTheme="majorBidi" w:hAnsiTheme="majorBidi" w:cstheme="majorBidi"/>
        </w:rPr>
      </w:pPr>
      <w:r w:rsidRPr="00515FDB">
        <w:rPr>
          <w:rFonts w:asciiTheme="majorBidi" w:hAnsiTheme="majorBidi" w:cstheme="majorBidi"/>
        </w:rPr>
        <w:t xml:space="preserve">Include the UML class diagram of the system and it should be generated from the final code and show all classes and relationships. </w:t>
      </w:r>
    </w:p>
    <w:p w14:paraId="2C09A8CD" w14:textId="77777777" w:rsidR="003F52DD" w:rsidRPr="00515FDB" w:rsidRDefault="003F52DD" w:rsidP="00515FDB">
      <w:pPr>
        <w:rPr>
          <w:rFonts w:asciiTheme="majorBidi" w:hAnsiTheme="majorBidi" w:cstheme="majorBidi"/>
        </w:rPr>
      </w:pPr>
    </w:p>
    <w:p w14:paraId="31B6ABBC" w14:textId="77777777" w:rsidR="00397BFB" w:rsidRDefault="00397BFB">
      <w:pPr>
        <w:rPr>
          <w:rFonts w:asciiTheme="majorBidi" w:hAnsiTheme="majorBidi" w:cstheme="majorBidi"/>
        </w:rPr>
      </w:pPr>
    </w:p>
    <w:p w14:paraId="37D69976" w14:textId="77777777" w:rsidR="003F52DD" w:rsidRPr="00515FDB" w:rsidRDefault="003F52DD">
      <w:pPr>
        <w:rPr>
          <w:rFonts w:asciiTheme="majorBidi" w:hAnsiTheme="majorBidi" w:cstheme="majorBidi"/>
        </w:rPr>
      </w:pPr>
    </w:p>
    <w:sectPr w:rsidR="003F52DD" w:rsidRPr="00515FDB" w:rsidSect="00515FDB">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B1F7" w14:textId="77777777" w:rsidR="004B0272" w:rsidRDefault="004B0272">
      <w:pPr>
        <w:spacing w:after="0" w:line="240" w:lineRule="auto"/>
      </w:pPr>
      <w:r>
        <w:separator/>
      </w:r>
    </w:p>
  </w:endnote>
  <w:endnote w:type="continuationSeparator" w:id="0">
    <w:p w14:paraId="43A2956A" w14:textId="77777777" w:rsidR="004B0272" w:rsidRDefault="004B0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C166" w14:textId="77777777" w:rsidR="00515FDB" w:rsidRDefault="00515FDB">
    <w:pPr>
      <w:pStyle w:val="Footer"/>
      <w:jc w:val="center"/>
    </w:pPr>
    <w:r>
      <w:fldChar w:fldCharType="begin"/>
    </w:r>
    <w:r>
      <w:instrText xml:space="preserve"> PAGE </w:instrText>
    </w:r>
    <w:r>
      <w:fldChar w:fldCharType="separate"/>
    </w:r>
    <w:r>
      <w:t>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A191" w14:textId="77777777" w:rsidR="004B0272" w:rsidRDefault="004B0272">
      <w:pPr>
        <w:spacing w:after="0" w:line="240" w:lineRule="auto"/>
      </w:pPr>
      <w:r>
        <w:separator/>
      </w:r>
    </w:p>
  </w:footnote>
  <w:footnote w:type="continuationSeparator" w:id="0">
    <w:p w14:paraId="2FF88EC5" w14:textId="77777777" w:rsidR="004B0272" w:rsidRDefault="004B02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234"/>
    <w:multiLevelType w:val="multilevel"/>
    <w:tmpl w:val="489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598"/>
    <w:multiLevelType w:val="hybridMultilevel"/>
    <w:tmpl w:val="C80CE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B7759E"/>
    <w:multiLevelType w:val="multilevel"/>
    <w:tmpl w:val="227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584B"/>
    <w:multiLevelType w:val="multilevel"/>
    <w:tmpl w:val="FC5A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82239"/>
    <w:multiLevelType w:val="hybridMultilevel"/>
    <w:tmpl w:val="261C5940"/>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5" w15:restartNumberingAfterBreak="0">
    <w:nsid w:val="1509327F"/>
    <w:multiLevelType w:val="multilevel"/>
    <w:tmpl w:val="EB0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0E21"/>
    <w:multiLevelType w:val="hybridMultilevel"/>
    <w:tmpl w:val="569E4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943A83"/>
    <w:multiLevelType w:val="multilevel"/>
    <w:tmpl w:val="DE62EDBA"/>
    <w:styleLink w:val="Outlin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1DB96A7A"/>
    <w:multiLevelType w:val="multilevel"/>
    <w:tmpl w:val="4D8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254"/>
    <w:multiLevelType w:val="multilevel"/>
    <w:tmpl w:val="AC6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A0F9E"/>
    <w:multiLevelType w:val="multilevel"/>
    <w:tmpl w:val="B84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D76ED"/>
    <w:multiLevelType w:val="hybridMultilevel"/>
    <w:tmpl w:val="58681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CC41CB"/>
    <w:multiLevelType w:val="multilevel"/>
    <w:tmpl w:val="8A6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F722E"/>
    <w:multiLevelType w:val="multilevel"/>
    <w:tmpl w:val="50D0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6278C7"/>
    <w:multiLevelType w:val="multilevel"/>
    <w:tmpl w:val="5B3E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661576">
    <w:abstractNumId w:val="7"/>
  </w:num>
  <w:num w:numId="2" w16cid:durableId="965895484">
    <w:abstractNumId w:val="1"/>
  </w:num>
  <w:num w:numId="3" w16cid:durableId="878392546">
    <w:abstractNumId w:val="5"/>
  </w:num>
  <w:num w:numId="4" w16cid:durableId="632715878">
    <w:abstractNumId w:val="2"/>
  </w:num>
  <w:num w:numId="5" w16cid:durableId="154995654">
    <w:abstractNumId w:val="10"/>
  </w:num>
  <w:num w:numId="6" w16cid:durableId="1721051065">
    <w:abstractNumId w:val="12"/>
  </w:num>
  <w:num w:numId="7" w16cid:durableId="728504474">
    <w:abstractNumId w:val="4"/>
  </w:num>
  <w:num w:numId="8" w16cid:durableId="1936017169">
    <w:abstractNumId w:val="6"/>
  </w:num>
  <w:num w:numId="9" w16cid:durableId="2021543445">
    <w:abstractNumId w:val="0"/>
  </w:num>
  <w:num w:numId="10" w16cid:durableId="1617636763">
    <w:abstractNumId w:val="11"/>
  </w:num>
  <w:num w:numId="11" w16cid:durableId="2089228491">
    <w:abstractNumId w:val="8"/>
  </w:num>
  <w:num w:numId="12" w16cid:durableId="2101247667">
    <w:abstractNumId w:val="13"/>
  </w:num>
  <w:num w:numId="13" w16cid:durableId="2134202955">
    <w:abstractNumId w:val="14"/>
  </w:num>
  <w:num w:numId="14" w16cid:durableId="552497901">
    <w:abstractNumId w:val="3"/>
  </w:num>
  <w:num w:numId="15" w16cid:durableId="2135249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DB"/>
    <w:rsid w:val="000A3301"/>
    <w:rsid w:val="00140B13"/>
    <w:rsid w:val="0024120D"/>
    <w:rsid w:val="00397BFB"/>
    <w:rsid w:val="003F52DD"/>
    <w:rsid w:val="004163D1"/>
    <w:rsid w:val="004B0272"/>
    <w:rsid w:val="00515FDB"/>
    <w:rsid w:val="00604869"/>
    <w:rsid w:val="0081292E"/>
    <w:rsid w:val="008477ED"/>
    <w:rsid w:val="008976EC"/>
    <w:rsid w:val="00987D3E"/>
    <w:rsid w:val="0099045F"/>
    <w:rsid w:val="00991980"/>
    <w:rsid w:val="00B0038F"/>
    <w:rsid w:val="00E17F5C"/>
    <w:rsid w:val="00EF1978"/>
    <w:rsid w:val="00F46FD9"/>
    <w:rsid w:val="00F94374"/>
    <w:rsid w:val="00FB1E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1A34"/>
  <w15:chartTrackingRefBased/>
  <w15:docId w15:val="{071FF50F-16B4-A44C-B0CF-8CBB4EAC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FDB"/>
  </w:style>
  <w:style w:type="paragraph" w:styleId="Heading1">
    <w:name w:val="heading 1"/>
    <w:basedOn w:val="Normal"/>
    <w:next w:val="Normal"/>
    <w:link w:val="Heading1Char"/>
    <w:uiPriority w:val="9"/>
    <w:qFormat/>
    <w:rsid w:val="00515FD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515FD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515FD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515FD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515FD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515FD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515F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15FD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515FD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FD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515FD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515FD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515FD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515FD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515FD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515F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15FD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515FD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15FD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515FDB"/>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515FD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515FDB"/>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515FDB"/>
    <w:rPr>
      <w:i/>
      <w:iCs/>
      <w:color w:val="000000" w:themeColor="text1"/>
    </w:rPr>
  </w:style>
  <w:style w:type="character" w:customStyle="1" w:styleId="QuoteChar">
    <w:name w:val="Quote Char"/>
    <w:basedOn w:val="DefaultParagraphFont"/>
    <w:link w:val="Quote"/>
    <w:uiPriority w:val="29"/>
    <w:rsid w:val="00515FDB"/>
    <w:rPr>
      <w:i/>
      <w:iCs/>
      <w:color w:val="000000" w:themeColor="text1"/>
    </w:rPr>
  </w:style>
  <w:style w:type="paragraph" w:styleId="ListParagraph">
    <w:name w:val="List Paragraph"/>
    <w:basedOn w:val="Normal"/>
    <w:uiPriority w:val="34"/>
    <w:qFormat/>
    <w:rsid w:val="00515FDB"/>
    <w:pPr>
      <w:ind w:left="720"/>
      <w:contextualSpacing/>
    </w:pPr>
  </w:style>
  <w:style w:type="character" w:styleId="IntenseEmphasis">
    <w:name w:val="Intense Emphasis"/>
    <w:basedOn w:val="DefaultParagraphFont"/>
    <w:uiPriority w:val="21"/>
    <w:qFormat/>
    <w:rsid w:val="00515FDB"/>
    <w:rPr>
      <w:b/>
      <w:bCs/>
      <w:i/>
      <w:iCs/>
      <w:color w:val="156082" w:themeColor="accent1"/>
    </w:rPr>
  </w:style>
  <w:style w:type="paragraph" w:styleId="IntenseQuote">
    <w:name w:val="Intense Quote"/>
    <w:basedOn w:val="Normal"/>
    <w:next w:val="Normal"/>
    <w:link w:val="IntenseQuoteChar"/>
    <w:uiPriority w:val="30"/>
    <w:qFormat/>
    <w:rsid w:val="00515F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5FDB"/>
    <w:rPr>
      <w:b/>
      <w:bCs/>
      <w:i/>
      <w:iCs/>
      <w:color w:val="156082" w:themeColor="accent1"/>
    </w:rPr>
  </w:style>
  <w:style w:type="character" w:styleId="IntenseReference">
    <w:name w:val="Intense Reference"/>
    <w:basedOn w:val="DefaultParagraphFont"/>
    <w:uiPriority w:val="32"/>
    <w:qFormat/>
    <w:rsid w:val="00515FDB"/>
    <w:rPr>
      <w:b/>
      <w:bCs/>
      <w:smallCaps/>
      <w:color w:val="E97132" w:themeColor="accent2"/>
      <w:spacing w:val="5"/>
      <w:u w:val="single"/>
    </w:rPr>
  </w:style>
  <w:style w:type="numbering" w:customStyle="1" w:styleId="Outline">
    <w:name w:val="Outline"/>
    <w:basedOn w:val="NoList"/>
    <w:rsid w:val="00515FDB"/>
    <w:pPr>
      <w:numPr>
        <w:numId w:val="1"/>
      </w:numPr>
    </w:pPr>
  </w:style>
  <w:style w:type="paragraph" w:customStyle="1" w:styleId="Standard">
    <w:name w:val="Standard"/>
    <w:rsid w:val="00515FDB"/>
  </w:style>
  <w:style w:type="paragraph" w:customStyle="1" w:styleId="Textbody">
    <w:name w:val="Text body"/>
    <w:basedOn w:val="Standard"/>
    <w:rsid w:val="00515FDB"/>
    <w:pPr>
      <w:spacing w:after="140"/>
    </w:pPr>
  </w:style>
  <w:style w:type="paragraph" w:styleId="Footer">
    <w:name w:val="footer"/>
    <w:basedOn w:val="Normal"/>
    <w:link w:val="FooterChar"/>
    <w:rsid w:val="00515FDB"/>
    <w:pPr>
      <w:suppressLineNumbers/>
      <w:tabs>
        <w:tab w:val="center" w:pos="4819"/>
        <w:tab w:val="right" w:pos="9638"/>
      </w:tabs>
    </w:pPr>
  </w:style>
  <w:style w:type="character" w:customStyle="1" w:styleId="FooterChar">
    <w:name w:val="Footer Char"/>
    <w:basedOn w:val="DefaultParagraphFont"/>
    <w:link w:val="Footer"/>
    <w:rsid w:val="00515FDB"/>
    <w:rPr>
      <w:rFonts w:eastAsiaTheme="minorEastAsia"/>
      <w:kern w:val="0"/>
      <w:sz w:val="22"/>
      <w:szCs w:val="22"/>
      <w14:ligatures w14:val="none"/>
    </w:rPr>
  </w:style>
  <w:style w:type="paragraph" w:styleId="TOC1">
    <w:name w:val="toc 1"/>
    <w:basedOn w:val="Normal"/>
    <w:next w:val="Normal"/>
    <w:autoRedefine/>
    <w:uiPriority w:val="39"/>
    <w:unhideWhenUsed/>
    <w:rsid w:val="00515FDB"/>
    <w:pPr>
      <w:spacing w:before="120" w:after="0"/>
    </w:pPr>
    <w:rPr>
      <w:rFonts w:cs="Mangal"/>
      <w:b/>
      <w:bCs/>
      <w:i/>
      <w:iCs/>
      <w:sz w:val="24"/>
      <w:szCs w:val="20"/>
    </w:rPr>
  </w:style>
  <w:style w:type="paragraph" w:styleId="TOC2">
    <w:name w:val="toc 2"/>
    <w:basedOn w:val="Normal"/>
    <w:next w:val="Normal"/>
    <w:autoRedefine/>
    <w:uiPriority w:val="39"/>
    <w:unhideWhenUsed/>
    <w:rsid w:val="00515FDB"/>
    <w:pPr>
      <w:spacing w:before="120" w:after="0"/>
      <w:ind w:left="220"/>
    </w:pPr>
    <w:rPr>
      <w:rFonts w:cs="Mangal"/>
      <w:b/>
      <w:bCs/>
      <w:szCs w:val="18"/>
    </w:rPr>
  </w:style>
  <w:style w:type="character" w:styleId="Hyperlink">
    <w:name w:val="Hyperlink"/>
    <w:basedOn w:val="DefaultParagraphFont"/>
    <w:uiPriority w:val="99"/>
    <w:unhideWhenUsed/>
    <w:rsid w:val="00515FDB"/>
    <w:rPr>
      <w:color w:val="467886" w:themeColor="hyperlink"/>
      <w:u w:val="single"/>
    </w:rPr>
  </w:style>
  <w:style w:type="paragraph" w:styleId="TOCHeading">
    <w:name w:val="TOC Heading"/>
    <w:basedOn w:val="Heading1"/>
    <w:next w:val="Normal"/>
    <w:uiPriority w:val="39"/>
    <w:unhideWhenUsed/>
    <w:qFormat/>
    <w:rsid w:val="00515FDB"/>
    <w:pPr>
      <w:outlineLvl w:val="9"/>
    </w:pPr>
  </w:style>
  <w:style w:type="paragraph" w:styleId="Caption">
    <w:name w:val="caption"/>
    <w:basedOn w:val="Normal"/>
    <w:next w:val="Normal"/>
    <w:uiPriority w:val="35"/>
    <w:semiHidden/>
    <w:unhideWhenUsed/>
    <w:qFormat/>
    <w:rsid w:val="00515FDB"/>
    <w:pPr>
      <w:spacing w:line="240" w:lineRule="auto"/>
    </w:pPr>
    <w:rPr>
      <w:b/>
      <w:bCs/>
      <w:color w:val="156082" w:themeColor="accent1"/>
      <w:sz w:val="18"/>
      <w:szCs w:val="18"/>
    </w:rPr>
  </w:style>
  <w:style w:type="character" w:styleId="Strong">
    <w:name w:val="Strong"/>
    <w:basedOn w:val="DefaultParagraphFont"/>
    <w:uiPriority w:val="22"/>
    <w:qFormat/>
    <w:rsid w:val="00515FDB"/>
    <w:rPr>
      <w:b/>
      <w:bCs/>
    </w:rPr>
  </w:style>
  <w:style w:type="character" w:styleId="Emphasis">
    <w:name w:val="Emphasis"/>
    <w:basedOn w:val="DefaultParagraphFont"/>
    <w:uiPriority w:val="20"/>
    <w:qFormat/>
    <w:rsid w:val="00515FDB"/>
    <w:rPr>
      <w:i/>
      <w:iCs/>
    </w:rPr>
  </w:style>
  <w:style w:type="paragraph" w:styleId="NoSpacing">
    <w:name w:val="No Spacing"/>
    <w:uiPriority w:val="1"/>
    <w:qFormat/>
    <w:rsid w:val="00515FDB"/>
    <w:pPr>
      <w:spacing w:after="0" w:line="240" w:lineRule="auto"/>
    </w:pPr>
  </w:style>
  <w:style w:type="character" w:styleId="SubtleEmphasis">
    <w:name w:val="Subtle Emphasis"/>
    <w:basedOn w:val="DefaultParagraphFont"/>
    <w:uiPriority w:val="19"/>
    <w:qFormat/>
    <w:rsid w:val="00515FDB"/>
    <w:rPr>
      <w:i/>
      <w:iCs/>
      <w:color w:val="808080" w:themeColor="text1" w:themeTint="7F"/>
    </w:rPr>
  </w:style>
  <w:style w:type="character" w:styleId="SubtleReference">
    <w:name w:val="Subtle Reference"/>
    <w:basedOn w:val="DefaultParagraphFont"/>
    <w:uiPriority w:val="31"/>
    <w:qFormat/>
    <w:rsid w:val="00515FDB"/>
    <w:rPr>
      <w:smallCaps/>
      <w:color w:val="E97132" w:themeColor="accent2"/>
      <w:u w:val="single"/>
    </w:rPr>
  </w:style>
  <w:style w:type="character" w:styleId="BookTitle">
    <w:name w:val="Book Title"/>
    <w:basedOn w:val="DefaultParagraphFont"/>
    <w:uiPriority w:val="33"/>
    <w:qFormat/>
    <w:rsid w:val="00515FDB"/>
    <w:rPr>
      <w:b/>
      <w:bCs/>
      <w:smallCaps/>
      <w:spacing w:val="5"/>
    </w:rPr>
  </w:style>
  <w:style w:type="paragraph" w:styleId="NormalWeb">
    <w:name w:val="Normal (Web)"/>
    <w:basedOn w:val="Normal"/>
    <w:uiPriority w:val="99"/>
    <w:unhideWhenUsed/>
    <w:rsid w:val="00F46FD9"/>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styleId="HTMLCode">
    <w:name w:val="HTML Code"/>
    <w:basedOn w:val="DefaultParagraphFont"/>
    <w:uiPriority w:val="99"/>
    <w:semiHidden/>
    <w:unhideWhenUsed/>
    <w:rsid w:val="00F46F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UG-Suliman, Bahja</dc:creator>
  <cp:keywords/>
  <dc:description/>
  <cp:lastModifiedBy>UG-Suliman, Bahja</cp:lastModifiedBy>
  <cp:revision>4</cp:revision>
  <dcterms:created xsi:type="dcterms:W3CDTF">2026-04-12T17:22:00Z</dcterms:created>
  <dcterms:modified xsi:type="dcterms:W3CDTF">2026-04-23T10:36:00Z</dcterms:modified>
</cp:coreProperties>
</file>