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5922" w:rsidRPr="00655922" w:rsidRDefault="00655922" w:rsidP="00655922">
      <w:pPr>
        <w:widowControl/>
        <w:pBdr>
          <w:bottom w:val="dashed" w:sz="12" w:space="6" w:color="D5D5D5"/>
        </w:pBdr>
        <w:shd w:val="clear" w:color="auto" w:fill="FFFFFF"/>
        <w:spacing w:before="100" w:beforeAutospacing="1" w:after="100" w:afterAutospacing="1"/>
        <w:jc w:val="center"/>
        <w:outlineLvl w:val="2"/>
        <w:rPr>
          <w:rFonts w:ascii="微软雅黑" w:eastAsia="微软雅黑" w:hAnsi="微软雅黑" w:cs="宋体"/>
          <w:color w:val="000000"/>
          <w:kern w:val="0"/>
          <w:sz w:val="36"/>
          <w:szCs w:val="36"/>
        </w:rPr>
      </w:pPr>
      <w:r w:rsidRPr="00655922">
        <w:rPr>
          <w:rFonts w:ascii="微软雅黑" w:eastAsia="微软雅黑" w:hAnsi="微软雅黑" w:cs="宋体" w:hint="eastAsia"/>
          <w:color w:val="000000"/>
          <w:kern w:val="0"/>
          <w:sz w:val="36"/>
          <w:szCs w:val="36"/>
        </w:rPr>
        <w:t>第九届暗物质粒子探测卫星国际合作组研讨会在兰州近代物理研究所召开</w:t>
      </w:r>
    </w:p>
    <w:p w:rsidR="00655922" w:rsidRDefault="00655922" w:rsidP="00655922">
      <w:pPr>
        <w:widowControl/>
        <w:spacing w:line="300" w:lineRule="exact"/>
        <w:ind w:firstLineChars="200" w:firstLine="480"/>
        <w:jc w:val="left"/>
        <w:rPr>
          <w:rFonts w:ascii="Songti SC" w:eastAsia="Songti SC" w:hAnsi="Songti SC" w:cs="宋体"/>
          <w:color w:val="000000"/>
          <w:kern w:val="0"/>
          <w:sz w:val="24"/>
          <w:shd w:val="clear" w:color="auto" w:fill="FFFFFF"/>
        </w:rPr>
      </w:pPr>
      <w:r w:rsidRPr="00655922">
        <w:rPr>
          <w:rFonts w:ascii="Songti SC" w:eastAsia="Songti SC" w:hAnsi="Songti SC" w:cs="宋体"/>
          <w:color w:val="000000"/>
          <w:kern w:val="0"/>
          <w:sz w:val="24"/>
          <w:shd w:val="clear" w:color="auto" w:fill="FFFFFF"/>
        </w:rPr>
        <w:t>201</w:t>
      </w:r>
      <w:r>
        <w:rPr>
          <w:rFonts w:ascii="Songti SC" w:eastAsia="Songti SC" w:hAnsi="Songti SC" w:cs="宋体"/>
          <w:color w:val="000000"/>
          <w:kern w:val="0"/>
          <w:sz w:val="24"/>
          <w:shd w:val="clear" w:color="auto" w:fill="FFFFFF"/>
        </w:rPr>
        <w:t>9</w:t>
      </w:r>
      <w:r w:rsidRPr="00655922">
        <w:rPr>
          <w:rFonts w:ascii="Songti SC" w:eastAsia="Songti SC" w:hAnsi="Songti SC" w:cs="宋体"/>
          <w:color w:val="000000"/>
          <w:kern w:val="0"/>
          <w:sz w:val="24"/>
          <w:shd w:val="clear" w:color="auto" w:fill="FFFFFF"/>
        </w:rPr>
        <w:t>年</w:t>
      </w:r>
      <w:r>
        <w:rPr>
          <w:rFonts w:ascii="Songti SC" w:eastAsia="Songti SC" w:hAnsi="Songti SC" w:cs="宋体"/>
          <w:color w:val="000000"/>
          <w:kern w:val="0"/>
          <w:sz w:val="24"/>
          <w:shd w:val="clear" w:color="auto" w:fill="FFFFFF"/>
        </w:rPr>
        <w:t>6</w:t>
      </w:r>
      <w:r w:rsidRPr="00655922">
        <w:rPr>
          <w:rFonts w:ascii="Songti SC" w:eastAsia="Songti SC" w:hAnsi="Songti SC" w:cs="宋体"/>
          <w:color w:val="000000"/>
          <w:kern w:val="0"/>
          <w:sz w:val="24"/>
          <w:shd w:val="clear" w:color="auto" w:fill="FFFFFF"/>
        </w:rPr>
        <w:t>月1</w:t>
      </w:r>
      <w:r>
        <w:rPr>
          <w:rFonts w:ascii="Songti SC" w:eastAsia="Songti SC" w:hAnsi="Songti SC" w:cs="宋体"/>
          <w:color w:val="000000"/>
          <w:kern w:val="0"/>
          <w:sz w:val="24"/>
          <w:shd w:val="clear" w:color="auto" w:fill="FFFFFF"/>
        </w:rPr>
        <w:t>5</w:t>
      </w:r>
      <w:r w:rsidRPr="00655922">
        <w:rPr>
          <w:rFonts w:ascii="Songti SC" w:eastAsia="Songti SC" w:hAnsi="Songti SC" w:cs="宋体"/>
          <w:color w:val="000000"/>
          <w:kern w:val="0"/>
          <w:sz w:val="24"/>
          <w:shd w:val="clear" w:color="auto" w:fill="FFFFFF"/>
        </w:rPr>
        <w:t>~1</w:t>
      </w:r>
      <w:r>
        <w:rPr>
          <w:rFonts w:ascii="Songti SC" w:eastAsia="Songti SC" w:hAnsi="Songti SC" w:cs="宋体"/>
          <w:color w:val="000000"/>
          <w:kern w:val="0"/>
          <w:sz w:val="24"/>
          <w:shd w:val="clear" w:color="auto" w:fill="FFFFFF"/>
        </w:rPr>
        <w:t>7</w:t>
      </w:r>
      <w:r w:rsidRPr="00655922">
        <w:rPr>
          <w:rFonts w:ascii="Songti SC" w:eastAsia="Songti SC" w:hAnsi="Songti SC" w:cs="宋体"/>
          <w:color w:val="000000"/>
          <w:kern w:val="0"/>
          <w:sz w:val="24"/>
          <w:shd w:val="clear" w:color="auto" w:fill="FFFFFF"/>
        </w:rPr>
        <w:t>日，第</w:t>
      </w:r>
      <w:r>
        <w:rPr>
          <w:rFonts w:ascii="Songti SC" w:eastAsia="Songti SC" w:hAnsi="Songti SC" w:cs="宋体" w:hint="eastAsia"/>
          <w:color w:val="000000"/>
          <w:kern w:val="0"/>
          <w:sz w:val="24"/>
          <w:shd w:val="clear" w:color="auto" w:fill="FFFFFF"/>
        </w:rPr>
        <w:t>九</w:t>
      </w:r>
      <w:r w:rsidRPr="00655922">
        <w:rPr>
          <w:rFonts w:ascii="Songti SC" w:eastAsia="Songti SC" w:hAnsi="Songti SC" w:cs="宋体"/>
          <w:color w:val="000000"/>
          <w:kern w:val="0"/>
          <w:sz w:val="24"/>
          <w:shd w:val="clear" w:color="auto" w:fill="FFFFFF"/>
        </w:rPr>
        <w:t>届“悟空”暗物质粒子探测卫星DAMPE国际合作组会议在</w:t>
      </w:r>
      <w:r w:rsidR="00897897">
        <w:rPr>
          <w:rFonts w:ascii="Songti SC" w:eastAsia="Songti SC" w:hAnsi="Songti SC" w:cs="宋体" w:hint="eastAsia"/>
          <w:color w:val="000000"/>
          <w:kern w:val="0"/>
          <w:sz w:val="24"/>
          <w:shd w:val="clear" w:color="auto" w:fill="FFFFFF"/>
        </w:rPr>
        <w:t>中国科学院</w:t>
      </w:r>
      <w:r>
        <w:rPr>
          <w:rFonts w:ascii="Songti SC" w:eastAsia="Songti SC" w:hAnsi="Songti SC" w:cs="宋体" w:hint="eastAsia"/>
          <w:color w:val="000000"/>
          <w:kern w:val="0"/>
          <w:sz w:val="24"/>
          <w:shd w:val="clear" w:color="auto" w:fill="FFFFFF"/>
        </w:rPr>
        <w:t>兰州近代物理研究所</w:t>
      </w:r>
      <w:r w:rsidRPr="00655922">
        <w:rPr>
          <w:rFonts w:ascii="Songti SC" w:eastAsia="Songti SC" w:hAnsi="Songti SC" w:cs="宋体"/>
          <w:color w:val="000000"/>
          <w:kern w:val="0"/>
          <w:sz w:val="24"/>
          <w:shd w:val="clear" w:color="auto" w:fill="FFFFFF"/>
        </w:rPr>
        <w:t>召开。来自中国科学院紫金山天文台、中国科学技术大学、高能物理研究所、近代物理研究所，以及瑞士日内瓦大学、意大利国家核物理研究所、佩鲁贾大学、巴里大学, 萨兰托大学、格兰萨索科学研究所等单位近50位专家学者参加了研讨会。DAMPE科学会议通常每半年召开一次，此次会议由</w:t>
      </w:r>
      <w:r>
        <w:rPr>
          <w:rFonts w:ascii="Songti SC" w:eastAsia="Songti SC" w:hAnsi="Songti SC" w:cs="宋体" w:hint="eastAsia"/>
          <w:color w:val="000000"/>
          <w:kern w:val="0"/>
          <w:sz w:val="24"/>
          <w:shd w:val="clear" w:color="auto" w:fill="FFFFFF"/>
        </w:rPr>
        <w:t>兰州近物所</w:t>
      </w:r>
      <w:r w:rsidRPr="00655922">
        <w:rPr>
          <w:rFonts w:ascii="Songti SC" w:eastAsia="Songti SC" w:hAnsi="Songti SC" w:cs="宋体"/>
          <w:color w:val="000000"/>
          <w:kern w:val="0"/>
          <w:sz w:val="24"/>
          <w:shd w:val="clear" w:color="auto" w:fill="FFFFFF"/>
        </w:rPr>
        <w:t>承办。</w:t>
      </w:r>
    </w:p>
    <w:p w:rsidR="00337F41" w:rsidRPr="00655922" w:rsidRDefault="00371BFE" w:rsidP="00371BFE">
      <w:pPr>
        <w:widowControl/>
        <w:spacing w:line="300" w:lineRule="exact"/>
        <w:ind w:firstLineChars="200" w:firstLine="480"/>
        <w:jc w:val="center"/>
        <w:rPr>
          <w:rFonts w:ascii="Songti SC" w:eastAsia="Songti SC" w:hAnsi="Songti SC" w:cs="宋体"/>
          <w:kern w:val="0"/>
          <w:sz w:val="24"/>
        </w:rPr>
      </w:pPr>
      <w:r>
        <w:rPr>
          <w:rFonts w:ascii="Songti SC" w:eastAsia="Songti SC" w:hAnsi="Songti SC" w:cs="宋体" w:hint="eastAsia"/>
          <w:noProof/>
          <w:kern w:val="0"/>
          <w:sz w:val="24"/>
        </w:rPr>
        <w:drawing>
          <wp:anchor distT="0" distB="0" distL="114300" distR="114300" simplePos="0" relativeHeight="251658240" behindDoc="0" locked="0" layoutInCell="1" allowOverlap="1">
            <wp:simplePos x="0" y="0"/>
            <wp:positionH relativeFrom="column">
              <wp:posOffset>473521</wp:posOffset>
            </wp:positionH>
            <wp:positionV relativeFrom="paragraph">
              <wp:posOffset>212725</wp:posOffset>
            </wp:positionV>
            <wp:extent cx="4303395" cy="2615565"/>
            <wp:effectExtent l="0" t="0" r="1905" b="63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1241.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303395" cy="2615565"/>
                    </a:xfrm>
                    <a:prstGeom prst="rect">
                      <a:avLst/>
                    </a:prstGeom>
                  </pic:spPr>
                </pic:pic>
              </a:graphicData>
            </a:graphic>
            <wp14:sizeRelH relativeFrom="margin">
              <wp14:pctWidth>0</wp14:pctWidth>
            </wp14:sizeRelH>
            <wp14:sizeRelV relativeFrom="margin">
              <wp14:pctHeight>0</wp14:pctHeight>
            </wp14:sizeRelV>
          </wp:anchor>
        </w:drawing>
      </w:r>
    </w:p>
    <w:p w:rsidR="001B79A8" w:rsidRDefault="00655922" w:rsidP="00655922">
      <w:pPr>
        <w:pStyle w:val="a3"/>
        <w:shd w:val="clear" w:color="auto" w:fill="FFFFFF"/>
        <w:spacing w:before="450" w:beforeAutospacing="0" w:after="75" w:afterAutospacing="0" w:line="300" w:lineRule="exact"/>
        <w:ind w:right="150" w:firstLineChars="200" w:firstLine="480"/>
        <w:jc w:val="both"/>
        <w:rPr>
          <w:rFonts w:ascii="Songti SC" w:eastAsia="Songti SC" w:hAnsi="Songti SC"/>
          <w:color w:val="000000"/>
        </w:rPr>
      </w:pPr>
      <w:r w:rsidRPr="00655922">
        <w:rPr>
          <w:rFonts w:ascii="Songti SC" w:eastAsia="Songti SC" w:hAnsi="Songti SC"/>
          <w:color w:val="000000"/>
        </w:rPr>
        <w:t>会议</w:t>
      </w:r>
      <w:r w:rsidR="00897897">
        <w:rPr>
          <w:rFonts w:ascii="Songti SC" w:eastAsia="Songti SC" w:hAnsi="Songti SC" w:hint="eastAsia"/>
          <w:color w:val="000000"/>
        </w:rPr>
        <w:t>组织者</w:t>
      </w:r>
      <w:bookmarkStart w:id="0" w:name="_GoBack"/>
      <w:bookmarkEnd w:id="0"/>
      <w:r w:rsidR="0056145B">
        <w:rPr>
          <w:rFonts w:ascii="Songti SC" w:eastAsia="Songti SC" w:hAnsi="Songti SC" w:hint="eastAsia"/>
          <w:color w:val="000000"/>
        </w:rPr>
        <w:t>张亚鹏副</w:t>
      </w:r>
      <w:r w:rsidRPr="00655922">
        <w:rPr>
          <w:rFonts w:ascii="Songti SC" w:eastAsia="Songti SC" w:hAnsi="Songti SC"/>
          <w:color w:val="000000"/>
        </w:rPr>
        <w:t>研究员代表</w:t>
      </w:r>
      <w:r w:rsidR="0056145B">
        <w:rPr>
          <w:rFonts w:ascii="Songti SC" w:eastAsia="Songti SC" w:hAnsi="Songti SC" w:hint="eastAsia"/>
          <w:color w:val="000000"/>
        </w:rPr>
        <w:t>近物所</w:t>
      </w:r>
      <w:r w:rsidRPr="00655922">
        <w:rPr>
          <w:rFonts w:ascii="Songti SC" w:eastAsia="Songti SC" w:hAnsi="Songti SC"/>
          <w:color w:val="000000"/>
        </w:rPr>
        <w:t>致欢迎辞</w:t>
      </w:r>
      <w:r w:rsidR="008C19C9">
        <w:rPr>
          <w:rFonts w:ascii="Songti SC" w:eastAsia="Songti SC" w:hAnsi="Songti SC" w:hint="eastAsia"/>
          <w:color w:val="000000"/>
        </w:rPr>
        <w:t>，并由唐晓东</w:t>
      </w:r>
      <w:r w:rsidR="008C19C9" w:rsidRPr="00655922">
        <w:rPr>
          <w:rFonts w:ascii="Songti SC" w:eastAsia="Songti SC" w:hAnsi="Songti SC"/>
          <w:color w:val="000000"/>
        </w:rPr>
        <w:t>研究员</w:t>
      </w:r>
      <w:r w:rsidR="008C19C9">
        <w:rPr>
          <w:rFonts w:ascii="Songti SC" w:eastAsia="Songti SC" w:hAnsi="Songti SC" w:hint="eastAsia"/>
          <w:color w:val="000000"/>
        </w:rPr>
        <w:t>介绍了近物所核天体物理的发展近况</w:t>
      </w:r>
      <w:r w:rsidRPr="00655922">
        <w:rPr>
          <w:rFonts w:ascii="Songti SC" w:eastAsia="Songti SC" w:hAnsi="Songti SC"/>
          <w:color w:val="000000"/>
        </w:rPr>
        <w:t>。</w:t>
      </w:r>
      <w:r w:rsidR="000A20D0">
        <w:rPr>
          <w:rFonts w:ascii="Songti SC" w:eastAsia="Songti SC" w:hAnsi="Songti SC" w:hint="eastAsia"/>
          <w:color w:val="000000"/>
        </w:rPr>
        <w:t>接着，紫金山天文台的袁强研究员介绍了</w:t>
      </w:r>
      <w:r w:rsidR="00EF0B12">
        <w:rPr>
          <w:rFonts w:ascii="Songti SC" w:eastAsia="Songti SC" w:hAnsi="Songti SC" w:hint="eastAsia"/>
          <w:color w:val="000000"/>
        </w:rPr>
        <w:t>DAMPE实验最新的质子</w:t>
      </w:r>
      <w:r w:rsidR="00A9506B">
        <w:rPr>
          <w:rFonts w:ascii="Songti SC" w:eastAsia="Songti SC" w:hAnsi="Songti SC" w:hint="eastAsia"/>
          <w:color w:val="000000"/>
        </w:rPr>
        <w:t>能谱</w:t>
      </w:r>
      <w:r w:rsidR="00EF0B12">
        <w:rPr>
          <w:rFonts w:ascii="Songti SC" w:eastAsia="Songti SC" w:hAnsi="Songti SC" w:hint="eastAsia"/>
          <w:color w:val="000000"/>
        </w:rPr>
        <w:t>结果及其物理解释</w:t>
      </w:r>
      <w:r w:rsidRPr="00655922">
        <w:rPr>
          <w:rFonts w:ascii="Songti SC" w:eastAsia="Songti SC" w:hAnsi="Songti SC"/>
          <w:color w:val="000000"/>
        </w:rPr>
        <w:t>。</w:t>
      </w:r>
    </w:p>
    <w:p w:rsidR="00897897" w:rsidRDefault="00795A23" w:rsidP="00655922">
      <w:pPr>
        <w:pStyle w:val="a3"/>
        <w:shd w:val="clear" w:color="auto" w:fill="FFFFFF"/>
        <w:spacing w:before="450" w:beforeAutospacing="0" w:after="75" w:afterAutospacing="0" w:line="300" w:lineRule="exact"/>
        <w:ind w:right="150" w:firstLineChars="200" w:firstLine="480"/>
        <w:jc w:val="both"/>
        <w:rPr>
          <w:rFonts w:ascii="Songti SC" w:eastAsia="Songti SC" w:hAnsi="Songti SC"/>
          <w:color w:val="000000"/>
        </w:rPr>
      </w:pPr>
      <w:r>
        <w:rPr>
          <w:rFonts w:ascii="Songti SC" w:eastAsia="Songti SC" w:hAnsi="Songti SC" w:hint="eastAsia"/>
          <w:color w:val="000000"/>
        </w:rPr>
        <w:t>本次会议重点就合作组成员参加下月于美国麦迪逊召开的国际宇宙线大会（ICRC</w:t>
      </w:r>
      <w:r>
        <w:rPr>
          <w:rFonts w:ascii="Songti SC" w:eastAsia="Songti SC" w:hAnsi="Songti SC"/>
          <w:color w:val="000000"/>
        </w:rPr>
        <w:t xml:space="preserve"> 2019</w:t>
      </w:r>
      <w:r>
        <w:rPr>
          <w:rFonts w:ascii="Songti SC" w:eastAsia="Songti SC" w:hAnsi="Songti SC" w:hint="eastAsia"/>
          <w:color w:val="000000"/>
        </w:rPr>
        <w:t>）的报告内容进行了详细讨论。</w:t>
      </w:r>
      <w:r w:rsidR="00655922" w:rsidRPr="00655922">
        <w:rPr>
          <w:rFonts w:ascii="Songti SC" w:eastAsia="Songti SC" w:hAnsi="Songti SC"/>
          <w:color w:val="000000"/>
        </w:rPr>
        <w:t>会议</w:t>
      </w:r>
      <w:r>
        <w:rPr>
          <w:rFonts w:ascii="Songti SC" w:eastAsia="Songti SC" w:hAnsi="Songti SC" w:hint="eastAsia"/>
          <w:color w:val="000000"/>
        </w:rPr>
        <w:t>从</w:t>
      </w:r>
      <w:r w:rsidR="00655922" w:rsidRPr="00655922">
        <w:rPr>
          <w:rFonts w:ascii="Songti SC" w:eastAsia="Songti SC" w:hAnsi="Songti SC"/>
          <w:color w:val="000000"/>
        </w:rPr>
        <w:t>DAMPE的在轨刻度及性能，核素分析、</w:t>
      </w:r>
      <w:r w:rsidR="001B79A8" w:rsidRPr="00655922">
        <w:rPr>
          <w:rFonts w:ascii="Songti SC" w:eastAsia="Songti SC" w:hAnsi="Songti SC"/>
          <w:color w:val="000000"/>
        </w:rPr>
        <w:t>电子分析、</w:t>
      </w:r>
      <w:r w:rsidR="00655922" w:rsidRPr="00655922">
        <w:rPr>
          <w:rFonts w:ascii="Songti SC" w:eastAsia="Songti SC" w:hAnsi="Songti SC"/>
          <w:color w:val="000000"/>
        </w:rPr>
        <w:t>光子分析和模拟等方面</w:t>
      </w:r>
      <w:r>
        <w:rPr>
          <w:rFonts w:ascii="Songti SC" w:eastAsia="Songti SC" w:hAnsi="Songti SC" w:hint="eastAsia"/>
          <w:color w:val="000000"/>
        </w:rPr>
        <w:t>展开深度研讨</w:t>
      </w:r>
      <w:r w:rsidR="00655922" w:rsidRPr="00655922">
        <w:rPr>
          <w:rFonts w:ascii="Songti SC" w:eastAsia="Songti SC" w:hAnsi="Songti SC"/>
          <w:color w:val="000000"/>
        </w:rPr>
        <w:t>。我校核探测与核电子学国家重点实验室黄光顺教授</w:t>
      </w:r>
      <w:r w:rsidR="001B79A8">
        <w:rPr>
          <w:rFonts w:ascii="Songti SC" w:eastAsia="Songti SC" w:hAnsi="Songti SC" w:hint="eastAsia"/>
          <w:color w:val="000000"/>
        </w:rPr>
        <w:t>、汪晓莲教授</w:t>
      </w:r>
      <w:r w:rsidR="00655922" w:rsidRPr="00655922">
        <w:rPr>
          <w:rFonts w:ascii="Songti SC" w:eastAsia="Songti SC" w:hAnsi="Songti SC"/>
          <w:color w:val="000000"/>
        </w:rPr>
        <w:t>和张云龙副研究员带领博士后、研究生团队共七人参与此次研讨会，并分别做了《</w:t>
      </w:r>
      <w:r w:rsidR="001B79A8" w:rsidRPr="001B79A8">
        <w:rPr>
          <w:rFonts w:ascii="Songti SC" w:eastAsia="Songti SC" w:hAnsi="Songti SC"/>
          <w:color w:val="000000"/>
        </w:rPr>
        <w:t xml:space="preserve">BGO </w:t>
      </w:r>
      <w:r>
        <w:rPr>
          <w:rFonts w:ascii="Songti SC" w:eastAsia="Songti SC" w:hAnsi="Songti SC" w:hint="eastAsia"/>
          <w:color w:val="000000"/>
        </w:rPr>
        <w:t>c</w:t>
      </w:r>
      <w:r w:rsidR="001B79A8" w:rsidRPr="001B79A8">
        <w:rPr>
          <w:rFonts w:ascii="Songti SC" w:eastAsia="Songti SC" w:hAnsi="Songti SC"/>
          <w:color w:val="000000"/>
        </w:rPr>
        <w:t xml:space="preserve">alorimeter </w:t>
      </w:r>
      <w:r>
        <w:rPr>
          <w:rFonts w:ascii="Songti SC" w:eastAsia="Songti SC" w:hAnsi="Songti SC" w:hint="eastAsia"/>
          <w:color w:val="000000"/>
        </w:rPr>
        <w:t>s</w:t>
      </w:r>
      <w:r w:rsidR="001B79A8" w:rsidRPr="001B79A8">
        <w:rPr>
          <w:rFonts w:ascii="Songti SC" w:eastAsia="Songti SC" w:hAnsi="Songti SC" w:hint="eastAsia"/>
          <w:color w:val="000000"/>
        </w:rPr>
        <w:t>t</w:t>
      </w:r>
      <w:r w:rsidR="001B79A8" w:rsidRPr="001B79A8">
        <w:rPr>
          <w:rFonts w:ascii="Songti SC" w:eastAsia="Songti SC" w:hAnsi="Songti SC"/>
          <w:color w:val="000000"/>
        </w:rPr>
        <w:t>atus and laser test of BGO crystal</w:t>
      </w:r>
      <w:r w:rsidR="00655922" w:rsidRPr="00655922">
        <w:rPr>
          <w:rFonts w:ascii="Songti SC" w:eastAsia="Songti SC" w:hAnsi="Songti SC"/>
          <w:color w:val="000000"/>
        </w:rPr>
        <w:t>》（张云龙）、《</w:t>
      </w:r>
      <w:r w:rsidR="001B79A8" w:rsidRPr="001B79A8">
        <w:rPr>
          <w:rFonts w:ascii="Songti SC" w:eastAsia="Songti SC" w:hAnsi="Songti SC"/>
          <w:color w:val="000000"/>
        </w:rPr>
        <w:t>Hadronic cross section validation with DAMPE flight data</w:t>
      </w:r>
      <w:r w:rsidR="00655922" w:rsidRPr="00655922">
        <w:rPr>
          <w:rFonts w:ascii="Songti SC" w:eastAsia="Songti SC" w:hAnsi="Songti SC"/>
          <w:color w:val="000000"/>
        </w:rPr>
        <w:t>》（</w:t>
      </w:r>
      <w:r w:rsidR="001B79A8">
        <w:rPr>
          <w:rFonts w:ascii="Songti SC" w:eastAsia="Songti SC" w:hAnsi="Songti SC" w:hint="eastAsia"/>
          <w:color w:val="000000"/>
        </w:rPr>
        <w:t>魏逸丰</w:t>
      </w:r>
      <w:r w:rsidR="00655922" w:rsidRPr="00655922">
        <w:rPr>
          <w:rFonts w:ascii="Songti SC" w:eastAsia="Songti SC" w:hAnsi="Songti SC"/>
          <w:color w:val="000000"/>
        </w:rPr>
        <w:t>）、</w:t>
      </w:r>
      <w:r w:rsidR="001B79A8" w:rsidRPr="00655922">
        <w:rPr>
          <w:rFonts w:ascii="Songti SC" w:eastAsia="Songti SC" w:hAnsi="Songti SC"/>
          <w:color w:val="000000"/>
        </w:rPr>
        <w:t xml:space="preserve">《Studies on </w:t>
      </w:r>
      <w:r w:rsidR="006F4D7B">
        <w:rPr>
          <w:rFonts w:ascii="Songti SC" w:eastAsia="Songti SC" w:hAnsi="Songti SC" w:hint="eastAsia"/>
          <w:color w:val="000000"/>
        </w:rPr>
        <w:t>c</w:t>
      </w:r>
      <w:r w:rsidR="001B79A8" w:rsidRPr="00655922">
        <w:rPr>
          <w:rFonts w:ascii="Songti SC" w:eastAsia="Songti SC" w:hAnsi="Songti SC"/>
          <w:color w:val="000000"/>
        </w:rPr>
        <w:t>arbon flux with DAMPE》（武利波）</w:t>
      </w:r>
      <w:r w:rsidR="001B79A8">
        <w:rPr>
          <w:rFonts w:ascii="Songti SC" w:eastAsia="Songti SC" w:hAnsi="Songti SC" w:hint="eastAsia"/>
          <w:color w:val="000000"/>
        </w:rPr>
        <w:t>、</w:t>
      </w:r>
      <w:r w:rsidR="00655922" w:rsidRPr="00655922">
        <w:rPr>
          <w:rFonts w:ascii="Songti SC" w:eastAsia="Songti SC" w:hAnsi="Songti SC"/>
          <w:color w:val="000000"/>
        </w:rPr>
        <w:t>《</w:t>
      </w:r>
      <w:r w:rsidR="001B79A8" w:rsidRPr="001B79A8">
        <w:rPr>
          <w:rFonts w:ascii="Songti SC" w:eastAsia="Songti SC" w:hAnsi="Songti SC"/>
          <w:color w:val="000000"/>
        </w:rPr>
        <w:t>Search for fractional charged particle at DAMPE</w:t>
      </w:r>
      <w:r w:rsidR="00655922" w:rsidRPr="00655922">
        <w:rPr>
          <w:rFonts w:ascii="Songti SC" w:eastAsia="Songti SC" w:hAnsi="Songti SC"/>
          <w:color w:val="000000"/>
        </w:rPr>
        <w:t>》</w:t>
      </w:r>
      <w:r w:rsidR="001B79A8">
        <w:rPr>
          <w:rFonts w:ascii="Songti SC" w:eastAsia="Songti SC" w:hAnsi="Songti SC" w:hint="eastAsia"/>
          <w:color w:val="000000"/>
        </w:rPr>
        <w:t>（</w:t>
      </w:r>
      <w:r w:rsidR="001B79A8" w:rsidRPr="00655922">
        <w:rPr>
          <w:rFonts w:ascii="Songti SC" w:eastAsia="Songti SC" w:hAnsi="Songti SC"/>
          <w:color w:val="000000"/>
        </w:rPr>
        <w:t>刘成明</w:t>
      </w:r>
      <w:r w:rsidR="001B79A8">
        <w:rPr>
          <w:rFonts w:ascii="Songti SC" w:eastAsia="Songti SC" w:hAnsi="Songti SC" w:hint="eastAsia"/>
          <w:color w:val="000000"/>
        </w:rPr>
        <w:t>）</w:t>
      </w:r>
      <w:r w:rsidR="00655922" w:rsidRPr="00655922">
        <w:rPr>
          <w:rFonts w:ascii="Songti SC" w:eastAsia="Songti SC" w:hAnsi="Songti SC"/>
          <w:color w:val="000000"/>
        </w:rPr>
        <w:t>《</w:t>
      </w:r>
      <w:r w:rsidR="001B79A8" w:rsidRPr="001B79A8">
        <w:rPr>
          <w:rFonts w:ascii="Songti SC" w:eastAsia="Songti SC" w:hAnsi="Songti SC"/>
          <w:color w:val="000000"/>
        </w:rPr>
        <w:t>Upgraded study on the CR-Nuclei in the geomagnetic cutoff energy band</w:t>
      </w:r>
      <w:r w:rsidR="00655922" w:rsidRPr="00655922">
        <w:rPr>
          <w:rFonts w:ascii="Songti SC" w:eastAsia="Songti SC" w:hAnsi="Songti SC"/>
          <w:color w:val="000000"/>
        </w:rPr>
        <w:t>》</w:t>
      </w:r>
      <w:r w:rsidR="001B79A8" w:rsidRPr="00655922">
        <w:rPr>
          <w:rFonts w:ascii="Songti SC" w:eastAsia="Songti SC" w:hAnsi="Songti SC"/>
          <w:color w:val="000000"/>
        </w:rPr>
        <w:t>（戴皓珽）</w:t>
      </w:r>
      <w:r w:rsidR="00655922" w:rsidRPr="00655922">
        <w:rPr>
          <w:rFonts w:ascii="Songti SC" w:eastAsia="Songti SC" w:hAnsi="Songti SC"/>
          <w:color w:val="000000"/>
        </w:rPr>
        <w:t>等报告，介绍了国家重点实验室</w:t>
      </w:r>
      <w:r w:rsidR="00A9506B">
        <w:rPr>
          <w:rFonts w:ascii="Songti SC" w:eastAsia="Songti SC" w:hAnsi="Songti SC" w:hint="eastAsia"/>
          <w:color w:val="000000"/>
        </w:rPr>
        <w:t>在DAMPE实验中开展</w:t>
      </w:r>
      <w:r>
        <w:rPr>
          <w:rFonts w:ascii="Songti SC" w:eastAsia="Songti SC" w:hAnsi="Songti SC" w:hint="eastAsia"/>
          <w:color w:val="000000"/>
        </w:rPr>
        <w:t>的</w:t>
      </w:r>
      <w:r w:rsidR="00A9506B">
        <w:rPr>
          <w:rFonts w:ascii="Songti SC" w:eastAsia="Songti SC" w:hAnsi="Songti SC" w:hint="eastAsia"/>
          <w:color w:val="000000"/>
        </w:rPr>
        <w:t>物理分析研究</w:t>
      </w:r>
      <w:r w:rsidR="00655922" w:rsidRPr="00655922">
        <w:rPr>
          <w:rFonts w:ascii="Songti SC" w:eastAsia="Songti SC" w:hAnsi="Songti SC"/>
          <w:color w:val="000000"/>
        </w:rPr>
        <w:t>工作</w:t>
      </w:r>
      <w:r>
        <w:rPr>
          <w:rFonts w:ascii="Songti SC" w:eastAsia="Songti SC" w:hAnsi="Songti SC" w:hint="eastAsia"/>
          <w:color w:val="000000"/>
        </w:rPr>
        <w:t>及其阶段性成果</w:t>
      </w:r>
      <w:r w:rsidR="00897897">
        <w:rPr>
          <w:rFonts w:ascii="Songti SC" w:eastAsia="Songti SC" w:hAnsi="Songti SC" w:hint="eastAsia"/>
          <w:color w:val="000000"/>
        </w:rPr>
        <w:t>，引起与会者的极大兴趣和充分肯定</w:t>
      </w:r>
      <w:r w:rsidR="00655922" w:rsidRPr="00655922">
        <w:rPr>
          <w:rFonts w:ascii="Songti SC" w:eastAsia="Songti SC" w:hAnsi="Songti SC"/>
          <w:color w:val="000000"/>
        </w:rPr>
        <w:t>。</w:t>
      </w:r>
    </w:p>
    <w:p w:rsidR="00655922" w:rsidRPr="00655922" w:rsidRDefault="00655922" w:rsidP="00655922">
      <w:pPr>
        <w:pStyle w:val="a3"/>
        <w:shd w:val="clear" w:color="auto" w:fill="FFFFFF"/>
        <w:spacing w:before="450" w:beforeAutospacing="0" w:after="75" w:afterAutospacing="0" w:line="300" w:lineRule="exact"/>
        <w:ind w:right="150" w:firstLineChars="200" w:firstLine="480"/>
        <w:jc w:val="both"/>
        <w:rPr>
          <w:rFonts w:ascii="Songti SC" w:eastAsia="Songti SC" w:hAnsi="Songti SC"/>
          <w:color w:val="000000"/>
        </w:rPr>
      </w:pPr>
      <w:r w:rsidRPr="00655922">
        <w:rPr>
          <w:rFonts w:ascii="Songti SC" w:eastAsia="Songti SC" w:hAnsi="Songti SC"/>
          <w:color w:val="000000"/>
        </w:rPr>
        <w:lastRenderedPageBreak/>
        <w:t>研讨会期间还举行了成员单位联席会议，商讨了</w:t>
      </w:r>
      <w:r w:rsidR="00A9506B">
        <w:rPr>
          <w:rFonts w:ascii="Songti SC" w:eastAsia="Songti SC" w:hAnsi="Songti SC" w:hint="eastAsia"/>
          <w:color w:val="000000"/>
        </w:rPr>
        <w:t>合作组论文发表规则的强化、工作小组（Working</w:t>
      </w:r>
      <w:r w:rsidR="00A9506B">
        <w:rPr>
          <w:rFonts w:ascii="Songti SC" w:eastAsia="Songti SC" w:hAnsi="Songti SC"/>
          <w:color w:val="000000"/>
        </w:rPr>
        <w:t xml:space="preserve"> </w:t>
      </w:r>
      <w:r w:rsidR="00A9506B">
        <w:rPr>
          <w:rFonts w:ascii="Songti SC" w:eastAsia="Songti SC" w:hAnsi="Songti SC" w:hint="eastAsia"/>
          <w:color w:val="000000"/>
        </w:rPr>
        <w:t>group）的</w:t>
      </w:r>
      <w:r w:rsidR="00897897">
        <w:rPr>
          <w:rFonts w:ascii="Songti SC" w:eastAsia="Songti SC" w:hAnsi="Songti SC" w:hint="eastAsia"/>
          <w:color w:val="000000"/>
        </w:rPr>
        <w:t>设置</w:t>
      </w:r>
      <w:r w:rsidR="00A9506B">
        <w:rPr>
          <w:rFonts w:ascii="Songti SC" w:eastAsia="Songti SC" w:hAnsi="Songti SC" w:hint="eastAsia"/>
          <w:color w:val="000000"/>
        </w:rPr>
        <w:t>及职责</w:t>
      </w:r>
      <w:r w:rsidRPr="00655922">
        <w:rPr>
          <w:rFonts w:ascii="Songti SC" w:eastAsia="Songti SC" w:hAnsi="Songti SC"/>
          <w:color w:val="000000"/>
        </w:rPr>
        <w:t>等事项</w:t>
      </w:r>
      <w:r w:rsidRPr="00655922">
        <w:rPr>
          <w:rFonts w:ascii="Songti SC" w:eastAsia="Songti SC" w:hAnsi="Songti SC" w:hint="eastAsia"/>
          <w:color w:val="000000"/>
        </w:rPr>
        <w:t>。</w:t>
      </w:r>
    </w:p>
    <w:p w:rsidR="00655922" w:rsidRPr="00655922" w:rsidRDefault="00655922" w:rsidP="00655922">
      <w:pPr>
        <w:pStyle w:val="a3"/>
        <w:shd w:val="clear" w:color="auto" w:fill="FFFFFF"/>
        <w:spacing w:before="450" w:beforeAutospacing="0" w:after="75" w:afterAutospacing="0" w:line="300" w:lineRule="exact"/>
        <w:ind w:right="150" w:firstLineChars="200" w:firstLine="480"/>
        <w:jc w:val="both"/>
        <w:rPr>
          <w:rFonts w:ascii="Songti SC" w:eastAsia="Songti SC" w:hAnsi="Songti SC"/>
          <w:color w:val="000000"/>
        </w:rPr>
      </w:pPr>
      <w:r w:rsidRPr="00655922">
        <w:rPr>
          <w:rFonts w:ascii="Songti SC" w:eastAsia="Songti SC" w:hAnsi="Songti SC"/>
          <w:color w:val="000000"/>
        </w:rPr>
        <w:t>会议的成功举行为下一步科学数据的发布奠定了基础，力争早日产出更多有影响的科学成果。</w:t>
      </w:r>
    </w:p>
    <w:p w:rsidR="00655922" w:rsidRDefault="00655922" w:rsidP="00655922">
      <w:pPr>
        <w:pStyle w:val="a3"/>
        <w:shd w:val="clear" w:color="auto" w:fill="FFFFFF"/>
        <w:spacing w:before="450" w:beforeAutospacing="0" w:after="75" w:afterAutospacing="0"/>
        <w:ind w:right="150"/>
        <w:jc w:val="right"/>
        <w:rPr>
          <w:rFonts w:ascii="-webkit-standard" w:hAnsi="-webkit-standard" w:hint="eastAsia"/>
          <w:color w:val="000000"/>
        </w:rPr>
      </w:pPr>
      <w:r>
        <w:rPr>
          <w:rFonts w:ascii="-webkit-standard" w:hAnsi="-webkit-standard"/>
          <w:color w:val="000000"/>
        </w:rPr>
        <w:t>(201</w:t>
      </w:r>
      <w:r w:rsidR="009045C5">
        <w:rPr>
          <w:rFonts w:ascii="-webkit-standard" w:hAnsi="-webkit-standard"/>
          <w:color w:val="000000"/>
        </w:rPr>
        <w:t>9</w:t>
      </w:r>
      <w:r>
        <w:rPr>
          <w:rFonts w:ascii="-webkit-standard" w:hAnsi="-webkit-standard"/>
          <w:color w:val="000000"/>
        </w:rPr>
        <w:t>-</w:t>
      </w:r>
      <w:r w:rsidR="009045C5">
        <w:rPr>
          <w:rFonts w:ascii="-webkit-standard" w:hAnsi="-webkit-standard"/>
          <w:color w:val="000000"/>
        </w:rPr>
        <w:t>6</w:t>
      </w:r>
      <w:r>
        <w:rPr>
          <w:rFonts w:ascii="-webkit-standard" w:hAnsi="-webkit-standard"/>
          <w:color w:val="000000"/>
        </w:rPr>
        <w:t>-</w:t>
      </w:r>
      <w:r w:rsidR="00035EF3">
        <w:rPr>
          <w:rFonts w:ascii="-webkit-standard" w:hAnsi="-webkit-standard"/>
          <w:color w:val="000000"/>
        </w:rPr>
        <w:t>20</w:t>
      </w:r>
      <w:r>
        <w:rPr>
          <w:rFonts w:ascii="-webkit-standard" w:hAnsi="-webkit-standard"/>
          <w:color w:val="000000"/>
        </w:rPr>
        <w:t>)</w:t>
      </w:r>
    </w:p>
    <w:p w:rsidR="00655922" w:rsidRDefault="00655922" w:rsidP="00655922">
      <w:pPr>
        <w:pStyle w:val="a3"/>
        <w:shd w:val="clear" w:color="auto" w:fill="FFFFFF"/>
        <w:spacing w:before="450" w:beforeAutospacing="0" w:after="75" w:afterAutospacing="0"/>
        <w:ind w:right="150"/>
        <w:jc w:val="right"/>
        <w:rPr>
          <w:rFonts w:ascii="-webkit-standard" w:hAnsi="-webkit-standard" w:hint="eastAsia"/>
          <w:color w:val="000000"/>
        </w:rPr>
      </w:pPr>
      <w:r>
        <w:rPr>
          <w:rFonts w:ascii="-webkit-standard" w:hAnsi="-webkit-standard"/>
          <w:color w:val="000000"/>
        </w:rPr>
        <w:t>暗物质粒子空间探测实验室</w:t>
      </w:r>
    </w:p>
    <w:p w:rsidR="00655922" w:rsidRPr="00655922" w:rsidRDefault="00655922"/>
    <w:sectPr w:rsidR="00655922" w:rsidRPr="00655922" w:rsidSect="00F16E2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 w:name="-webkit-standard">
    <w:altName w:val="Cambria"/>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922"/>
    <w:rsid w:val="00035EF3"/>
    <w:rsid w:val="000A20D0"/>
    <w:rsid w:val="001549E3"/>
    <w:rsid w:val="001B79A8"/>
    <w:rsid w:val="00337F41"/>
    <w:rsid w:val="00371BFE"/>
    <w:rsid w:val="00482ABF"/>
    <w:rsid w:val="0056145B"/>
    <w:rsid w:val="00655922"/>
    <w:rsid w:val="006F4D7B"/>
    <w:rsid w:val="00795A23"/>
    <w:rsid w:val="00897897"/>
    <w:rsid w:val="008C19C9"/>
    <w:rsid w:val="009045C5"/>
    <w:rsid w:val="00A63F81"/>
    <w:rsid w:val="00A9506B"/>
    <w:rsid w:val="00EF0B12"/>
    <w:rsid w:val="00F1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0FD59"/>
  <w15:chartTrackingRefBased/>
  <w15:docId w15:val="{E3BA3ED8-6CE9-3B42-8917-A4BA4B073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65592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655922"/>
    <w:rPr>
      <w:rFonts w:ascii="宋体" w:eastAsia="宋体" w:hAnsi="宋体" w:cs="宋体"/>
      <w:b/>
      <w:bCs/>
      <w:kern w:val="0"/>
      <w:sz w:val="27"/>
      <w:szCs w:val="27"/>
    </w:rPr>
  </w:style>
  <w:style w:type="paragraph" w:styleId="a3">
    <w:name w:val="Normal (Web)"/>
    <w:basedOn w:val="a"/>
    <w:uiPriority w:val="99"/>
    <w:semiHidden/>
    <w:unhideWhenUsed/>
    <w:rsid w:val="00655922"/>
    <w:pPr>
      <w:widowControl/>
      <w:spacing w:before="100" w:beforeAutospacing="1" w:after="100" w:afterAutospacing="1"/>
      <w:jc w:val="left"/>
    </w:pPr>
    <w:rPr>
      <w:rFonts w:ascii="宋体" w:eastAsia="宋体" w:hAnsi="宋体" w:cs="宋体"/>
      <w:kern w:val="0"/>
      <w:sz w:val="24"/>
    </w:rPr>
  </w:style>
  <w:style w:type="paragraph" w:styleId="a4">
    <w:name w:val="Balloon Text"/>
    <w:basedOn w:val="a"/>
    <w:link w:val="a5"/>
    <w:uiPriority w:val="99"/>
    <w:semiHidden/>
    <w:unhideWhenUsed/>
    <w:rsid w:val="00337F41"/>
    <w:rPr>
      <w:rFonts w:ascii="宋体" w:eastAsia="宋体"/>
      <w:sz w:val="18"/>
      <w:szCs w:val="18"/>
    </w:rPr>
  </w:style>
  <w:style w:type="character" w:customStyle="1" w:styleId="a5">
    <w:name w:val="批注框文本 字符"/>
    <w:basedOn w:val="a0"/>
    <w:link w:val="a4"/>
    <w:uiPriority w:val="99"/>
    <w:semiHidden/>
    <w:rsid w:val="00337F41"/>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335430">
      <w:bodyDiv w:val="1"/>
      <w:marLeft w:val="0"/>
      <w:marRight w:val="0"/>
      <w:marTop w:val="0"/>
      <w:marBottom w:val="0"/>
      <w:divBdr>
        <w:top w:val="none" w:sz="0" w:space="0" w:color="auto"/>
        <w:left w:val="none" w:sz="0" w:space="0" w:color="auto"/>
        <w:bottom w:val="none" w:sz="0" w:space="0" w:color="auto"/>
        <w:right w:val="none" w:sz="0" w:space="0" w:color="auto"/>
      </w:divBdr>
      <w:divsChild>
        <w:div w:id="693919297">
          <w:marLeft w:val="0"/>
          <w:marRight w:val="0"/>
          <w:marTop w:val="0"/>
          <w:marBottom w:val="0"/>
          <w:divBdr>
            <w:top w:val="none" w:sz="0" w:space="0" w:color="auto"/>
            <w:left w:val="none" w:sz="0" w:space="0" w:color="auto"/>
            <w:bottom w:val="none" w:sz="0" w:space="0" w:color="auto"/>
            <w:right w:val="none" w:sz="0" w:space="0" w:color="auto"/>
          </w:divBdr>
          <w:divsChild>
            <w:div w:id="282421346">
              <w:marLeft w:val="0"/>
              <w:marRight w:val="0"/>
              <w:marTop w:val="0"/>
              <w:marBottom w:val="0"/>
              <w:divBdr>
                <w:top w:val="none" w:sz="0" w:space="0" w:color="auto"/>
                <w:left w:val="none" w:sz="0" w:space="0" w:color="auto"/>
                <w:bottom w:val="none" w:sz="0" w:space="0" w:color="auto"/>
                <w:right w:val="none" w:sz="0" w:space="0" w:color="auto"/>
              </w:divBdr>
              <w:divsChild>
                <w:div w:id="1922643101">
                  <w:marLeft w:val="0"/>
                  <w:marRight w:val="0"/>
                  <w:marTop w:val="0"/>
                  <w:marBottom w:val="0"/>
                  <w:divBdr>
                    <w:top w:val="none" w:sz="0" w:space="0" w:color="auto"/>
                    <w:left w:val="none" w:sz="0" w:space="0" w:color="auto"/>
                    <w:bottom w:val="none" w:sz="0" w:space="0" w:color="auto"/>
                    <w:right w:val="none" w:sz="0" w:space="0" w:color="auto"/>
                  </w:divBdr>
                  <w:divsChild>
                    <w:div w:id="147425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647959">
      <w:bodyDiv w:val="1"/>
      <w:marLeft w:val="0"/>
      <w:marRight w:val="0"/>
      <w:marTop w:val="0"/>
      <w:marBottom w:val="0"/>
      <w:divBdr>
        <w:top w:val="none" w:sz="0" w:space="0" w:color="auto"/>
        <w:left w:val="none" w:sz="0" w:space="0" w:color="auto"/>
        <w:bottom w:val="none" w:sz="0" w:space="0" w:color="auto"/>
        <w:right w:val="none" w:sz="0" w:space="0" w:color="auto"/>
      </w:divBdr>
    </w:div>
    <w:div w:id="580453972">
      <w:bodyDiv w:val="1"/>
      <w:marLeft w:val="0"/>
      <w:marRight w:val="0"/>
      <w:marTop w:val="0"/>
      <w:marBottom w:val="0"/>
      <w:divBdr>
        <w:top w:val="none" w:sz="0" w:space="0" w:color="auto"/>
        <w:left w:val="none" w:sz="0" w:space="0" w:color="auto"/>
        <w:bottom w:val="none" w:sz="0" w:space="0" w:color="auto"/>
        <w:right w:val="none" w:sz="0" w:space="0" w:color="auto"/>
      </w:divBdr>
    </w:div>
    <w:div w:id="672269705">
      <w:bodyDiv w:val="1"/>
      <w:marLeft w:val="0"/>
      <w:marRight w:val="0"/>
      <w:marTop w:val="0"/>
      <w:marBottom w:val="0"/>
      <w:divBdr>
        <w:top w:val="none" w:sz="0" w:space="0" w:color="auto"/>
        <w:left w:val="none" w:sz="0" w:space="0" w:color="auto"/>
        <w:bottom w:val="none" w:sz="0" w:space="0" w:color="auto"/>
        <w:right w:val="none" w:sz="0" w:space="0" w:color="auto"/>
      </w:divBdr>
    </w:div>
    <w:div w:id="836506736">
      <w:bodyDiv w:val="1"/>
      <w:marLeft w:val="0"/>
      <w:marRight w:val="0"/>
      <w:marTop w:val="0"/>
      <w:marBottom w:val="0"/>
      <w:divBdr>
        <w:top w:val="none" w:sz="0" w:space="0" w:color="auto"/>
        <w:left w:val="none" w:sz="0" w:space="0" w:color="auto"/>
        <w:bottom w:val="none" w:sz="0" w:space="0" w:color="auto"/>
        <w:right w:val="none" w:sz="0" w:space="0" w:color="auto"/>
      </w:divBdr>
      <w:divsChild>
        <w:div w:id="1895581702">
          <w:marLeft w:val="0"/>
          <w:marRight w:val="0"/>
          <w:marTop w:val="0"/>
          <w:marBottom w:val="0"/>
          <w:divBdr>
            <w:top w:val="none" w:sz="0" w:space="0" w:color="auto"/>
            <w:left w:val="none" w:sz="0" w:space="0" w:color="auto"/>
            <w:bottom w:val="none" w:sz="0" w:space="0" w:color="auto"/>
            <w:right w:val="none" w:sz="0" w:space="0" w:color="auto"/>
          </w:divBdr>
          <w:divsChild>
            <w:div w:id="296107439">
              <w:marLeft w:val="0"/>
              <w:marRight w:val="0"/>
              <w:marTop w:val="0"/>
              <w:marBottom w:val="0"/>
              <w:divBdr>
                <w:top w:val="none" w:sz="0" w:space="0" w:color="auto"/>
                <w:left w:val="none" w:sz="0" w:space="0" w:color="auto"/>
                <w:bottom w:val="none" w:sz="0" w:space="0" w:color="auto"/>
                <w:right w:val="none" w:sz="0" w:space="0" w:color="auto"/>
              </w:divBdr>
              <w:divsChild>
                <w:div w:id="381254715">
                  <w:marLeft w:val="0"/>
                  <w:marRight w:val="0"/>
                  <w:marTop w:val="0"/>
                  <w:marBottom w:val="0"/>
                  <w:divBdr>
                    <w:top w:val="none" w:sz="0" w:space="0" w:color="auto"/>
                    <w:left w:val="none" w:sz="0" w:space="0" w:color="auto"/>
                    <w:bottom w:val="none" w:sz="0" w:space="0" w:color="auto"/>
                    <w:right w:val="none" w:sz="0" w:space="0" w:color="auto"/>
                  </w:divBdr>
                  <w:divsChild>
                    <w:div w:id="196962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145</Words>
  <Characters>827</Characters>
  <Application>Microsoft Office Word</Application>
  <DocSecurity>0</DocSecurity>
  <Lines>6</Lines>
  <Paragraphs>1</Paragraphs>
  <ScaleCrop>false</ScaleCrop>
  <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魏逸丰</dc:creator>
  <cp:keywords/>
  <dc:description/>
  <cp:lastModifiedBy>魏逸丰</cp:lastModifiedBy>
  <cp:revision>9</cp:revision>
  <dcterms:created xsi:type="dcterms:W3CDTF">2019-06-18T12:31:00Z</dcterms:created>
  <dcterms:modified xsi:type="dcterms:W3CDTF">2019-06-20T07:50:00Z</dcterms:modified>
</cp:coreProperties>
</file>