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Tool Schemas</w:t>
      </w:r>
    </w:p>
    <w:p>
      <w:r>
        <w:rPr>
          <w:color w:val="2E74B5"/>
          <w:sz w:val="26"/>
        </w:rPr>
        <w:t>Contratos JSON de las herramientas del agente</w:t>
      </w:r>
    </w:p>
    <w:p>
      <w:r>
        <w:rPr>
          <w:b/>
        </w:rPr>
        <w:t>Entregable Proyecto 3</w:t>
      </w:r>
      <w:r>
        <w:t xml:space="preserve"> | Plataforma de Agente IA para Mantenimiento Industrial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6F9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r>
              <w:t>Referencia tecnica de entradas, salidas y errores de las tools principales.</w:t>
            </w:r>
          </w:p>
        </w:tc>
      </w:tr>
    </w:tbl>
    <w:p/>
    <w:p>
      <w:pPr>
        <w:pStyle w:val="Heading1"/>
      </w:pPr>
      <w:r>
        <w:t>Convencion General</w:t>
      </w:r>
    </w:p>
    <w:p>
      <w:r>
        <w:t>Todas las tools responden con status success o error. El orquestador consume estas respuestas para construir una salida final estable para el chat.</w:t>
      </w:r>
    </w:p>
    <w:p>
      <w:pPr>
        <w:pStyle w:val="CodeBlock"/>
      </w:pPr>
      <w:r>
        <w:t>{"status": "success", "data": {}}</w:t>
      </w:r>
    </w:p>
    <w:p>
      <w:pPr>
        <w:pStyle w:val="CodeBlock"/>
      </w:pPr>
      <w:r>
        <w:t>{"status": "error", "error_code": "ERROR_CODE", "message": "Descripcion del error"}</w:t>
      </w:r>
    </w:p>
    <w:p/>
    <w:p>
      <w:pPr>
        <w:pStyle w:val="Heading1"/>
      </w:pPr>
      <w:r>
        <w:t>Tools Principales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Tool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Metodo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Endpoint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Proposito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get_equipment_info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/get_equipment_info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Consultar estado, area y criticidad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get_open_work_orders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/get_open_work_orders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Listar ordenes abiertas por equipo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create_work_order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/create_work_order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Crear orden de trabajo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check_spare_parts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/check_spare_parts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Consultar inventario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predict_failure_risk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/predict_failure_risk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Calcular riesgo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calculate_oee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/calculate_oee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Calcular OEE de equipo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get_downtime_ranking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/get_downtime_ranking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Ranking de tiempo muerto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analyze_failure_pattern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/analyze_failure_pattern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Analizar recurrencia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submit_technician_report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POST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/submit_technician_report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Registrar reporte tecnico</w:t>
            </w:r>
          </w:p>
        </w:tc>
      </w:tr>
    </w:tbl>
    <w:p/>
    <w:p>
      <w:pPr>
        <w:pStyle w:val="Heading1"/>
      </w:pPr>
      <w:r>
        <w:t>Ejemplo: Crear Orden</w:t>
      </w:r>
    </w:p>
    <w:p>
      <w:pPr>
        <w:pStyle w:val="CodeBlock"/>
      </w:pPr>
      <w:r>
        <w:t>Input:</w:t>
      </w:r>
    </w:p>
    <w:p>
      <w:pPr>
        <w:pStyle w:val="CodeBlock"/>
      </w:pPr>
      <w:r>
        <w:t>{"request_id":"CHAT-AZFUNC-0001","equipment_id":"PRESS-01","priority":"high","description":"PRESS-01 se esta sobrecalentando","requested_by":"demo-user"}</w:t>
      </w:r>
    </w:p>
    <w:p>
      <w:pPr>
        <w:pStyle w:val="CodeBlock"/>
      </w:pPr>
      <w:r>
        <w:t>Output:</w:t>
      </w:r>
    </w:p>
    <w:p>
      <w:pPr>
        <w:pStyle w:val="CodeBlock"/>
      </w:pPr>
      <w:r>
        <w:t>{"status":"success","work_order_id":"OT-12345678","equipment_id":"PRESS-01","priority":"high"}</w:t>
      </w:r>
    </w:p>
    <w:p/>
    <w:p>
      <w:pPr>
        <w:pStyle w:val="Heading1"/>
      </w:pPr>
      <w:r>
        <w:t>Ejemplo: Analisis De Patron De Falla</w:t>
      </w:r>
    </w:p>
    <w:p>
      <w:pPr>
        <w:pStyle w:val="CodeBlock"/>
      </w:pPr>
      <w:r>
        <w:t>{"equipment_id":"PRESS-01","failure_type":"Oil Leakage","years":2}</w:t>
      </w:r>
    </w:p>
    <w:p>
      <w:pPr>
        <w:pStyle w:val="CodeBlock"/>
      </w:pPr>
      <w:r>
        <w:t>{"status":"success","failure_type":"Fuga de aceite","occurrences":15,"recurrence_level":"high","confidence":0.95}</w:t>
      </w:r>
    </w:p>
    <w:p/>
    <w:p>
      <w:pPr>
        <w:pStyle w:val="Heading1"/>
      </w:pPr>
      <w:r>
        <w:t>Manejo De Errores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Error</w:t>
            </w:r>
          </w:p>
        </w:tc>
        <w:tc>
          <w:tcPr>
            <w:tcW w:type="dxa" w:w="48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F4D78"/>
              </w:rPr>
              <w:t>Respuesta Esperada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Equipo no encontrado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status=error con EQUIPMENT_NOT_FOUND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Falta ID de equipo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El orquestador solicita un ID valido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Inventario negativo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API rechaza el ajuste</w:t>
            </w:r>
          </w:p>
        </w:tc>
      </w:tr>
      <w:tr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Datos historicos insuficientes</w:t>
            </w:r>
          </w:p>
        </w:tc>
        <w:tc>
          <w:tcPr>
            <w:tcW w:type="dxa" w:w="48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Mensaje claro sin romper la UI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Tool Schemas - Proyecto de Mantenimiento IA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