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├─climate_change_climate change_farmers_agriculture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│    ├─climate_climate change_change_farmers_agriculture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│    │    ├─climate_climate change_change_farmers_adaptation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│    │    │    ├─■──remote_sensing_images_mapping_information ── Topic: 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│    │    │    └─climate_climate change_change_farmers_adaptation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 │    │         ├─■──farmers_respondents_district_adoption_extension ── Topic: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│    │         └─■──climate_climate change_change_adaptation_adaptation strategies ── Topic: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│    └─smart_sensor_sensors_uniformity_things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│         ├─■──model_simulation_models_calibration_cropwat ── Topic: 20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│         └─smart_sensor_sensors_uniformity_things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│              ├─■──smart_sensor_sensors_things_monitoring ── Topic: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│              └─■──uniformity_pressure_sprinkler_emitter_emitters ── Topic: 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└─ft_emissions_soils_carbon_plots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  ├─emissions_soils_carbon_wastewater_emission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     │    ├─■──wastewater_treated wastewater_treated_sewage_wastewater irrigation ── Topic: 35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     │    └─emissions_soils_carbon_emission_microbial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     │         ├─emissions_soils_carbon_emission_soil organic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     │         │    ├─■──soils_salinization_properties_physical_soil ── Topic: 11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     │         │    └─■──emissions_carbon_emission_oxide_methane ── Topic: 17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     │         └─■──microbial_soil microbial_communities_community_rhizosphere ── Topic: 28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     └─ft_inch_plots_control_rows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       ├─ft_inch_plots_rows_control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       │    ├─■──ft_inch_plots_rows_insect ── Topic: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           │    └─■──phytophthora_rot_disease_blight_pathogen ── Topic: 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           └─■──safety_samples_vegetables_contamination_food safety ── Topic: 24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└─yield_stress_cotton_nitrogen_fruit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├─cotton_yield_tomato_potato_ha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│    ├─■──beet_sugar beet_sugar_vulgaris_root ── Topic: 36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│    └─cotton_tomato_potato_yield_wheat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│         ├─cotton_tomato_potato_wheat_yield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│         │    ├─cotton_tomato_potato_wheat_yield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│         │    │    ├─■──soybean_glycine max_max_glycine_soybean glycine ── Topic: 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│         │    │    └─cotton_tomato_potato_wheat_yield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│         │    │         ├─cotton_tomato_potato_wheat_yield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│         │    │         │    ├─cotton_wheat_grain_grain yield_nitrogen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│         │    │         │    │    ├─■──rice_aerobic_panicle_oryza sativa_oryza ── Topic: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│         │    │         │    │    └─cotton_wheat_grain_triticum_maize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│         │    │         │    │         ├─wheat_grain_triticum_wheat triticum_aestivum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│         │    │         │    │         │    ├─■──wheat_triticum_bread_wheat triticum_aestivum ── Topic: 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│         │    │         │    │         │    └─■──maize_zea_zea mays_mays_nitrogen ── Topic: 12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│         │    │         │    │         └─■──cotton_cotton yield_gossypium_fiber_hirsutum ── Topic: 15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│         │    │         │    └─potato_tomato_tuber_onion_tomatoes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│         │    │         │         ├─potato_tomato_tuber_tomatoes_solanum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│         │    │         │         │    ├─■──potato_tuber_tubers_tuberosum_solanum tuberosum ── Topic: 13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│         │    │         │         │    └─■──tomato_tomatoes_cucumber_fruit_tomato yield ── Topic: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│         │    │         │         └─■──onion_bulb_cepa_allium cepa_allium ── Topic: 18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│         │    │         └─■──bean_phaseolus vulgaris_phaseolus_common bean_beans ── Topic: 27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│         │    └─weed_forage_sorghum_pasture_weeds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│         │         ├─■──weed_weeds_weed control_herbicides_herbicide ── Topic: 19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│         │         └─forage_sorghum_pasture_grass_grazing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│         │              ├─■──forage_pasture_grass_grazing_dairy ── Topic: 8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│         │              └─■──sorghum_grain sorghum_sorghum bicolor_bicolor_sorghum sorghum ── Topic: 29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│         └─■──sugarcane_cane_sugarcane saccharum_sugar_saccharum ── Topic: 31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└─fruit_stress_grape_drought_plants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├─fruit_grape_stress_plants_deficit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│    ├─fruit_grape_berry_trees_grapes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│    │    ├─■──strawberry_fruit_organic production_florida_establishment ── Topic: 26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│    │    └─fruit_grape_berry_trees_grapes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│    │         ├─■──fruit_trees_apple_fruit quality_tree ── Topic: 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│    │         └─■──grape_berry_grapes_grapevines_vitis ── Topic: 14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│    └─inoculation_stress_plants_salinity_fungi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│         ├─■──compost_amendment_amendments_waste_bc ── Topic: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│         └─inoculation_stress_salinity_plants_fungi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│              ├─inoculation_salinity_fungi_stress_plants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│              │    ├─■──silicon_si_nano_foliar_oxide ── Topic: 37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│              │    └─inoculation_salinity_fungi_stress_plants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│              │         ├─■──salinity_salt_stress_antioxidant_nacl ── Topic: 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│              │         └─■──inoculation_fungi_growth promoting_plant growth promoting_inoculated ── Topic: 16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│              └─■──oil_essential_biostimulants_composition_medicinal ── Topic: 30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└─genetic_genotypes_drought_tolerance_traits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├─■──gene_expression_genes_molecular_drought ── Topic: 34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└─genetic_genotypes_traits_breeding_rice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├─■──genetic_rice_genotypes_breeding_traits ── Topic: 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└─■──chickpea_genotypes_groundnut_drought_drought tolerance ── Topic: 33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