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Assign2-1_Naive</w:t>
      </w:r>
      <w:r>
        <w:t xml:space="preserve"> </w:t>
      </w:r>
      <w:r>
        <w:t xml:space="preserve">Bayes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Santos</w:t>
      </w:r>
    </w:p>
    <w:p>
      <w:pPr>
        <w:pStyle w:val="Date"/>
      </w:pPr>
      <w:r>
        <w:t xml:space="preserve">2/6/2021</w:t>
      </w:r>
    </w:p>
    <w:p>
      <w:pPr>
        <w:pStyle w:val="Heading1"/>
      </w:pPr>
      <w:bookmarkStart w:id="20" w:name="prompt"/>
      <w:r>
        <w:t xml:space="preserve">Prompt</w:t>
      </w:r>
      <w:bookmarkEnd w:id="20"/>
    </w:p>
    <w:p>
      <w:pPr>
        <w:pStyle w:val="FirstParagraph"/>
      </w:pPr>
      <w:r>
        <w:t xml:space="preserve">Calculate the conditional probability of the</w:t>
      </w:r>
      <w:r>
        <w:t xml:space="preserve"> </w:t>
      </w:r>
      <w:r>
        <w:t xml:space="preserve">“</w:t>
      </w:r>
      <w:r>
        <w:t xml:space="preserve">Delay</w:t>
      </w:r>
      <w:r>
        <w:t xml:space="preserve">”</w:t>
      </w:r>
      <w:r>
        <w:t xml:space="preserve"> </w:t>
      </w:r>
      <w:r>
        <w:t xml:space="preserve">given</w:t>
      </w:r>
      <w:r>
        <w:t xml:space="preserve"> </w:t>
      </w:r>
      <w:r>
        <w:t xml:space="preserve">“</w:t>
      </w:r>
      <w:r>
        <w:t xml:space="preserve">Carrier = DL,</w:t>
      </w:r>
      <w:r>
        <w:t xml:space="preserve">”</w:t>
      </w:r>
      <w:r>
        <w:t xml:space="preserve"> </w:t>
      </w:r>
      <w:r>
        <w:t xml:space="preserve">“</w:t>
      </w:r>
      <w:r>
        <w:t xml:space="preserve">Day of Week=Saturday (7),</w:t>
      </w:r>
      <w:r>
        <w:t xml:space="preserve">”</w:t>
      </w:r>
      <w:r>
        <w:t xml:space="preserve"> </w:t>
      </w:r>
      <w:r>
        <w:t xml:space="preserve">“</w:t>
      </w:r>
      <w:r>
        <w:t xml:space="preserve">Destination = LGA,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Origin = DCA.</w:t>
      </w:r>
      <w:r>
        <w:t xml:space="preserve">”</w:t>
      </w:r>
      <w:r>
        <w:t xml:space="preserve"> </w:t>
      </w:r>
      <w:r>
        <w:t xml:space="preserve">(Show your work by writing both equations and computation in R.)</w:t>
      </w:r>
    </w:p>
    <w:p>
      <w:pPr>
        <w:pStyle w:val="Heading1"/>
      </w:pPr>
      <w:bookmarkStart w:id="21" w:name="data-prep"/>
      <w:r>
        <w:t xml:space="preserve">Data Prep</w:t>
      </w:r>
      <w:bookmarkEnd w:id="21"/>
    </w:p>
    <w:p>
      <w:pPr>
        <w:pStyle w:val="FirstParagraph"/>
      </w:pPr>
      <w:r>
        <w:t xml:space="preserve">Read in csv, convert attributes to factors</w:t>
      </w:r>
    </w:p>
    <w:p>
      <w:pPr>
        <w:pStyle w:val="SourceCode"/>
      </w:pP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Sets/3.1-Delay.csv"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(delay)</w:t>
      </w:r>
    </w:p>
    <w:p>
      <w:pPr>
        <w:pStyle w:val="SourceCode"/>
      </w:pPr>
      <w:r>
        <w:rPr>
          <w:rStyle w:val="VerbatimChar"/>
        </w:rPr>
        <w:t xml:space="preserve">## 'data.frame':    428 obs. of  5 variables:</w:t>
      </w:r>
      <w:r>
        <w:br/>
      </w:r>
      <w:r>
        <w:rPr>
          <w:rStyle w:val="VerbatimChar"/>
        </w:rPr>
        <w:t xml:space="preserve">##  $ Day.of.Week: int  1 1 1 1 1 1 1 1 1 1 ...</w:t>
      </w:r>
      <w:r>
        <w:br/>
      </w:r>
      <w:r>
        <w:rPr>
          <w:rStyle w:val="VerbatimChar"/>
        </w:rPr>
        <w:t xml:space="preserve">##  $ Carrier    : chr  "DH" "US" "DH" "DH" ...</w:t>
      </w:r>
      <w:r>
        <w:br/>
      </w:r>
      <w:r>
        <w:rPr>
          <w:rStyle w:val="VerbatimChar"/>
        </w:rPr>
        <w:t xml:space="preserve">##  $ Origin     : chr  "IAD" "DCA" "IAD" "IAD" ...</w:t>
      </w:r>
      <w:r>
        <w:br/>
      </w:r>
      <w:r>
        <w:rPr>
          <w:rStyle w:val="VerbatimChar"/>
        </w:rPr>
        <w:t xml:space="preserve">##  $ Destination: chr  "LGA" "LGA" "LGA" "LGA" ...</w:t>
      </w:r>
      <w:r>
        <w:br/>
      </w:r>
      <w:r>
        <w:rPr>
          <w:rStyle w:val="VerbatimChar"/>
        </w:rPr>
        <w:t xml:space="preserve">##  $ Status     : int  0 0 0 0 0 0 0 0 1 0 ...</w:t>
      </w:r>
    </w:p>
    <w:p>
      <w:pPr>
        <w:pStyle w:val="SourceCode"/>
      </w:pPr>
      <w:r>
        <w:rPr>
          <w:rStyle w:val="CommentTok"/>
        </w:rPr>
        <w:t xml:space="preserve"># Create column vector for factor conversion</w:t>
      </w:r>
      <w:r>
        <w:br/>
      </w:r>
      <w:r>
        <w:rPr>
          <w:rStyle w:val="NormalTok"/>
        </w:rPr>
        <w:t xml:space="preserve">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 factor to all columns</w:t>
      </w:r>
      <w:r>
        <w:br/>
      </w:r>
      <w:r>
        <w:rPr>
          <w:rStyle w:val="NormalTok"/>
        </w:rPr>
        <w:t xml:space="preserve">delay[,columns]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(delay[,columns], factor)</w:t>
      </w:r>
    </w:p>
    <w:p>
      <w:pPr>
        <w:pStyle w:val="Heading1"/>
      </w:pPr>
      <w:bookmarkStart w:id="22" w:name="naive-bayes-model"/>
      <w:r>
        <w:t xml:space="preserve">Naive Bayes Model</w:t>
      </w:r>
      <w:bookmarkEnd w:id="22"/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naiveBayes()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e1071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nb.model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delay)</w:t>
      </w:r>
      <w:r>
        <w:br/>
      </w:r>
      <w:r>
        <w:rPr>
          <w:rStyle w:val="NormalTok"/>
        </w:rPr>
        <w:t xml:space="preserve">nb.model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 xml:space="preserve">## 0.92523364 0.07476636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Day.of.Week</w:t>
      </w:r>
      <w:r>
        <w:br/>
      </w:r>
      <w:r>
        <w:rPr>
          <w:rStyle w:val="VerbatimChar"/>
        </w:rPr>
        <w:t xml:space="preserve">## Y            1          2          3          4          5          6</w:t>
      </w:r>
      <w:r>
        <w:br/>
      </w:r>
      <w:r>
        <w:rPr>
          <w:rStyle w:val="VerbatimChar"/>
        </w:rPr>
        <w:t xml:space="preserve">##   0 0.17676768 0.12121212 0.14393939 0.14393939 0.18686869 0.06060606</w:t>
      </w:r>
      <w:r>
        <w:br/>
      </w:r>
      <w:r>
        <w:rPr>
          <w:rStyle w:val="VerbatimChar"/>
        </w:rPr>
        <w:t xml:space="preserve">##   1 0.43750000 0.46875000 0.00000000 0.00000000 0.03125000 0.00000000</w:t>
      </w:r>
      <w:r>
        <w:br/>
      </w:r>
      <w:r>
        <w:rPr>
          <w:rStyle w:val="VerbatimChar"/>
        </w:rPr>
        <w:t xml:space="preserve">##    Day.of.Week</w:t>
      </w:r>
      <w:r>
        <w:br/>
      </w:r>
      <w:r>
        <w:rPr>
          <w:rStyle w:val="VerbatimChar"/>
        </w:rPr>
        <w:t xml:space="preserve">## Y            7</w:t>
      </w:r>
      <w:r>
        <w:br/>
      </w:r>
      <w:r>
        <w:rPr>
          <w:rStyle w:val="VerbatimChar"/>
        </w:rPr>
        <w:t xml:space="preserve">##   0 0.16666667</w:t>
      </w:r>
      <w:r>
        <w:br/>
      </w:r>
      <w:r>
        <w:rPr>
          <w:rStyle w:val="VerbatimChar"/>
        </w:rPr>
        <w:t xml:space="preserve">##   1 0.06250000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Carrier</w:t>
      </w:r>
      <w:r>
        <w:br/>
      </w:r>
      <w:r>
        <w:rPr>
          <w:rStyle w:val="VerbatimChar"/>
        </w:rPr>
        <w:t xml:space="preserve">## Y            CO          DH          DL          MQ          OH          RU</w:t>
      </w:r>
      <w:r>
        <w:br/>
      </w:r>
      <w:r>
        <w:rPr>
          <w:rStyle w:val="VerbatimChar"/>
        </w:rPr>
        <w:t xml:space="preserve">##   0 0.060606061 0.318181818 0.111111111 0.176767677 0.010101010 0.229797980</w:t>
      </w:r>
      <w:r>
        <w:br/>
      </w:r>
      <w:r>
        <w:rPr>
          <w:rStyle w:val="VerbatimChar"/>
        </w:rPr>
        <w:t xml:space="preserve">##   1 0.062500000 0.343750000 0.093750000 0.312500000 0.000000000 0.093750000</w:t>
      </w:r>
      <w:r>
        <w:br/>
      </w:r>
      <w:r>
        <w:rPr>
          <w:rStyle w:val="VerbatimChar"/>
        </w:rPr>
        <w:t xml:space="preserve">##    Carrier</w:t>
      </w:r>
      <w:r>
        <w:br/>
      </w:r>
      <w:r>
        <w:rPr>
          <w:rStyle w:val="VerbatimChar"/>
        </w:rPr>
        <w:t xml:space="preserve">## Y            UA          US</w:t>
      </w:r>
      <w:r>
        <w:br/>
      </w:r>
      <w:r>
        <w:rPr>
          <w:rStyle w:val="VerbatimChar"/>
        </w:rPr>
        <w:t xml:space="preserve">##   0 0.007575758 0.085858586</w:t>
      </w:r>
      <w:r>
        <w:br/>
      </w:r>
      <w:r>
        <w:rPr>
          <w:rStyle w:val="VerbatimChar"/>
        </w:rPr>
        <w:t xml:space="preserve">##   1 0.062500000 0.031250000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Origin</w:t>
      </w:r>
      <w:r>
        <w:br/>
      </w:r>
      <w:r>
        <w:rPr>
          <w:rStyle w:val="VerbatimChar"/>
        </w:rPr>
        <w:t xml:space="preserve">## Y          BWI        DCA        IAD</w:t>
      </w:r>
      <w:r>
        <w:br/>
      </w:r>
      <w:r>
        <w:rPr>
          <w:rStyle w:val="VerbatimChar"/>
        </w:rPr>
        <w:t xml:space="preserve">##   0 0.09090909 0.51515152 0.39393939</w:t>
      </w:r>
      <w:r>
        <w:br/>
      </w:r>
      <w:r>
        <w:rPr>
          <w:rStyle w:val="VerbatimChar"/>
        </w:rPr>
        <w:t xml:space="preserve">##   1 0.03125000 0.53125000 0.43750000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Destination</w:t>
      </w:r>
      <w:r>
        <w:br/>
      </w:r>
      <w:r>
        <w:rPr>
          <w:rStyle w:val="VerbatimChar"/>
        </w:rPr>
        <w:t xml:space="preserve">## Y         EWR       JFK       LGA</w:t>
      </w:r>
      <w:r>
        <w:br/>
      </w:r>
      <w:r>
        <w:rPr>
          <w:rStyle w:val="VerbatimChar"/>
        </w:rPr>
        <w:t xml:space="preserve">##   0 0.3863636 0.1919192 0.4217172</w:t>
      </w:r>
      <w:r>
        <w:br/>
      </w:r>
      <w:r>
        <w:rPr>
          <w:rStyle w:val="VerbatimChar"/>
        </w:rPr>
        <w:t xml:space="preserve">##   1 0.2500000 0.2500000 0.5000000</w:t>
      </w:r>
    </w:p>
    <w:p>
      <w:pPr>
        <w:pStyle w:val="Heading1"/>
      </w:pPr>
      <w:bookmarkStart w:id="23" w:name="conditional-probability-calculations"/>
      <w:r>
        <w:t xml:space="preserve">Conditional Probability Calculations</w:t>
      </w:r>
      <w:bookmarkEnd w:id="23"/>
    </w:p>
    <w:p>
      <w:pPr>
        <w:pStyle w:val="Heading2"/>
      </w:pPr>
      <w:bookmarkStart w:id="24" w:name="save-probability-values"/>
      <w:r>
        <w:t xml:space="preserve">Save Probability Values</w:t>
      </w:r>
      <w:bookmarkEnd w:id="24"/>
    </w:p>
    <w:p>
      <w:pPr>
        <w:pStyle w:val="FirstParagraph"/>
      </w:pPr>
      <w:r>
        <w:t xml:space="preserve">Calculate probability of</w:t>
      </w:r>
      <w:r>
        <w:t xml:space="preserve"> </w:t>
      </w:r>
      <w:r>
        <w:t xml:space="preserve">“</w:t>
      </w:r>
      <w:r>
        <w:t xml:space="preserve">Carrier = DL,</w:t>
      </w:r>
      <w:r>
        <w:t xml:space="preserve">”</w:t>
      </w:r>
      <w:r>
        <w:t xml:space="preserve"> </w:t>
      </w:r>
      <w:r>
        <w:t xml:space="preserve">“</w:t>
      </w:r>
      <w:r>
        <w:t xml:space="preserve">Day of Week=Saturday (7),</w:t>
      </w:r>
      <w:r>
        <w:t xml:space="preserve">”</w:t>
      </w:r>
      <w:r>
        <w:t xml:space="preserve"> </w:t>
      </w:r>
      <w:r>
        <w:t xml:space="preserve">“</w:t>
      </w:r>
      <w:r>
        <w:t xml:space="preserve">Destination = LGA,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Origin = DCA</w:t>
      </w:r>
      <w:r>
        <w:t xml:space="preserve">”</w:t>
      </w:r>
      <w:r>
        <w:t xml:space="preserve"> </w:t>
      </w:r>
      <w:r>
        <w:t xml:space="preserve">given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both 0 and 1.</w:t>
      </w:r>
    </w:p>
    <w:p>
      <w:pPr>
        <w:pStyle w:val="SourceCode"/>
      </w:pPr>
      <w:r>
        <w:rPr>
          <w:rStyle w:val="NormalTok"/>
        </w:rPr>
        <w:t xml:space="preserve">DL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.094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DL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.111</w:t>
      </w:r>
      <w:r>
        <w:br/>
      </w:r>
      <w:r>
        <w:br/>
      </w:r>
      <w:r>
        <w:rPr>
          <w:rStyle w:val="NormalTok"/>
        </w:rPr>
        <w:t xml:space="preserve">Sat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0.0625</w:t>
      </w:r>
      <w:r>
        <w:br/>
      </w:r>
      <w:r>
        <w:rPr>
          <w:rStyle w:val="NormalTok"/>
        </w:rPr>
        <w:t xml:space="preserve">Sat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0.1667</w:t>
      </w:r>
      <w:r>
        <w:br/>
      </w:r>
      <w:r>
        <w:br/>
      </w:r>
      <w:r>
        <w:rPr>
          <w:rStyle w:val="NormalTok"/>
        </w:rPr>
        <w:t xml:space="preserve">LGA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LGA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0.422</w:t>
      </w:r>
      <w:r>
        <w:br/>
      </w:r>
      <w:r>
        <w:br/>
      </w:r>
      <w:r>
        <w:rPr>
          <w:rStyle w:val="NormalTok"/>
        </w:rPr>
        <w:t xml:space="preserve">DCA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0.531</w:t>
      </w:r>
      <w:r>
        <w:br/>
      </w:r>
      <w:r>
        <w:rPr>
          <w:rStyle w:val="NormalTok"/>
        </w:rPr>
        <w:t xml:space="preserve">DCA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0.515</w:t>
      </w:r>
      <w:r>
        <w:br/>
      </w:r>
      <w:r>
        <w:br/>
      </w:r>
      <w:r>
        <w:rPr>
          <w:rStyle w:val="NormalTok"/>
        </w:rPr>
        <w:t xml:space="preserve">Status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0.075</w:t>
      </w:r>
      <w:r>
        <w:br/>
      </w:r>
      <w:r>
        <w:rPr>
          <w:rStyle w:val="NormalTok"/>
        </w:rPr>
        <w:t xml:space="preserve">Status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0.925</w:t>
      </w:r>
      <w:r>
        <w:br/>
      </w:r>
      <w:r>
        <w:br/>
      </w:r>
      <w:r>
        <w:rPr>
          <w:rStyle w:val="NormalTok"/>
        </w:rPr>
        <w:t xml:space="preserve">pDelay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Sat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LGA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DCA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Status</w:t>
      </w:r>
      <w:r>
        <w:rPr>
          <w:rStyle w:val="FloatTok"/>
        </w:rPr>
        <w:t xml:space="preserve">.1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"P(DL,Sat,LGA,DCA | Status = 1) = "</w:t>
      </w:r>
      <w:r>
        <w:rPr>
          <w:rStyle w:val="NormalTok"/>
        </w:rPr>
        <w:t xml:space="preserve">, pDelay,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P(DL,Sat,LGA,DCA | Status = 1) =  0.0001169859</w:t>
      </w:r>
    </w:p>
    <w:p>
      <w:pPr>
        <w:pStyle w:val="SourceCode"/>
      </w:pPr>
      <w:r>
        <w:rPr>
          <w:rStyle w:val="NormalTok"/>
        </w:rPr>
        <w:t xml:space="preserve">pNoDelay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</w:t>
      </w:r>
      <w:r>
        <w:rPr>
          <w:rStyle w:val="FloatTok"/>
        </w:rPr>
        <w:t xml:space="preserve">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Sat</w:t>
      </w:r>
      <w:r>
        <w:rPr>
          <w:rStyle w:val="FloatTok"/>
        </w:rPr>
        <w:t xml:space="preserve">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LGA</w:t>
      </w:r>
      <w:r>
        <w:rPr>
          <w:rStyle w:val="FloatTok"/>
        </w:rPr>
        <w:t xml:space="preserve">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DCA</w:t>
      </w:r>
      <w:r>
        <w:rPr>
          <w:rStyle w:val="FloatTok"/>
        </w:rPr>
        <w:t xml:space="preserve">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Status</w:t>
      </w:r>
      <w:r>
        <w:rPr>
          <w:rStyle w:val="FloatTok"/>
        </w:rPr>
        <w:t xml:space="preserve">.0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"P(DL,Sat,LGA,DCA | Status = 0) = "</w:t>
      </w:r>
      <w:r>
        <w:rPr>
          <w:rStyle w:val="NormalTok"/>
        </w:rPr>
        <w:t xml:space="preserve">, pNoDelay)</w:t>
      </w:r>
    </w:p>
    <w:p>
      <w:pPr>
        <w:pStyle w:val="SourceCode"/>
      </w:pPr>
      <w:r>
        <w:rPr>
          <w:rStyle w:val="VerbatimChar"/>
        </w:rPr>
        <w:t xml:space="preserve">## P(DL,Sat,LGA,DCA | Status = 0) =  0.003719803</w:t>
      </w:r>
    </w:p>
    <w:p>
      <w:pPr>
        <w:pStyle w:val="Heading2"/>
      </w:pPr>
      <w:bookmarkStart w:id="25" w:name="calculate-conditional-probability"/>
      <w:r>
        <w:t xml:space="preserve">Calculate Conditional Probability</w:t>
      </w:r>
      <w:bookmarkEnd w:id="25"/>
    </w:p>
    <w:p>
      <w:pPr>
        <w:pStyle w:val="FirstParagraph"/>
      </w:pPr>
      <w:r>
        <w:t xml:space="preserve">The conditional probability of a delay given the specified carrier, day of week, destination, and origin is:</w:t>
      </w:r>
    </w:p>
    <w:p>
      <w:pPr>
        <w:pStyle w:val="SourceCode"/>
      </w:pPr>
      <w:r>
        <w:rPr>
          <w:rStyle w:val="NormalTok"/>
        </w:rPr>
        <w:t xml:space="preserve">cpDelay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pDelay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(pDelay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pNoDelay)</w:t>
      </w:r>
      <w:r>
        <w:br/>
      </w:r>
      <w:r>
        <w:rPr>
          <w:rStyle w:val="NormalTok"/>
        </w:rPr>
        <w:t xml:space="preserve">cpDelay</w:t>
      </w:r>
    </w:p>
    <w:p>
      <w:pPr>
        <w:pStyle w:val="SourceCode"/>
      </w:pPr>
      <w:r>
        <w:rPr>
          <w:rStyle w:val="VerbatimChar"/>
        </w:rPr>
        <w:t xml:space="preserve">## [1] 0.03049058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Assign2-1_Naive Bayes</dc:title>
  <dc:creator>Jonathan De Los Santos</dc:creator>
  <cp:keywords/>
  <dcterms:created xsi:type="dcterms:W3CDTF">2021-02-07T03:56:30Z</dcterms:created>
  <dcterms:modified xsi:type="dcterms:W3CDTF">2021-02-07T03:56:30Z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2/6/2021</vt:lpwstr>
  </property>
  <property fmtid="{D5CDD505-2E9C-101B-9397-08002B2CF9AE}" pid="3" name="output">
    <vt:lpwstr/>
  </property>
</Properties>
</file>