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7A8F594" Type="http://schemas.openxmlformats.org/officeDocument/2006/relationships/officeDocument" Target="word/document.xml"/><Relationship Id="customR57A8F594" Type="http://schemas.openxmlformats.org/officeDocument/2006/relationships/custom-properties" Target="docProps/custom.xml"/><Relationship Id="coreR57A8F594"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71"/>
      </w:pPr>
      <w:r>
        <w:t>Environmental Protection Act</w:t>
        <w:br w:type="textWrapping"/>
        <w:t xml:space="preserve">Loi sur la protection de l’environnement </w:t>
      </w:r>
    </w:p>
    <w:p>
      <w:pPr>
        <w:pStyle w:val="P2"/>
      </w:pPr>
      <w:bookmarkStart w:id="1" w:name="RegCitation"/>
      <w:r>
        <w:t>ONTARIO REGULATION 60/14</w:t>
      </w:r>
    </w:p>
    <w:p>
      <w:pPr>
        <w:pStyle w:val="P3"/>
      </w:pPr>
      <w:bookmarkEnd w:id="1"/>
      <w:r>
        <w:t>EXPERIMENTAL LAKES AREA</w:t>
      </w:r>
    </w:p>
    <w:p>
      <w:pPr>
        <w:pStyle w:val="P6"/>
      </w:pPr>
      <w:r>
        <w:rPr>
          <w:b w:val="1"/>
        </w:rPr>
        <w:t>Consolidation Period:</w:t>
      </w:r>
      <w:r>
        <w:t xml:space="preserve">  From </w:t>
      </w:r>
      <w:r>
        <w:rPr>
          <w:rFonts w:ascii="Times New (W1)" w:hAnsi="Times New (W1)"/>
        </w:rPr>
        <w:t>March 13, 2014</w:t>
      </w:r>
      <w:r>
        <w:t xml:space="preserve"> to the </w:t>
      </w:r>
      <w:r>
        <w:fldChar w:fldCharType="begin"/>
      </w:r>
      <w:r>
        <w:instrText xml:space="preserve"> HYPERLINK "http://www.e-laws.gov.on.ca/navigation?file=currencyDates&amp;lang=en" </w:instrText>
      </w:r>
      <w:r>
        <w:fldChar w:fldCharType="separate"/>
      </w:r>
      <w:r>
        <w:rPr>
          <w:color w:val="0000FF"/>
          <w:u w:val="single" w:color="0000FF"/>
        </w:rPr>
        <w:t>e-Laws currency date</w:t>
      </w:r>
      <w:r>
        <w:rPr>
          <w:color w:val="0000FF"/>
          <w:u w:val="single" w:color="0000FF"/>
        </w:rPr>
        <w:fldChar w:fldCharType="end"/>
      </w:r>
      <w:r>
        <w:t>.</w:t>
      </w:r>
    </w:p>
    <w:p>
      <w:pPr>
        <w:pStyle w:val="P5"/>
      </w:pPr>
      <w:r>
        <w:t>No amendments.</w:t>
      </w:r>
    </w:p>
    <w:p>
      <w:pPr>
        <w:pStyle w:val="P4"/>
        <w:rPr>
          <w:b w:val="1"/>
          <w:i w:val="1"/>
        </w:rPr>
      </w:pPr>
      <w:r>
        <w:t>This Regulation is made in English only.</w:t>
      </w:r>
    </w:p>
    <w:p>
      <w:pPr>
        <w:pStyle w:val="P74"/>
      </w:pPr>
      <w:r>
        <w:t>Interpretation</w:t>
      </w:r>
    </w:p>
    <w:p>
      <w:pPr>
        <w:pStyle w:val="P30"/>
      </w:pPr>
      <w:r>
        <w:tab/>
      </w:r>
      <w:r>
        <w:rPr>
          <w:b w:val="1"/>
        </w:rPr>
        <w:t>1.</w:t>
      </w:r>
      <w:r>
        <w:rPr>
          <w:b w:val="1"/>
        </w:rPr>
        <w:t>  </w:t>
      </w:r>
      <w:r>
        <w:t xml:space="preserve">In this Regulation, </w:t>
      </w:r>
    </w:p>
    <w:p>
      <w:pPr>
        <w:pStyle w:val="P110"/>
      </w:pPr>
      <w:r>
        <w:t>“catchment area” means</w:t>
      </w:r>
      <w:r>
        <w:fldChar w:fldCharType="begin"/>
      </w:r>
      <w:r>
        <w:instrText xml:space="preserve"> p-section </w:instrText>
      </w:r>
      <w:r>
        <w:fldChar w:fldCharType="separate"/>
      </w:r>
      <w:r>
        <w:fldChar w:fldCharType="end"/>
      </w:r>
      <w:r>
        <w:t xml:space="preserve"> the area surrounding an experimental lake from which surface run off drains directly into the lake;</w:t>
      </w:r>
    </w:p>
    <w:p>
      <w:pPr>
        <w:pStyle w:val="P10"/>
      </w:pPr>
      <w:r>
        <w:t xml:space="preserve">“Director” means the Director appointed in respect of section 18 of the </w:t>
      </w:r>
      <w:r>
        <w:rPr>
          <w:rStyle w:val="C10"/>
        </w:rPr>
        <w:t>Environmental Protection Act</w:t>
      </w:r>
      <w:r>
        <w:t xml:space="preserve">; </w:t>
      </w:r>
    </w:p>
    <w:p>
      <w:pPr>
        <w:pStyle w:val="P10"/>
      </w:pPr>
      <w:r>
        <w:t>“experimental lake” means a lake referred to in section 2 that is within the Experimental Lakes Area;</w:t>
      </w:r>
    </w:p>
    <w:p>
      <w:pPr>
        <w:pStyle w:val="P10"/>
      </w:pPr>
      <w:r>
        <w:t>“Experimental Lakes Area” means that part of Ontario that is located at the following Universal Transverse Mercator (UTM) coordinates within a North American Datum 83 (NAD83) datum:</w:t>
      </w:r>
    </w:p>
    <w:p/>
    <w:tbl>
      <w:tblPr>
        <w:tblStyle w:val="T2"/>
        <w:tblW w:w="46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trHeight w:hRule="atLeast" w:val="599"/>
        </w:trPr>
        <w:tc>
          <w:tcPr>
            <w:tcW w:w="600" w:type="dxa"/>
          </w:tcPr>
          <w:p>
            <w:pPr>
              <w:pStyle w:val="P36"/>
            </w:pPr>
            <w:r>
              <w:t>Item</w:t>
            </w:r>
          </w:p>
        </w:tc>
        <w:tc>
          <w:tcPr>
            <w:tcW w:w="1320" w:type="dxa"/>
          </w:tcPr>
          <w:p>
            <w:pPr>
              <w:pStyle w:val="P36"/>
            </w:pPr>
            <w:r>
              <w:t>Column 1</w:t>
            </w:r>
          </w:p>
          <w:p>
            <w:pPr>
              <w:pStyle w:val="P36"/>
            </w:pPr>
            <w:r>
              <w:t>Corner</w:t>
            </w:r>
          </w:p>
        </w:tc>
        <w:tc>
          <w:tcPr>
            <w:tcW w:w="1320" w:type="dxa"/>
          </w:tcPr>
          <w:p>
            <w:pPr>
              <w:pStyle w:val="P36"/>
            </w:pPr>
            <w:r>
              <w:t xml:space="preserve">Column 2 </w:t>
            </w:r>
          </w:p>
          <w:p>
            <w:pPr>
              <w:pStyle w:val="P36"/>
            </w:pPr>
            <w:r>
              <w:t>East UTM Coordinate</w:t>
            </w:r>
          </w:p>
        </w:tc>
        <w:tc>
          <w:tcPr>
            <w:tcW w:w="1440" w:type="dxa"/>
          </w:tcPr>
          <w:p>
            <w:pPr>
              <w:pStyle w:val="P36"/>
            </w:pPr>
            <w:r>
              <w:t>Column 3</w:t>
            </w:r>
          </w:p>
          <w:p>
            <w:pPr>
              <w:pStyle w:val="P36"/>
            </w:pPr>
            <w:r>
              <w:t>North UTM Coordinate</w:t>
            </w:r>
          </w:p>
        </w:tc>
      </w:tr>
      <w:tr>
        <w:tc>
          <w:tcPr>
            <w:tcW w:w="600" w:type="dxa"/>
          </w:tcPr>
          <w:p>
            <w:pPr>
              <w:pStyle w:val="P36"/>
            </w:pPr>
            <w:r>
              <w:t>1.</w:t>
            </w:r>
          </w:p>
        </w:tc>
        <w:tc>
          <w:tcPr>
            <w:tcW w:w="1320" w:type="dxa"/>
          </w:tcPr>
          <w:p>
            <w:pPr>
              <w:pStyle w:val="P36"/>
            </w:pPr>
            <w:r>
              <w:t>Northwest corner of area</w:t>
            </w:r>
          </w:p>
        </w:tc>
        <w:tc>
          <w:tcPr>
            <w:tcW w:w="1320" w:type="dxa"/>
          </w:tcPr>
          <w:p>
            <w:pPr>
              <w:pStyle w:val="P36"/>
            </w:pPr>
            <w:r>
              <w:t>428023 E</w:t>
            </w:r>
          </w:p>
        </w:tc>
        <w:tc>
          <w:tcPr>
            <w:tcW w:w="1440" w:type="dxa"/>
          </w:tcPr>
          <w:p>
            <w:pPr>
              <w:pStyle w:val="P36"/>
            </w:pPr>
            <w:r>
              <w:t>5519495 N</w:t>
            </w:r>
          </w:p>
        </w:tc>
      </w:tr>
      <w:tr>
        <w:tc>
          <w:tcPr>
            <w:tcW w:w="600" w:type="dxa"/>
          </w:tcPr>
          <w:p>
            <w:pPr>
              <w:pStyle w:val="P36"/>
            </w:pPr>
            <w:r>
              <w:t>2.</w:t>
            </w:r>
          </w:p>
        </w:tc>
        <w:tc>
          <w:tcPr>
            <w:tcW w:w="1320" w:type="dxa"/>
          </w:tcPr>
          <w:p>
            <w:pPr>
              <w:pStyle w:val="P36"/>
            </w:pPr>
            <w:r>
              <w:t>Northeast corner of area</w:t>
            </w:r>
          </w:p>
        </w:tc>
        <w:tc>
          <w:tcPr>
            <w:tcW w:w="1320" w:type="dxa"/>
          </w:tcPr>
          <w:p>
            <w:pPr>
              <w:pStyle w:val="P36"/>
            </w:pPr>
            <w:r>
              <w:t xml:space="preserve">459860 E </w:t>
            </w:r>
          </w:p>
        </w:tc>
        <w:tc>
          <w:tcPr>
            <w:tcW w:w="1440" w:type="dxa"/>
          </w:tcPr>
          <w:p>
            <w:pPr>
              <w:pStyle w:val="P36"/>
            </w:pPr>
            <w:r>
              <w:t>5519507 N</w:t>
            </w:r>
          </w:p>
        </w:tc>
      </w:tr>
      <w:tr>
        <w:tc>
          <w:tcPr>
            <w:tcW w:w="600" w:type="dxa"/>
          </w:tcPr>
          <w:p>
            <w:pPr>
              <w:pStyle w:val="P36"/>
            </w:pPr>
            <w:r>
              <w:t>3.</w:t>
            </w:r>
          </w:p>
        </w:tc>
        <w:tc>
          <w:tcPr>
            <w:tcW w:w="1320" w:type="dxa"/>
          </w:tcPr>
          <w:p>
            <w:pPr>
              <w:pStyle w:val="P36"/>
            </w:pPr>
            <w:r>
              <w:t>Southeast corner of area</w:t>
            </w:r>
          </w:p>
        </w:tc>
        <w:tc>
          <w:tcPr>
            <w:tcW w:w="1320" w:type="dxa"/>
          </w:tcPr>
          <w:p>
            <w:pPr>
              <w:pStyle w:val="P36"/>
            </w:pPr>
            <w:r>
              <w:t>459860 E</w:t>
            </w:r>
          </w:p>
        </w:tc>
        <w:tc>
          <w:tcPr>
            <w:tcW w:w="1440" w:type="dxa"/>
          </w:tcPr>
          <w:p>
            <w:pPr>
              <w:pStyle w:val="P36"/>
            </w:pPr>
            <w:r>
              <w:t>5480950 N</w:t>
            </w:r>
          </w:p>
        </w:tc>
      </w:tr>
      <w:tr>
        <w:tc>
          <w:tcPr>
            <w:tcW w:w="600" w:type="dxa"/>
          </w:tcPr>
          <w:p>
            <w:pPr>
              <w:pStyle w:val="P36"/>
            </w:pPr>
            <w:r>
              <w:t>4.</w:t>
            </w:r>
          </w:p>
        </w:tc>
        <w:tc>
          <w:tcPr>
            <w:tcW w:w="1320" w:type="dxa"/>
          </w:tcPr>
          <w:p>
            <w:pPr>
              <w:pStyle w:val="P36"/>
            </w:pPr>
            <w:r>
              <w:t>Southwest corner of area</w:t>
            </w:r>
          </w:p>
        </w:tc>
        <w:tc>
          <w:tcPr>
            <w:tcW w:w="1320" w:type="dxa"/>
          </w:tcPr>
          <w:p>
            <w:pPr>
              <w:pStyle w:val="P36"/>
            </w:pPr>
            <w:r>
              <w:t>428023 E</w:t>
            </w:r>
          </w:p>
        </w:tc>
        <w:tc>
          <w:tcPr>
            <w:tcW w:w="1440" w:type="dxa"/>
          </w:tcPr>
          <w:p>
            <w:pPr>
              <w:pStyle w:val="P36"/>
            </w:pPr>
            <w:r>
              <w:t>5480956 N</w:t>
            </w:r>
          </w:p>
        </w:tc>
      </w:tr>
    </w:tbl>
    <w:p>
      <w:pPr>
        <w:pStyle w:val="P14"/>
      </w:pPr>
      <w:r>
        <w:t>O. Reg. 60/14, s. 1.</w:t>
      </w:r>
    </w:p>
    <w:p>
      <w:pPr>
        <w:pStyle w:val="P74"/>
      </w:pPr>
      <w:r>
        <w:t>Application of Regulation</w:t>
      </w:r>
    </w:p>
    <w:p>
      <w:pPr>
        <w:pStyle w:val="P30"/>
      </w:pPr>
      <w:r>
        <w:tab/>
      </w:r>
      <w:r>
        <w:rPr>
          <w:b w:val="1"/>
        </w:rPr>
        <w:t>2.</w:t>
      </w:r>
      <w:r>
        <w:rPr>
          <w:b w:val="1"/>
        </w:rPr>
        <w:t>  </w:t>
      </w:r>
      <w:r>
        <w:t>(1)  This Regulation applies to scientific experiments conducted on any of the following lakes or within the catchment area associated with any of the lakes: 93, 106, 109, 110, 111, 114, 115, 149, 164, 165, 191, 220, 221, 222, 223, 224, 225, 226, 227, 239, 240, 260, 261, 262, 265, 302, 303, 304, 305, 309, 310, 373, 375, 377, 378, 382, 383, 385, 421, 428, 442, 470, 622, 623, 624, 626, 627, 629, 632, 635, 658, 659, 661, 663, 664, 938, 979 and 980. O. Reg. 60/14, s. 2 (1).</w:t>
      </w:r>
    </w:p>
    <w:p>
      <w:pPr>
        <w:pStyle w:val="P175"/>
      </w:pPr>
      <w:r>
        <w:t xml:space="preserve">  </w:t>
      </w:r>
      <w:r>
        <w:rPr/>
        <w:tab/>
        <w:t xml:space="preserve">(2)  The Director </w:t>
      </w:r>
      <w:r>
        <w:rPr>
          <w:highlight w:val="yellow"/>
        </w:rPr>
        <w:t>shall</w:t>
      </w:r>
      <w:r>
        <w:rPr/>
        <w:t xml:space="preserve"> ensure that a map of the Experimental Lakes Area, including the lakes referred to in subsection (1), is made available to the public at the Ministry’s website and at the Ministry’s Northern Region Office. O. Reg. 60/14, s. 2 (2).</w:t>
      </w:r>
    </w:p>
    <w:p>
      <w:pPr>
        <w:pStyle w:val="P74"/>
      </w:pPr>
      <w:r>
        <w:t>Statement of authorization</w:t>
      </w:r>
    </w:p>
    <w:p>
      <w:pPr>
        <w:pStyle w:val="P30"/>
      </w:pPr>
      <w:r>
        <w:t xml:space="preserve">  </w:t>
      </w:r>
      <w:r>
        <w:rPr/>
        <w:tab/>
      </w:r>
      <w:r>
        <w:rPr>
          <w:b/>
        </w:rPr>
        <w:t>3.</w:t>
      </w:r>
      <w:r>
        <w:rPr>
          <w:b/>
        </w:rPr>
        <w:t xml:space="preserve">  </w:t>
      </w:r>
      <w:r>
        <w:rPr/>
        <w:t xml:space="preserve">(1)  The Director </w:t>
      </w:r>
      <w:r>
        <w:rPr>
          <w:highlight w:val="yellow"/>
        </w:rPr>
        <w:t>shall</w:t>
      </w:r>
      <w:r>
        <w:rPr/>
        <w:t xml:space="preserve"> issue a statement of authorization in respect of an experiment if the Director is satisfied that the following conditions are met: </w:t>
      </w:r>
    </w:p>
    <w:p>
      <w:pPr>
        <w:pStyle w:val="P11"/>
      </w:pPr>
      <w:r>
        <w:tab/>
        <w:t>1.</w:t>
        <w:tab/>
        <w:t xml:space="preserve">The experiment has been approved by the expert panel established by the operator of the Experimental Lakes Area for the purpose of evaluating the scientific merit of proposals to conduct research within the Experimental Lakes Area. </w:t>
      </w:r>
    </w:p>
    <w:p>
      <w:pPr>
        <w:pStyle w:val="P11"/>
      </w:pPr>
      <w:r>
        <w:tab/>
        <w:t>2.</w:t>
        <w:tab/>
        <w:t xml:space="preserve">The experiment is not likely to cause an adverse effect beyond the lake on which the experiment is to be conducted or the lake’s catchment area. </w:t>
      </w:r>
    </w:p>
    <w:p>
      <w:pPr>
        <w:pStyle w:val="P11"/>
      </w:pPr>
      <w:r>
        <w:tab/>
        <w:t>3.</w:t>
        <w:tab/>
        <w:t>The experiment will not cause irreparable harm to the natural environment.</w:t>
      </w:r>
    </w:p>
    <w:p>
      <w:pPr>
        <w:pStyle w:val="P11"/>
      </w:pPr>
      <w:r>
        <w:tab/>
        <w:t>4.</w:t>
        <w:tab/>
        <w:t>There is an appropriate written plan to monitor the natural environment to ensure that,</w:t>
      </w:r>
    </w:p>
    <w:p>
      <w:pPr>
        <w:pStyle w:val="P116"/>
      </w:pPr>
      <w:r>
        <w:tab/>
        <w:t>i.</w:t>
        <w:tab/>
        <w:t>there are no adverse effects beyond the lake on which the experiment is to be conducted or the lake’s catchment area, and</w:t>
      </w:r>
    </w:p>
    <w:p>
      <w:pPr>
        <w:pStyle w:val="P116"/>
      </w:pPr>
      <w:r>
        <w:tab/>
        <w:t>ii.</w:t>
        <w:tab/>
        <w:t>the experiment will not cause irreparable harm to the natural environment.</w:t>
      </w:r>
    </w:p>
    <w:p>
      <w:pPr>
        <w:pStyle w:val="P11"/>
      </w:pPr>
      <w:r>
        <w:tab/>
        <w:t>5.</w:t>
        <w:tab/>
        <w:t xml:space="preserve">There is an appropriate written plan to manage and, if necessary, remediate the adverse effects resulting from the experiment. </w:t>
      </w:r>
    </w:p>
    <w:p>
      <w:pPr>
        <w:pStyle w:val="P11"/>
      </w:pPr>
      <w:r>
        <w:tab/>
        <w:t>6.</w:t>
        <w:tab/>
        <w:t xml:space="preserve">There is an appropriate written plan to prevent and manage any unanticipated spill or other unanticipated environmental incident that may occur during the experiment. </w:t>
      </w:r>
    </w:p>
    <w:p>
      <w:pPr>
        <w:pStyle w:val="P11"/>
      </w:pPr>
      <w:r>
        <w:tab/>
        <w:t>7.</w:t>
        <w:tab/>
        <w:t>There is an appropriate written plan to ensure that all persons who may be affected by the conduct of the experiment are given timely notice of the experiment, including the nature of the experiment and when and where it will be conducted. O. Reg. 60/14, s. 3 (1).</w:t>
      </w:r>
    </w:p>
    <w:p>
      <w:pPr>
        <w:pStyle w:val="P175"/>
      </w:pPr>
      <w:r>
        <w:t xml:space="preserve">  </w:t>
      </w:r>
      <w:r>
        <w:rPr/>
        <w:tab/>
        <w:t xml:space="preserve">(2)  In considering whether a plan referred to in subsection (1) is appropriate, the Director </w:t>
      </w:r>
      <w:r>
        <w:rPr>
          <w:highlight w:val="yellow"/>
        </w:rPr>
        <w:t>shall</w:t>
      </w:r>
      <w:r>
        <w:rPr/>
        <w:t xml:space="preserve"> consider the nature and circumstances of the proposed experiment and whether the proposed plan will be effective to achieve its intended purpose. O. Reg. 60/14, s. 3 (2).</w:t>
      </w:r>
    </w:p>
    <w:p>
      <w:pPr>
        <w:pStyle w:val="P175"/>
      </w:pPr>
      <w:r>
        <w:t xml:space="preserve">  </w:t>
      </w:r>
      <w:r>
        <w:rPr/>
        <w:tab/>
        <w:t xml:space="preserve">(3)  A statement of authorization issued under subsection (1) </w:t>
      </w:r>
      <w:r>
        <w:rPr>
          <w:highlight w:val="yellow"/>
        </w:rPr>
        <w:t>shall</w:t>
      </w:r>
      <w:r>
        <w:rPr/>
        <w:t xml:space="preserve"> specify, </w:t>
      </w:r>
    </w:p>
    <w:p>
      <w:pPr>
        <w:pStyle w:val="P9"/>
      </w:pPr>
      <w:r>
        <w:tab/>
        <w:t>(a)</w:t>
        <w:tab/>
        <w:t>the title of the experiment;</w:t>
      </w:r>
    </w:p>
    <w:p>
      <w:pPr>
        <w:pStyle w:val="P9"/>
      </w:pPr>
      <w:r>
        <w:tab/>
        <w:t>(b)</w:t>
        <w:tab/>
        <w:t>the experimental lake on which the experiment is to be conducted; and</w:t>
      </w:r>
    </w:p>
    <w:p>
      <w:pPr>
        <w:pStyle w:val="P9"/>
      </w:pPr>
      <w:r>
        <w:tab/>
        <w:t>(c)</w:t>
        <w:tab/>
        <w:t>if another lake within the Experimental Lakes Area will be used to measure the results of the experiment on a comparative basis, such other lake. O. Reg. 60/14, s. 3 (3).</w:t>
      </w:r>
    </w:p>
    <w:p>
      <w:pPr>
        <w:pStyle w:val="P175"/>
      </w:pPr>
      <w:r>
        <w:t xml:space="preserve">  </w:t>
      </w:r>
      <w:r>
        <w:rPr/>
        <w:tab/>
        <w:t xml:space="preserve">(4)  The Director </w:t>
      </w:r>
      <w:r>
        <w:rPr>
          <w:highlight w:val="yellow"/>
        </w:rPr>
        <w:t>shall</w:t>
      </w:r>
      <w:r>
        <w:rPr/>
        <w:t xml:space="preserve"> give a copy of a statement of authorization issued under subsection (1) to the operator of the Experimental Lakes Area.  O. Reg. 60/14, s. 3 (4).</w:t>
      </w:r>
    </w:p>
    <w:p>
      <w:pPr>
        <w:pStyle w:val="P74"/>
      </w:pPr>
      <w:r>
        <w:t>Effect of statement of authorization</w:t>
      </w:r>
    </w:p>
    <w:p>
      <w:pPr>
        <w:pStyle w:val="P30"/>
        <w:rPr>
          <w:b w:val="1"/>
        </w:rPr>
      </w:pPr>
      <w:r>
        <w:tab/>
      </w:r>
      <w:r>
        <w:rPr>
          <w:b w:val="1"/>
        </w:rPr>
        <w:t>4.</w:t>
      </w:r>
      <w:r>
        <w:rPr>
          <w:b w:val="1"/>
        </w:rPr>
        <w:t>  </w:t>
      </w:r>
      <w:r>
        <w:t xml:space="preserve">If the Director issues a statement of authorization under section 3, the following provisions of the Act do not apply in respect of the conduct or supervision of the experiment named in the statement of authorization, including any activity permitting the conduct or supervision of the experiment, while the statement of authorization is in effect: </w:t>
      </w:r>
    </w:p>
    <w:p>
      <w:pPr>
        <w:pStyle w:val="P11"/>
      </w:pPr>
      <w:r>
        <w:tab/>
        <w:t>1.</w:t>
        <w:tab/>
        <w:t>Section 6 (Prohibition, contamination generally).</w:t>
      </w:r>
    </w:p>
    <w:p>
      <w:pPr>
        <w:pStyle w:val="P11"/>
      </w:pPr>
      <w:r>
        <w:tab/>
        <w:t>2.</w:t>
        <w:tab/>
        <w:t>Section 7 (Control orders).</w:t>
      </w:r>
    </w:p>
    <w:p>
      <w:pPr>
        <w:pStyle w:val="P11"/>
      </w:pPr>
      <w:r>
        <w:tab/>
        <w:t>3.</w:t>
        <w:tab/>
        <w:t>Section 8 (Stop orders).</w:t>
      </w:r>
    </w:p>
    <w:p>
      <w:pPr>
        <w:pStyle w:val="P11"/>
      </w:pPr>
      <w:r>
        <w:tab/>
        <w:t>4.</w:t>
        <w:tab/>
        <w:t>Section 9 (Approval, plant or production process).</w:t>
      </w:r>
    </w:p>
    <w:p>
      <w:pPr>
        <w:pStyle w:val="P11"/>
      </w:pPr>
      <w:r>
        <w:tab/>
        <w:t>5.</w:t>
        <w:tab/>
        <w:t>Section 13 (Ministry to be notified when contamination exceeds permitted level).</w:t>
      </w:r>
    </w:p>
    <w:p>
      <w:pPr>
        <w:pStyle w:val="P11"/>
      </w:pPr>
      <w:r>
        <w:tab/>
        <w:t>6.</w:t>
        <w:tab/>
        <w:t>Section 14 (Prohibition, discharge of contaminant).</w:t>
      </w:r>
    </w:p>
    <w:p>
      <w:pPr>
        <w:pStyle w:val="P11"/>
      </w:pPr>
      <w:r>
        <w:tab/>
        <w:t>7.</w:t>
        <w:tab/>
        <w:t>Section 15 (When Ministry to be notified, adverse effect).</w:t>
      </w:r>
    </w:p>
    <w:p>
      <w:pPr>
        <w:pStyle w:val="P11"/>
      </w:pPr>
      <w:r>
        <w:tab/>
        <w:t>8.</w:t>
        <w:tab/>
        <w:t>Section 17 (Remedial orders).</w:t>
      </w:r>
    </w:p>
    <w:p>
      <w:pPr>
        <w:pStyle w:val="P11"/>
      </w:pPr>
      <w:r>
        <w:tab/>
        <w:t>9.</w:t>
        <w:tab/>
        <w:t>Section 18 (Order by Director re preventive measures).</w:t>
      </w:r>
    </w:p>
    <w:p>
      <w:pPr>
        <w:pStyle w:val="P11"/>
      </w:pPr>
      <w:r>
        <w:tab/>
        <w:t>10.</w:t>
        <w:tab/>
        <w:t>Section 92 (Notice of spills).</w:t>
      </w:r>
    </w:p>
    <w:p>
      <w:pPr>
        <w:pStyle w:val="P11"/>
      </w:pPr>
      <w:r>
        <w:tab/>
        <w:t>11.</w:t>
        <w:tab/>
        <w:t>Section 93 (Duty to mitigate and restore).</w:t>
      </w:r>
    </w:p>
    <w:p>
      <w:pPr>
        <w:pStyle w:val="P11"/>
      </w:pPr>
      <w:r>
        <w:tab/>
        <w:t>12.</w:t>
        <w:tab/>
        <w:t>Section 97 (Orders by Minister, spills).</w:t>
      </w:r>
    </w:p>
    <w:p>
      <w:pPr>
        <w:pStyle w:val="P11"/>
      </w:pPr>
      <w:r>
        <w:tab/>
        <w:t>13.</w:t>
        <w:tab/>
        <w:t>Section 99.1 (Director’s order for costs and expenses).</w:t>
      </w:r>
    </w:p>
    <w:p>
      <w:pPr>
        <w:pStyle w:val="P11"/>
      </w:pPr>
      <w:r>
        <w:tab/>
        <w:t>14.</w:t>
        <w:tab/>
        <w:t>Section 157 (Order by provincial officer: contraventions).</w:t>
      </w:r>
    </w:p>
    <w:p>
      <w:pPr>
        <w:pStyle w:val="P11"/>
      </w:pPr>
      <w:r>
        <w:tab/>
        <w:t>15.</w:t>
        <w:tab/>
        <w:t>Section 157.1 (Order by provincial officer re preventive measures). O. Reg. 60/14, s. 4.</w:t>
      </w:r>
    </w:p>
    <w:p>
      <w:pPr>
        <w:pStyle w:val="P74"/>
      </w:pPr>
      <w:r>
        <w:t>Statement of non-authorization</w:t>
      </w:r>
    </w:p>
    <w:p>
      <w:pPr>
        <w:pStyle w:val="P30"/>
        <w:rPr>
          <w:b w:val="1"/>
        </w:rPr>
      </w:pPr>
      <w:r>
        <w:t xml:space="preserve">  </w:t>
      </w:r>
      <w:r>
        <w:rPr/>
        <w:tab/>
      </w:r>
      <w:r>
        <w:rPr>
          <w:b/>
        </w:rPr>
        <w:t>5.</w:t>
      </w:r>
      <w:r>
        <w:rPr>
          <w:b/>
        </w:rPr>
        <w:t xml:space="preserve">  </w:t>
      </w:r>
      <w:r>
        <w:rPr/>
        <w:t xml:space="preserve">(1)  The Director </w:t>
      </w:r>
      <w:r>
        <w:rPr>
          <w:highlight w:val="yellow"/>
        </w:rPr>
        <w:t>shall</w:t>
      </w:r>
      <w:r>
        <w:rPr/>
        <w:t xml:space="preserve"> issue a statement of non-authorization in respect of an experiment for which a statement of authorization has been issued if the Director is satisfied that any of the following conditions exist:</w:t>
      </w:r>
    </w:p>
    <w:p>
      <w:pPr>
        <w:pStyle w:val="P11"/>
      </w:pPr>
      <w:r>
        <w:tab/>
        <w:t>1.</w:t>
        <w:tab/>
        <w:t xml:space="preserve">The experiment has caused an adverse effect beyond the lake on which the experiment is conducted or the lake’s catchment area. </w:t>
      </w:r>
    </w:p>
    <w:p>
      <w:pPr>
        <w:pStyle w:val="P11"/>
      </w:pPr>
      <w:r>
        <w:tab/>
        <w:t>2.</w:t>
        <w:tab/>
        <w:t xml:space="preserve">The experiment has caused or is likely to cause irreparable harm to the natural environment. </w:t>
      </w:r>
    </w:p>
    <w:p>
      <w:pPr>
        <w:pStyle w:val="P11"/>
      </w:pPr>
      <w:r>
        <w:tab/>
        <w:t>3.</w:t>
        <w:tab/>
        <w:t xml:space="preserve">A monitoring program is not being carried out to ensure that, </w:t>
      </w:r>
    </w:p>
    <w:p>
      <w:pPr>
        <w:pStyle w:val="P116"/>
      </w:pPr>
      <w:r>
        <w:tab/>
        <w:t>i.</w:t>
        <w:tab/>
        <w:t>there are no adverse effects beyond the lake on which the experiment is conducted or the lake’s catchment area, and</w:t>
      </w:r>
    </w:p>
    <w:p>
      <w:pPr>
        <w:pStyle w:val="P116"/>
      </w:pPr>
      <w:r>
        <w:tab/>
        <w:t>ii.</w:t>
        <w:tab/>
        <w:t>the experiment will not cause irreparable harm to the natural environment. O. Reg. 60/14, s. 5 (1).</w:t>
      </w:r>
    </w:p>
    <w:p>
      <w:pPr>
        <w:pStyle w:val="P175"/>
      </w:pPr>
      <w:r>
        <w:t xml:space="preserve">  </w:t>
      </w:r>
      <w:r>
        <w:rPr/>
        <w:tab/>
        <w:t xml:space="preserve">(2)  The Director </w:t>
      </w:r>
      <w:r>
        <w:rPr>
          <w:highlight w:val="yellow"/>
        </w:rPr>
        <w:t>shall</w:t>
      </w:r>
      <w:r>
        <w:rPr/>
        <w:t xml:space="preserve"> give a copy of a statement of non-authorization issued under subsection (1) to the operator of the Experimental Lakes Area.  O. Reg. 60/14, s. 5 (2).</w:t>
      </w:r>
    </w:p>
    <w:p>
      <w:pPr>
        <w:pStyle w:val="P175"/>
      </w:pPr>
      <w:r>
        <w:t xml:space="preserve">  </w:t>
      </w:r>
      <w:r>
        <w:rPr/>
        <w:tab/>
        <w:t xml:space="preserve">(3)  A statement of non-authorization issued under subsection (1) </w:t>
      </w:r>
      <w:r>
        <w:rPr>
          <w:highlight w:val="yellow"/>
        </w:rPr>
        <w:t>shall</w:t>
      </w:r>
      <w:r>
        <w:rPr/>
        <w:t xml:space="preserve"> specify, </w:t>
      </w:r>
    </w:p>
    <w:p>
      <w:pPr>
        <w:pStyle w:val="P9"/>
      </w:pPr>
      <w:r>
        <w:tab/>
        <w:t>(a)</w:t>
        <w:tab/>
        <w:t>the title of the experiment;</w:t>
      </w:r>
    </w:p>
    <w:p>
      <w:pPr>
        <w:pStyle w:val="P9"/>
      </w:pPr>
      <w:r>
        <w:tab/>
        <w:t>(b)</w:t>
        <w:tab/>
        <w:t>the reasons for issuing the statement of non-authorization; and</w:t>
      </w:r>
    </w:p>
    <w:p>
      <w:pPr>
        <w:pStyle w:val="P9"/>
      </w:pPr>
      <w:r>
        <w:tab/>
        <w:t>(c)</w:t>
        <w:tab/>
        <w:t>the date on which the statement of non-authorization is issued. O. Reg. 60/14, s. 5 (3).</w:t>
      </w:r>
    </w:p>
    <w:p>
      <w:pPr>
        <w:pStyle w:val="P74"/>
      </w:pPr>
      <w:r>
        <w:t>Effect of statement of non-authorization</w:t>
      </w:r>
    </w:p>
    <w:p>
      <w:pPr>
        <w:pStyle w:val="P30"/>
      </w:pPr>
      <w:r>
        <w:tab/>
      </w:r>
      <w:r>
        <w:rPr>
          <w:b w:val="1"/>
        </w:rPr>
        <w:t>6.</w:t>
      </w:r>
      <w:r>
        <w:rPr>
          <w:b w:val="1"/>
        </w:rPr>
        <w:t>  </w:t>
      </w:r>
      <w:r>
        <w:t>(1)  If the Director issues a statement of non-authorization under section 5 with respect to an experiment, the statement of authorization for the experiment is revoked and the provisions referred to in section 4 apply in respect of the conduct or supervision of the experiment, including any activity permitting the conduct or supervision of the experiment, on or after the day the statement of non-authorization is given under subsection 5 (2). O. Reg. 60/14, s. 6 (1).</w:t>
      </w:r>
    </w:p>
    <w:p>
      <w:pPr>
        <w:pStyle w:val="P175"/>
      </w:pPr>
      <w:r>
        <w:t xml:space="preserve">  </w:t>
      </w:r>
      <w:r>
        <w:rPr/>
        <w:tab/>
        <w:t xml:space="preserve">(2)  For greater certainty, if the Director issues a statement of non-authorization under section 5, an order </w:t>
      </w:r>
      <w:r>
        <w:rPr>
          <w:highlight w:val="yellow"/>
        </w:rPr>
        <w:t>shall</w:t>
      </w:r>
      <w:r>
        <w:rPr/>
        <w:t xml:space="preserve"> not be issued under any of the sections referred to in paragraphs 2, 3, 8, 9, 12, 13, 14 and 15 of section 4 in respect of a contaminant that is discharged before the statement of non-authorization is given under subsection 5 (2).  O. Reg. 60/14, s. 6 (2).</w:t>
      </w:r>
    </w:p>
    <w:p>
      <w:pPr>
        <w:pStyle w:val="P30"/>
      </w:pPr>
      <w:r>
        <w:tab/>
      </w:r>
      <w:r>
        <w:rPr>
          <w:b w:val="1"/>
        </w:rPr>
        <w:t>7.  </w:t>
      </w:r>
      <w:r>
        <w:t>OMITTED (PROVIDES FOR COMING INTO FORCE OF PROVISIONS OF THIS REGULATION). O. Reg. 60/14, s. 7.</w:t>
      </w:r>
    </w:p>
    <w:p>
      <w:pPr>
        <w:pStyle w:val="P30"/>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4C819864">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53FC01F9">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552B4182">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4AC3EBD0">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209D7C51">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version-e"/>
    <w:next w:val="P4"/>
    <w:pPr>
      <w:tabs>
        <w:tab w:val="left" w:pos="0" w:leader="none"/>
      </w:tabs>
      <w:spacing w:lineRule="exact" w:line="190" w:before="139"/>
    </w:pPr>
    <w:rPr>
      <w:b w:val="1"/>
      <w:i w:val="1"/>
    </w:rPr>
  </w:style>
  <w:style w:type="paragraph" w:styleId="P5">
    <w:name w:val="comment-e"/>
    <w:next w:val="P5"/>
    <w:pPr>
      <w:tabs>
        <w:tab w:val="left" w:pos="0" w:leader="none"/>
        <w:tab w:val="left" w:pos="720" w:leader="none"/>
        <w:tab w:val="left" w:pos="1440" w:leader="none"/>
        <w:tab w:val="left" w:pos="2160" w:leader="none"/>
      </w:tabs>
      <w:suppressAutoHyphens w:val="1"/>
      <w:spacing w:before="120" w:after="120"/>
    </w:pPr>
    <w:rPr/>
  </w:style>
  <w:style w:type="paragraph" w:styleId="P6">
    <w:name w:val="ConsolidationPeriod-e"/>
    <w:next w:val="P6"/>
    <w:pPr>
      <w:widowControl w:val="0"/>
      <w:spacing w:lineRule="exact" w:line="190" w:before="90"/>
    </w:pPr>
    <w:rPr>
      <w:color w:val="FF0000"/>
      <w:sz w:val="18"/>
    </w:rPr>
  </w:style>
  <w:style w:type="paragraph" w:styleId="P7">
    <w:name w:val="assent-e"/>
    <w:next w:val="P7"/>
    <w:pPr>
      <w:keepNext w:val="1"/>
      <w:tabs>
        <w:tab w:val="left" w:pos="0" w:leader="none"/>
      </w:tabs>
      <w:suppressAutoHyphens w:val="1"/>
      <w:spacing w:lineRule="exact" w:line="219" w:before="190" w:after="558"/>
      <w:jc w:val="right"/>
    </w:pPr>
    <w:rPr>
      <w:i w:val="1"/>
      <w:sz w:val="21"/>
    </w:rPr>
  </w:style>
  <w:style w:type="paragraph" w:styleId="P8">
    <w:name w:val="chapter-e"/>
    <w:next w:val="P8"/>
    <w:pPr>
      <w:keepNext w:val="1"/>
      <w:tabs>
        <w:tab w:val="left" w:pos="0" w:leader="none"/>
      </w:tabs>
      <w:suppressAutoHyphens w:val="1"/>
      <w:spacing w:lineRule="atLeast" w:line="269" w:after="309"/>
      <w:jc w:val="center"/>
    </w:pPr>
    <w:rPr>
      <w:caps w:val="1"/>
      <w:sz w:val="24"/>
    </w:rPr>
  </w:style>
  <w:style w:type="paragraph" w:styleId="P9">
    <w:name w:val="clause-e"/>
    <w:next w:val="P9"/>
    <w:pPr>
      <w:tabs>
        <w:tab w:val="right" w:pos="418" w:leader="none"/>
        <w:tab w:val="left" w:pos="538" w:leader="none"/>
      </w:tabs>
      <w:spacing w:lineRule="exact" w:line="209" w:before="111"/>
      <w:ind w:hanging="538" w:left="538"/>
      <w:jc w:val="both"/>
    </w:pPr>
    <w:rPr/>
  </w:style>
  <w:style w:type="paragraph" w:styleId="P10">
    <w:name w:val="definition-e"/>
    <w:next w:val="P10"/>
    <w:pPr>
      <w:tabs>
        <w:tab w:val="left" w:pos="0" w:leader="none"/>
      </w:tabs>
      <w:spacing w:lineRule="exact" w:line="209" w:before="111"/>
      <w:ind w:hanging="189" w:left="189"/>
      <w:jc w:val="both"/>
    </w:pPr>
    <w:rPr/>
  </w:style>
  <w:style w:type="paragraph" w:styleId="P11">
    <w:name w:val="paragraph-e"/>
    <w:next w:val="P11"/>
    <w:pPr>
      <w:tabs>
        <w:tab w:val="right" w:pos="418" w:leader="none"/>
        <w:tab w:val="left" w:pos="538" w:leader="none"/>
      </w:tabs>
      <w:spacing w:lineRule="exact" w:line="209" w:before="111"/>
      <w:ind w:hanging="538" w:left="538"/>
      <w:jc w:val="both"/>
    </w:pPr>
    <w:rPr/>
  </w:style>
  <w:style w:type="paragraph" w:styleId="P12">
    <w:name w:val="ellipsis-e"/>
    <w:next w:val="P12"/>
    <w:pPr>
      <w:tabs>
        <w:tab w:val="left" w:pos="0" w:leader="none"/>
      </w:tabs>
      <w:spacing w:lineRule="exact" w:line="209" w:before="111"/>
      <w:jc w:val="center"/>
    </w:pPr>
    <w:rPr/>
  </w:style>
  <w:style w:type="paragraph" w:styleId="P13">
    <w:name w:val="End Tumble-e"/>
    <w:next w:val="P13"/>
    <w:pPr>
      <w:tabs>
        <w:tab w:val="left" w:pos="0" w:leader="none"/>
      </w:tabs>
      <w:suppressAutoHyphens w:val="1"/>
      <w:spacing w:lineRule="exact" w:line="200" w:before="120"/>
      <w:jc w:val="both"/>
    </w:pPr>
    <w:rPr/>
  </w:style>
  <w:style w:type="paragraph" w:styleId="P14">
    <w:name w:val="footnote-e"/>
    <w:next w:val="P14"/>
    <w:pPr>
      <w:tabs>
        <w:tab w:val="left" w:pos="0" w:leader="none"/>
      </w:tabs>
      <w:spacing w:lineRule="exact" w:line="209" w:before="111"/>
      <w:jc w:val="right"/>
    </w:pPr>
    <w:rPr/>
  </w:style>
  <w:style w:type="paragraph" w:styleId="P15">
    <w:name w:val="heading1-e"/>
    <w:next w:val="P15"/>
    <w:pPr>
      <w:keepNext w:val="1"/>
      <w:keepLines w:val="1"/>
      <w:tabs>
        <w:tab w:val="left" w:pos="0" w:leader="none"/>
      </w:tabs>
      <w:suppressAutoHyphens w:val="1"/>
      <w:spacing w:lineRule="exact" w:line="209" w:before="150"/>
      <w:jc w:val="center"/>
    </w:pPr>
    <w:rPr>
      <w:sz w:val="21"/>
    </w:rPr>
  </w:style>
  <w:style w:type="paragraph" w:styleId="P16">
    <w:name w:val="heading2-e"/>
    <w:next w:val="P16"/>
    <w:pPr>
      <w:keepNext w:val="1"/>
      <w:keepLines w:val="1"/>
      <w:tabs>
        <w:tab w:val="left" w:pos="0" w:leader="none"/>
      </w:tabs>
      <w:suppressAutoHyphens w:val="1"/>
      <w:spacing w:lineRule="exact" w:line="209" w:before="150"/>
      <w:jc w:val="center"/>
    </w:pPr>
    <w:rPr/>
  </w:style>
  <w:style w:type="paragraph" w:styleId="P17">
    <w:name w:val="heading3-e"/>
    <w:next w:val="P17"/>
    <w:pPr>
      <w:keepNext w:val="1"/>
      <w:keepLines w:val="1"/>
      <w:tabs>
        <w:tab w:val="left" w:pos="0" w:leader="none"/>
      </w:tabs>
      <w:suppressAutoHyphens w:val="1"/>
      <w:spacing w:lineRule="exact" w:line="209" w:before="150"/>
      <w:jc w:val="center"/>
    </w:pPr>
    <w:rPr/>
  </w:style>
  <w:style w:type="paragraph" w:styleId="P18">
    <w:name w:val="headingx-e"/>
    <w:next w:val="P18"/>
    <w:pPr>
      <w:keepNext w:val="1"/>
      <w:keepLines w:val="1"/>
      <w:tabs>
        <w:tab w:val="left" w:pos="0" w:leader="none"/>
      </w:tabs>
      <w:suppressAutoHyphens w:val="1"/>
      <w:spacing w:lineRule="exact" w:line="209" w:before="150"/>
      <w:jc w:val="center"/>
    </w:pPr>
    <w:rPr>
      <w:caps w:val="1"/>
      <w:sz w:val="19"/>
    </w:rPr>
  </w:style>
  <w:style w:type="paragraph" w:styleId="P19">
    <w:name w:val="insert-e"/>
    <w:next w:val="P19"/>
    <w:pPr>
      <w:keepNext w:val="1"/>
      <w:spacing w:lineRule="exact" w:line="179" w:before="230"/>
      <w:jc w:val="both"/>
    </w:pPr>
    <w:rPr>
      <w:b w:val="1"/>
      <w:i w:val="1"/>
    </w:rPr>
  </w:style>
  <w:style w:type="paragraph" w:styleId="P20">
    <w:name w:val="line-e"/>
    <w:next w:val="P20"/>
    <w:pPr>
      <w:tabs>
        <w:tab w:val="left" w:pos="0" w:leader="none"/>
      </w:tabs>
      <w:spacing w:lineRule="exact" w:line="209" w:before="60" w:after="60"/>
      <w:jc w:val="center"/>
    </w:pPr>
    <w:rPr/>
  </w:style>
  <w:style w:type="paragraph" w:styleId="P21">
    <w:name w:val="longtitle-e"/>
    <w:next w:val="P21"/>
    <w:pPr>
      <w:keepNext w:val="1"/>
      <w:tabs>
        <w:tab w:val="left" w:pos="0" w:leader="none"/>
      </w:tabs>
      <w:suppressAutoHyphens w:val="1"/>
      <w:spacing w:lineRule="exact" w:line="239" w:before="420" w:after="1036"/>
      <w:jc w:val="center"/>
    </w:pPr>
    <w:rPr>
      <w:b w:val="1"/>
      <w:sz w:val="23"/>
    </w:rPr>
  </w:style>
  <w:style w:type="paragraph" w:styleId="P22">
    <w:name w:val="minnote-e"/>
    <w:next w:val="P22"/>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3">
    <w:name w:val="number-e"/>
    <w:next w:val="P23"/>
    <w:pPr>
      <w:tabs>
        <w:tab w:val="left" w:pos="0" w:leader="none"/>
        <w:tab w:val="right" w:pos="4680" w:leader="none"/>
      </w:tabs>
      <w:spacing w:lineRule="atLeast" w:line="258" w:before="402"/>
      <w:jc w:val="both"/>
    </w:pPr>
    <w:rPr>
      <w:b w:val="1"/>
      <w:sz w:val="23"/>
    </w:rPr>
  </w:style>
  <w:style w:type="paragraph" w:styleId="P24">
    <w:name w:val="paranoindt-e"/>
    <w:next w:val="P24"/>
    <w:pPr>
      <w:tabs>
        <w:tab w:val="right" w:pos="239" w:leader="none"/>
        <w:tab w:val="left" w:pos="279" w:leader="none"/>
      </w:tabs>
      <w:spacing w:lineRule="exact" w:line="224" w:before="96"/>
      <w:jc w:val="both"/>
    </w:pPr>
    <w:rPr/>
  </w:style>
  <w:style w:type="paragraph" w:styleId="P25">
    <w:name w:val="parawindt-e"/>
    <w:next w:val="P25"/>
    <w:pPr>
      <w:tabs>
        <w:tab w:val="right" w:pos="239" w:leader="none"/>
        <w:tab w:val="left" w:pos="279" w:leader="none"/>
      </w:tabs>
      <w:spacing w:lineRule="exact" w:line="224" w:before="96"/>
      <w:ind w:left="279"/>
      <w:jc w:val="both"/>
    </w:pPr>
    <w:rPr/>
  </w:style>
  <w:style w:type="paragraph" w:styleId="P26">
    <w:name w:val="parawtab-e"/>
    <w:next w:val="P26"/>
    <w:pPr>
      <w:tabs>
        <w:tab w:val="right" w:pos="239" w:leader="none"/>
        <w:tab w:val="left" w:pos="279" w:leader="none"/>
      </w:tabs>
      <w:spacing w:lineRule="exact" w:line="224" w:before="96"/>
      <w:jc w:val="both"/>
    </w:pPr>
    <w:rPr/>
  </w:style>
  <w:style w:type="paragraph" w:styleId="P27">
    <w:name w:val="partnum-e"/>
    <w:next w:val="P27"/>
    <w:pPr>
      <w:keepNext w:val="1"/>
      <w:keepLines w:val="1"/>
      <w:tabs>
        <w:tab w:val="left" w:pos="0" w:leader="none"/>
      </w:tabs>
      <w:suppressAutoHyphens w:val="1"/>
      <w:spacing w:lineRule="exact" w:line="209" w:before="150"/>
      <w:jc w:val="center"/>
    </w:pPr>
    <w:rPr>
      <w:b w:val="1"/>
      <w:caps w:val="1"/>
      <w:sz w:val="19"/>
    </w:rPr>
  </w:style>
  <w:style w:type="paragraph" w:styleId="P28">
    <w:name w:val="Pnote-e"/>
    <w:next w:val="P28"/>
    <w:pPr>
      <w:shd w:val="pct15" w:fill="FFFFFF"/>
      <w:tabs>
        <w:tab w:val="left" w:pos="0" w:leader="none"/>
      </w:tabs>
      <w:spacing w:lineRule="exact" w:line="179" w:before="100"/>
      <w:jc w:val="both"/>
    </w:pPr>
    <w:rPr>
      <w:b w:val="1"/>
      <w:sz w:val="16"/>
    </w:rPr>
  </w:style>
  <w:style w:type="paragraph" w:styleId="P29">
    <w:name w:val="preamble-e"/>
    <w:next w:val="P29"/>
    <w:pPr>
      <w:tabs>
        <w:tab w:val="left" w:pos="189" w:leader="none"/>
      </w:tabs>
      <w:spacing w:lineRule="exact" w:line="209" w:before="111"/>
      <w:jc w:val="both"/>
    </w:pPr>
    <w:rPr/>
  </w:style>
  <w:style w:type="paragraph" w:styleId="P30">
    <w:name w:val="section-e"/>
    <w:next w:val="P30"/>
    <w:pPr>
      <w:tabs>
        <w:tab w:val="left" w:pos="0" w:leader="none"/>
        <w:tab w:val="left" w:pos="189" w:leader="none"/>
      </w:tabs>
      <w:spacing w:lineRule="exact" w:line="209" w:before="100"/>
      <w:jc w:val="both"/>
    </w:pPr>
    <w:rPr/>
  </w:style>
  <w:style w:type="paragraph" w:styleId="P31">
    <w:name w:val="tableheading-e"/>
    <w:next w:val="P31"/>
    <w:pPr>
      <w:keepNext w:val="1"/>
      <w:keepLines w:val="1"/>
      <w:tabs>
        <w:tab w:val="left" w:pos="0" w:leader="none"/>
      </w:tabs>
      <w:suppressAutoHyphens w:val="1"/>
      <w:spacing w:lineRule="exact" w:line="300" w:after="139"/>
      <w:jc w:val="center"/>
    </w:pPr>
    <w:rPr>
      <w:caps w:val="1"/>
    </w:rPr>
  </w:style>
  <w:style w:type="paragraph" w:styleId="P32">
    <w:name w:val="scanned-e"/>
    <w:next w:val="P32"/>
    <w:pPr>
      <w:spacing w:before="151"/>
      <w:jc w:val="both"/>
    </w:pPr>
    <w:rPr/>
  </w:style>
  <w:style w:type="paragraph" w:styleId="P33">
    <w:name w:val="schedule-e"/>
    <w:next w:val="P33"/>
    <w:pPr>
      <w:keepNext w:val="1"/>
      <w:keepLines w:val="1"/>
      <w:tabs>
        <w:tab w:val="left" w:pos="0" w:leader="none"/>
      </w:tabs>
      <w:suppressAutoHyphens w:val="1"/>
      <w:spacing w:lineRule="exact" w:line="209" w:before="150" w:after="60"/>
      <w:jc w:val="center"/>
    </w:pPr>
    <w:rPr>
      <w:caps w:val="1"/>
    </w:rPr>
  </w:style>
  <w:style w:type="paragraph" w:styleId="P34">
    <w:name w:val="note-e"/>
    <w:next w:val="P34"/>
    <w:pPr>
      <w:tabs>
        <w:tab w:val="left" w:pos="-578" w:leader="none"/>
        <w:tab w:val="left" w:pos="578" w:leader="none"/>
      </w:tabs>
      <w:spacing w:lineRule="exact" w:line="180" w:after="140"/>
      <w:jc w:val="both"/>
    </w:pPr>
    <w:rPr/>
  </w:style>
  <w:style w:type="paragraph" w:styleId="P35">
    <w:name w:val="Start Tumble-e"/>
    <w:next w:val="P35"/>
    <w:pPr>
      <w:tabs>
        <w:tab w:val="left" w:pos="0" w:leader="none"/>
      </w:tabs>
      <w:suppressAutoHyphens w:val="1"/>
      <w:spacing w:lineRule="exact" w:line="200" w:before="111"/>
      <w:jc w:val="both"/>
    </w:pPr>
    <w:rPr/>
  </w:style>
  <w:style w:type="paragraph" w:styleId="P36">
    <w:name w:val="table-e"/>
    <w:next w:val="P36"/>
    <w:pPr>
      <w:suppressAutoHyphens w:val="1"/>
      <w:spacing w:lineRule="exact" w:line="189" w:before="11"/>
    </w:pPr>
    <w:rPr>
      <w:sz w:val="18"/>
    </w:rPr>
  </w:style>
  <w:style w:type="paragraph" w:styleId="P37">
    <w:name w:val="toc-e"/>
    <w:next w:val="P37"/>
    <w:pPr>
      <w:keepNext w:val="1"/>
      <w:tabs>
        <w:tab w:val="left" w:pos="0" w:leader="none"/>
      </w:tabs>
      <w:suppressAutoHyphens w:val="1"/>
      <w:spacing w:lineRule="exact" w:line="209" w:before="300" w:after="120"/>
      <w:jc w:val="center"/>
    </w:pPr>
    <w:rPr>
      <w:b w:val="1"/>
      <w:caps w:val="1"/>
      <w:sz w:val="19"/>
    </w:rPr>
  </w:style>
  <w:style w:type="paragraph" w:styleId="P38">
    <w:name w:val="tochead1-e"/>
    <w:next w:val="P38"/>
    <w:pPr>
      <w:keepNext w:val="1"/>
      <w:keepLines w:val="1"/>
      <w:tabs>
        <w:tab w:val="left" w:pos="0" w:leader="none"/>
      </w:tabs>
      <w:suppressAutoHyphens w:val="1"/>
      <w:spacing w:lineRule="exact" w:line="189" w:before="80" w:after="40"/>
      <w:jc w:val="center"/>
    </w:pPr>
    <w:rPr>
      <w:sz w:val="18"/>
    </w:rPr>
  </w:style>
  <w:style w:type="paragraph" w:styleId="P39">
    <w:name w:val="xleftpara-e"/>
    <w:next w:val="P39"/>
    <w:pPr>
      <w:tabs>
        <w:tab w:val="left" w:pos="0" w:leader="none"/>
      </w:tabs>
      <w:spacing w:lineRule="exact" w:line="179" w:before="111"/>
      <w:jc w:val="both"/>
    </w:pPr>
    <w:rPr>
      <w:sz w:val="18"/>
    </w:rPr>
  </w:style>
  <w:style w:type="paragraph" w:styleId="P40">
    <w:name w:val="xnum-e"/>
    <w:next w:val="P40"/>
    <w:pPr>
      <w:tabs>
        <w:tab w:val="left" w:pos="0" w:leader="none"/>
        <w:tab w:val="right" w:pos="399" w:leader="none"/>
        <w:tab w:val="left" w:pos="560" w:leader="none"/>
      </w:tabs>
      <w:spacing w:lineRule="exact" w:line="190" w:before="111"/>
      <w:ind w:hanging="559" w:left="559"/>
      <w:jc w:val="both"/>
    </w:pPr>
    <w:rPr>
      <w:sz w:val="18"/>
    </w:rPr>
  </w:style>
  <w:style w:type="paragraph" w:styleId="P41">
    <w:name w:val="xpara-e"/>
    <w:next w:val="P41"/>
    <w:pPr>
      <w:tabs>
        <w:tab w:val="left" w:pos="0" w:leader="none"/>
        <w:tab w:val="left" w:pos="320" w:leader="none"/>
      </w:tabs>
      <w:spacing w:lineRule="exact" w:line="179" w:before="90"/>
      <w:jc w:val="both"/>
    </w:pPr>
    <w:rPr>
      <w:sz w:val="18"/>
    </w:rPr>
  </w:style>
  <w:style w:type="paragraph" w:styleId="P42">
    <w:name w:val="xpartnum-e"/>
    <w:next w:val="P42"/>
    <w:pPr>
      <w:keepNext w:val="1"/>
      <w:keepLines w:val="1"/>
      <w:tabs>
        <w:tab w:val="left" w:pos="0" w:leader="none"/>
      </w:tabs>
      <w:suppressAutoHyphens w:val="1"/>
      <w:spacing w:lineRule="exact" w:line="179" w:before="91"/>
      <w:jc w:val="center"/>
    </w:pPr>
    <w:rPr>
      <w:b w:val="1"/>
      <w:caps w:val="1"/>
      <w:sz w:val="18"/>
    </w:rPr>
  </w:style>
  <w:style w:type="paragraph" w:styleId="P43">
    <w:name w:val="xtitle-e"/>
    <w:next w:val="P43"/>
    <w:pPr>
      <w:keepNext w:val="1"/>
      <w:tabs>
        <w:tab w:val="left" w:pos="0" w:leader="none"/>
      </w:tabs>
      <w:suppressAutoHyphens w:val="1"/>
      <w:spacing w:lineRule="atLeast" w:line="179" w:after="199"/>
      <w:jc w:val="center"/>
    </w:pPr>
    <w:rPr>
      <w:caps w:val="1"/>
      <w:sz w:val="18"/>
    </w:rPr>
  </w:style>
  <w:style w:type="paragraph" w:styleId="P44">
    <w:name w:val="partheading-e"/>
    <w:next w:val="P44"/>
    <w:pPr>
      <w:keepNext w:val="1"/>
      <w:keepLines w:val="1"/>
      <w:tabs>
        <w:tab w:val="left" w:pos="0" w:leader="none"/>
      </w:tabs>
      <w:suppressAutoHyphens w:val="1"/>
      <w:spacing w:lineRule="exact" w:line="209" w:before="150"/>
      <w:jc w:val="center"/>
    </w:pPr>
    <w:rPr>
      <w:b w:val="1"/>
      <w:caps w:val="1"/>
      <w:sz w:val="19"/>
    </w:rPr>
  </w:style>
  <w:style w:type="paragraph" w:styleId="P45">
    <w:name w:val="PrAssent"/>
    <w:next w:val="P45"/>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OLCheader"/>
    <w:next w:val="P59"/>
    <w:pPr>
      <w:widowControl w:val="0"/>
      <w:tabs>
        <w:tab w:val="center" w:pos="5160" w:leader="none"/>
        <w:tab w:val="right" w:pos="10080" w:leader="none"/>
      </w:tabs>
      <w:spacing w:lineRule="exact" w:line="160"/>
    </w:pPr>
    <w:rPr/>
  </w:style>
  <w:style w:type="paragraph" w:styleId="P60">
    <w:name w:val="OLCfooter"/>
    <w:next w:val="P60"/>
    <w:pPr>
      <w:widowControl w:val="0"/>
      <w:tabs>
        <w:tab w:val="center" w:pos="5160" w:leader="none"/>
        <w:tab w:val="right" w:pos="10080" w:leader="none"/>
      </w:tabs>
      <w:spacing w:before="70"/>
      <w:jc w:val="center"/>
    </w:pPr>
    <w:rPr/>
  </w:style>
  <w:style w:type="paragraph" w:styleId="P61">
    <w:name w:val="Notice-e"/>
    <w:next w:val="P61"/>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2">
    <w:name w:val="Heading 1"/>
    <w:basedOn w:val="P0"/>
    <w:next w:val="P0"/>
    <w:qFormat/>
    <w:pPr>
      <w:keepNext w:val="1"/>
      <w:spacing w:before="240" w:after="60"/>
      <w:outlineLvl w:val="0"/>
    </w:pPr>
    <w:rPr>
      <w:rFonts w:ascii="Arial" w:hAnsi="Arial"/>
      <w:b w:val="1"/>
      <w:sz w:val="32"/>
    </w:rPr>
  </w:style>
  <w:style w:type="paragraph" w:styleId="P63">
    <w:name w:val="Heading 2"/>
    <w:basedOn w:val="P0"/>
    <w:next w:val="P0"/>
    <w:qFormat/>
    <w:pPr>
      <w:keepNext w:val="1"/>
      <w:spacing w:before="240" w:after="60"/>
      <w:outlineLvl w:val="1"/>
    </w:pPr>
    <w:rPr>
      <w:rFonts w:ascii="Arial" w:hAnsi="Arial"/>
      <w:b w:val="1"/>
      <w:i w:val="1"/>
      <w:sz w:val="28"/>
    </w:rPr>
  </w:style>
  <w:style w:type="paragraph" w:styleId="P64">
    <w:name w:val="Heading 3"/>
    <w:basedOn w:val="P0"/>
    <w:next w:val="P0"/>
    <w:qFormat/>
    <w:pPr>
      <w:keepNext w:val="1"/>
      <w:spacing w:before="240" w:after="60"/>
      <w:outlineLvl w:val="2"/>
    </w:pPr>
    <w:rPr>
      <w:rFonts w:ascii="Arial" w:hAnsi="Arial"/>
      <w:b w:val="1"/>
      <w:sz w:val="26"/>
    </w:rPr>
  </w:style>
  <w:style w:type="paragraph" w:styleId="P65">
    <w:name w:val="Heading 4"/>
    <w:basedOn w:val="P0"/>
    <w:next w:val="P0"/>
    <w:qFormat/>
    <w:pPr>
      <w:keepNext w:val="1"/>
      <w:spacing w:before="240" w:after="60"/>
      <w:outlineLvl w:val="3"/>
    </w:pPr>
    <w:rPr>
      <w:b w:val="1"/>
      <w:sz w:val="28"/>
    </w:rPr>
  </w:style>
  <w:style w:type="paragraph" w:styleId="P66">
    <w:name w:val="Heading 5"/>
    <w:basedOn w:val="P0"/>
    <w:next w:val="P0"/>
    <w:qFormat/>
    <w:pPr>
      <w:spacing w:before="240" w:after="60"/>
      <w:outlineLvl w:val="4"/>
    </w:pPr>
    <w:rPr>
      <w:b w:val="1"/>
      <w:i w:val="1"/>
      <w:sz w:val="26"/>
    </w:rPr>
  </w:style>
  <w:style w:type="paragraph" w:styleId="P67">
    <w:name w:val="Heading 6"/>
    <w:basedOn w:val="P0"/>
    <w:next w:val="P0"/>
    <w:qFormat/>
    <w:pPr>
      <w:spacing w:before="240" w:after="60"/>
      <w:outlineLvl w:val="5"/>
    </w:pPr>
    <w:rPr>
      <w:b w:val="1"/>
      <w:sz w:val="22"/>
    </w:rPr>
  </w:style>
  <w:style w:type="paragraph" w:styleId="P68">
    <w:name w:val="Heading 7"/>
    <w:basedOn w:val="P0"/>
    <w:next w:val="P0"/>
    <w:qFormat/>
    <w:pPr>
      <w:spacing w:before="240" w:after="60"/>
      <w:outlineLvl w:val="6"/>
    </w:pPr>
    <w:rPr>
      <w:sz w:val="24"/>
    </w:rPr>
  </w:style>
  <w:style w:type="paragraph" w:styleId="P69">
    <w:name w:val="Heading 8"/>
    <w:basedOn w:val="P0"/>
    <w:next w:val="P0"/>
    <w:qFormat/>
    <w:pPr>
      <w:spacing w:before="240" w:after="60"/>
      <w:outlineLvl w:val="7"/>
    </w:pPr>
    <w:rPr>
      <w:i w:val="1"/>
      <w:sz w:val="24"/>
    </w:rPr>
  </w:style>
  <w:style w:type="paragraph" w:styleId="P70">
    <w:name w:val="Heading 9"/>
    <w:basedOn w:val="P0"/>
    <w:next w:val="P0"/>
    <w:qFormat/>
    <w:pPr>
      <w:spacing w:before="240" w:after="60"/>
      <w:outlineLvl w:val="8"/>
    </w:pPr>
    <w:rPr>
      <w:rFonts w:ascii="Arial" w:hAnsi="Arial"/>
      <w:sz w:val="22"/>
    </w:rPr>
  </w:style>
  <w:style w:type="paragraph" w:styleId="P71">
    <w:name w:val="shorttitle-e"/>
    <w:basedOn w:val="P0"/>
    <w:next w:val="P71"/>
    <w:pPr>
      <w:keepNext w:val="1"/>
      <w:tabs>
        <w:tab w:val="left" w:pos="0" w:leader="none"/>
      </w:tabs>
      <w:suppressAutoHyphens w:val="1"/>
      <w:spacing w:lineRule="exact" w:line="270" w:after="578"/>
      <w:jc w:val="center"/>
    </w:pPr>
    <w:rPr>
      <w:b w:val="1"/>
      <w:sz w:val="24"/>
    </w:rPr>
  </w:style>
  <w:style w:type="paragraph" w:styleId="P72">
    <w:name w:val="equation-e"/>
    <w:basedOn w:val="P0"/>
    <w:next w:val="P72"/>
    <w:pPr>
      <w:suppressAutoHyphens w:val="1"/>
      <w:spacing w:before="111"/>
      <w:jc w:val="center"/>
    </w:pPr>
    <w:rPr/>
  </w:style>
  <w:style w:type="paragraph" w:styleId="P73">
    <w:name w:val="Footer"/>
    <w:basedOn w:val="P0"/>
    <w:next w:val="P73"/>
    <w:link w:val="C5"/>
    <w:pPr>
      <w:tabs>
        <w:tab w:val="center" w:pos="4320" w:leader="none"/>
        <w:tab w:val="right" w:pos="8640" w:leader="none"/>
      </w:tabs>
    </w:pPr>
    <w:rPr/>
  </w:style>
  <w:style w:type="paragraph" w:styleId="P74">
    <w:name w:val="headnote-e"/>
    <w:basedOn w:val="P0"/>
    <w:next w:val="P74"/>
    <w:pPr>
      <w:keepLines w:val="1"/>
      <w:tabs>
        <w:tab w:val="left" w:pos="0" w:leader="none"/>
      </w:tabs>
      <w:suppressAutoHyphens w:val="1"/>
      <w:spacing w:lineRule="exact" w:line="180" w:before="120"/>
    </w:pPr>
    <w:rPr>
      <w:b w:val="1"/>
      <w:sz w:val="16"/>
    </w:rPr>
  </w:style>
  <w:style w:type="paragraph" w:styleId="P75">
    <w:name w:val="StatuteHeader"/>
    <w:basedOn w:val="P0"/>
    <w:next w:val="P75"/>
    <w:pPr>
      <w:tabs>
        <w:tab w:val="center" w:pos="5040" w:leader="none"/>
        <w:tab w:val="right" w:pos="10080" w:leader="none"/>
      </w:tabs>
    </w:pPr>
    <w:rPr/>
  </w:style>
  <w:style w:type="paragraph" w:styleId="P76">
    <w:name w:val="ActTitle-e"/>
    <w:basedOn w:val="P0"/>
    <w:next w:val="P76"/>
    <w:pPr>
      <w:keepNext w:val="1"/>
      <w:tabs>
        <w:tab w:val="left" w:pos="0" w:leader="none"/>
      </w:tabs>
      <w:suppressAutoHyphens w:val="1"/>
      <w:spacing w:lineRule="exact" w:line="270" w:after="200"/>
      <w:jc w:val="center"/>
    </w:pPr>
    <w:rPr>
      <w:b w:val="1"/>
      <w:caps w:val="1"/>
      <w:sz w:val="23"/>
    </w:rPr>
  </w:style>
  <w:style w:type="paragraph" w:styleId="P77">
    <w:name w:val="regaction-e"/>
    <w:basedOn w:val="P0"/>
    <w:next w:val="P77"/>
    <w:pPr>
      <w:keepNext w:val="1"/>
      <w:suppressAutoHyphens w:val="1"/>
      <w:jc w:val="center"/>
    </w:pPr>
    <w:rPr/>
  </w:style>
  <w:style w:type="paragraph" w:styleId="P78">
    <w:name w:val="rsignature-e"/>
    <w:basedOn w:val="P0"/>
    <w:next w:val="P78"/>
    <w:pPr>
      <w:keepNext w:val="1"/>
      <w:tabs>
        <w:tab w:val="left" w:pos="0" w:leader="none"/>
      </w:tabs>
      <w:suppressAutoHyphens w:val="1"/>
      <w:spacing w:lineRule="exact" w:line="190" w:before="49"/>
      <w:jc w:val="right"/>
    </w:pPr>
    <w:rPr/>
  </w:style>
  <w:style w:type="paragraph" w:styleId="P79">
    <w:name w:val="rsignature-f"/>
    <w:basedOn w:val="P0"/>
    <w:next w:val="P79"/>
    <w:pPr>
      <w:keepNext w:val="1"/>
      <w:tabs>
        <w:tab w:val="left" w:pos="0" w:leader="none"/>
      </w:tabs>
      <w:suppressAutoHyphens w:val="1"/>
      <w:spacing w:lineRule="exact" w:line="190" w:before="49"/>
      <w:jc w:val="right"/>
    </w:pPr>
    <w:rPr/>
  </w:style>
  <w:style w:type="paragraph" w:styleId="P80">
    <w:name w:val="lsignature-e"/>
    <w:basedOn w:val="P0"/>
    <w:next w:val="P80"/>
    <w:pPr>
      <w:keepNext w:val="1"/>
      <w:tabs>
        <w:tab w:val="left" w:pos="0" w:leader="none"/>
      </w:tabs>
      <w:suppressAutoHyphens w:val="1"/>
      <w:spacing w:lineRule="exact" w:line="190" w:before="49"/>
    </w:pPr>
    <w:rPr/>
  </w:style>
  <w:style w:type="paragraph" w:styleId="P81">
    <w:name w:val="lsignature-f"/>
    <w:basedOn w:val="P0"/>
    <w:next w:val="P81"/>
    <w:pPr>
      <w:keepNext w:val="1"/>
      <w:tabs>
        <w:tab w:val="left" w:pos="0" w:leader="none"/>
      </w:tabs>
      <w:suppressAutoHyphens w:val="1"/>
      <w:spacing w:lineRule="exact" w:line="190" w:before="49"/>
    </w:pPr>
    <w:rPr/>
  </w:style>
  <w:style w:type="paragraph" w:styleId="P82">
    <w:name w:val="rsigntit-e"/>
    <w:basedOn w:val="P0"/>
    <w:next w:val="P82"/>
    <w:pPr>
      <w:keepNext w:val="1"/>
      <w:tabs>
        <w:tab w:val="left" w:pos="0" w:leader="none"/>
      </w:tabs>
      <w:suppressAutoHyphens w:val="1"/>
      <w:spacing w:lineRule="exact" w:line="190" w:after="239"/>
      <w:jc w:val="right"/>
    </w:pPr>
    <w:rPr>
      <w:i w:val="1"/>
    </w:rPr>
  </w:style>
  <w:style w:type="paragraph" w:styleId="P83">
    <w:name w:val="rsigntit-f"/>
    <w:basedOn w:val="P0"/>
    <w:next w:val="P83"/>
    <w:pPr>
      <w:keepNext w:val="1"/>
      <w:tabs>
        <w:tab w:val="left" w:pos="0" w:leader="none"/>
      </w:tabs>
      <w:suppressAutoHyphens w:val="1"/>
      <w:spacing w:lineRule="exact" w:line="190" w:after="239"/>
      <w:jc w:val="right"/>
    </w:pPr>
    <w:rPr>
      <w:i w:val="1"/>
    </w:rPr>
  </w:style>
  <w:style w:type="paragraph" w:styleId="P84">
    <w:name w:val="lsigntit-e"/>
    <w:basedOn w:val="P0"/>
    <w:next w:val="P84"/>
    <w:pPr>
      <w:keepNext w:val="1"/>
      <w:tabs>
        <w:tab w:val="left" w:pos="0" w:leader="none"/>
      </w:tabs>
      <w:suppressAutoHyphens w:val="1"/>
      <w:spacing w:lineRule="exact" w:line="190" w:after="239"/>
    </w:pPr>
    <w:rPr>
      <w:i w:val="1"/>
    </w:rPr>
  </w:style>
  <w:style w:type="paragraph" w:styleId="P85">
    <w:name w:val="lsigntit-f"/>
    <w:basedOn w:val="P0"/>
    <w:next w:val="P85"/>
    <w:pPr>
      <w:keepNext w:val="1"/>
      <w:tabs>
        <w:tab w:val="left" w:pos="0" w:leader="none"/>
      </w:tabs>
      <w:suppressAutoHyphens w:val="1"/>
      <w:spacing w:lineRule="exact" w:line="190" w:after="239"/>
    </w:pPr>
    <w:rPr>
      <w:i w:val="1"/>
    </w:rPr>
  </w:style>
  <w:style w:type="paragraph" w:styleId="P86">
    <w:name w:val="amendednote-f"/>
    <w:basedOn w:val="P1"/>
    <w:next w:val="P86"/>
    <w:pPr/>
    <w:rPr/>
  </w:style>
  <w:style w:type="paragraph" w:styleId="P87">
    <w:name w:val="regnumber-f"/>
    <w:basedOn w:val="P2"/>
    <w:next w:val="P87"/>
    <w:pPr/>
    <w:rPr/>
  </w:style>
  <w:style w:type="paragraph" w:styleId="P88">
    <w:name w:val="regtitle-f"/>
    <w:basedOn w:val="P3"/>
    <w:next w:val="P88"/>
    <w:pPr/>
    <w:rPr/>
  </w:style>
  <w:style w:type="paragraph" w:styleId="P89">
    <w:name w:val="regtitleold-e"/>
    <w:basedOn w:val="P3"/>
    <w:next w:val="P89"/>
    <w:pPr/>
    <w:rPr>
      <w:rFonts w:ascii="Times New (W1)" w:hAnsi="Times New (W1)"/>
      <w:b w:val="0"/>
      <w:sz w:val="20"/>
    </w:rPr>
  </w:style>
  <w:style w:type="paragraph" w:styleId="P90">
    <w:name w:val="Yregtitle-e"/>
    <w:basedOn w:val="P3"/>
    <w:next w:val="P90"/>
    <w:pPr>
      <w:shd w:val="clear" w:fill="D9D9D9"/>
    </w:pPr>
    <w:rPr/>
  </w:style>
  <w:style w:type="paragraph" w:styleId="P91">
    <w:name w:val="version-f"/>
    <w:basedOn w:val="P4"/>
    <w:next w:val="P91"/>
    <w:pPr/>
    <w:rPr/>
  </w:style>
  <w:style w:type="paragraph" w:styleId="P92">
    <w:name w:val="comment-f"/>
    <w:basedOn w:val="P5"/>
    <w:next w:val="P92"/>
    <w:pPr/>
    <w:rPr/>
  </w:style>
  <w:style w:type="paragraph" w:styleId="P93">
    <w:name w:val="ConsolidationPeriod-f"/>
    <w:basedOn w:val="P6"/>
    <w:next w:val="P93"/>
    <w:pPr/>
    <w:rPr/>
  </w:style>
  <w:style w:type="paragraph" w:styleId="P94">
    <w:name w:val="assent-f"/>
    <w:basedOn w:val="P7"/>
    <w:next w:val="P94"/>
    <w:pPr/>
    <w:rPr/>
  </w:style>
  <w:style w:type="paragraph" w:styleId="P95">
    <w:name w:val="chapter-f"/>
    <w:basedOn w:val="P8"/>
    <w:next w:val="P95"/>
    <w:pPr/>
    <w:rPr/>
  </w:style>
  <w:style w:type="paragraph" w:styleId="P96">
    <w:name w:val="clause-f"/>
    <w:basedOn w:val="P9"/>
    <w:next w:val="P96"/>
    <w:pPr/>
    <w:rPr/>
  </w:style>
  <w:style w:type="paragraph" w:styleId="P97">
    <w:name w:val="defclause-e"/>
    <w:basedOn w:val="P9"/>
    <w:next w:val="P97"/>
    <w:pPr/>
    <w:rPr/>
  </w:style>
  <w:style w:type="paragraph" w:styleId="P98">
    <w:name w:val="defclause-f"/>
    <w:basedOn w:val="P9"/>
    <w:next w:val="P98"/>
    <w:pPr/>
    <w:rPr/>
  </w:style>
  <w:style w:type="paragraph" w:styleId="P99">
    <w:name w:val="subclause-e"/>
    <w:basedOn w:val="P9"/>
    <w:next w:val="P99"/>
    <w:pPr>
      <w:tabs>
        <w:tab w:val="clear" w:pos="418" w:leader="none"/>
        <w:tab w:val="clear" w:pos="538" w:leader="none"/>
        <w:tab w:val="right" w:pos="838" w:leader="none"/>
        <w:tab w:val="left" w:pos="955" w:leader="none"/>
      </w:tabs>
      <w:ind w:hanging="955" w:left="955"/>
    </w:pPr>
    <w:rPr/>
  </w:style>
  <w:style w:type="paragraph" w:styleId="P100">
    <w:name w:val="subsubclause-e"/>
    <w:basedOn w:val="P9"/>
    <w:next w:val="P100"/>
    <w:pPr>
      <w:tabs>
        <w:tab w:val="clear" w:pos="418" w:leader="none"/>
        <w:tab w:val="clear" w:pos="538" w:leader="none"/>
        <w:tab w:val="right" w:pos="1315" w:leader="none"/>
        <w:tab w:val="left" w:pos="1435" w:leader="none"/>
      </w:tabs>
      <w:ind w:hanging="1435" w:left="1435"/>
    </w:pPr>
    <w:rPr/>
  </w:style>
  <w:style w:type="paragraph" w:styleId="P101">
    <w:name w:val="Pclause-e"/>
    <w:basedOn w:val="P9"/>
    <w:next w:val="P101"/>
    <w:pPr/>
    <w:rPr>
      <w:b w:val="1"/>
    </w:rPr>
  </w:style>
  <w:style w:type="paragraph" w:styleId="P102">
    <w:name w:val="subsubsubclause-e"/>
    <w:basedOn w:val="P9"/>
    <w:next w:val="P102"/>
    <w:pPr>
      <w:tabs>
        <w:tab w:val="clear" w:pos="418" w:leader="none"/>
        <w:tab w:val="clear" w:pos="538" w:leader="none"/>
        <w:tab w:val="right" w:pos="1675" w:leader="none"/>
        <w:tab w:val="left" w:pos="1793" w:leader="none"/>
      </w:tabs>
      <w:ind w:hanging="1793" w:left="1793"/>
    </w:pPr>
    <w:rPr/>
  </w:style>
  <w:style w:type="paragraph" w:styleId="P103">
    <w:name w:val="Sclause-e"/>
    <w:basedOn w:val="P9"/>
    <w:next w:val="P103"/>
    <w:pPr>
      <w:ind w:firstLine="0"/>
    </w:pPr>
    <w:rPr/>
  </w:style>
  <w:style w:type="paragraph" w:styleId="P104">
    <w:name w:val="Sdefclause-e"/>
    <w:basedOn w:val="P9"/>
    <w:next w:val="P104"/>
    <w:pPr>
      <w:tabs>
        <w:tab w:val="left" w:pos="0" w:leader="none"/>
      </w:tabs>
      <w:ind w:firstLine="0"/>
    </w:pPr>
    <w:rPr/>
  </w:style>
  <w:style w:type="paragraph" w:styleId="P105">
    <w:name w:val="Yclause-e"/>
    <w:basedOn w:val="P9"/>
    <w:next w:val="P105"/>
    <w:pPr>
      <w:shd w:val="clear" w:fill="D9D9D9"/>
    </w:pPr>
    <w:rPr/>
  </w:style>
  <w:style w:type="paragraph" w:styleId="P106">
    <w:name w:val="YPclause-e"/>
    <w:basedOn w:val="P9"/>
    <w:next w:val="P106"/>
    <w:pPr>
      <w:shd w:val="clear" w:fill="D9D9D9"/>
    </w:pPr>
    <w:rPr>
      <w:b w:val="1"/>
    </w:rPr>
  </w:style>
  <w:style w:type="paragraph" w:styleId="P107">
    <w:name w:val="procclause-e"/>
    <w:basedOn w:val="P9"/>
    <w:next w:val="P107"/>
    <w:pPr>
      <w:shd w:val="clear" w:fill="D9D9D9"/>
      <w:spacing w:lineRule="exact" w:line="180"/>
    </w:pPr>
    <w:rPr>
      <w:b w:val="1"/>
      <w:sz w:val="16"/>
    </w:rPr>
  </w:style>
  <w:style w:type="paragraph" w:styleId="P108">
    <w:name w:val="subsubsubsubclause-e"/>
    <w:basedOn w:val="P9"/>
    <w:next w:val="P108"/>
    <w:pPr>
      <w:tabs>
        <w:tab w:val="clear" w:pos="418" w:leader="none"/>
        <w:tab w:val="clear" w:pos="538" w:leader="none"/>
        <w:tab w:val="right" w:pos="2033" w:leader="none"/>
        <w:tab w:val="left" w:pos="2153" w:leader="none"/>
      </w:tabs>
      <w:ind w:hanging="2153" w:left="2153"/>
    </w:pPr>
    <w:rPr/>
  </w:style>
  <w:style w:type="paragraph" w:styleId="P109">
    <w:name w:val="definition-f"/>
    <w:basedOn w:val="P10"/>
    <w:next w:val="P109"/>
    <w:pPr/>
    <w:rPr/>
  </w:style>
  <w:style w:type="paragraph" w:styleId="P110">
    <w:name w:val="firstdef-e"/>
    <w:basedOn w:val="P10"/>
    <w:next w:val="P110"/>
    <w:pPr/>
    <w:rPr/>
  </w:style>
  <w:style w:type="paragraph" w:styleId="P111">
    <w:name w:val="firstdef-f"/>
    <w:basedOn w:val="P10"/>
    <w:next w:val="P111"/>
    <w:pPr/>
    <w:rPr/>
  </w:style>
  <w:style w:type="paragraph" w:styleId="P112">
    <w:name w:val="Sdefinition-e"/>
    <w:basedOn w:val="P10"/>
    <w:next w:val="P112"/>
    <w:pPr>
      <w:ind w:firstLine="0" w:left="190"/>
    </w:pPr>
    <w:rPr/>
  </w:style>
  <w:style w:type="paragraph" w:styleId="P113">
    <w:name w:val="Ydefinition-e"/>
    <w:basedOn w:val="P10"/>
    <w:next w:val="P113"/>
    <w:pPr>
      <w:shd w:val="clear" w:fill="D9D9D9"/>
    </w:pPr>
    <w:rPr/>
  </w:style>
  <w:style w:type="paragraph" w:styleId="P114">
    <w:name w:val="defparagraph-e"/>
    <w:basedOn w:val="P11"/>
    <w:next w:val="P114"/>
    <w:pPr/>
    <w:rPr/>
  </w:style>
  <w:style w:type="paragraph" w:styleId="P115">
    <w:name w:val="defparagraph-f"/>
    <w:basedOn w:val="P11"/>
    <w:next w:val="P115"/>
    <w:pPr/>
    <w:rPr/>
  </w:style>
  <w:style w:type="paragraph" w:styleId="P116">
    <w:name w:val="subpara-e"/>
    <w:basedOn w:val="P11"/>
    <w:next w:val="P116"/>
    <w:pPr>
      <w:tabs>
        <w:tab w:val="clear" w:pos="418" w:leader="none"/>
        <w:tab w:val="clear" w:pos="538" w:leader="none"/>
        <w:tab w:val="right" w:pos="837" w:leader="none"/>
        <w:tab w:val="left" w:pos="956" w:leader="none"/>
      </w:tabs>
      <w:ind w:hanging="955" w:left="955"/>
    </w:pPr>
    <w:rPr/>
  </w:style>
  <w:style w:type="paragraph" w:styleId="P117">
    <w:name w:val="subsubpara-e"/>
    <w:basedOn w:val="P11"/>
    <w:next w:val="P117"/>
    <w:pPr>
      <w:tabs>
        <w:tab w:val="clear" w:pos="418" w:leader="none"/>
        <w:tab w:val="clear" w:pos="538" w:leader="none"/>
        <w:tab w:val="right" w:pos="1315" w:leader="none"/>
        <w:tab w:val="left" w:pos="1435" w:leader="none"/>
      </w:tabs>
      <w:ind w:hanging="1435" w:left="1435"/>
    </w:pPr>
    <w:rPr/>
  </w:style>
  <w:style w:type="paragraph" w:styleId="P118">
    <w:name w:val="paragraph-f"/>
    <w:basedOn w:val="P11"/>
    <w:next w:val="P118"/>
    <w:pPr/>
    <w:rPr/>
  </w:style>
  <w:style w:type="paragraph" w:styleId="P119">
    <w:name w:val="Pparagraph-e"/>
    <w:basedOn w:val="P11"/>
    <w:next w:val="P119"/>
    <w:pPr/>
    <w:rPr>
      <w:b w:val="1"/>
    </w:rPr>
  </w:style>
  <w:style w:type="paragraph" w:styleId="P120">
    <w:name w:val="subsubsubpara-e"/>
    <w:basedOn w:val="P11"/>
    <w:next w:val="P120"/>
    <w:pPr>
      <w:tabs>
        <w:tab w:val="clear" w:pos="418" w:leader="none"/>
        <w:tab w:val="clear" w:pos="538" w:leader="none"/>
        <w:tab w:val="right" w:pos="1675" w:leader="none"/>
        <w:tab w:val="left" w:pos="1793" w:leader="none"/>
      </w:tabs>
      <w:ind w:hanging="1793" w:left="1793"/>
    </w:pPr>
    <w:rPr/>
  </w:style>
  <w:style w:type="paragraph" w:styleId="P121">
    <w:name w:val="Sdefpara-e"/>
    <w:basedOn w:val="P11"/>
    <w:next w:val="P121"/>
    <w:pPr>
      <w:tabs>
        <w:tab w:val="left" w:pos="0" w:leader="none"/>
      </w:tabs>
      <w:ind w:firstLine="0"/>
    </w:pPr>
    <w:rPr/>
  </w:style>
  <w:style w:type="paragraph" w:styleId="P122">
    <w:name w:val="Sparagraph-e"/>
    <w:basedOn w:val="P11"/>
    <w:next w:val="P122"/>
    <w:pPr>
      <w:ind w:firstLine="0"/>
    </w:pPr>
    <w:rPr/>
  </w:style>
  <w:style w:type="paragraph" w:styleId="P123">
    <w:name w:val="Yparagraph-e"/>
    <w:basedOn w:val="P11"/>
    <w:next w:val="P123"/>
    <w:pPr>
      <w:shd w:val="clear" w:fill="D9D9D9"/>
    </w:pPr>
    <w:rPr/>
  </w:style>
  <w:style w:type="paragraph" w:styleId="P124">
    <w:name w:val="YPparagraph-e"/>
    <w:basedOn w:val="P11"/>
    <w:next w:val="P124"/>
    <w:pPr>
      <w:shd w:val="clear" w:fill="D9D9D9"/>
    </w:pPr>
    <w:rPr>
      <w:b w:val="1"/>
    </w:rPr>
  </w:style>
  <w:style w:type="paragraph" w:styleId="P125">
    <w:name w:val="procparagraph-e"/>
    <w:basedOn w:val="P11"/>
    <w:next w:val="P125"/>
    <w:pPr>
      <w:shd w:val="clear" w:fill="D9D9D9"/>
      <w:spacing w:lineRule="exact" w:line="180"/>
    </w:pPr>
    <w:rPr>
      <w:b w:val="1"/>
      <w:sz w:val="16"/>
    </w:rPr>
  </w:style>
  <w:style w:type="paragraph" w:styleId="P126">
    <w:name w:val="equationind1-e"/>
    <w:basedOn w:val="P11"/>
    <w:next w:val="P126"/>
    <w:pPr/>
    <w:rPr/>
  </w:style>
  <w:style w:type="paragraph" w:styleId="P127">
    <w:name w:val="ellipsis-f"/>
    <w:basedOn w:val="P12"/>
    <w:next w:val="P127"/>
    <w:pPr/>
    <w:rPr/>
  </w:style>
  <w:style w:type="paragraph" w:styleId="P128">
    <w:name w:val="Yellipsis-e"/>
    <w:basedOn w:val="P12"/>
    <w:next w:val="P128"/>
    <w:pPr>
      <w:shd w:val="clear" w:fill="D9D9D9"/>
    </w:pPr>
    <w:rPr/>
  </w:style>
  <w:style w:type="paragraph" w:styleId="P129">
    <w:name w:val="End Tumble-f"/>
    <w:basedOn w:val="P13"/>
    <w:next w:val="P129"/>
    <w:pPr/>
    <w:rPr/>
  </w:style>
  <w:style w:type="paragraph" w:styleId="P130">
    <w:name w:val="footnote-f"/>
    <w:basedOn w:val="P14"/>
    <w:next w:val="P130"/>
    <w:pPr/>
    <w:rPr/>
  </w:style>
  <w:style w:type="paragraph" w:styleId="P131">
    <w:name w:val="footnoteLeft-e"/>
    <w:basedOn w:val="P14"/>
    <w:next w:val="P131"/>
    <w:pPr>
      <w:jc w:val="both"/>
    </w:pPr>
    <w:rPr/>
  </w:style>
  <w:style w:type="paragraph" w:styleId="P132">
    <w:name w:val="Yfootnote-e"/>
    <w:basedOn w:val="P14"/>
    <w:next w:val="P132"/>
    <w:pPr>
      <w:shd w:val="clear" w:fill="D9D9D9"/>
    </w:pPr>
    <w:rPr/>
  </w:style>
  <w:style w:type="paragraph" w:styleId="P133">
    <w:name w:val="heading1-f"/>
    <w:basedOn w:val="P15"/>
    <w:next w:val="P133"/>
    <w:pPr/>
    <w:rPr/>
  </w:style>
  <w:style w:type="paragraph" w:styleId="P134">
    <w:name w:val="Pheading1-e"/>
    <w:basedOn w:val="P15"/>
    <w:next w:val="P134"/>
    <w:pPr/>
    <w:rPr>
      <w:b w:val="1"/>
    </w:rPr>
  </w:style>
  <w:style w:type="paragraph" w:styleId="P135">
    <w:name w:val="Yheading1-e"/>
    <w:basedOn w:val="P15"/>
    <w:next w:val="P135"/>
    <w:pPr>
      <w:shd w:val="clear" w:fill="D9D9D9"/>
    </w:pPr>
    <w:rPr/>
  </w:style>
  <w:style w:type="paragraph" w:styleId="P136">
    <w:name w:val="heading1x-e"/>
    <w:basedOn w:val="P15"/>
    <w:next w:val="P136"/>
    <w:pPr/>
    <w:rPr/>
  </w:style>
  <w:style w:type="paragraph" w:styleId="P137">
    <w:name w:val="heading2-f"/>
    <w:basedOn w:val="P16"/>
    <w:next w:val="P137"/>
    <w:pPr/>
    <w:rPr/>
  </w:style>
  <w:style w:type="paragraph" w:styleId="P138">
    <w:name w:val="Pheading2-e"/>
    <w:basedOn w:val="P16"/>
    <w:next w:val="P138"/>
    <w:pPr/>
    <w:rPr>
      <w:b w:val="1"/>
    </w:rPr>
  </w:style>
  <w:style w:type="paragraph" w:styleId="P139">
    <w:name w:val="Yheading2-e"/>
    <w:basedOn w:val="P16"/>
    <w:next w:val="P139"/>
    <w:pPr>
      <w:shd w:val="clear" w:fill="D9D9D9"/>
    </w:pPr>
    <w:rPr/>
  </w:style>
  <w:style w:type="paragraph" w:styleId="P140">
    <w:name w:val="heading2x-e"/>
    <w:basedOn w:val="P16"/>
    <w:next w:val="P140"/>
    <w:pPr/>
    <w:rPr/>
  </w:style>
  <w:style w:type="paragraph" w:styleId="P141">
    <w:name w:val="heading3-f"/>
    <w:basedOn w:val="P17"/>
    <w:next w:val="P141"/>
    <w:pPr/>
    <w:rPr/>
  </w:style>
  <w:style w:type="paragraph" w:styleId="P142">
    <w:name w:val="Pheading3-e"/>
    <w:basedOn w:val="P17"/>
    <w:next w:val="P142"/>
    <w:pPr/>
    <w:rPr>
      <w:b w:val="1"/>
    </w:rPr>
  </w:style>
  <w:style w:type="paragraph" w:styleId="P143">
    <w:name w:val="Yheading3-e"/>
    <w:basedOn w:val="P17"/>
    <w:next w:val="P143"/>
    <w:pPr>
      <w:shd w:val="clear" w:fill="D9D9D9"/>
    </w:pPr>
    <w:rPr/>
  </w:style>
  <w:style w:type="paragraph" w:styleId="P144">
    <w:name w:val="heading3x-e"/>
    <w:basedOn w:val="P17"/>
    <w:next w:val="P144"/>
    <w:pPr/>
    <w:rPr/>
  </w:style>
  <w:style w:type="paragraph" w:styleId="P145">
    <w:name w:val="headingx-f"/>
    <w:basedOn w:val="P18"/>
    <w:next w:val="P145"/>
    <w:pPr/>
    <w:rPr/>
  </w:style>
  <w:style w:type="paragraph" w:styleId="P146">
    <w:name w:val="Pheadingx-e"/>
    <w:basedOn w:val="P18"/>
    <w:next w:val="P146"/>
    <w:pPr/>
    <w:rPr>
      <w:b w:val="1"/>
    </w:rPr>
  </w:style>
  <w:style w:type="paragraph" w:styleId="P147">
    <w:name w:val="Yheadingx-e"/>
    <w:basedOn w:val="P18"/>
    <w:next w:val="P147"/>
    <w:pPr>
      <w:shd w:val="clear" w:fill="D9D9D9"/>
    </w:pPr>
    <w:rPr/>
  </w:style>
  <w:style w:type="paragraph" w:styleId="P148">
    <w:name w:val="insert-f"/>
    <w:basedOn w:val="P19"/>
    <w:next w:val="P148"/>
    <w:pPr/>
    <w:rPr/>
  </w:style>
  <w:style w:type="paragraph" w:styleId="P149">
    <w:name w:val="line-f"/>
    <w:basedOn w:val="P20"/>
    <w:next w:val="P149"/>
    <w:pPr/>
    <w:rPr/>
  </w:style>
  <w:style w:type="paragraph" w:styleId="P150">
    <w:name w:val="longtitle-f"/>
    <w:basedOn w:val="P21"/>
    <w:next w:val="P150"/>
    <w:pPr/>
    <w:rPr/>
  </w:style>
  <w:style w:type="paragraph" w:styleId="P151">
    <w:name w:val="minnote-f"/>
    <w:basedOn w:val="P22"/>
    <w:next w:val="P151"/>
    <w:pPr/>
    <w:rPr/>
  </w:style>
  <w:style w:type="paragraph" w:styleId="P152">
    <w:name w:val="Notice"/>
    <w:basedOn w:val="P22"/>
    <w:next w:val="P152"/>
    <w:pPr>
      <w:spacing w:before="80" w:after="0"/>
    </w:pPr>
    <w:rPr>
      <w:i w:val="0"/>
      <w:color w:val="FF0000"/>
    </w:rPr>
  </w:style>
  <w:style w:type="paragraph" w:styleId="P153">
    <w:name w:val="Yminnote-e"/>
    <w:basedOn w:val="P22"/>
    <w:next w:val="P153"/>
    <w:pPr>
      <w:shd w:val="clear" w:fill="D9D9D9"/>
    </w:pPr>
    <w:rPr/>
  </w:style>
  <w:style w:type="paragraph" w:styleId="P154">
    <w:name w:val="number-f"/>
    <w:basedOn w:val="P23"/>
    <w:next w:val="P154"/>
    <w:pPr/>
    <w:rPr/>
  </w:style>
  <w:style w:type="paragraph" w:styleId="P155">
    <w:name w:val="paranoindt-f"/>
    <w:basedOn w:val="P24"/>
    <w:next w:val="P155"/>
    <w:pPr/>
    <w:rPr/>
  </w:style>
  <w:style w:type="paragraph" w:styleId="P156">
    <w:name w:val="Yparanoindt-e"/>
    <w:basedOn w:val="P24"/>
    <w:next w:val="P156"/>
    <w:pPr>
      <w:shd w:val="clear" w:fill="D9D9D9"/>
    </w:pPr>
    <w:rPr/>
  </w:style>
  <w:style w:type="paragraph" w:styleId="P157">
    <w:name w:val="Yprocparanoindt-e"/>
    <w:basedOn w:val="P24"/>
    <w:next w:val="P157"/>
    <w:pPr>
      <w:shd w:val="clear" w:fill="D9D9D9"/>
      <w:ind w:left="245"/>
    </w:pPr>
    <w:rPr/>
  </w:style>
  <w:style w:type="paragraph" w:styleId="P158">
    <w:name w:val="parawindt-f"/>
    <w:basedOn w:val="P25"/>
    <w:next w:val="P158"/>
    <w:pPr/>
    <w:rPr/>
  </w:style>
  <w:style w:type="paragraph" w:styleId="P159">
    <w:name w:val="parawindt2-e"/>
    <w:basedOn w:val="P25"/>
    <w:next w:val="P159"/>
    <w:pPr>
      <w:ind w:left="557"/>
    </w:pPr>
    <w:rPr/>
  </w:style>
  <w:style w:type="paragraph" w:styleId="P160">
    <w:name w:val="Yparawindt-e"/>
    <w:basedOn w:val="P25"/>
    <w:next w:val="P160"/>
    <w:pPr>
      <w:shd w:val="clear" w:fill="D9D9D9"/>
      <w:ind w:left="278"/>
    </w:pPr>
    <w:rPr/>
  </w:style>
  <w:style w:type="paragraph" w:styleId="P161">
    <w:name w:val="parawindt3-e"/>
    <w:basedOn w:val="P25"/>
    <w:next w:val="P161"/>
    <w:pPr>
      <w:ind w:left="835"/>
    </w:pPr>
    <w:rPr/>
  </w:style>
  <w:style w:type="paragraph" w:styleId="P162">
    <w:name w:val="parawtab-f"/>
    <w:basedOn w:val="P26"/>
    <w:next w:val="P162"/>
    <w:pPr/>
    <w:rPr/>
  </w:style>
  <w:style w:type="paragraph" w:styleId="P163">
    <w:name w:val="Yparawtab-e"/>
    <w:basedOn w:val="P26"/>
    <w:next w:val="P163"/>
    <w:pPr>
      <w:shd w:val="clear" w:fill="D9D9D9"/>
    </w:pPr>
    <w:rPr/>
  </w:style>
  <w:style w:type="paragraph" w:styleId="P164">
    <w:name w:val="partnum-f"/>
    <w:basedOn w:val="P27"/>
    <w:next w:val="P164"/>
    <w:pPr/>
    <w:rPr/>
  </w:style>
  <w:style w:type="paragraph" w:styleId="P165">
    <w:name w:val="Ypartnum-e"/>
    <w:basedOn w:val="P27"/>
    <w:next w:val="P165"/>
    <w:pPr>
      <w:shd w:val="clear" w:fill="D9D9D9"/>
    </w:pPr>
    <w:rPr/>
  </w:style>
  <w:style w:type="paragraph" w:styleId="P166">
    <w:name w:val="Ppartnum-e"/>
    <w:basedOn w:val="P27"/>
    <w:next w:val="P166"/>
    <w:pPr/>
    <w:rPr/>
  </w:style>
  <w:style w:type="paragraph" w:styleId="P167">
    <w:name w:val="partnumRevoked-e"/>
    <w:basedOn w:val="P27"/>
    <w:next w:val="P167"/>
    <w:pPr/>
    <w:rPr>
      <w:b w:val="0"/>
      <w:caps w:val="0"/>
    </w:rPr>
  </w:style>
  <w:style w:type="paragraph" w:styleId="P168">
    <w:name w:val="Pnote-f"/>
    <w:basedOn w:val="P28"/>
    <w:next w:val="P168"/>
    <w:pPr/>
    <w:rPr/>
  </w:style>
  <w:style w:type="paragraph" w:styleId="P169">
    <w:name w:val="defPnote-e"/>
    <w:basedOn w:val="P28"/>
    <w:next w:val="P169"/>
    <w:pPr/>
    <w:rPr/>
  </w:style>
  <w:style w:type="paragraph" w:styleId="P170">
    <w:name w:val="defPnote-f"/>
    <w:basedOn w:val="P28"/>
    <w:next w:val="P170"/>
    <w:pPr/>
    <w:rPr/>
  </w:style>
  <w:style w:type="paragraph" w:styleId="P171">
    <w:name w:val="YprocPnote-e"/>
    <w:basedOn w:val="P28"/>
    <w:next w:val="P171"/>
    <w:pPr>
      <w:ind w:left="240"/>
    </w:pPr>
    <w:rPr/>
  </w:style>
  <w:style w:type="paragraph" w:styleId="P172">
    <w:name w:val="preamble-f"/>
    <w:basedOn w:val="P29"/>
    <w:next w:val="P172"/>
    <w:pPr/>
    <w:rPr/>
  </w:style>
  <w:style w:type="paragraph" w:styleId="P173">
    <w:name w:val="Ypreamble-e"/>
    <w:basedOn w:val="P29"/>
    <w:next w:val="P173"/>
    <w:pPr>
      <w:shd w:val="clear" w:fill="D9D9D9"/>
      <w:tabs>
        <w:tab w:val="left" w:pos="0" w:leader="none"/>
      </w:tabs>
    </w:pPr>
    <w:rPr/>
  </w:style>
  <w:style w:type="paragraph" w:styleId="P174">
    <w:name w:val="Psection-e"/>
    <w:basedOn w:val="P30"/>
    <w:next w:val="P174"/>
    <w:pPr/>
    <w:rPr>
      <w:b w:val="1"/>
    </w:rPr>
  </w:style>
  <w:style w:type="paragraph" w:styleId="P175">
    <w:name w:val="subsection-e"/>
    <w:basedOn w:val="P30"/>
    <w:next w:val="P175"/>
    <w:pPr/>
    <w:rPr/>
  </w:style>
  <w:style w:type="paragraph" w:styleId="P176">
    <w:name w:val="section-f"/>
    <w:basedOn w:val="P30"/>
    <w:next w:val="P176"/>
    <w:pPr/>
    <w:rPr/>
  </w:style>
  <w:style w:type="paragraph" w:styleId="P177">
    <w:name w:val="SPsection-e"/>
    <w:basedOn w:val="P30"/>
    <w:next w:val="P177"/>
    <w:pPr/>
    <w:rPr>
      <w:b w:val="1"/>
    </w:rPr>
  </w:style>
  <w:style w:type="paragraph" w:styleId="P178">
    <w:name w:val="Ssection-e"/>
    <w:basedOn w:val="P30"/>
    <w:next w:val="P178"/>
    <w:pPr/>
    <w:rPr/>
  </w:style>
  <w:style w:type="paragraph" w:styleId="P179">
    <w:name w:val="Ysection-e"/>
    <w:basedOn w:val="P30"/>
    <w:next w:val="P179"/>
    <w:pPr>
      <w:shd w:val="clear" w:fill="D9D9D9"/>
    </w:pPr>
    <w:rPr/>
  </w:style>
  <w:style w:type="paragraph" w:styleId="P180">
    <w:name w:val="YPsection-e"/>
    <w:basedOn w:val="P30"/>
    <w:next w:val="P180"/>
    <w:pPr>
      <w:shd w:val="clear" w:fill="D9D9D9"/>
    </w:pPr>
    <w:rPr>
      <w:b w:val="1"/>
    </w:rPr>
  </w:style>
  <w:style w:type="paragraph" w:styleId="P181">
    <w:name w:val="Standard-e"/>
    <w:basedOn w:val="P30"/>
    <w:next w:val="P181"/>
    <w:pPr/>
    <w:rPr/>
  </w:style>
  <w:style w:type="paragraph" w:styleId="P182">
    <w:name w:val="tableheadingrev-e"/>
    <w:basedOn w:val="P31"/>
    <w:next w:val="P182"/>
    <w:pPr/>
    <w:rPr>
      <w:caps w:val="0"/>
    </w:rPr>
  </w:style>
  <w:style w:type="paragraph" w:styleId="P183">
    <w:name w:val="tableheading-f"/>
    <w:basedOn w:val="P31"/>
    <w:next w:val="P183"/>
    <w:pPr/>
    <w:rPr/>
  </w:style>
  <w:style w:type="paragraph" w:styleId="P184">
    <w:name w:val="Ytableheading-e"/>
    <w:basedOn w:val="P31"/>
    <w:next w:val="P184"/>
    <w:pPr>
      <w:shd w:val="clear" w:fill="D9D9D9"/>
    </w:pPr>
    <w:rPr/>
  </w:style>
  <w:style w:type="paragraph" w:styleId="P185">
    <w:name w:val="scanned-f"/>
    <w:basedOn w:val="P32"/>
    <w:next w:val="P185"/>
    <w:pPr/>
    <w:rPr/>
  </w:style>
  <w:style w:type="paragraph" w:styleId="P186">
    <w:name w:val="schedule-f"/>
    <w:basedOn w:val="P33"/>
    <w:next w:val="P186"/>
    <w:pPr/>
    <w:rPr/>
  </w:style>
  <w:style w:type="paragraph" w:styleId="P187">
    <w:name w:val="Yschedule-e"/>
    <w:basedOn w:val="P33"/>
    <w:next w:val="P187"/>
    <w:pPr>
      <w:shd w:val="clear" w:fill="D9D9D9"/>
    </w:pPr>
    <w:rPr/>
  </w:style>
  <w:style w:type="paragraph" w:styleId="P188">
    <w:name w:val="scheduleRevoked-e"/>
    <w:basedOn w:val="P33"/>
    <w:next w:val="P188"/>
    <w:pPr/>
    <w:rPr>
      <w:caps w:val="0"/>
    </w:rPr>
  </w:style>
  <w:style w:type="paragraph" w:styleId="P189">
    <w:name w:val="Pschedule-e"/>
    <w:basedOn w:val="P33"/>
    <w:next w:val="P189"/>
    <w:pPr/>
    <w:rPr>
      <w:b w:val="1"/>
    </w:rPr>
  </w:style>
  <w:style w:type="paragraph" w:styleId="P190">
    <w:name w:val="note-f"/>
    <w:basedOn w:val="P34"/>
    <w:next w:val="P190"/>
    <w:pPr>
      <w:tabs>
        <w:tab w:val="left" w:pos="-977" w:leader="none"/>
        <w:tab w:val="clear" w:pos="-578" w:leader="none"/>
        <w:tab w:val="clear" w:pos="578" w:leader="none"/>
        <w:tab w:val="left" w:pos="977" w:leader="none"/>
      </w:tabs>
    </w:pPr>
    <w:rPr/>
  </w:style>
  <w:style w:type="paragraph" w:styleId="P191">
    <w:name w:val="bhnote-e"/>
    <w:basedOn w:val="P34"/>
    <w:next w:val="P191"/>
    <w:pPr>
      <w:spacing w:lineRule="exact" w:line="209"/>
    </w:pPr>
    <w:rPr/>
  </w:style>
  <w:style w:type="paragraph" w:styleId="P192">
    <w:name w:val="Start Tumble-f"/>
    <w:basedOn w:val="P35"/>
    <w:next w:val="P192"/>
    <w:pPr/>
    <w:rPr/>
  </w:style>
  <w:style w:type="paragraph" w:styleId="P193">
    <w:name w:val="table-f"/>
    <w:basedOn w:val="P36"/>
    <w:next w:val="P193"/>
    <w:pPr/>
    <w:rPr/>
  </w:style>
  <w:style w:type="paragraph" w:styleId="P194">
    <w:name w:val="Ytable-e"/>
    <w:basedOn w:val="P36"/>
    <w:next w:val="P194"/>
    <w:pPr>
      <w:shd w:val="clear" w:fill="D9D9D9"/>
    </w:pPr>
    <w:rPr/>
  </w:style>
  <w:style w:type="paragraph" w:styleId="P195">
    <w:name w:val="TOCid-e"/>
    <w:basedOn w:val="P36"/>
    <w:next w:val="P195"/>
    <w:pPr/>
    <w:rPr>
      <w:color w:val="0000FF"/>
      <w:u w:val="single" w:color="0000FF"/>
    </w:rPr>
  </w:style>
  <w:style w:type="paragraph" w:styleId="P196">
    <w:name w:val="TOCheadCenter-e"/>
    <w:basedOn w:val="P36"/>
    <w:next w:val="P196"/>
    <w:pPr>
      <w:jc w:val="center"/>
    </w:pPr>
    <w:rPr>
      <w:color w:val="0000FF"/>
      <w:u w:val="single" w:color="0000FF"/>
    </w:rPr>
  </w:style>
  <w:style w:type="paragraph" w:styleId="P197">
    <w:name w:val="TOCtable-e"/>
    <w:basedOn w:val="P36"/>
    <w:next w:val="P197"/>
    <w:pPr/>
    <w:rPr>
      <w:color w:val="0000FF"/>
      <w:u w:val="single" w:color="0000FF"/>
    </w:rPr>
  </w:style>
  <w:style w:type="paragraph" w:styleId="P198">
    <w:name w:val="TOCpartCenter-e"/>
    <w:basedOn w:val="P36"/>
    <w:next w:val="P198"/>
    <w:pPr>
      <w:jc w:val="center"/>
    </w:pPr>
    <w:rPr>
      <w:b w:val="1"/>
    </w:rPr>
  </w:style>
  <w:style w:type="paragraph" w:styleId="P199">
    <w:name w:val="TOChead-e"/>
    <w:basedOn w:val="P36"/>
    <w:next w:val="P199"/>
    <w:pPr/>
    <w:rPr>
      <w:color w:val="0000FF"/>
      <w:u w:val="single" w:color="0000FF"/>
    </w:rPr>
  </w:style>
  <w:style w:type="paragraph" w:styleId="P200">
    <w:name w:val="tablelevel1-e"/>
    <w:basedOn w:val="P36"/>
    <w:next w:val="P200"/>
    <w:pPr>
      <w:tabs>
        <w:tab w:val="right" w:pos="240" w:leader="none"/>
        <w:tab w:val="left" w:pos="360" w:leader="none"/>
      </w:tabs>
      <w:spacing w:lineRule="exact" w:line="190"/>
      <w:ind w:hanging="360" w:left="360"/>
    </w:pPr>
    <w:rPr/>
  </w:style>
  <w:style w:type="paragraph" w:styleId="P201">
    <w:name w:val="tablelevel2-e"/>
    <w:basedOn w:val="P36"/>
    <w:next w:val="P201"/>
    <w:pPr>
      <w:tabs>
        <w:tab w:val="right" w:pos="480" w:leader="none"/>
        <w:tab w:val="left" w:pos="600" w:leader="none"/>
      </w:tabs>
      <w:spacing w:lineRule="exact" w:line="190"/>
      <w:ind w:hanging="600" w:left="600"/>
    </w:pPr>
    <w:rPr/>
  </w:style>
  <w:style w:type="paragraph" w:styleId="P202">
    <w:name w:val="tablelevel3-e"/>
    <w:basedOn w:val="P36"/>
    <w:next w:val="P202"/>
    <w:pPr>
      <w:tabs>
        <w:tab w:val="right" w:pos="720" w:leader="none"/>
        <w:tab w:val="left" w:pos="840" w:leader="none"/>
      </w:tabs>
      <w:spacing w:lineRule="exact" w:line="190"/>
      <w:ind w:hanging="840" w:left="840"/>
    </w:pPr>
    <w:rPr/>
  </w:style>
  <w:style w:type="paragraph" w:styleId="P203">
    <w:name w:val="tablelevel4-e"/>
    <w:basedOn w:val="P36"/>
    <w:next w:val="P203"/>
    <w:pPr>
      <w:tabs>
        <w:tab w:val="right" w:pos="960" w:leader="none"/>
        <w:tab w:val="left" w:pos="1080" w:leader="none"/>
      </w:tabs>
      <w:spacing w:lineRule="exact" w:line="190"/>
      <w:ind w:hanging="1080" w:left="1080"/>
    </w:pPr>
    <w:rPr/>
  </w:style>
  <w:style w:type="paragraph" w:styleId="P204">
    <w:name w:val="tablelevel1x-e"/>
    <w:basedOn w:val="P36"/>
    <w:next w:val="P204"/>
    <w:pPr>
      <w:spacing w:lineRule="exact" w:line="190"/>
      <w:ind w:left="360"/>
    </w:pPr>
    <w:rPr/>
  </w:style>
  <w:style w:type="paragraph" w:styleId="P205">
    <w:name w:val="tablelevel2x-e"/>
    <w:basedOn w:val="P36"/>
    <w:next w:val="P205"/>
    <w:pPr>
      <w:spacing w:lineRule="exact" w:line="190"/>
      <w:ind w:left="600"/>
    </w:pPr>
    <w:rPr/>
  </w:style>
  <w:style w:type="paragraph" w:styleId="P206">
    <w:name w:val="tablelevel3x-e"/>
    <w:basedOn w:val="P36"/>
    <w:next w:val="P206"/>
    <w:pPr>
      <w:spacing w:lineRule="exact" w:line="190"/>
      <w:ind w:left="840"/>
    </w:pPr>
    <w:rPr/>
  </w:style>
  <w:style w:type="paragraph" w:styleId="P207">
    <w:name w:val="tablelevel4x-e"/>
    <w:basedOn w:val="P36"/>
    <w:next w:val="P207"/>
    <w:pPr>
      <w:spacing w:lineRule="exact" w:line="190"/>
      <w:ind w:left="1080"/>
    </w:pPr>
    <w:rPr/>
  </w:style>
  <w:style w:type="paragraph" w:styleId="P208">
    <w:name w:val="TOCpartLeft-e"/>
    <w:basedOn w:val="P36"/>
    <w:next w:val="P208"/>
    <w:pPr/>
    <w:rPr>
      <w:b w:val="1"/>
    </w:rPr>
  </w:style>
  <w:style w:type="paragraph" w:styleId="P209">
    <w:name w:val="TOCpart-e"/>
    <w:basedOn w:val="P36"/>
    <w:next w:val="P209"/>
    <w:pPr/>
    <w:rPr>
      <w:b w:val="1"/>
      <w:color w:val="0000FF"/>
      <w:u w:val="single" w:color="0000FF"/>
    </w:rPr>
  </w:style>
  <w:style w:type="paragraph" w:styleId="P210">
    <w:name w:val="TOCsched-e"/>
    <w:basedOn w:val="P36"/>
    <w:next w:val="P210"/>
    <w:pPr/>
    <w:rPr>
      <w:color w:val="0000FF"/>
      <w:u w:val="single" w:color="0000FF"/>
    </w:rPr>
  </w:style>
  <w:style w:type="paragraph" w:styleId="P211">
    <w:name w:val="tableitalic-e"/>
    <w:basedOn w:val="P36"/>
    <w:next w:val="P211"/>
    <w:pPr/>
    <w:rPr>
      <w:i w:val="1"/>
    </w:rPr>
  </w:style>
  <w:style w:type="paragraph" w:styleId="P212">
    <w:name w:val="tablebold-e"/>
    <w:basedOn w:val="P36"/>
    <w:next w:val="P212"/>
    <w:pPr/>
    <w:rPr>
      <w:b w:val="1"/>
    </w:rPr>
  </w:style>
  <w:style w:type="paragraph" w:styleId="P213">
    <w:name w:val="toc-f"/>
    <w:basedOn w:val="P37"/>
    <w:next w:val="P213"/>
    <w:pPr/>
    <w:rPr/>
  </w:style>
  <w:style w:type="paragraph" w:styleId="P214">
    <w:name w:val="Ytoc-e"/>
    <w:basedOn w:val="P37"/>
    <w:next w:val="P214"/>
    <w:pPr>
      <w:shd w:val="clear" w:fill="D9D9D9"/>
    </w:pPr>
    <w:rPr/>
  </w:style>
  <w:style w:type="paragraph" w:styleId="P215">
    <w:name w:val="tochead1-f"/>
    <w:basedOn w:val="P38"/>
    <w:next w:val="P215"/>
    <w:pPr/>
    <w:rPr/>
  </w:style>
  <w:style w:type="paragraph" w:styleId="P216">
    <w:name w:val="xleftpara-f"/>
    <w:basedOn w:val="P39"/>
    <w:next w:val="P216"/>
    <w:pPr/>
    <w:rPr/>
  </w:style>
  <w:style w:type="paragraph" w:styleId="P217">
    <w:name w:val="xheadnote-e"/>
    <w:basedOn w:val="P39"/>
    <w:next w:val="P217"/>
    <w:pPr/>
    <w:rPr>
      <w:b w:val="1"/>
    </w:rPr>
  </w:style>
  <w:style w:type="paragraph" w:styleId="P218">
    <w:name w:val="xnum-f"/>
    <w:basedOn w:val="P40"/>
    <w:next w:val="P218"/>
    <w:pPr>
      <w:tabs>
        <w:tab w:val="left" w:pos="559" w:leader="none"/>
        <w:tab w:val="clear" w:pos="560" w:leader="none"/>
      </w:tabs>
    </w:pPr>
    <w:rPr/>
  </w:style>
  <w:style w:type="paragraph" w:styleId="P219">
    <w:name w:val="xnumsub-e"/>
    <w:basedOn w:val="P40"/>
    <w:next w:val="P219"/>
    <w:pPr>
      <w:ind w:hanging="960" w:left="960" w:right="840"/>
    </w:pPr>
    <w:rPr/>
  </w:style>
  <w:style w:type="paragraph" w:styleId="P220">
    <w:name w:val="xpara-f"/>
    <w:basedOn w:val="P41"/>
    <w:next w:val="P220"/>
    <w:pPr/>
    <w:rPr/>
  </w:style>
  <w:style w:type="paragraph" w:styleId="P221">
    <w:name w:val="xpartnum-f"/>
    <w:basedOn w:val="P42"/>
    <w:next w:val="P221"/>
    <w:pPr/>
    <w:rPr/>
  </w:style>
  <w:style w:type="paragraph" w:styleId="P222">
    <w:name w:val="xtitle-f"/>
    <w:basedOn w:val="P43"/>
    <w:next w:val="P222"/>
    <w:pPr/>
    <w:rPr/>
  </w:style>
  <w:style w:type="paragraph" w:styleId="P223">
    <w:name w:val="Ypartheading-e"/>
    <w:basedOn w:val="P44"/>
    <w:next w:val="P223"/>
    <w:pPr>
      <w:shd w:val="clear" w:fill="D9D9D9"/>
    </w:pPr>
    <w:rPr/>
  </w:style>
  <w:style w:type="paragraph" w:styleId="P224">
    <w:name w:val="Ypartheading-f"/>
    <w:basedOn w:val="P44"/>
    <w:next w:val="P224"/>
    <w:pPr>
      <w:shd w:val="clear" w:fill="D9D9D9"/>
    </w:pPr>
    <w:rPr/>
  </w:style>
  <w:style w:type="paragraph" w:styleId="P225">
    <w:name w:val="partheading-f"/>
    <w:basedOn w:val="P44"/>
    <w:next w:val="P225"/>
    <w:pPr/>
    <w:rPr/>
  </w:style>
  <w:style w:type="paragraph" w:styleId="P226">
    <w:name w:val="Pheading-f"/>
    <w:basedOn w:val="P46"/>
    <w:next w:val="P226"/>
    <w:pPr/>
    <w:rPr/>
  </w:style>
  <w:style w:type="paragraph" w:styleId="P227">
    <w:name w:val="issue-f"/>
    <w:basedOn w:val="P47"/>
    <w:next w:val="P227"/>
    <w:pPr/>
    <w:rPr/>
  </w:style>
  <w:style w:type="paragraph" w:styleId="P228">
    <w:name w:val="act-f"/>
    <w:basedOn w:val="P48"/>
    <w:next w:val="P228"/>
    <w:pPr/>
    <w:rPr/>
  </w:style>
  <w:style w:type="paragraph" w:styleId="P229">
    <w:name w:val="Yact-e"/>
    <w:basedOn w:val="P48"/>
    <w:next w:val="P229"/>
    <w:pPr>
      <w:shd w:val="clear" w:fill="D9D9D9"/>
    </w:pPr>
    <w:rPr/>
  </w:style>
  <w:style w:type="paragraph" w:styleId="P230">
    <w:name w:val="commiss-f"/>
    <w:basedOn w:val="P49"/>
    <w:next w:val="P230"/>
    <w:pPr/>
    <w:rPr/>
  </w:style>
  <w:style w:type="paragraph" w:styleId="P231">
    <w:name w:val="form-f"/>
    <w:basedOn w:val="P50"/>
    <w:next w:val="P231"/>
    <w:pPr/>
    <w:rPr/>
  </w:style>
  <w:style w:type="paragraph" w:styleId="P232">
    <w:name w:val="Yform-e"/>
    <w:basedOn w:val="P50"/>
    <w:next w:val="P232"/>
    <w:pPr>
      <w:shd w:val="clear" w:fill="D9D9D9"/>
    </w:pPr>
    <w:rPr/>
  </w:style>
  <w:style w:type="paragraph" w:styleId="P233">
    <w:name w:val="formRevoked-e"/>
    <w:basedOn w:val="P50"/>
    <w:next w:val="P233"/>
    <w:pPr/>
    <w:rPr>
      <w:caps w:val="0"/>
    </w:rPr>
  </w:style>
  <w:style w:type="paragraph" w:styleId="P234">
    <w:name w:val="ruleb-f"/>
    <w:basedOn w:val="P51"/>
    <w:next w:val="P234"/>
    <w:pPr/>
    <w:rPr/>
  </w:style>
  <w:style w:type="paragraph" w:styleId="P235">
    <w:name w:val="Yruleb-e"/>
    <w:basedOn w:val="P51"/>
    <w:next w:val="P235"/>
    <w:pPr>
      <w:shd w:val="clear" w:fill="D9D9D9"/>
    </w:pPr>
    <w:rPr/>
  </w:style>
  <w:style w:type="paragraph" w:styleId="P236">
    <w:name w:val="rulec-f"/>
    <w:basedOn w:val="P52"/>
    <w:next w:val="P236"/>
    <w:pPr/>
    <w:rPr/>
  </w:style>
  <w:style w:type="paragraph" w:styleId="P237">
    <w:name w:val="Yrulec-e"/>
    <w:basedOn w:val="P52"/>
    <w:next w:val="P237"/>
    <w:pPr>
      <w:shd w:val="clear" w:fill="D9D9D9"/>
    </w:pPr>
    <w:rPr/>
  </w:style>
  <w:style w:type="paragraph" w:styleId="P238">
    <w:name w:val="rulei-f"/>
    <w:basedOn w:val="P53"/>
    <w:next w:val="P238"/>
    <w:pPr/>
    <w:rPr/>
  </w:style>
  <w:style w:type="paragraph" w:styleId="P239">
    <w:name w:val="Yrulei-e"/>
    <w:basedOn w:val="P53"/>
    <w:next w:val="P239"/>
    <w:pPr>
      <w:shd w:val="clear" w:fill="D9D9D9"/>
    </w:pPr>
    <w:rPr/>
  </w:style>
  <w:style w:type="paragraph" w:styleId="P240">
    <w:name w:val="rulel-f"/>
    <w:basedOn w:val="P54"/>
    <w:next w:val="P240"/>
    <w:pPr/>
    <w:rPr/>
  </w:style>
  <w:style w:type="paragraph" w:styleId="P241">
    <w:name w:val="Yrulel-e"/>
    <w:basedOn w:val="P54"/>
    <w:next w:val="P241"/>
    <w:pPr>
      <w:shd w:val="clear" w:fill="D9D9D9"/>
    </w:pPr>
    <w:rPr/>
  </w:style>
  <w:style w:type="paragraph" w:styleId="P242">
    <w:name w:val="subject-f"/>
    <w:basedOn w:val="P55"/>
    <w:next w:val="P242"/>
    <w:pPr/>
    <w:rPr/>
  </w:style>
  <w:style w:type="paragraph" w:styleId="P243">
    <w:name w:val="Ysubject-e"/>
    <w:basedOn w:val="P55"/>
    <w:next w:val="P243"/>
    <w:pPr>
      <w:shd w:val="clear" w:fill="D9D9D9"/>
    </w:pPr>
    <w:rPr/>
  </w:style>
  <w:style w:type="paragraph" w:styleId="P244">
    <w:name w:val="tocpartnum-f"/>
    <w:basedOn w:val="P56"/>
    <w:next w:val="P244"/>
    <w:pPr/>
    <w:rPr/>
  </w:style>
  <w:style w:type="paragraph" w:styleId="P245">
    <w:name w:val="dated-f"/>
    <w:basedOn w:val="P57"/>
    <w:next w:val="P245"/>
    <w:pPr/>
    <w:rPr/>
  </w:style>
  <w:style w:type="paragraph" w:styleId="P246">
    <w:name w:val="certify-e"/>
    <w:basedOn w:val="P57"/>
    <w:next w:val="P246"/>
    <w:pPr/>
    <w:rPr/>
  </w:style>
  <w:style w:type="paragraph" w:styleId="P247">
    <w:name w:val="made/app/filed-f"/>
    <w:basedOn w:val="P58"/>
    <w:next w:val="P247"/>
    <w:pPr/>
    <w:rPr/>
  </w:style>
  <w:style w:type="paragraph" w:styleId="P248">
    <w:name w:val="NoticeAmend1-e"/>
    <w:basedOn w:val="P61"/>
    <w:next w:val="P248"/>
    <w:pPr>
      <w:ind w:left="720"/>
      <w:jc w:val="left"/>
    </w:pPr>
    <w:rPr/>
  </w:style>
  <w:style w:type="paragraph" w:styleId="P249">
    <w:name w:val="NoticeAmend2-e"/>
    <w:basedOn w:val="P61"/>
    <w:next w:val="P249"/>
    <w:pPr>
      <w:spacing w:lineRule="exact" w:line="180"/>
      <w:ind w:left="1440"/>
      <w:jc w:val="left"/>
    </w:pPr>
    <w:rPr/>
  </w:style>
  <w:style w:type="paragraph" w:styleId="P250">
    <w:name w:val="NoticeProc1-e"/>
    <w:basedOn w:val="P61"/>
    <w:next w:val="P250"/>
    <w:pPr>
      <w:spacing w:lineRule="exact" w:line="180" w:before="120"/>
      <w:ind w:left="720"/>
      <w:jc w:val="left"/>
    </w:pPr>
    <w:rPr/>
  </w:style>
  <w:style w:type="paragraph" w:styleId="P251">
    <w:name w:val="Notice-f"/>
    <w:basedOn w:val="P61"/>
    <w:next w:val="P251"/>
    <w:pPr/>
    <w:rPr/>
  </w:style>
  <w:style w:type="paragraph" w:styleId="P252">
    <w:name w:val="shorttitle-f"/>
    <w:basedOn w:val="P71"/>
    <w:next w:val="P252"/>
    <w:pPr/>
    <w:rPr/>
  </w:style>
  <w:style w:type="paragraph" w:styleId="P253">
    <w:name w:val="equation-f"/>
    <w:basedOn w:val="P72"/>
    <w:next w:val="P253"/>
    <w:pPr/>
    <w:rPr/>
  </w:style>
  <w:style w:type="paragraph" w:styleId="P254">
    <w:name w:val="Yequation-e"/>
    <w:basedOn w:val="P72"/>
    <w:next w:val="P254"/>
    <w:pPr>
      <w:shd w:val="clear" w:fill="D9D9D9"/>
    </w:pPr>
    <w:rPr/>
  </w:style>
  <w:style w:type="paragraph" w:styleId="P255">
    <w:name w:val="headnote-f"/>
    <w:basedOn w:val="P74"/>
    <w:next w:val="P255"/>
    <w:pPr/>
    <w:rPr/>
  </w:style>
  <w:style w:type="paragraph" w:styleId="P256">
    <w:name w:val="Yheadnote-e"/>
    <w:basedOn w:val="P74"/>
    <w:next w:val="P256"/>
    <w:pPr>
      <w:shd w:val="clear" w:fill="D9D9D9"/>
    </w:pPr>
    <w:rPr/>
  </w:style>
  <w:style w:type="paragraph" w:styleId="P257">
    <w:name w:val="headnoteind-e"/>
    <w:basedOn w:val="P74"/>
    <w:next w:val="P257"/>
    <w:pPr>
      <w:ind w:left="245"/>
    </w:pPr>
    <w:rPr/>
  </w:style>
  <w:style w:type="paragraph" w:styleId="P258">
    <w:name w:val="Yprocheadnote-e"/>
    <w:basedOn w:val="P74"/>
    <w:next w:val="P258"/>
    <w:pPr>
      <w:shd w:val="clear" w:fill="D9D9D9"/>
      <w:ind w:left="240"/>
    </w:pPr>
    <w:rPr/>
  </w:style>
  <w:style w:type="paragraph" w:styleId="P259">
    <w:name w:val="headnoteitalic-e"/>
    <w:basedOn w:val="P74"/>
    <w:next w:val="P259"/>
    <w:pPr/>
    <w:rPr>
      <w:i w:val="1"/>
    </w:rPr>
  </w:style>
  <w:style w:type="paragraph" w:styleId="P260">
    <w:name w:val="ActTitle-f"/>
    <w:basedOn w:val="P76"/>
    <w:next w:val="P260"/>
    <w:pPr/>
    <w:rPr/>
  </w:style>
  <w:style w:type="paragraph" w:styleId="P261">
    <w:name w:val="regaction-f"/>
    <w:basedOn w:val="P77"/>
    <w:next w:val="P261"/>
    <w:pPr/>
    <w:rPr/>
  </w:style>
  <w:style w:type="paragraph" w:styleId="P262">
    <w:name w:val="signature-e"/>
    <w:basedOn w:val="P78"/>
    <w:next w:val="P262"/>
    <w:pPr/>
    <w:rPr/>
  </w:style>
  <w:style w:type="paragraph" w:styleId="P263">
    <w:name w:val="signature-f"/>
    <w:basedOn w:val="P79"/>
    <w:next w:val="P263"/>
    <w:pPr/>
    <w:rPr/>
  </w:style>
  <w:style w:type="paragraph" w:styleId="P264">
    <w:name w:val="signtit-e"/>
    <w:basedOn w:val="P82"/>
    <w:next w:val="P264"/>
    <w:pPr/>
    <w:rPr/>
  </w:style>
  <w:style w:type="paragraph" w:styleId="P265">
    <w:name w:val="signtit-f"/>
    <w:basedOn w:val="P83"/>
    <w:next w:val="P265"/>
    <w:pPr/>
    <w:rPr/>
  </w:style>
  <w:style w:type="paragraph" w:styleId="P266">
    <w:name w:val="regtitleold-f"/>
    <w:basedOn w:val="P89"/>
    <w:next w:val="P266"/>
    <w:pPr/>
    <w:rPr/>
  </w:style>
  <w:style w:type="paragraph" w:styleId="P267">
    <w:name w:val="Yregtitle-f"/>
    <w:basedOn w:val="P90"/>
    <w:next w:val="P267"/>
    <w:pPr/>
    <w:rPr/>
  </w:style>
  <w:style w:type="paragraph" w:styleId="P268">
    <w:name w:val="Ydefclause-e"/>
    <w:basedOn w:val="P97"/>
    <w:next w:val="P268"/>
    <w:pPr>
      <w:shd w:val="clear" w:fill="D9D9D9"/>
    </w:pPr>
    <w:rPr/>
  </w:style>
  <w:style w:type="paragraph" w:styleId="P269">
    <w:name w:val="defsubclause-e"/>
    <w:basedOn w:val="P99"/>
    <w:next w:val="P269"/>
    <w:pPr/>
    <w:rPr/>
  </w:style>
  <w:style w:type="paragraph" w:styleId="P270">
    <w:name w:val="defsubclause-f"/>
    <w:basedOn w:val="P99"/>
    <w:next w:val="P270"/>
    <w:pPr/>
    <w:rPr/>
  </w:style>
  <w:style w:type="paragraph" w:styleId="P271">
    <w:name w:val="Psubclause-e"/>
    <w:basedOn w:val="P99"/>
    <w:next w:val="P271"/>
    <w:pPr/>
    <w:rPr>
      <w:b w:val="1"/>
    </w:rPr>
  </w:style>
  <w:style w:type="paragraph" w:styleId="P272">
    <w:name w:val="Ssubclause-e"/>
    <w:basedOn w:val="P99"/>
    <w:next w:val="P272"/>
    <w:pPr>
      <w:ind w:firstLine="0"/>
    </w:pPr>
    <w:rPr/>
  </w:style>
  <w:style w:type="paragraph" w:styleId="P273">
    <w:name w:val="subclause-f"/>
    <w:basedOn w:val="P99"/>
    <w:next w:val="P273"/>
    <w:pPr/>
    <w:rPr/>
  </w:style>
  <w:style w:type="paragraph" w:styleId="P274">
    <w:name w:val="Ysubclause-e"/>
    <w:basedOn w:val="P99"/>
    <w:next w:val="P274"/>
    <w:pPr>
      <w:shd w:val="clear" w:fill="D9D9D9"/>
    </w:pPr>
    <w:rPr/>
  </w:style>
  <w:style w:type="paragraph" w:styleId="P275">
    <w:name w:val="YPsubclause-e"/>
    <w:basedOn w:val="P99"/>
    <w:next w:val="P275"/>
    <w:pPr>
      <w:shd w:val="clear" w:fill="D9D9D9"/>
    </w:pPr>
    <w:rPr>
      <w:b w:val="1"/>
    </w:rPr>
  </w:style>
  <w:style w:type="paragraph" w:styleId="P276">
    <w:name w:val="defsubsubclause-e"/>
    <w:basedOn w:val="P100"/>
    <w:next w:val="P276"/>
    <w:pPr/>
    <w:rPr/>
  </w:style>
  <w:style w:type="paragraph" w:styleId="P277">
    <w:name w:val="defsubsubclause-f"/>
    <w:basedOn w:val="P100"/>
    <w:next w:val="P277"/>
    <w:pPr/>
    <w:rPr/>
  </w:style>
  <w:style w:type="paragraph" w:styleId="P278">
    <w:name w:val="Psubsubclause-e"/>
    <w:basedOn w:val="P100"/>
    <w:next w:val="P278"/>
    <w:pPr/>
    <w:rPr>
      <w:b w:val="1"/>
    </w:rPr>
  </w:style>
  <w:style w:type="paragraph" w:styleId="P279">
    <w:name w:val="Ssubsubclause-e"/>
    <w:basedOn w:val="P100"/>
    <w:next w:val="P279"/>
    <w:pPr>
      <w:ind w:firstLine="0"/>
    </w:pPr>
    <w:rPr/>
  </w:style>
  <w:style w:type="paragraph" w:styleId="P280">
    <w:name w:val="subsubclause-f"/>
    <w:basedOn w:val="P100"/>
    <w:next w:val="P280"/>
    <w:pPr/>
    <w:rPr/>
  </w:style>
  <w:style w:type="paragraph" w:styleId="P281">
    <w:name w:val="Ysubsubclause-e"/>
    <w:basedOn w:val="P100"/>
    <w:next w:val="P281"/>
    <w:pPr>
      <w:shd w:val="clear" w:fill="D9D9D9"/>
    </w:pPr>
    <w:rPr/>
  </w:style>
  <w:style w:type="paragraph" w:styleId="P282">
    <w:name w:val="YPsubsubclause-e"/>
    <w:basedOn w:val="P100"/>
    <w:next w:val="P282"/>
    <w:pPr>
      <w:shd w:val="clear" w:fill="D9D9D9"/>
    </w:pPr>
    <w:rPr>
      <w:b w:val="1"/>
    </w:rPr>
  </w:style>
  <w:style w:type="paragraph" w:styleId="P283">
    <w:name w:val="Pclause-f"/>
    <w:basedOn w:val="P101"/>
    <w:next w:val="P283"/>
    <w:pPr/>
    <w:rPr/>
  </w:style>
  <w:style w:type="paragraph" w:styleId="P284">
    <w:name w:val="Psubsubsubclause-e"/>
    <w:basedOn w:val="P102"/>
    <w:next w:val="P284"/>
    <w:pPr/>
    <w:rPr>
      <w:b w:val="1"/>
    </w:rPr>
  </w:style>
  <w:style w:type="paragraph" w:styleId="P285">
    <w:name w:val="subsubsubclause-f"/>
    <w:basedOn w:val="P102"/>
    <w:next w:val="P285"/>
    <w:pPr/>
    <w:rPr/>
  </w:style>
  <w:style w:type="paragraph" w:styleId="P286">
    <w:name w:val="Ysubsubsubclause-e"/>
    <w:basedOn w:val="P102"/>
    <w:next w:val="P286"/>
    <w:pPr>
      <w:shd w:val="clear" w:fill="D9D9D9"/>
    </w:pPr>
    <w:rPr/>
  </w:style>
  <w:style w:type="paragraph" w:styleId="P287">
    <w:name w:val="YPsubsubsubclause-e"/>
    <w:basedOn w:val="P102"/>
    <w:next w:val="P287"/>
    <w:pPr>
      <w:shd w:val="clear" w:fill="D9D9D9"/>
    </w:pPr>
    <w:rPr>
      <w:b w:val="1"/>
    </w:rPr>
  </w:style>
  <w:style w:type="paragraph" w:styleId="P288">
    <w:name w:val="defsubsubsubclause-e"/>
    <w:basedOn w:val="P102"/>
    <w:next w:val="P288"/>
    <w:pPr/>
    <w:rPr/>
  </w:style>
  <w:style w:type="paragraph" w:styleId="P289">
    <w:name w:val="Sclause-f"/>
    <w:basedOn w:val="P103"/>
    <w:next w:val="P289"/>
    <w:pPr/>
    <w:rPr/>
  </w:style>
  <w:style w:type="paragraph" w:styleId="P290">
    <w:name w:val="YSclause-e"/>
    <w:basedOn w:val="P103"/>
    <w:next w:val="P290"/>
    <w:pPr>
      <w:shd w:val="clear" w:fill="D9D9D9"/>
    </w:pPr>
    <w:rPr/>
  </w:style>
  <w:style w:type="paragraph" w:styleId="P291">
    <w:name w:val="Sdefclause-f"/>
    <w:basedOn w:val="P104"/>
    <w:next w:val="P291"/>
    <w:pPr/>
    <w:rPr/>
  </w:style>
  <w:style w:type="paragraph" w:styleId="P292">
    <w:name w:val="YSdefclause-e"/>
    <w:basedOn w:val="P104"/>
    <w:next w:val="P292"/>
    <w:pPr>
      <w:shd w:val="clear" w:fill="D9D9D9"/>
    </w:pPr>
    <w:rPr/>
  </w:style>
  <w:style w:type="paragraph" w:styleId="P293">
    <w:name w:val="Yclause-f"/>
    <w:basedOn w:val="P105"/>
    <w:next w:val="P293"/>
    <w:pPr/>
    <w:rPr/>
  </w:style>
  <w:style w:type="paragraph" w:styleId="P294">
    <w:name w:val="Yprocclause-e"/>
    <w:basedOn w:val="P105"/>
    <w:next w:val="P294"/>
    <w:pPr>
      <w:tabs>
        <w:tab w:val="clear" w:pos="418" w:leader="none"/>
        <w:tab w:val="clear" w:pos="538" w:leader="none"/>
        <w:tab w:val="right" w:pos="672" w:leader="none"/>
        <w:tab w:val="left" w:pos="792" w:leader="none"/>
      </w:tabs>
      <w:ind w:left="778"/>
    </w:pPr>
    <w:rPr/>
  </w:style>
  <w:style w:type="paragraph" w:styleId="P295">
    <w:name w:val="YPclause-f"/>
    <w:basedOn w:val="P106"/>
    <w:next w:val="P295"/>
    <w:pPr/>
    <w:rPr/>
  </w:style>
  <w:style w:type="paragraph" w:styleId="P296">
    <w:name w:val="procclause-f"/>
    <w:basedOn w:val="P107"/>
    <w:next w:val="P296"/>
    <w:pPr/>
    <w:rPr/>
  </w:style>
  <w:style w:type="paragraph" w:styleId="P297">
    <w:name w:val="subsubsubsubclause-f"/>
    <w:basedOn w:val="P108"/>
    <w:next w:val="P297"/>
    <w:pPr/>
    <w:rPr/>
  </w:style>
  <w:style w:type="paragraph" w:styleId="P298">
    <w:name w:val="Yfirstdef-e"/>
    <w:basedOn w:val="P110"/>
    <w:next w:val="P298"/>
    <w:pPr>
      <w:shd w:val="clear" w:fill="D9D9D9"/>
    </w:pPr>
    <w:rPr/>
  </w:style>
  <w:style w:type="paragraph" w:styleId="P299">
    <w:name w:val="Sdefinition-f"/>
    <w:basedOn w:val="P112"/>
    <w:next w:val="P299"/>
    <w:pPr/>
    <w:rPr/>
  </w:style>
  <w:style w:type="paragraph" w:styleId="P300">
    <w:name w:val="YSdefinition-e"/>
    <w:basedOn w:val="P112"/>
    <w:next w:val="P300"/>
    <w:pPr>
      <w:shd w:val="clear" w:fill="D9D9D9"/>
    </w:pPr>
    <w:rPr/>
  </w:style>
  <w:style w:type="paragraph" w:styleId="P301">
    <w:name w:val="Ydefinition-f"/>
    <w:basedOn w:val="P113"/>
    <w:next w:val="P301"/>
    <w:pPr/>
    <w:rPr/>
  </w:style>
  <w:style w:type="paragraph" w:styleId="P302">
    <w:name w:val="Yprocdefinition-e"/>
    <w:basedOn w:val="P113"/>
    <w:next w:val="P302"/>
    <w:pPr>
      <w:ind w:hanging="190" w:left="430"/>
    </w:pPr>
    <w:rPr/>
  </w:style>
  <w:style w:type="paragraph" w:styleId="P303">
    <w:name w:val="Ydefparagraph-e"/>
    <w:basedOn w:val="P114"/>
    <w:next w:val="P303"/>
    <w:pPr>
      <w:shd w:val="clear" w:fill="D9D9D9"/>
    </w:pPr>
    <w:rPr/>
  </w:style>
  <w:style w:type="paragraph" w:styleId="P304">
    <w:name w:val="defsubpara-e"/>
    <w:basedOn w:val="P116"/>
    <w:next w:val="P304"/>
    <w:pPr/>
    <w:rPr/>
  </w:style>
  <w:style w:type="paragraph" w:styleId="P305">
    <w:name w:val="defsubpara-f"/>
    <w:basedOn w:val="P116"/>
    <w:next w:val="P305"/>
    <w:pPr/>
    <w:rPr/>
  </w:style>
  <w:style w:type="paragraph" w:styleId="P306">
    <w:name w:val="Psubpara-e"/>
    <w:basedOn w:val="P116"/>
    <w:next w:val="P306"/>
    <w:pPr/>
    <w:rPr>
      <w:b w:val="1"/>
    </w:rPr>
  </w:style>
  <w:style w:type="paragraph" w:styleId="P307">
    <w:name w:val="Ssubpara-e"/>
    <w:basedOn w:val="P116"/>
    <w:next w:val="P307"/>
    <w:pPr>
      <w:ind w:firstLine="0"/>
    </w:pPr>
    <w:rPr/>
  </w:style>
  <w:style w:type="paragraph" w:styleId="P308">
    <w:name w:val="subpara-f"/>
    <w:basedOn w:val="P116"/>
    <w:next w:val="P308"/>
    <w:pPr/>
    <w:rPr/>
  </w:style>
  <w:style w:type="paragraph" w:styleId="P309">
    <w:name w:val="Ysubpara-e"/>
    <w:basedOn w:val="P116"/>
    <w:next w:val="P309"/>
    <w:pPr>
      <w:shd w:val="clear" w:fill="D9D9D9"/>
    </w:pPr>
    <w:rPr/>
  </w:style>
  <w:style w:type="paragraph" w:styleId="P310">
    <w:name w:val="YPsubpara-e"/>
    <w:basedOn w:val="P116"/>
    <w:next w:val="P310"/>
    <w:pPr>
      <w:shd w:val="clear" w:fill="D9D9D9"/>
    </w:pPr>
    <w:rPr>
      <w:b w:val="1"/>
    </w:rPr>
  </w:style>
  <w:style w:type="paragraph" w:styleId="P311">
    <w:name w:val="equationind2-e"/>
    <w:basedOn w:val="P116"/>
    <w:next w:val="P311"/>
    <w:pPr/>
    <w:rPr/>
  </w:style>
  <w:style w:type="paragraph" w:styleId="P312">
    <w:name w:val="defsubsubpara-e"/>
    <w:basedOn w:val="P117"/>
    <w:next w:val="P312"/>
    <w:pPr/>
    <w:rPr/>
  </w:style>
  <w:style w:type="paragraph" w:styleId="P313">
    <w:name w:val="defsubsubpara-f"/>
    <w:basedOn w:val="P117"/>
    <w:next w:val="P313"/>
    <w:pPr/>
    <w:rPr/>
  </w:style>
  <w:style w:type="paragraph" w:styleId="P314">
    <w:name w:val="Psubsubpara-e"/>
    <w:basedOn w:val="P117"/>
    <w:next w:val="P314"/>
    <w:pPr/>
    <w:rPr>
      <w:b w:val="1"/>
    </w:rPr>
  </w:style>
  <w:style w:type="paragraph" w:styleId="P315">
    <w:name w:val="Ssubsubpara-e"/>
    <w:basedOn w:val="P117"/>
    <w:next w:val="P315"/>
    <w:pPr>
      <w:ind w:firstLine="0"/>
    </w:pPr>
    <w:rPr/>
  </w:style>
  <w:style w:type="paragraph" w:styleId="P316">
    <w:name w:val="subsubpara-f"/>
    <w:basedOn w:val="P117"/>
    <w:next w:val="P316"/>
    <w:pPr/>
    <w:rPr/>
  </w:style>
  <w:style w:type="paragraph" w:styleId="P317">
    <w:name w:val="Ysubsubpara-e"/>
    <w:basedOn w:val="P117"/>
    <w:next w:val="P317"/>
    <w:pPr>
      <w:shd w:val="clear" w:fill="D9D9D9"/>
    </w:pPr>
    <w:rPr/>
  </w:style>
  <w:style w:type="paragraph" w:styleId="P318">
    <w:name w:val="YPsubsubpara-e"/>
    <w:basedOn w:val="P117"/>
    <w:next w:val="P318"/>
    <w:pPr>
      <w:shd w:val="clear" w:fill="D9D9D9"/>
    </w:pPr>
    <w:rPr>
      <w:b w:val="1"/>
    </w:rPr>
  </w:style>
  <w:style w:type="paragraph" w:styleId="P319">
    <w:name w:val="equationind3-e"/>
    <w:basedOn w:val="P117"/>
    <w:next w:val="P319"/>
    <w:pPr/>
    <w:rPr/>
  </w:style>
  <w:style w:type="paragraph" w:styleId="P320">
    <w:name w:val="Pparagraph-f"/>
    <w:basedOn w:val="P119"/>
    <w:next w:val="P320"/>
    <w:pPr/>
    <w:rPr/>
  </w:style>
  <w:style w:type="paragraph" w:styleId="P321">
    <w:name w:val="Psubsubsubpara-e"/>
    <w:basedOn w:val="P120"/>
    <w:next w:val="P321"/>
    <w:pPr/>
    <w:rPr>
      <w:b w:val="1"/>
    </w:rPr>
  </w:style>
  <w:style w:type="paragraph" w:styleId="P322">
    <w:name w:val="subsubsubpara-f"/>
    <w:basedOn w:val="P120"/>
    <w:next w:val="P322"/>
    <w:pPr/>
    <w:rPr/>
  </w:style>
  <w:style w:type="paragraph" w:styleId="P323">
    <w:name w:val="Ysubsubsubpara-e"/>
    <w:basedOn w:val="P120"/>
    <w:next w:val="P323"/>
    <w:pPr>
      <w:shd w:val="clear" w:fill="D9D9D9"/>
    </w:pPr>
    <w:rPr/>
  </w:style>
  <w:style w:type="paragraph" w:styleId="P324">
    <w:name w:val="YPsubsubsubpara-e"/>
    <w:basedOn w:val="P120"/>
    <w:next w:val="P324"/>
    <w:pPr>
      <w:shd w:val="clear" w:fill="D9D9D9"/>
    </w:pPr>
    <w:rPr>
      <w:b w:val="1"/>
    </w:rPr>
  </w:style>
  <w:style w:type="paragraph" w:styleId="P325">
    <w:name w:val="equationind4-e"/>
    <w:basedOn w:val="P120"/>
    <w:next w:val="P325"/>
    <w:pPr/>
    <w:rPr/>
  </w:style>
  <w:style w:type="paragraph" w:styleId="P326">
    <w:name w:val="Sdefpara-f"/>
    <w:basedOn w:val="P121"/>
    <w:next w:val="P326"/>
    <w:pPr/>
    <w:rPr/>
  </w:style>
  <w:style w:type="paragraph" w:styleId="P327">
    <w:name w:val="YSdefpara-e"/>
    <w:basedOn w:val="P121"/>
    <w:next w:val="P327"/>
    <w:pPr>
      <w:shd w:val="clear" w:fill="D9D9D9"/>
    </w:pPr>
    <w:rPr/>
  </w:style>
  <w:style w:type="paragraph" w:styleId="P328">
    <w:name w:val="Sparagraph-f"/>
    <w:basedOn w:val="P122"/>
    <w:next w:val="P328"/>
    <w:pPr/>
    <w:rPr/>
  </w:style>
  <w:style w:type="paragraph" w:styleId="P329">
    <w:name w:val="YSparagraph-e"/>
    <w:basedOn w:val="P122"/>
    <w:next w:val="P329"/>
    <w:pPr>
      <w:shd w:val="clear" w:fill="D9D9D9"/>
    </w:pPr>
    <w:rPr/>
  </w:style>
  <w:style w:type="paragraph" w:styleId="P330">
    <w:name w:val="Yparagraph-f"/>
    <w:basedOn w:val="P123"/>
    <w:next w:val="P330"/>
    <w:pPr/>
    <w:rPr/>
  </w:style>
  <w:style w:type="paragraph" w:styleId="P331">
    <w:name w:val="Yprocparagraph-e"/>
    <w:basedOn w:val="P123"/>
    <w:next w:val="P331"/>
    <w:pPr>
      <w:tabs>
        <w:tab w:val="clear" w:pos="418" w:leader="none"/>
        <w:tab w:val="clear" w:pos="538" w:leader="none"/>
        <w:tab w:val="right" w:pos="672" w:leader="none"/>
        <w:tab w:val="left" w:pos="792" w:leader="none"/>
      </w:tabs>
      <w:ind w:left="778"/>
    </w:pPr>
    <w:rPr/>
  </w:style>
  <w:style w:type="paragraph" w:styleId="P332">
    <w:name w:val="YPparagraph-f"/>
    <w:basedOn w:val="P124"/>
    <w:next w:val="P332"/>
    <w:pPr/>
    <w:rPr/>
  </w:style>
  <w:style w:type="paragraph" w:styleId="P333">
    <w:name w:val="procparagraph-f"/>
    <w:basedOn w:val="P125"/>
    <w:next w:val="P333"/>
    <w:pPr/>
    <w:rPr/>
  </w:style>
  <w:style w:type="paragraph" w:styleId="P334">
    <w:name w:val="equationind1-f"/>
    <w:basedOn w:val="P126"/>
    <w:next w:val="P334"/>
    <w:pPr/>
    <w:rPr/>
  </w:style>
  <w:style w:type="paragraph" w:styleId="P335">
    <w:name w:val="Yequationind1-e"/>
    <w:basedOn w:val="P126"/>
    <w:next w:val="P335"/>
    <w:pPr>
      <w:shd w:val="clear" w:fill="D9D9D9"/>
    </w:pPr>
    <w:rPr/>
  </w:style>
  <w:style w:type="paragraph" w:styleId="P336">
    <w:name w:val="Yellipsis-f"/>
    <w:basedOn w:val="P128"/>
    <w:next w:val="P336"/>
    <w:pPr/>
    <w:rPr/>
  </w:style>
  <w:style w:type="paragraph" w:styleId="P337">
    <w:name w:val="Yfootnote-f"/>
    <w:basedOn w:val="P130"/>
    <w:next w:val="P337"/>
    <w:pPr>
      <w:shd w:val="clear" w:fill="D9D9D9"/>
    </w:pPr>
    <w:rPr/>
  </w:style>
  <w:style w:type="paragraph" w:styleId="P338">
    <w:name w:val="footnoteLeft-f"/>
    <w:basedOn w:val="P131"/>
    <w:next w:val="P338"/>
    <w:pPr/>
    <w:rPr/>
  </w:style>
  <w:style w:type="paragraph" w:styleId="P339">
    <w:name w:val="Yfootnoteleft-e"/>
    <w:basedOn w:val="P131"/>
    <w:next w:val="P339"/>
    <w:pPr>
      <w:shd w:val="clear" w:fill="D9D9D9"/>
    </w:pPr>
    <w:rPr/>
  </w:style>
  <w:style w:type="paragraph" w:styleId="P340">
    <w:name w:val="heading1x-f"/>
    <w:basedOn w:val="P133"/>
    <w:next w:val="P340"/>
    <w:pPr/>
    <w:rPr/>
  </w:style>
  <w:style w:type="paragraph" w:styleId="P341">
    <w:name w:val="Pheading1-f"/>
    <w:basedOn w:val="P134"/>
    <w:next w:val="P341"/>
    <w:pPr/>
    <w:rPr/>
  </w:style>
  <w:style w:type="paragraph" w:styleId="P342">
    <w:name w:val="Yheading1-f"/>
    <w:basedOn w:val="P135"/>
    <w:next w:val="P342"/>
    <w:pPr/>
    <w:rPr/>
  </w:style>
  <w:style w:type="paragraph" w:styleId="P343">
    <w:name w:val="Yprocheading1-e"/>
    <w:basedOn w:val="P135"/>
    <w:next w:val="P343"/>
    <w:pPr>
      <w:ind w:left="240"/>
    </w:pPr>
    <w:rPr/>
  </w:style>
  <w:style w:type="paragraph" w:styleId="P344">
    <w:name w:val="Yheading1x-e"/>
    <w:basedOn w:val="P136"/>
    <w:next w:val="P344"/>
    <w:pPr>
      <w:shd w:val="clear" w:fill="D9D9D9"/>
    </w:pPr>
    <w:rPr/>
  </w:style>
  <w:style w:type="paragraph" w:styleId="P345">
    <w:name w:val="heading2x-f"/>
    <w:basedOn w:val="P137"/>
    <w:next w:val="P345"/>
    <w:pPr/>
    <w:rPr/>
  </w:style>
  <w:style w:type="paragraph" w:styleId="P346">
    <w:name w:val="Pheading2-f"/>
    <w:basedOn w:val="P138"/>
    <w:next w:val="P346"/>
    <w:pPr/>
    <w:rPr/>
  </w:style>
  <w:style w:type="paragraph" w:styleId="P347">
    <w:name w:val="Yheading2-f"/>
    <w:basedOn w:val="P139"/>
    <w:next w:val="P347"/>
    <w:pPr/>
    <w:rPr/>
  </w:style>
  <w:style w:type="paragraph" w:styleId="P348">
    <w:name w:val="heading3x-f"/>
    <w:basedOn w:val="P141"/>
    <w:next w:val="P348"/>
    <w:pPr/>
    <w:rPr/>
  </w:style>
  <w:style w:type="paragraph" w:styleId="P349">
    <w:name w:val="Pheading3-f"/>
    <w:basedOn w:val="P142"/>
    <w:next w:val="P349"/>
    <w:pPr/>
    <w:rPr/>
  </w:style>
  <w:style w:type="paragraph" w:styleId="P350">
    <w:name w:val="YPheading3-e"/>
    <w:basedOn w:val="P142"/>
    <w:next w:val="P350"/>
    <w:pPr>
      <w:shd w:val="clear" w:fill="D9D9D9"/>
    </w:pPr>
    <w:rPr/>
  </w:style>
  <w:style w:type="paragraph" w:styleId="P351">
    <w:name w:val="Yheading3-f"/>
    <w:basedOn w:val="P143"/>
    <w:next w:val="P351"/>
    <w:pPr/>
    <w:rPr/>
  </w:style>
  <w:style w:type="paragraph" w:styleId="P352">
    <w:name w:val="Pheadingx-f"/>
    <w:basedOn w:val="P146"/>
    <w:next w:val="P352"/>
    <w:pPr/>
    <w:rPr/>
  </w:style>
  <w:style w:type="paragraph" w:styleId="P353">
    <w:name w:val="YPheadingx-e"/>
    <w:basedOn w:val="P146"/>
    <w:next w:val="P353"/>
    <w:pPr>
      <w:shd w:val="clear" w:fill="D9D9D9"/>
    </w:pPr>
    <w:rPr/>
  </w:style>
  <w:style w:type="paragraph" w:styleId="P354">
    <w:name w:val="Yheadingx-f"/>
    <w:basedOn w:val="P147"/>
    <w:next w:val="P354"/>
    <w:pPr/>
    <w:rPr/>
  </w:style>
  <w:style w:type="paragraph" w:styleId="P355">
    <w:name w:val="NoticeAmend"/>
    <w:basedOn w:val="P152"/>
    <w:next w:val="P355"/>
    <w:pPr>
      <w:tabs>
        <w:tab w:val="clear" w:pos="1440" w:leader="none"/>
        <w:tab w:val="clear" w:pos="2880" w:leader="none"/>
      </w:tabs>
      <w:ind w:left="1776"/>
    </w:pPr>
    <w:rPr/>
  </w:style>
  <w:style w:type="paragraph" w:styleId="P356">
    <w:name w:val="SeeSource"/>
    <w:basedOn w:val="P152"/>
    <w:next w:val="P356"/>
    <w:pPr/>
    <w:rPr/>
  </w:style>
  <w:style w:type="paragraph" w:styleId="P357">
    <w:name w:val="NoticeDisclaimer"/>
    <w:basedOn w:val="P152"/>
    <w:next w:val="P357"/>
    <w:pPr>
      <w:spacing w:after="91"/>
    </w:pPr>
    <w:rPr/>
  </w:style>
  <w:style w:type="paragraph" w:styleId="P358">
    <w:name w:val="Yminnote-f"/>
    <w:basedOn w:val="P153"/>
    <w:next w:val="P358"/>
    <w:pPr/>
    <w:rPr/>
  </w:style>
  <w:style w:type="paragraph" w:styleId="P359">
    <w:name w:val="Yparanoindt-f"/>
    <w:basedOn w:val="P156"/>
    <w:next w:val="P359"/>
    <w:pPr/>
    <w:rPr/>
  </w:style>
  <w:style w:type="paragraph" w:styleId="P360">
    <w:name w:val="Yprocparanoindt-f"/>
    <w:basedOn w:val="P157"/>
    <w:next w:val="P360"/>
    <w:pPr/>
    <w:rPr/>
  </w:style>
  <w:style w:type="paragraph" w:styleId="P361">
    <w:name w:val="parawindt2-f"/>
    <w:basedOn w:val="P159"/>
    <w:next w:val="P361"/>
    <w:pPr/>
    <w:rPr/>
  </w:style>
  <w:style w:type="paragraph" w:styleId="P362">
    <w:name w:val="Yparawindt2-e"/>
    <w:basedOn w:val="P159"/>
    <w:next w:val="P362"/>
    <w:pPr>
      <w:shd w:val="clear" w:fill="D9D9D9"/>
    </w:pPr>
    <w:rPr/>
  </w:style>
  <w:style w:type="paragraph" w:styleId="P363">
    <w:name w:val="Yparawindt-f"/>
    <w:basedOn w:val="P160"/>
    <w:next w:val="P363"/>
    <w:pPr/>
    <w:rPr/>
  </w:style>
  <w:style w:type="paragraph" w:styleId="P364">
    <w:name w:val="parawindt3-f"/>
    <w:basedOn w:val="P161"/>
    <w:next w:val="P364"/>
    <w:pPr/>
    <w:rPr/>
  </w:style>
  <w:style w:type="paragraph" w:styleId="P365">
    <w:name w:val="Yparawindt3-e"/>
    <w:basedOn w:val="P161"/>
    <w:next w:val="P365"/>
    <w:pPr>
      <w:shd w:val="clear" w:fill="D9D9D9"/>
    </w:pPr>
    <w:rPr/>
  </w:style>
  <w:style w:type="paragraph" w:styleId="P366">
    <w:name w:val="Yparawtab-f"/>
    <w:basedOn w:val="P163"/>
    <w:next w:val="P366"/>
    <w:pPr/>
    <w:rPr/>
  </w:style>
  <w:style w:type="paragraph" w:styleId="P367">
    <w:name w:val="Ypartnum-f"/>
    <w:basedOn w:val="P165"/>
    <w:next w:val="P367"/>
    <w:pPr/>
    <w:rPr/>
  </w:style>
  <w:style w:type="paragraph" w:styleId="P368">
    <w:name w:val="Yprocpartnum-e"/>
    <w:basedOn w:val="P165"/>
    <w:next w:val="P368"/>
    <w:pPr/>
    <w:rPr/>
  </w:style>
  <w:style w:type="paragraph" w:styleId="P369">
    <w:name w:val="Ppartnum-f"/>
    <w:basedOn w:val="P166"/>
    <w:next w:val="P369"/>
    <w:pPr/>
    <w:rPr/>
  </w:style>
  <w:style w:type="paragraph" w:styleId="P370">
    <w:name w:val="partnumRevoked-f"/>
    <w:basedOn w:val="P167"/>
    <w:next w:val="P370"/>
    <w:pPr/>
    <w:rPr/>
  </w:style>
  <w:style w:type="paragraph" w:styleId="P371">
    <w:name w:val="partnumRepeal-e"/>
    <w:basedOn w:val="P167"/>
    <w:next w:val="P371"/>
    <w:pPr/>
    <w:rPr/>
  </w:style>
  <w:style w:type="paragraph" w:styleId="P372">
    <w:name w:val="YprocPnote-f"/>
    <w:basedOn w:val="P171"/>
    <w:next w:val="P372"/>
    <w:pPr/>
    <w:rPr/>
  </w:style>
  <w:style w:type="paragraph" w:styleId="P373">
    <w:name w:val="Ypreamble-f"/>
    <w:basedOn w:val="P173"/>
    <w:next w:val="P373"/>
    <w:pPr/>
    <w:rPr/>
  </w:style>
  <w:style w:type="paragraph" w:styleId="P374">
    <w:name w:val="Psection-f"/>
    <w:basedOn w:val="P174"/>
    <w:next w:val="P374"/>
    <w:pPr/>
    <w:rPr/>
  </w:style>
  <w:style w:type="paragraph" w:styleId="P375">
    <w:name w:val="transsection-e"/>
    <w:basedOn w:val="P174"/>
    <w:next w:val="P375"/>
    <w:pPr/>
    <w:rPr/>
  </w:style>
  <w:style w:type="paragraph" w:styleId="P376">
    <w:name w:val="Psubsection-e"/>
    <w:basedOn w:val="P175"/>
    <w:next w:val="P376"/>
    <w:pPr/>
    <w:rPr>
      <w:b w:val="1"/>
    </w:rPr>
  </w:style>
  <w:style w:type="paragraph" w:styleId="P377">
    <w:name w:val="SPsubsection-e"/>
    <w:basedOn w:val="P175"/>
    <w:next w:val="P377"/>
    <w:pPr/>
    <w:rPr>
      <w:b w:val="1"/>
    </w:rPr>
  </w:style>
  <w:style w:type="paragraph" w:styleId="P378">
    <w:name w:val="Ssubsection-e"/>
    <w:basedOn w:val="P175"/>
    <w:next w:val="P378"/>
    <w:pPr/>
    <w:rPr/>
  </w:style>
  <w:style w:type="paragraph" w:styleId="P379">
    <w:name w:val="subsection-f"/>
    <w:basedOn w:val="P175"/>
    <w:next w:val="P379"/>
    <w:pPr/>
    <w:rPr/>
  </w:style>
  <w:style w:type="paragraph" w:styleId="P380">
    <w:name w:val="Ysubsection-e"/>
    <w:basedOn w:val="P175"/>
    <w:next w:val="P380"/>
    <w:pPr>
      <w:shd w:val="clear" w:fill="D9D9D9"/>
    </w:pPr>
    <w:rPr/>
  </w:style>
  <w:style w:type="paragraph" w:styleId="P381">
    <w:name w:val="YPsubsection-e"/>
    <w:basedOn w:val="P175"/>
    <w:next w:val="P381"/>
    <w:pPr>
      <w:shd w:val="clear" w:fill="D9D9D9"/>
    </w:pPr>
    <w:rPr>
      <w:b w:val="1"/>
    </w:rPr>
  </w:style>
  <w:style w:type="paragraph" w:styleId="P382">
    <w:name w:val="Standard-f"/>
    <w:basedOn w:val="P176"/>
    <w:next w:val="P382"/>
    <w:pPr/>
    <w:rPr/>
  </w:style>
  <w:style w:type="paragraph" w:styleId="P383">
    <w:name w:val="SPsection-f"/>
    <w:basedOn w:val="P177"/>
    <w:next w:val="P383"/>
    <w:pPr/>
    <w:rPr/>
  </w:style>
  <w:style w:type="paragraph" w:styleId="P384">
    <w:name w:val="YSPsection-e"/>
    <w:basedOn w:val="P177"/>
    <w:next w:val="P384"/>
    <w:pPr>
      <w:shd w:val="clear" w:fill="D9D9D9"/>
    </w:pPr>
    <w:rPr/>
  </w:style>
  <w:style w:type="paragraph" w:styleId="P385">
    <w:name w:val="Ssection-f"/>
    <w:basedOn w:val="P178"/>
    <w:next w:val="P385"/>
    <w:pPr/>
    <w:rPr/>
  </w:style>
  <w:style w:type="paragraph" w:styleId="P386">
    <w:name w:val="YSsection-e"/>
    <w:basedOn w:val="P178"/>
    <w:next w:val="P386"/>
    <w:pPr>
      <w:shd w:val="clear" w:fill="D9D9D9"/>
    </w:pPr>
    <w:rPr/>
  </w:style>
  <w:style w:type="paragraph" w:styleId="P387">
    <w:name w:val="Ysection-f"/>
    <w:basedOn w:val="P179"/>
    <w:next w:val="P387"/>
    <w:pPr/>
    <w:rPr/>
  </w:style>
  <w:style w:type="paragraph" w:styleId="P388">
    <w:name w:val="Yprocsection-e"/>
    <w:basedOn w:val="P179"/>
    <w:next w:val="P388"/>
    <w:pPr>
      <w:tabs>
        <w:tab w:val="clear" w:pos="189" w:leader="none"/>
        <w:tab w:val="left" w:pos="430" w:leader="none"/>
      </w:tabs>
      <w:ind w:left="240"/>
    </w:pPr>
    <w:rPr/>
  </w:style>
  <w:style w:type="paragraph" w:styleId="P389">
    <w:name w:val="YPsection-f"/>
    <w:basedOn w:val="P180"/>
    <w:next w:val="P389"/>
    <w:pPr/>
    <w:rPr/>
  </w:style>
  <w:style w:type="paragraph" w:styleId="P390">
    <w:name w:val="tableheadingRepeal-e"/>
    <w:basedOn w:val="P182"/>
    <w:next w:val="P390"/>
    <w:pPr/>
    <w:rPr/>
  </w:style>
  <w:style w:type="paragraph" w:styleId="P391">
    <w:name w:val="tableheadingrev-f"/>
    <w:basedOn w:val="P182"/>
    <w:next w:val="P391"/>
    <w:pPr/>
    <w:rPr/>
  </w:style>
  <w:style w:type="paragraph" w:styleId="P392">
    <w:name w:val="Ytableheading-f"/>
    <w:basedOn w:val="P184"/>
    <w:next w:val="P392"/>
    <w:pPr/>
    <w:rPr/>
  </w:style>
  <w:style w:type="paragraph" w:styleId="P393">
    <w:name w:val="Pschedule-f"/>
    <w:basedOn w:val="P186"/>
    <w:next w:val="P393"/>
    <w:pPr/>
    <w:rPr>
      <w:b w:val="1"/>
    </w:rPr>
  </w:style>
  <w:style w:type="paragraph" w:styleId="P394">
    <w:name w:val="Yschedule-f"/>
    <w:basedOn w:val="P187"/>
    <w:next w:val="P394"/>
    <w:pPr/>
    <w:rPr/>
  </w:style>
  <w:style w:type="paragraph" w:styleId="P395">
    <w:name w:val="scheduleRevoked-f"/>
    <w:basedOn w:val="P188"/>
    <w:next w:val="P395"/>
    <w:pPr/>
    <w:rPr/>
  </w:style>
  <w:style w:type="paragraph" w:styleId="P396">
    <w:name w:val="scheduleRepeal-e"/>
    <w:basedOn w:val="P188"/>
    <w:next w:val="P396"/>
    <w:pPr/>
    <w:rPr/>
  </w:style>
  <w:style w:type="paragraph" w:styleId="P397">
    <w:name w:val="bhnote-f"/>
    <w:basedOn w:val="P191"/>
    <w:next w:val="P397"/>
    <w:pPr>
      <w:tabs>
        <w:tab w:val="clear" w:pos="-578" w:leader="none"/>
        <w:tab w:val="clear" w:pos="578" w:leader="none"/>
        <w:tab w:val="left" w:pos="1056" w:leader="none"/>
      </w:tabs>
    </w:pPr>
    <w:rPr/>
  </w:style>
  <w:style w:type="paragraph" w:styleId="P398">
    <w:name w:val="tableitalic-f"/>
    <w:basedOn w:val="P193"/>
    <w:next w:val="P398"/>
    <w:pPr/>
    <w:rPr>
      <w:i w:val="1"/>
    </w:rPr>
  </w:style>
  <w:style w:type="paragraph" w:styleId="P399">
    <w:name w:val="tablebold-f"/>
    <w:basedOn w:val="P193"/>
    <w:next w:val="P399"/>
    <w:pPr/>
    <w:rPr>
      <w:b w:val="1"/>
    </w:rPr>
  </w:style>
  <w:style w:type="paragraph" w:styleId="P400">
    <w:name w:val="Ytable-f"/>
    <w:basedOn w:val="P194"/>
    <w:next w:val="P400"/>
    <w:pPr/>
    <w:rPr/>
  </w:style>
  <w:style w:type="paragraph" w:styleId="P401">
    <w:name w:val="Ytablebold-e"/>
    <w:basedOn w:val="P194"/>
    <w:next w:val="P401"/>
    <w:pPr/>
    <w:rPr>
      <w:b w:val="1"/>
    </w:rPr>
  </w:style>
  <w:style w:type="paragraph" w:styleId="P402">
    <w:name w:val="TOCid-f"/>
    <w:basedOn w:val="P195"/>
    <w:next w:val="P402"/>
    <w:pPr/>
    <w:rPr/>
  </w:style>
  <w:style w:type="paragraph" w:styleId="P403">
    <w:name w:val="YTOCid-e"/>
    <w:basedOn w:val="P195"/>
    <w:next w:val="P403"/>
    <w:pPr>
      <w:shd w:val="clear" w:fill="D9D9D9"/>
    </w:pPr>
    <w:rPr/>
  </w:style>
  <w:style w:type="paragraph" w:styleId="P404">
    <w:name w:val="TOCheadCenter-f"/>
    <w:basedOn w:val="P196"/>
    <w:next w:val="P404"/>
    <w:pPr/>
    <w:rPr/>
  </w:style>
  <w:style w:type="paragraph" w:styleId="P405">
    <w:name w:val="TOCheadLeft-e"/>
    <w:basedOn w:val="P196"/>
    <w:next w:val="P405"/>
    <w:pPr>
      <w:jc w:val="left"/>
    </w:pPr>
    <w:rPr/>
  </w:style>
  <w:style w:type="paragraph" w:styleId="P406">
    <w:name w:val="YTOCHeadCenter-e"/>
    <w:basedOn w:val="P196"/>
    <w:next w:val="P406"/>
    <w:pPr>
      <w:shd w:val="clear" w:fill="D9D9D9"/>
    </w:pPr>
    <w:rPr/>
  </w:style>
  <w:style w:type="paragraph" w:styleId="P407">
    <w:name w:val="TOCtable-f"/>
    <w:basedOn w:val="P197"/>
    <w:next w:val="P407"/>
    <w:pPr/>
    <w:rPr/>
  </w:style>
  <w:style w:type="paragraph" w:styleId="P408">
    <w:name w:val="YTOCTable-e"/>
    <w:basedOn w:val="P197"/>
    <w:next w:val="P408"/>
    <w:pPr>
      <w:shd w:val="clear" w:fill="D9D9D9"/>
    </w:pPr>
    <w:rPr/>
  </w:style>
  <w:style w:type="paragraph" w:styleId="P409">
    <w:name w:val="TOCschedCenter-e"/>
    <w:basedOn w:val="P198"/>
    <w:next w:val="P409"/>
    <w:pPr/>
    <w:rPr>
      <w:b w:val="0"/>
    </w:rPr>
  </w:style>
  <w:style w:type="paragraph" w:styleId="P410">
    <w:name w:val="TOCpartCenter-f"/>
    <w:basedOn w:val="P198"/>
    <w:next w:val="P410"/>
    <w:pPr/>
    <w:rPr/>
  </w:style>
  <w:style w:type="paragraph" w:styleId="P411">
    <w:name w:val="YTOCPartCenter-e"/>
    <w:basedOn w:val="P198"/>
    <w:next w:val="P411"/>
    <w:pPr>
      <w:shd w:val="clear" w:fill="D9D9D9"/>
    </w:pPr>
    <w:rPr/>
  </w:style>
  <w:style w:type="paragraph" w:styleId="P412">
    <w:name w:val="TOChead-f"/>
    <w:basedOn w:val="P199"/>
    <w:next w:val="P412"/>
    <w:pPr/>
    <w:rPr/>
  </w:style>
  <w:style w:type="paragraph" w:styleId="P413">
    <w:name w:val="YTOCHead-e"/>
    <w:basedOn w:val="P199"/>
    <w:next w:val="P413"/>
    <w:pPr>
      <w:shd w:val="clear" w:fill="D9D9D9"/>
    </w:pPr>
    <w:rPr/>
  </w:style>
  <w:style w:type="paragraph" w:styleId="P414">
    <w:name w:val="TOCForm-e"/>
    <w:basedOn w:val="P199"/>
    <w:next w:val="P414"/>
    <w:pPr/>
    <w:rPr/>
  </w:style>
  <w:style w:type="paragraph" w:styleId="P415">
    <w:name w:val="tablelevel1-f"/>
    <w:basedOn w:val="P200"/>
    <w:next w:val="P415"/>
    <w:pPr/>
    <w:rPr/>
  </w:style>
  <w:style w:type="paragraph" w:styleId="P416">
    <w:name w:val="Ytablelevel1-e"/>
    <w:basedOn w:val="P200"/>
    <w:next w:val="P416"/>
    <w:pPr>
      <w:shd w:val="clear" w:fill="D9D9D9"/>
    </w:pPr>
    <w:rPr/>
  </w:style>
  <w:style w:type="paragraph" w:styleId="P417">
    <w:name w:val="tablelevel2-f"/>
    <w:basedOn w:val="P201"/>
    <w:next w:val="P417"/>
    <w:pPr/>
    <w:rPr/>
  </w:style>
  <w:style w:type="paragraph" w:styleId="P418">
    <w:name w:val="Ytablelevel2-e"/>
    <w:basedOn w:val="P201"/>
    <w:next w:val="P418"/>
    <w:pPr>
      <w:shd w:val="clear" w:fill="D9D9D9"/>
    </w:pPr>
    <w:rPr/>
  </w:style>
  <w:style w:type="paragraph" w:styleId="P419">
    <w:name w:val="tablelevel3-f"/>
    <w:basedOn w:val="P202"/>
    <w:next w:val="P419"/>
    <w:pPr/>
    <w:rPr/>
  </w:style>
  <w:style w:type="paragraph" w:styleId="P420">
    <w:name w:val="Ytablelevel3-e"/>
    <w:basedOn w:val="P202"/>
    <w:next w:val="P420"/>
    <w:pPr>
      <w:shd w:val="clear" w:fill="D9D9D9"/>
    </w:pPr>
    <w:rPr/>
  </w:style>
  <w:style w:type="paragraph" w:styleId="P421">
    <w:name w:val="tablelevel4-f"/>
    <w:basedOn w:val="P203"/>
    <w:next w:val="P421"/>
    <w:pPr/>
    <w:rPr/>
  </w:style>
  <w:style w:type="paragraph" w:styleId="P422">
    <w:name w:val="Ytablelevel4-e"/>
    <w:basedOn w:val="P203"/>
    <w:next w:val="P422"/>
    <w:pPr>
      <w:shd w:val="clear" w:fill="D9D9D9"/>
    </w:pPr>
    <w:rPr/>
  </w:style>
  <w:style w:type="paragraph" w:styleId="P423">
    <w:name w:val="tablelevel1x-f"/>
    <w:basedOn w:val="P204"/>
    <w:next w:val="P423"/>
    <w:pPr/>
    <w:rPr/>
  </w:style>
  <w:style w:type="paragraph" w:styleId="P424">
    <w:name w:val="Ytablelevel1x-e"/>
    <w:basedOn w:val="P204"/>
    <w:next w:val="P424"/>
    <w:pPr>
      <w:shd w:val="clear" w:fill="D9D9D9"/>
    </w:pPr>
    <w:rPr/>
  </w:style>
  <w:style w:type="paragraph" w:styleId="P425">
    <w:name w:val="tableitaliclevel1x-e"/>
    <w:basedOn w:val="P204"/>
    <w:next w:val="P425"/>
    <w:pPr/>
    <w:rPr>
      <w:i w:val="1"/>
    </w:rPr>
  </w:style>
  <w:style w:type="paragraph" w:styleId="P426">
    <w:name w:val="tablelevel2x-f"/>
    <w:basedOn w:val="P205"/>
    <w:next w:val="P426"/>
    <w:pPr/>
    <w:rPr/>
  </w:style>
  <w:style w:type="paragraph" w:styleId="P427">
    <w:name w:val="Ytablelevel2x-e"/>
    <w:basedOn w:val="P205"/>
    <w:next w:val="P427"/>
    <w:pPr>
      <w:shd w:val="clear" w:fill="D9D9D9"/>
    </w:pPr>
    <w:rPr/>
  </w:style>
  <w:style w:type="paragraph" w:styleId="P428">
    <w:name w:val="tablelevel3x-f"/>
    <w:basedOn w:val="P206"/>
    <w:next w:val="P428"/>
    <w:pPr/>
    <w:rPr/>
  </w:style>
  <w:style w:type="paragraph" w:styleId="P429">
    <w:name w:val="Ytablelevel3x-e"/>
    <w:basedOn w:val="P206"/>
    <w:next w:val="P429"/>
    <w:pPr>
      <w:shd w:val="clear" w:fill="D9D9D9"/>
    </w:pPr>
    <w:rPr/>
  </w:style>
  <w:style w:type="paragraph" w:styleId="P430">
    <w:name w:val="tablelevel4x-f"/>
    <w:basedOn w:val="P207"/>
    <w:next w:val="P430"/>
    <w:pPr/>
    <w:rPr/>
  </w:style>
  <w:style w:type="paragraph" w:styleId="P431">
    <w:name w:val="Ytablelevel4x-e"/>
    <w:basedOn w:val="P207"/>
    <w:next w:val="P431"/>
    <w:pPr>
      <w:shd w:val="clear" w:fill="D9D9D9"/>
    </w:pPr>
    <w:rPr/>
  </w:style>
  <w:style w:type="paragraph" w:styleId="P432">
    <w:name w:val="TOCpartLeft-f"/>
    <w:basedOn w:val="P208"/>
    <w:next w:val="P432"/>
    <w:pPr/>
    <w:rPr/>
  </w:style>
  <w:style w:type="paragraph" w:styleId="P433">
    <w:name w:val="TOCschedLeft-e"/>
    <w:basedOn w:val="P208"/>
    <w:next w:val="P433"/>
    <w:pPr/>
    <w:rPr>
      <w:b w:val="0"/>
    </w:rPr>
  </w:style>
  <w:style w:type="paragraph" w:styleId="P434">
    <w:name w:val="YTOCpartLeft-e"/>
    <w:basedOn w:val="P208"/>
    <w:next w:val="P434"/>
    <w:pPr>
      <w:shd w:val="clear" w:fill="D9D9D9"/>
    </w:pPr>
    <w:rPr/>
  </w:style>
  <w:style w:type="paragraph" w:styleId="P435">
    <w:name w:val="TOCpart-f"/>
    <w:basedOn w:val="P209"/>
    <w:next w:val="P435"/>
    <w:pPr/>
    <w:rPr/>
  </w:style>
  <w:style w:type="paragraph" w:styleId="P436">
    <w:name w:val="TOCsched-f"/>
    <w:basedOn w:val="P210"/>
    <w:next w:val="P436"/>
    <w:pPr/>
    <w:rPr/>
  </w:style>
  <w:style w:type="paragraph" w:styleId="P437">
    <w:name w:val="YTOCSched-e"/>
    <w:basedOn w:val="P210"/>
    <w:next w:val="P437"/>
    <w:pPr>
      <w:shd w:val="clear" w:fill="D9D9D9"/>
    </w:pPr>
    <w:rPr/>
  </w:style>
  <w:style w:type="paragraph" w:styleId="P438">
    <w:name w:val="Ytableitalic-e"/>
    <w:basedOn w:val="P211"/>
    <w:next w:val="P438"/>
    <w:pPr>
      <w:shd w:val="clear" w:fill="D9D9D9"/>
    </w:pPr>
    <w:rPr/>
  </w:style>
  <w:style w:type="paragraph" w:styleId="P439">
    <w:name w:val="tablebolditalic-e"/>
    <w:basedOn w:val="P211"/>
    <w:next w:val="P439"/>
    <w:pPr/>
    <w:rPr>
      <w:b w:val="1"/>
    </w:rPr>
  </w:style>
  <w:style w:type="paragraph" w:styleId="P440">
    <w:name w:val="Ytoc-f"/>
    <w:basedOn w:val="P214"/>
    <w:next w:val="P440"/>
    <w:pPr/>
    <w:rPr/>
  </w:style>
  <w:style w:type="paragraph" w:styleId="P441">
    <w:name w:val="xheadnote-f"/>
    <w:basedOn w:val="P216"/>
    <w:next w:val="P441"/>
    <w:pPr/>
    <w:rPr>
      <w:b w:val="1"/>
    </w:rPr>
  </w:style>
  <w:style w:type="paragraph" w:styleId="P442">
    <w:name w:val="xnumsub-f"/>
    <w:basedOn w:val="P219"/>
    <w:next w:val="P442"/>
    <w:pPr>
      <w:tabs>
        <w:tab w:val="clear" w:pos="399" w:leader="none"/>
        <w:tab w:val="clear" w:pos="560" w:leader="none"/>
        <w:tab w:val="right" w:pos="840" w:leader="none"/>
        <w:tab w:val="left" w:pos="960" w:leader="none"/>
      </w:tabs>
      <w:ind w:right="0"/>
    </w:pPr>
    <w:rPr/>
  </w:style>
  <w:style w:type="paragraph" w:styleId="P443">
    <w:name w:val="Yact-f"/>
    <w:basedOn w:val="P229"/>
    <w:next w:val="P443"/>
    <w:pPr/>
    <w:rPr/>
  </w:style>
  <w:style w:type="paragraph" w:styleId="P444">
    <w:name w:val="Yform-f"/>
    <w:basedOn w:val="P232"/>
    <w:next w:val="P444"/>
    <w:pPr/>
    <w:rPr/>
  </w:style>
  <w:style w:type="paragraph" w:styleId="P445">
    <w:name w:val="formRevoked-f"/>
    <w:basedOn w:val="P233"/>
    <w:next w:val="P445"/>
    <w:pPr/>
    <w:rPr/>
  </w:style>
  <w:style w:type="paragraph" w:styleId="P446">
    <w:name w:val="formRepeal-e"/>
    <w:basedOn w:val="P233"/>
    <w:next w:val="P446"/>
    <w:pPr/>
    <w:rPr/>
  </w:style>
  <w:style w:type="paragraph" w:styleId="P447">
    <w:name w:val="Yruleb-f"/>
    <w:basedOn w:val="P235"/>
    <w:next w:val="P447"/>
    <w:pPr/>
    <w:rPr/>
  </w:style>
  <w:style w:type="paragraph" w:styleId="P448">
    <w:name w:val="Yrulec-f"/>
    <w:basedOn w:val="P237"/>
    <w:next w:val="P448"/>
    <w:pPr/>
    <w:rPr/>
  </w:style>
  <w:style w:type="paragraph" w:styleId="P449">
    <w:name w:val="Yrulei-f"/>
    <w:basedOn w:val="P239"/>
    <w:next w:val="P449"/>
    <w:pPr/>
    <w:rPr/>
  </w:style>
  <w:style w:type="paragraph" w:styleId="P450">
    <w:name w:val="Yrulel-f"/>
    <w:basedOn w:val="P241"/>
    <w:next w:val="P450"/>
    <w:pPr/>
    <w:rPr/>
  </w:style>
  <w:style w:type="paragraph" w:styleId="P451">
    <w:name w:val="Ysubject-f"/>
    <w:basedOn w:val="P243"/>
    <w:next w:val="P451"/>
    <w:pPr/>
    <w:rPr/>
  </w:style>
  <w:style w:type="paragraph" w:styleId="P452">
    <w:name w:val="certify-f"/>
    <w:basedOn w:val="P245"/>
    <w:next w:val="P452"/>
    <w:pPr/>
    <w:rPr/>
  </w:style>
  <w:style w:type="paragraph" w:styleId="P453">
    <w:name w:val="NoticeAmend3-e"/>
    <w:basedOn w:val="P248"/>
    <w:next w:val="P453"/>
    <w:pPr/>
    <w:rPr/>
  </w:style>
  <w:style w:type="paragraph" w:styleId="P454">
    <w:name w:val="NoticeAmend1-f"/>
    <w:basedOn w:val="P248"/>
    <w:next w:val="P454"/>
    <w:pPr/>
    <w:rPr/>
  </w:style>
  <w:style w:type="paragraph" w:styleId="P455">
    <w:name w:val="NoticeAmend2-f"/>
    <w:basedOn w:val="P249"/>
    <w:next w:val="P455"/>
    <w:pPr/>
    <w:rPr/>
  </w:style>
  <w:style w:type="paragraph" w:styleId="P456">
    <w:name w:val="NoticeProc1-f"/>
    <w:basedOn w:val="P250"/>
    <w:next w:val="P456"/>
    <w:pPr/>
    <w:rPr/>
  </w:style>
  <w:style w:type="paragraph" w:styleId="P457">
    <w:name w:val="Yequation-f"/>
    <w:basedOn w:val="P254"/>
    <w:next w:val="P457"/>
    <w:pPr/>
    <w:rPr/>
  </w:style>
  <w:style w:type="paragraph" w:styleId="P458">
    <w:name w:val="Yprocheadnote-f"/>
    <w:basedOn w:val="P255"/>
    <w:next w:val="P458"/>
    <w:pPr>
      <w:shd w:val="clear" w:fill="D9D9D9"/>
      <w:ind w:left="240"/>
    </w:pPr>
    <w:rPr/>
  </w:style>
  <w:style w:type="paragraph" w:styleId="P459">
    <w:name w:val="headnoteitalic-f"/>
    <w:basedOn w:val="P255"/>
    <w:next w:val="P459"/>
    <w:pPr/>
    <w:rPr>
      <w:i w:val="1"/>
    </w:rPr>
  </w:style>
  <w:style w:type="paragraph" w:styleId="P460">
    <w:name w:val="Yheadnote-f"/>
    <w:basedOn w:val="P256"/>
    <w:next w:val="P460"/>
    <w:pPr/>
    <w:rPr/>
  </w:style>
  <w:style w:type="paragraph" w:styleId="P461">
    <w:name w:val="headnoteind-f"/>
    <w:basedOn w:val="P257"/>
    <w:next w:val="P461"/>
    <w:pPr/>
    <w:rPr/>
  </w:style>
  <w:style w:type="paragraph" w:styleId="P462">
    <w:name w:val="Ydefclause-f"/>
    <w:basedOn w:val="P268"/>
    <w:next w:val="P462"/>
    <w:pPr/>
    <w:rPr/>
  </w:style>
  <w:style w:type="paragraph" w:styleId="P463">
    <w:name w:val="Yprocdefclause-e"/>
    <w:basedOn w:val="P268"/>
    <w:next w:val="P463"/>
    <w:pPr>
      <w:tabs>
        <w:tab w:val="clear" w:pos="418" w:leader="none"/>
        <w:tab w:val="clear" w:pos="538" w:leader="none"/>
        <w:tab w:val="right" w:pos="672" w:leader="none"/>
        <w:tab w:val="left" w:pos="792" w:leader="none"/>
      </w:tabs>
      <w:ind w:left="778"/>
    </w:pPr>
    <w:rPr/>
  </w:style>
  <w:style w:type="paragraph" w:styleId="P464">
    <w:name w:val="Ydefsubclause-e"/>
    <w:basedOn w:val="P269"/>
    <w:next w:val="P464"/>
    <w:pPr>
      <w:shd w:val="clear" w:fill="D9D9D9"/>
    </w:pPr>
    <w:rPr/>
  </w:style>
  <w:style w:type="paragraph" w:styleId="P465">
    <w:name w:val="Psubclause-f"/>
    <w:basedOn w:val="P271"/>
    <w:next w:val="P465"/>
    <w:pPr/>
    <w:rPr/>
  </w:style>
  <w:style w:type="paragraph" w:styleId="P466">
    <w:name w:val="Ssubclause-f"/>
    <w:basedOn w:val="P272"/>
    <w:next w:val="P466"/>
    <w:pPr/>
    <w:rPr/>
  </w:style>
  <w:style w:type="paragraph" w:styleId="P467">
    <w:name w:val="YSsubclause-e"/>
    <w:basedOn w:val="P272"/>
    <w:next w:val="P467"/>
    <w:pPr>
      <w:shd w:val="clear" w:fill="D9D9D9"/>
    </w:pPr>
    <w:rPr/>
  </w:style>
  <w:style w:type="paragraph" w:styleId="P468">
    <w:name w:val="sdefsubclause-e"/>
    <w:basedOn w:val="P272"/>
    <w:next w:val="P468"/>
    <w:pPr/>
    <w:rPr/>
  </w:style>
  <w:style w:type="paragraph" w:styleId="P469">
    <w:name w:val="Ysubclause-f"/>
    <w:basedOn w:val="P274"/>
    <w:next w:val="P469"/>
    <w:pPr/>
    <w:rPr/>
  </w:style>
  <w:style w:type="paragraph" w:styleId="P470">
    <w:name w:val="YprocSsubclause-e"/>
    <w:basedOn w:val="P274"/>
    <w:next w:val="P470"/>
    <w:pPr>
      <w:ind w:left="1195"/>
    </w:pPr>
    <w:rPr/>
  </w:style>
  <w:style w:type="paragraph" w:styleId="P471">
    <w:name w:val="Yprocsubclause-e"/>
    <w:basedOn w:val="P274"/>
    <w:next w:val="P471"/>
    <w:pPr>
      <w:tabs>
        <w:tab w:val="clear" w:pos="838" w:leader="none"/>
        <w:tab w:val="clear" w:pos="955" w:leader="none"/>
        <w:tab w:val="right" w:pos="1078" w:leader="none"/>
        <w:tab w:val="left" w:pos="1195" w:leader="none"/>
      </w:tabs>
      <w:ind w:left="1195"/>
    </w:pPr>
    <w:rPr/>
  </w:style>
  <w:style w:type="paragraph" w:styleId="P472">
    <w:name w:val="YPsubclause-f"/>
    <w:basedOn w:val="P275"/>
    <w:next w:val="P472"/>
    <w:pPr/>
    <w:rPr/>
  </w:style>
  <w:style w:type="paragraph" w:styleId="P473">
    <w:name w:val="Ydefsubsubclause-e"/>
    <w:basedOn w:val="P276"/>
    <w:next w:val="P473"/>
    <w:pPr>
      <w:shd w:val="clear" w:fill="D9D9D9"/>
    </w:pPr>
    <w:rPr/>
  </w:style>
  <w:style w:type="paragraph" w:styleId="P474">
    <w:name w:val="Psubsubclause-f"/>
    <w:basedOn w:val="P278"/>
    <w:next w:val="P474"/>
    <w:pPr/>
    <w:rPr/>
  </w:style>
  <w:style w:type="paragraph" w:styleId="P475">
    <w:name w:val="Ssubsubclause-f"/>
    <w:basedOn w:val="P279"/>
    <w:next w:val="P475"/>
    <w:pPr/>
    <w:rPr/>
  </w:style>
  <w:style w:type="paragraph" w:styleId="P476">
    <w:name w:val="YSsubsubclause-e"/>
    <w:basedOn w:val="P279"/>
    <w:next w:val="P476"/>
    <w:pPr>
      <w:shd w:val="clear" w:fill="D9D9D9"/>
    </w:pPr>
    <w:rPr/>
  </w:style>
  <w:style w:type="paragraph" w:styleId="P477">
    <w:name w:val="Ysubsubclause-f"/>
    <w:basedOn w:val="P281"/>
    <w:next w:val="P477"/>
    <w:pPr/>
    <w:rPr/>
  </w:style>
  <w:style w:type="paragraph" w:styleId="P478">
    <w:name w:val="Yprocsubsubclause-e"/>
    <w:basedOn w:val="P281"/>
    <w:next w:val="P478"/>
    <w:pPr>
      <w:tabs>
        <w:tab w:val="clear" w:pos="1315" w:leader="none"/>
        <w:tab w:val="clear" w:pos="1435" w:leader="none"/>
        <w:tab w:val="right" w:pos="1555" w:leader="none"/>
        <w:tab w:val="left" w:pos="1675" w:leader="none"/>
      </w:tabs>
      <w:ind w:left="1675"/>
    </w:pPr>
    <w:rPr/>
  </w:style>
  <w:style w:type="paragraph" w:styleId="P479">
    <w:name w:val="YPsubsubclause-f"/>
    <w:basedOn w:val="P282"/>
    <w:next w:val="P479"/>
    <w:pPr/>
    <w:rPr/>
  </w:style>
  <w:style w:type="paragraph" w:styleId="P480">
    <w:name w:val="Psubsubsubclause-f"/>
    <w:basedOn w:val="P284"/>
    <w:next w:val="P480"/>
    <w:pPr/>
    <w:rPr/>
  </w:style>
  <w:style w:type="paragraph" w:styleId="P481">
    <w:name w:val="defsubsubsubclause-f"/>
    <w:basedOn w:val="P285"/>
    <w:next w:val="P481"/>
    <w:pPr/>
    <w:rPr/>
  </w:style>
  <w:style w:type="paragraph" w:styleId="P482">
    <w:name w:val="Ysubsubsubclause-f"/>
    <w:basedOn w:val="P286"/>
    <w:next w:val="P482"/>
    <w:pPr/>
    <w:rPr/>
  </w:style>
  <w:style w:type="paragraph" w:styleId="P483">
    <w:name w:val="Yprocsubsubsubclause-e"/>
    <w:basedOn w:val="P286"/>
    <w:next w:val="P483"/>
    <w:pPr>
      <w:tabs>
        <w:tab w:val="clear" w:pos="1675" w:leader="none"/>
        <w:tab w:val="clear" w:pos="1793" w:leader="none"/>
        <w:tab w:val="right" w:pos="1915" w:leader="none"/>
        <w:tab w:val="left" w:pos="2033" w:leader="none"/>
      </w:tabs>
      <w:ind w:left="2033"/>
    </w:pPr>
    <w:rPr/>
  </w:style>
  <w:style w:type="paragraph" w:styleId="P484">
    <w:name w:val="Ydefsubsubsubclause-e"/>
    <w:basedOn w:val="P286"/>
    <w:next w:val="P484"/>
    <w:pPr/>
    <w:rPr/>
  </w:style>
  <w:style w:type="paragraph" w:styleId="P485">
    <w:name w:val="YPsubsubsubclause-f"/>
    <w:basedOn w:val="P287"/>
    <w:next w:val="P485"/>
    <w:pPr/>
    <w:rPr/>
  </w:style>
  <w:style w:type="paragraph" w:styleId="P486">
    <w:name w:val="YSclause-f"/>
    <w:basedOn w:val="P290"/>
    <w:next w:val="P486"/>
    <w:pPr/>
    <w:rPr/>
  </w:style>
  <w:style w:type="paragraph" w:styleId="P487">
    <w:name w:val="YprocSclause-e"/>
    <w:basedOn w:val="P290"/>
    <w:next w:val="P487"/>
    <w:pPr>
      <w:ind w:left="792"/>
    </w:pPr>
    <w:rPr/>
  </w:style>
  <w:style w:type="paragraph" w:styleId="P488">
    <w:name w:val="YSdefclause-f"/>
    <w:basedOn w:val="P292"/>
    <w:next w:val="P488"/>
    <w:pPr/>
    <w:rPr/>
  </w:style>
  <w:style w:type="paragraph" w:styleId="P489">
    <w:name w:val="YprocSdefclause-e"/>
    <w:basedOn w:val="P292"/>
    <w:next w:val="P489"/>
    <w:pPr>
      <w:ind w:left="792"/>
    </w:pPr>
    <w:rPr/>
  </w:style>
  <w:style w:type="paragraph" w:styleId="P490">
    <w:name w:val="Yprocclause-f"/>
    <w:basedOn w:val="P294"/>
    <w:next w:val="P490"/>
    <w:pPr/>
    <w:rPr/>
  </w:style>
  <w:style w:type="paragraph" w:styleId="P491">
    <w:name w:val="pnoteclause-e"/>
    <w:basedOn w:val="P294"/>
    <w:next w:val="P491"/>
    <w:pPr/>
    <w:rPr/>
  </w:style>
  <w:style w:type="paragraph" w:styleId="P492">
    <w:name w:val="Yfirstdef-f"/>
    <w:basedOn w:val="P298"/>
    <w:next w:val="P492"/>
    <w:pPr/>
    <w:rPr/>
  </w:style>
  <w:style w:type="paragraph" w:styleId="P493">
    <w:name w:val="Yprocfirstdef-e"/>
    <w:basedOn w:val="P298"/>
    <w:next w:val="P493"/>
    <w:pPr>
      <w:ind w:hanging="190" w:left="430"/>
    </w:pPr>
    <w:rPr/>
  </w:style>
  <w:style w:type="paragraph" w:styleId="P494">
    <w:name w:val="YSdefinition-f"/>
    <w:basedOn w:val="P300"/>
    <w:next w:val="P494"/>
    <w:pPr/>
    <w:rPr/>
  </w:style>
  <w:style w:type="paragraph" w:styleId="P495">
    <w:name w:val="YprocSdefinition-e"/>
    <w:basedOn w:val="P300"/>
    <w:next w:val="P495"/>
    <w:pPr>
      <w:ind w:left="430"/>
    </w:pPr>
    <w:rPr/>
  </w:style>
  <w:style w:type="paragraph" w:styleId="P496">
    <w:name w:val="Yprocdefinition-f"/>
    <w:basedOn w:val="P302"/>
    <w:next w:val="P496"/>
    <w:pPr/>
    <w:rPr/>
  </w:style>
  <w:style w:type="paragraph" w:styleId="P497">
    <w:name w:val="Ydefparagraph-f"/>
    <w:basedOn w:val="P303"/>
    <w:next w:val="P497"/>
    <w:pPr/>
    <w:rPr/>
  </w:style>
  <w:style w:type="paragraph" w:styleId="P498">
    <w:name w:val="Yprocdefparagraph-e"/>
    <w:basedOn w:val="P303"/>
    <w:next w:val="P498"/>
    <w:pPr>
      <w:tabs>
        <w:tab w:val="clear" w:pos="418" w:leader="none"/>
        <w:tab w:val="clear" w:pos="538" w:leader="none"/>
        <w:tab w:val="right" w:pos="672" w:leader="none"/>
        <w:tab w:val="left" w:pos="792" w:leader="none"/>
      </w:tabs>
      <w:ind w:left="778"/>
    </w:pPr>
    <w:rPr/>
  </w:style>
  <w:style w:type="paragraph" w:styleId="P499">
    <w:name w:val="Ydefsubpara-e"/>
    <w:basedOn w:val="P304"/>
    <w:next w:val="P499"/>
    <w:pPr>
      <w:shd w:val="clear" w:fill="D9D9D9"/>
    </w:pPr>
    <w:rPr/>
  </w:style>
  <w:style w:type="paragraph" w:styleId="P500">
    <w:name w:val="Psubpara-f"/>
    <w:basedOn w:val="P306"/>
    <w:next w:val="P500"/>
    <w:pPr/>
    <w:rPr/>
  </w:style>
  <w:style w:type="paragraph" w:styleId="P501">
    <w:name w:val="Ssubpara-f"/>
    <w:basedOn w:val="P307"/>
    <w:next w:val="P501"/>
    <w:pPr/>
    <w:rPr/>
  </w:style>
  <w:style w:type="paragraph" w:styleId="P502">
    <w:name w:val="YSsubpara-e"/>
    <w:basedOn w:val="P307"/>
    <w:next w:val="P502"/>
    <w:pPr>
      <w:shd w:val="clear" w:fill="D9D9D9"/>
    </w:pPr>
    <w:rPr/>
  </w:style>
  <w:style w:type="paragraph" w:styleId="P503">
    <w:name w:val="Ysubpara-f"/>
    <w:basedOn w:val="P309"/>
    <w:next w:val="P503"/>
    <w:pPr/>
    <w:rPr/>
  </w:style>
  <w:style w:type="paragraph" w:styleId="P504">
    <w:name w:val="YprocSsubpara-e"/>
    <w:basedOn w:val="P309"/>
    <w:next w:val="P504"/>
    <w:pPr>
      <w:ind w:left="1195"/>
    </w:pPr>
    <w:rPr/>
  </w:style>
  <w:style w:type="paragraph" w:styleId="P505">
    <w:name w:val="Yprocsubpara-e"/>
    <w:basedOn w:val="P309"/>
    <w:next w:val="P505"/>
    <w:pPr>
      <w:tabs>
        <w:tab w:val="clear" w:pos="837" w:leader="none"/>
        <w:tab w:val="clear" w:pos="956" w:leader="none"/>
        <w:tab w:val="right" w:pos="1078" w:leader="none"/>
        <w:tab w:val="left" w:pos="1195" w:leader="none"/>
      </w:tabs>
      <w:ind w:left="1195"/>
    </w:pPr>
    <w:rPr/>
  </w:style>
  <w:style w:type="paragraph" w:styleId="P506">
    <w:name w:val="YPsubpara-f"/>
    <w:basedOn w:val="P310"/>
    <w:next w:val="P506"/>
    <w:pPr/>
    <w:rPr/>
  </w:style>
  <w:style w:type="paragraph" w:styleId="P507">
    <w:name w:val="equationind2-f"/>
    <w:basedOn w:val="P311"/>
    <w:next w:val="P507"/>
    <w:pPr/>
    <w:rPr/>
  </w:style>
  <w:style w:type="paragraph" w:styleId="P508">
    <w:name w:val="Yequationind2-e"/>
    <w:basedOn w:val="P311"/>
    <w:next w:val="P508"/>
    <w:pPr>
      <w:shd w:val="clear" w:fill="D9D9D9"/>
    </w:pPr>
    <w:rPr/>
  </w:style>
  <w:style w:type="paragraph" w:styleId="P509">
    <w:name w:val="Ydefsubsubpara-e"/>
    <w:basedOn w:val="P312"/>
    <w:next w:val="P509"/>
    <w:pPr>
      <w:shd w:val="clear" w:fill="D9D9D9"/>
    </w:pPr>
    <w:rPr/>
  </w:style>
  <w:style w:type="paragraph" w:styleId="P510">
    <w:name w:val="Psubsubpara-f"/>
    <w:basedOn w:val="P314"/>
    <w:next w:val="P510"/>
    <w:pPr/>
    <w:rPr/>
  </w:style>
  <w:style w:type="paragraph" w:styleId="P511">
    <w:name w:val="Ssubsubpara-f"/>
    <w:basedOn w:val="P315"/>
    <w:next w:val="P511"/>
    <w:pPr/>
    <w:rPr/>
  </w:style>
  <w:style w:type="paragraph" w:styleId="P512">
    <w:name w:val="YSsubsubpara-e"/>
    <w:basedOn w:val="P315"/>
    <w:next w:val="P512"/>
    <w:pPr>
      <w:shd w:val="clear" w:fill="D9D9D9"/>
    </w:pPr>
    <w:rPr/>
  </w:style>
  <w:style w:type="paragraph" w:styleId="P513">
    <w:name w:val="Ysubsubpara-f"/>
    <w:basedOn w:val="P317"/>
    <w:next w:val="P513"/>
    <w:pPr/>
    <w:rPr/>
  </w:style>
  <w:style w:type="paragraph" w:styleId="P514">
    <w:name w:val="YprocSsubsubpara-e"/>
    <w:basedOn w:val="P317"/>
    <w:next w:val="P514"/>
    <w:pPr>
      <w:ind w:left="1675"/>
    </w:pPr>
    <w:rPr/>
  </w:style>
  <w:style w:type="paragraph" w:styleId="P515">
    <w:name w:val="Yprocsubsubpara-e"/>
    <w:basedOn w:val="P317"/>
    <w:next w:val="P515"/>
    <w:pPr>
      <w:tabs>
        <w:tab w:val="clear" w:pos="1315" w:leader="none"/>
        <w:tab w:val="clear" w:pos="1435" w:leader="none"/>
        <w:tab w:val="right" w:pos="1555" w:leader="none"/>
        <w:tab w:val="left" w:pos="1675" w:leader="none"/>
      </w:tabs>
      <w:ind w:left="1675"/>
    </w:pPr>
    <w:rPr/>
  </w:style>
  <w:style w:type="paragraph" w:styleId="P516">
    <w:name w:val="YPsubsubpara-f"/>
    <w:basedOn w:val="P318"/>
    <w:next w:val="P516"/>
    <w:pPr/>
    <w:rPr/>
  </w:style>
  <w:style w:type="paragraph" w:styleId="P517">
    <w:name w:val="equationind3-f"/>
    <w:basedOn w:val="P319"/>
    <w:next w:val="P517"/>
    <w:pPr/>
    <w:rPr/>
  </w:style>
  <w:style w:type="paragraph" w:styleId="P518">
    <w:name w:val="Yequationind3-e"/>
    <w:basedOn w:val="P319"/>
    <w:next w:val="P518"/>
    <w:pPr>
      <w:shd w:val="clear" w:fill="D9D9D9"/>
    </w:pPr>
    <w:rPr/>
  </w:style>
  <w:style w:type="paragraph" w:styleId="P519">
    <w:name w:val="Psubsubsubpara-f"/>
    <w:basedOn w:val="P321"/>
    <w:next w:val="P519"/>
    <w:pPr/>
    <w:rPr/>
  </w:style>
  <w:style w:type="paragraph" w:styleId="P520">
    <w:name w:val="Ysubsubsubpara-f"/>
    <w:basedOn w:val="P323"/>
    <w:next w:val="P520"/>
    <w:pPr/>
    <w:rPr/>
  </w:style>
  <w:style w:type="paragraph" w:styleId="P521">
    <w:name w:val="Yprocsubsubsubpara-e"/>
    <w:basedOn w:val="P323"/>
    <w:next w:val="P521"/>
    <w:pPr>
      <w:tabs>
        <w:tab w:val="clear" w:pos="1675" w:leader="none"/>
        <w:tab w:val="clear" w:pos="1793" w:leader="none"/>
        <w:tab w:val="right" w:pos="1915" w:leader="none"/>
        <w:tab w:val="left" w:pos="2033" w:leader="none"/>
      </w:tabs>
      <w:ind w:left="2033"/>
    </w:pPr>
    <w:rPr/>
  </w:style>
  <w:style w:type="paragraph" w:styleId="P522">
    <w:name w:val="YPsubsubsubpara-f"/>
    <w:basedOn w:val="P324"/>
    <w:next w:val="P522"/>
    <w:pPr/>
    <w:rPr/>
  </w:style>
  <w:style w:type="paragraph" w:styleId="P523">
    <w:name w:val="equationind4-f"/>
    <w:basedOn w:val="P325"/>
    <w:next w:val="P523"/>
    <w:pPr/>
    <w:rPr/>
  </w:style>
  <w:style w:type="paragraph" w:styleId="P524">
    <w:name w:val="Yequationind4-e"/>
    <w:basedOn w:val="P325"/>
    <w:next w:val="P524"/>
    <w:pPr>
      <w:shd w:val="clear" w:fill="D9D9D9"/>
    </w:pPr>
    <w:rPr/>
  </w:style>
  <w:style w:type="paragraph" w:styleId="P525">
    <w:name w:val="YSdefpara-f"/>
    <w:basedOn w:val="P327"/>
    <w:next w:val="P525"/>
    <w:pPr/>
    <w:rPr/>
  </w:style>
  <w:style w:type="paragraph" w:styleId="P526">
    <w:name w:val="YprocSdefpara-e"/>
    <w:basedOn w:val="P327"/>
    <w:next w:val="P526"/>
    <w:pPr>
      <w:ind w:left="792"/>
    </w:pPr>
    <w:rPr/>
  </w:style>
  <w:style w:type="paragraph" w:styleId="P527">
    <w:name w:val="YSparagraph-f"/>
    <w:basedOn w:val="P329"/>
    <w:next w:val="P527"/>
    <w:pPr/>
    <w:rPr/>
  </w:style>
  <w:style w:type="paragraph" w:styleId="P528">
    <w:name w:val="YprocSparagraph-e"/>
    <w:basedOn w:val="P329"/>
    <w:next w:val="P528"/>
    <w:pPr>
      <w:ind w:left="792"/>
    </w:pPr>
    <w:rPr/>
  </w:style>
  <w:style w:type="paragraph" w:styleId="P529">
    <w:name w:val="Yprocparagraph-f"/>
    <w:basedOn w:val="P331"/>
    <w:next w:val="P529"/>
    <w:pPr/>
    <w:rPr/>
  </w:style>
  <w:style w:type="paragraph" w:styleId="P530">
    <w:name w:val="Yequationind1-f"/>
    <w:basedOn w:val="P334"/>
    <w:next w:val="P530"/>
    <w:pPr>
      <w:shd w:val="clear" w:fill="D9D9D9"/>
    </w:pPr>
    <w:rPr/>
  </w:style>
  <w:style w:type="paragraph" w:styleId="P531">
    <w:name w:val="Yfootnoteleft-f"/>
    <w:basedOn w:val="P338"/>
    <w:next w:val="P531"/>
    <w:pPr>
      <w:shd w:val="clear" w:fill="D9D9D9"/>
    </w:pPr>
    <w:rPr/>
  </w:style>
  <w:style w:type="paragraph" w:styleId="P532">
    <w:name w:val="Yprocheading1-f"/>
    <w:basedOn w:val="P343"/>
    <w:next w:val="P532"/>
    <w:pPr/>
    <w:rPr/>
  </w:style>
  <w:style w:type="paragraph" w:styleId="P533">
    <w:name w:val="Yheading1x-f"/>
    <w:basedOn w:val="P344"/>
    <w:next w:val="P533"/>
    <w:pPr/>
    <w:rPr/>
  </w:style>
  <w:style w:type="paragraph" w:styleId="P534">
    <w:name w:val="YPheading3-f"/>
    <w:basedOn w:val="P349"/>
    <w:next w:val="P534"/>
    <w:pPr>
      <w:shd w:val="clear" w:fill="D9D9D9"/>
    </w:pPr>
    <w:rPr/>
  </w:style>
  <w:style w:type="paragraph" w:styleId="P535">
    <w:name w:val="YPheadingx-f"/>
    <w:basedOn w:val="P353"/>
    <w:next w:val="P535"/>
    <w:pPr/>
    <w:rPr/>
  </w:style>
  <w:style w:type="paragraph" w:styleId="P536">
    <w:name w:val="Caution"/>
    <w:basedOn w:val="P357"/>
    <w:next w:val="P536"/>
    <w:pPr/>
    <w:rPr/>
  </w:style>
  <w:style w:type="paragraph" w:styleId="P537">
    <w:name w:val="Yparawindt2-f"/>
    <w:basedOn w:val="P361"/>
    <w:next w:val="P537"/>
    <w:pPr>
      <w:shd w:val="clear" w:fill="D9D9D9"/>
    </w:pPr>
    <w:rPr/>
  </w:style>
  <w:style w:type="paragraph" w:styleId="P538">
    <w:name w:val="Yparawindt3-f"/>
    <w:basedOn w:val="P364"/>
    <w:next w:val="P538"/>
    <w:pPr>
      <w:shd w:val="clear" w:fill="D9D9D9"/>
    </w:pPr>
    <w:rPr/>
  </w:style>
  <w:style w:type="paragraph" w:styleId="P539">
    <w:name w:val="Yprocpartnum-f"/>
    <w:basedOn w:val="P368"/>
    <w:next w:val="P539"/>
    <w:pPr/>
    <w:rPr/>
  </w:style>
  <w:style w:type="paragraph" w:styleId="P540">
    <w:name w:val="partnumRepeal-f"/>
    <w:basedOn w:val="P370"/>
    <w:next w:val="P540"/>
    <w:pPr/>
    <w:rPr/>
  </w:style>
  <w:style w:type="paragraph" w:styleId="P541">
    <w:name w:val="transsection-f"/>
    <w:basedOn w:val="P374"/>
    <w:next w:val="P541"/>
    <w:pPr/>
    <w:rPr/>
  </w:style>
  <w:style w:type="paragraph" w:styleId="P542">
    <w:name w:val="Psubsection-f"/>
    <w:basedOn w:val="P376"/>
    <w:next w:val="P542"/>
    <w:pPr/>
    <w:rPr/>
  </w:style>
  <w:style w:type="paragraph" w:styleId="P543">
    <w:name w:val="transsubsection-e"/>
    <w:basedOn w:val="P376"/>
    <w:next w:val="P543"/>
    <w:pPr/>
    <w:rPr/>
  </w:style>
  <w:style w:type="paragraph" w:styleId="P544">
    <w:name w:val="SPsubsection-f"/>
    <w:basedOn w:val="P377"/>
    <w:next w:val="P544"/>
    <w:pPr/>
    <w:rPr/>
  </w:style>
  <w:style w:type="paragraph" w:styleId="P545">
    <w:name w:val="YSPsubsection-e"/>
    <w:basedOn w:val="P377"/>
    <w:next w:val="P545"/>
    <w:pPr>
      <w:shd w:val="clear" w:fill="D9D9D9"/>
    </w:pPr>
    <w:rPr/>
  </w:style>
  <w:style w:type="paragraph" w:styleId="P546">
    <w:name w:val="Ssubsection-f"/>
    <w:basedOn w:val="P378"/>
    <w:next w:val="P546"/>
    <w:pPr/>
    <w:rPr/>
  </w:style>
  <w:style w:type="paragraph" w:styleId="P547">
    <w:name w:val="YSsubsection-e"/>
    <w:basedOn w:val="P378"/>
    <w:next w:val="P547"/>
    <w:pPr>
      <w:shd w:val="clear" w:fill="D9D9D9"/>
    </w:pPr>
    <w:rPr/>
  </w:style>
  <w:style w:type="paragraph" w:styleId="P548">
    <w:name w:val="Ysubsection-f"/>
    <w:basedOn w:val="P380"/>
    <w:next w:val="P548"/>
    <w:pPr/>
    <w:rPr/>
  </w:style>
  <w:style w:type="paragraph" w:styleId="P549">
    <w:name w:val="Yprocsubsection-e"/>
    <w:basedOn w:val="P380"/>
    <w:next w:val="P549"/>
    <w:pPr>
      <w:tabs>
        <w:tab w:val="clear" w:pos="189" w:leader="none"/>
        <w:tab w:val="left" w:pos="430" w:leader="none"/>
      </w:tabs>
      <w:ind w:left="240"/>
    </w:pPr>
    <w:rPr/>
  </w:style>
  <w:style w:type="paragraph" w:styleId="P550">
    <w:name w:val="YPsubsection-f"/>
    <w:basedOn w:val="P381"/>
    <w:next w:val="P550"/>
    <w:pPr/>
    <w:rPr/>
  </w:style>
  <w:style w:type="paragraph" w:styleId="P551">
    <w:name w:val="YSPsection-f"/>
    <w:basedOn w:val="P384"/>
    <w:next w:val="P551"/>
    <w:pPr/>
    <w:rPr/>
  </w:style>
  <w:style w:type="paragraph" w:styleId="P552">
    <w:name w:val="YSsection-f"/>
    <w:basedOn w:val="P386"/>
    <w:next w:val="P552"/>
    <w:pPr/>
    <w:rPr/>
  </w:style>
  <w:style w:type="paragraph" w:styleId="P553">
    <w:name w:val="YprocSsection-e"/>
    <w:basedOn w:val="P386"/>
    <w:next w:val="P553"/>
    <w:pPr>
      <w:tabs>
        <w:tab w:val="clear" w:pos="189" w:leader="none"/>
      </w:tabs>
      <w:ind w:left="240"/>
    </w:pPr>
    <w:rPr/>
  </w:style>
  <w:style w:type="paragraph" w:styleId="P554">
    <w:name w:val="Yprocsection-f"/>
    <w:basedOn w:val="P388"/>
    <w:next w:val="P554"/>
    <w:pPr/>
    <w:rPr/>
  </w:style>
  <w:style w:type="paragraph" w:styleId="P555">
    <w:name w:val="tableheadingRepeal-f"/>
    <w:basedOn w:val="P391"/>
    <w:next w:val="P555"/>
    <w:pPr/>
    <w:rPr/>
  </w:style>
  <w:style w:type="paragraph" w:styleId="P556">
    <w:name w:val="scheduleRepeal-f"/>
    <w:basedOn w:val="P395"/>
    <w:next w:val="P556"/>
    <w:pPr/>
    <w:rPr/>
  </w:style>
  <w:style w:type="paragraph" w:styleId="P557">
    <w:name w:val="Ytableitalic-f"/>
    <w:basedOn w:val="P398"/>
    <w:next w:val="P557"/>
    <w:pPr>
      <w:shd w:val="clear" w:fill="D9D9D9"/>
    </w:pPr>
    <w:rPr/>
  </w:style>
  <w:style w:type="paragraph" w:styleId="P558">
    <w:name w:val="tablebolditalic-f"/>
    <w:basedOn w:val="P398"/>
    <w:next w:val="P558"/>
    <w:pPr/>
    <w:rPr>
      <w:b w:val="1"/>
    </w:rPr>
  </w:style>
  <w:style w:type="paragraph" w:styleId="P559">
    <w:name w:val="Ytablebold-f"/>
    <w:basedOn w:val="P400"/>
    <w:next w:val="P559"/>
    <w:pPr/>
    <w:rPr>
      <w:b w:val="1"/>
    </w:rPr>
  </w:style>
  <w:style w:type="paragraph" w:styleId="P560">
    <w:name w:val="YTOCid-f"/>
    <w:basedOn w:val="P403"/>
    <w:next w:val="P560"/>
    <w:pPr/>
    <w:rPr/>
  </w:style>
  <w:style w:type="paragraph" w:styleId="P561">
    <w:name w:val="TOCheadLeft-f"/>
    <w:basedOn w:val="P405"/>
    <w:next w:val="P561"/>
    <w:pPr/>
    <w:rPr/>
  </w:style>
  <w:style w:type="paragraph" w:styleId="P562">
    <w:name w:val="YTOCheadLeft-e"/>
    <w:basedOn w:val="P405"/>
    <w:next w:val="P562"/>
    <w:pPr>
      <w:shd w:val="clear" w:fill="D9D9D9"/>
    </w:pPr>
    <w:rPr/>
  </w:style>
  <w:style w:type="paragraph" w:styleId="P563">
    <w:name w:val="YTOCHeadCenter-f"/>
    <w:basedOn w:val="P406"/>
    <w:next w:val="P563"/>
    <w:pPr/>
    <w:rPr/>
  </w:style>
  <w:style w:type="paragraph" w:styleId="P564">
    <w:name w:val="YTOCTable-f"/>
    <w:basedOn w:val="P408"/>
    <w:next w:val="P564"/>
    <w:pPr/>
    <w:rPr/>
  </w:style>
  <w:style w:type="paragraph" w:styleId="P565">
    <w:name w:val="TOCschedCenter-f"/>
    <w:basedOn w:val="P409"/>
    <w:next w:val="P565"/>
    <w:pPr/>
    <w:rPr/>
  </w:style>
  <w:style w:type="paragraph" w:styleId="P566">
    <w:name w:val="YTOCPartCenter-f"/>
    <w:basedOn w:val="P411"/>
    <w:next w:val="P566"/>
    <w:pPr/>
    <w:rPr/>
  </w:style>
  <w:style w:type="paragraph" w:styleId="P567">
    <w:name w:val="YTOCHead-f"/>
    <w:basedOn w:val="P413"/>
    <w:next w:val="P567"/>
    <w:pPr/>
    <w:rPr/>
  </w:style>
  <w:style w:type="paragraph" w:styleId="P568">
    <w:name w:val="TOCForm-f"/>
    <w:basedOn w:val="P414"/>
    <w:next w:val="P568"/>
    <w:pPr/>
    <w:rPr/>
  </w:style>
  <w:style w:type="paragraph" w:styleId="P569">
    <w:name w:val="YTOCForm-e"/>
    <w:basedOn w:val="P414"/>
    <w:next w:val="P569"/>
    <w:pPr>
      <w:shd w:val="clear" w:fill="D9D9D9"/>
    </w:pPr>
    <w:rPr/>
  </w:style>
  <w:style w:type="paragraph" w:styleId="P570">
    <w:name w:val="Ytablelevel1-f"/>
    <w:basedOn w:val="P416"/>
    <w:next w:val="P570"/>
    <w:pPr/>
    <w:rPr/>
  </w:style>
  <w:style w:type="paragraph" w:styleId="P571">
    <w:name w:val="Ytablelevel2-f"/>
    <w:basedOn w:val="P418"/>
    <w:next w:val="P571"/>
    <w:pPr/>
    <w:rPr/>
  </w:style>
  <w:style w:type="paragraph" w:styleId="P572">
    <w:name w:val="Ytablelevel3-f"/>
    <w:basedOn w:val="P420"/>
    <w:next w:val="P572"/>
    <w:pPr/>
    <w:rPr/>
  </w:style>
  <w:style w:type="paragraph" w:styleId="P573">
    <w:name w:val="Ytablelevel4-f"/>
    <w:basedOn w:val="P422"/>
    <w:next w:val="P573"/>
    <w:pPr/>
    <w:rPr/>
  </w:style>
  <w:style w:type="paragraph" w:styleId="P574">
    <w:name w:val="tableitaliclevel1x-f"/>
    <w:basedOn w:val="P423"/>
    <w:next w:val="P574"/>
    <w:pPr/>
    <w:rPr>
      <w:i w:val="1"/>
    </w:rPr>
  </w:style>
  <w:style w:type="paragraph" w:styleId="P575">
    <w:name w:val="Ytablelevel1x-f"/>
    <w:basedOn w:val="P424"/>
    <w:next w:val="P575"/>
    <w:pPr/>
    <w:rPr/>
  </w:style>
  <w:style w:type="paragraph" w:styleId="P576">
    <w:name w:val="Yproctablelevel1x-e"/>
    <w:basedOn w:val="P424"/>
    <w:next w:val="P576"/>
    <w:pPr>
      <w:ind w:left="240"/>
    </w:pPr>
    <w:rPr/>
  </w:style>
  <w:style w:type="paragraph" w:styleId="P577">
    <w:name w:val="Ytablelevel2x-f"/>
    <w:basedOn w:val="P427"/>
    <w:next w:val="P577"/>
    <w:pPr/>
    <w:rPr/>
  </w:style>
  <w:style w:type="paragraph" w:styleId="P578">
    <w:name w:val="Ytablelevel3x-f"/>
    <w:basedOn w:val="P429"/>
    <w:next w:val="P578"/>
    <w:pPr/>
    <w:rPr/>
  </w:style>
  <w:style w:type="paragraph" w:styleId="P579">
    <w:name w:val="Ytablelevel4x-f"/>
    <w:basedOn w:val="P431"/>
    <w:next w:val="P579"/>
    <w:pPr/>
    <w:rPr/>
  </w:style>
  <w:style w:type="paragraph" w:styleId="P580">
    <w:name w:val="TOCschedLeft-f"/>
    <w:basedOn w:val="P433"/>
    <w:next w:val="P580"/>
    <w:pPr/>
    <w:rPr/>
  </w:style>
  <w:style w:type="paragraph" w:styleId="P581">
    <w:name w:val="YTOCpartLeft-f"/>
    <w:basedOn w:val="P434"/>
    <w:next w:val="P581"/>
    <w:pPr/>
    <w:rPr/>
  </w:style>
  <w:style w:type="paragraph" w:styleId="P582">
    <w:name w:val="YTOCSched-f"/>
    <w:basedOn w:val="P437"/>
    <w:next w:val="P582"/>
    <w:pPr/>
    <w:rPr/>
  </w:style>
  <w:style w:type="paragraph" w:styleId="P583">
    <w:name w:val="formRepeal-f"/>
    <w:basedOn w:val="P445"/>
    <w:next w:val="P583"/>
    <w:pPr/>
    <w:rPr/>
  </w:style>
  <w:style w:type="paragraph" w:styleId="P584">
    <w:name w:val="NoticeAmend3-f"/>
    <w:basedOn w:val="P453"/>
    <w:next w:val="P584"/>
    <w:pPr/>
    <w:rPr/>
  </w:style>
  <w:style w:type="paragraph" w:styleId="P585">
    <w:name w:val="Yprocdefclause-f"/>
    <w:basedOn w:val="P463"/>
    <w:next w:val="P585"/>
    <w:pPr/>
    <w:rPr/>
  </w:style>
  <w:style w:type="paragraph" w:styleId="P586">
    <w:name w:val="Ydefsubclause-f"/>
    <w:basedOn w:val="P464"/>
    <w:next w:val="P586"/>
    <w:pPr/>
    <w:rPr/>
  </w:style>
  <w:style w:type="paragraph" w:styleId="P587">
    <w:name w:val="Yprocdefsubclause-e"/>
    <w:basedOn w:val="P464"/>
    <w:next w:val="P587"/>
    <w:pPr>
      <w:tabs>
        <w:tab w:val="clear" w:pos="838" w:leader="none"/>
        <w:tab w:val="clear" w:pos="955" w:leader="none"/>
        <w:tab w:val="right" w:pos="1078" w:leader="none"/>
        <w:tab w:val="left" w:pos="1296" w:leader="none"/>
      </w:tabs>
      <w:ind w:hanging="1032" w:left="1272"/>
    </w:pPr>
    <w:rPr/>
  </w:style>
  <w:style w:type="paragraph" w:styleId="P588">
    <w:name w:val="YSsubclause-f"/>
    <w:basedOn w:val="P467"/>
    <w:next w:val="P588"/>
    <w:pPr/>
    <w:rPr/>
  </w:style>
  <w:style w:type="paragraph" w:styleId="P589">
    <w:name w:val="sdefsubclause-f"/>
    <w:basedOn w:val="P468"/>
    <w:next w:val="P589"/>
    <w:pPr/>
    <w:rPr/>
  </w:style>
  <w:style w:type="paragraph" w:styleId="P590">
    <w:name w:val="Ysdefsubclause-e"/>
    <w:basedOn w:val="P468"/>
    <w:next w:val="P590"/>
    <w:pPr>
      <w:shd w:val="clear" w:fill="D9D9D9"/>
    </w:pPr>
    <w:rPr/>
  </w:style>
  <w:style w:type="paragraph" w:styleId="P591">
    <w:name w:val="YprocSsubclause-f"/>
    <w:basedOn w:val="P470"/>
    <w:next w:val="P591"/>
    <w:pPr/>
    <w:rPr/>
  </w:style>
  <w:style w:type="paragraph" w:styleId="P592">
    <w:name w:val="Yprocsubclause-f"/>
    <w:basedOn w:val="P471"/>
    <w:next w:val="P592"/>
    <w:pPr/>
    <w:rPr/>
  </w:style>
  <w:style w:type="paragraph" w:styleId="P593">
    <w:name w:val="Ydefsubsubclause-f"/>
    <w:basedOn w:val="P473"/>
    <w:next w:val="P593"/>
    <w:pPr/>
    <w:rPr/>
  </w:style>
  <w:style w:type="paragraph" w:styleId="P594">
    <w:name w:val="Yprocdefsubsubclause-e"/>
    <w:basedOn w:val="P473"/>
    <w:next w:val="P594"/>
    <w:pPr>
      <w:tabs>
        <w:tab w:val="clear" w:pos="1315" w:leader="none"/>
        <w:tab w:val="clear" w:pos="1435" w:leader="none"/>
        <w:tab w:val="right" w:pos="1555" w:leader="none"/>
        <w:tab w:val="left" w:pos="1675" w:leader="none"/>
      </w:tabs>
      <w:ind w:hanging="1440" w:left="1680"/>
    </w:pPr>
    <w:rPr/>
  </w:style>
  <w:style w:type="paragraph" w:styleId="P595">
    <w:name w:val="YSsubsubclause-f"/>
    <w:basedOn w:val="P476"/>
    <w:next w:val="P595"/>
    <w:pPr/>
    <w:rPr/>
  </w:style>
  <w:style w:type="paragraph" w:styleId="P596">
    <w:name w:val="YprocSsubsubclause-e"/>
    <w:basedOn w:val="P476"/>
    <w:next w:val="P596"/>
    <w:pPr>
      <w:ind w:left="1675"/>
    </w:pPr>
    <w:rPr/>
  </w:style>
  <w:style w:type="paragraph" w:styleId="P597">
    <w:name w:val="Yprocsubsubclause-f"/>
    <w:basedOn w:val="P478"/>
    <w:next w:val="P597"/>
    <w:pPr/>
    <w:rPr/>
  </w:style>
  <w:style w:type="paragraph" w:styleId="P598">
    <w:name w:val="Ydefsubsubsubclause-f"/>
    <w:basedOn w:val="P482"/>
    <w:next w:val="P598"/>
    <w:pPr/>
    <w:rPr/>
  </w:style>
  <w:style w:type="paragraph" w:styleId="P599">
    <w:name w:val="Yprocsubsubsubclause-f"/>
    <w:basedOn w:val="P483"/>
    <w:next w:val="P599"/>
    <w:pPr/>
    <w:rPr/>
  </w:style>
  <w:style w:type="paragraph" w:styleId="P600">
    <w:name w:val="Yprocdefsubsubsubclause-e"/>
    <w:basedOn w:val="P483"/>
    <w:next w:val="P600"/>
    <w:pPr/>
    <w:rPr/>
  </w:style>
  <w:style w:type="paragraph" w:styleId="P601">
    <w:name w:val="YprocSclause-f"/>
    <w:basedOn w:val="P487"/>
    <w:next w:val="P601"/>
    <w:pPr/>
    <w:rPr/>
  </w:style>
  <w:style w:type="paragraph" w:styleId="P602">
    <w:name w:val="YprocSdefclause-f"/>
    <w:basedOn w:val="P487"/>
    <w:next w:val="P602"/>
    <w:pPr/>
    <w:rPr/>
  </w:style>
  <w:style w:type="paragraph" w:styleId="P603">
    <w:name w:val="pnoteclause-f"/>
    <w:basedOn w:val="P490"/>
    <w:next w:val="P603"/>
    <w:pPr/>
    <w:rPr/>
  </w:style>
  <w:style w:type="paragraph" w:styleId="P604">
    <w:name w:val="Yprocfirstdef-f"/>
    <w:basedOn w:val="P493"/>
    <w:next w:val="P604"/>
    <w:pPr/>
    <w:rPr/>
  </w:style>
  <w:style w:type="paragraph" w:styleId="P605">
    <w:name w:val="YprocSdefinition-f"/>
    <w:basedOn w:val="P495"/>
    <w:next w:val="P605"/>
    <w:pPr/>
    <w:rPr/>
  </w:style>
  <w:style w:type="paragraph" w:styleId="P606">
    <w:name w:val="Yprocdefparagraph-f"/>
    <w:basedOn w:val="P498"/>
    <w:next w:val="P606"/>
    <w:pPr/>
    <w:rPr/>
  </w:style>
  <w:style w:type="paragraph" w:styleId="P607">
    <w:name w:val="Ydefsubpara-f"/>
    <w:basedOn w:val="P499"/>
    <w:next w:val="P607"/>
    <w:pPr/>
    <w:rPr/>
  </w:style>
  <w:style w:type="paragraph" w:styleId="P608">
    <w:name w:val="Yprocdefsubpara-e"/>
    <w:basedOn w:val="P499"/>
    <w:next w:val="P608"/>
    <w:pPr>
      <w:tabs>
        <w:tab w:val="right" w:pos="1078" w:leader="none"/>
        <w:tab w:val="left" w:pos="1195" w:leader="none"/>
      </w:tabs>
      <w:ind w:left="1195"/>
    </w:pPr>
    <w:rPr/>
  </w:style>
  <w:style w:type="paragraph" w:styleId="P609">
    <w:name w:val="YSsubpara-f"/>
    <w:basedOn w:val="P502"/>
    <w:next w:val="P609"/>
    <w:pPr/>
    <w:rPr/>
  </w:style>
  <w:style w:type="paragraph" w:styleId="P610">
    <w:name w:val="YprocSsubpara-f"/>
    <w:basedOn w:val="P504"/>
    <w:next w:val="P610"/>
    <w:pPr/>
    <w:rPr/>
  </w:style>
  <w:style w:type="paragraph" w:styleId="P611">
    <w:name w:val="Yprocsubpara-f"/>
    <w:basedOn w:val="P505"/>
    <w:next w:val="P611"/>
    <w:pPr/>
    <w:rPr/>
  </w:style>
  <w:style w:type="paragraph" w:styleId="P612">
    <w:name w:val="Yequationind2-f"/>
    <w:basedOn w:val="P507"/>
    <w:next w:val="P612"/>
    <w:pPr>
      <w:shd w:val="clear" w:fill="D9D9D9"/>
    </w:pPr>
    <w:rPr/>
  </w:style>
  <w:style w:type="paragraph" w:styleId="P613">
    <w:name w:val="Ydefsubsubpara-f"/>
    <w:basedOn w:val="P509"/>
    <w:next w:val="P613"/>
    <w:pPr/>
    <w:rPr/>
  </w:style>
  <w:style w:type="paragraph" w:styleId="P614">
    <w:name w:val="Yprocdefsubsubpara-e"/>
    <w:basedOn w:val="P509"/>
    <w:next w:val="P614"/>
    <w:pPr>
      <w:tabs>
        <w:tab w:val="right" w:pos="1555" w:leader="none"/>
        <w:tab w:val="left" w:pos="1675" w:leader="none"/>
      </w:tabs>
      <w:ind w:left="1675"/>
    </w:pPr>
    <w:rPr/>
  </w:style>
  <w:style w:type="paragraph" w:styleId="P615">
    <w:name w:val="YSsubsubpara-f"/>
    <w:basedOn w:val="P512"/>
    <w:next w:val="P615"/>
    <w:pPr/>
    <w:rPr/>
  </w:style>
  <w:style w:type="paragraph" w:styleId="P616">
    <w:name w:val="YprocSsubsubpara-f"/>
    <w:basedOn w:val="P514"/>
    <w:next w:val="P616"/>
    <w:pPr/>
    <w:rPr/>
  </w:style>
  <w:style w:type="paragraph" w:styleId="P617">
    <w:name w:val="Yprocsubsubpara-f"/>
    <w:basedOn w:val="P515"/>
    <w:next w:val="P617"/>
    <w:pPr/>
    <w:rPr/>
  </w:style>
  <w:style w:type="paragraph" w:styleId="P618">
    <w:name w:val="Yequationind3-f"/>
    <w:basedOn w:val="P517"/>
    <w:next w:val="P618"/>
    <w:pPr>
      <w:shd w:val="clear" w:fill="D9D9D9"/>
    </w:pPr>
    <w:rPr/>
  </w:style>
  <w:style w:type="paragraph" w:styleId="P619">
    <w:name w:val="Yprocsubsubsubpara-f"/>
    <w:basedOn w:val="P521"/>
    <w:next w:val="P619"/>
    <w:pPr/>
    <w:rPr/>
  </w:style>
  <w:style w:type="paragraph" w:styleId="P620">
    <w:name w:val="Yequationind4-f"/>
    <w:basedOn w:val="P523"/>
    <w:next w:val="P620"/>
    <w:pPr>
      <w:shd w:val="clear" w:fill="D9D9D9"/>
    </w:pPr>
    <w:rPr/>
  </w:style>
  <w:style w:type="paragraph" w:styleId="P621">
    <w:name w:val="YprocSdefpara-f"/>
    <w:basedOn w:val="P526"/>
    <w:next w:val="P621"/>
    <w:pPr/>
    <w:rPr/>
  </w:style>
  <w:style w:type="paragraph" w:styleId="P622">
    <w:name w:val="YprocSparagraph-f"/>
    <w:basedOn w:val="P528"/>
    <w:next w:val="P622"/>
    <w:pPr/>
    <w:rPr/>
  </w:style>
  <w:style w:type="paragraph" w:styleId="P623">
    <w:name w:val="transsubsection-f"/>
    <w:basedOn w:val="P542"/>
    <w:next w:val="P623"/>
    <w:pPr/>
    <w:rPr/>
  </w:style>
  <w:style w:type="paragraph" w:styleId="P624">
    <w:name w:val="YSPsubsection-f"/>
    <w:basedOn w:val="P545"/>
    <w:next w:val="P624"/>
    <w:pPr/>
    <w:rPr/>
  </w:style>
  <w:style w:type="paragraph" w:styleId="P625">
    <w:name w:val="YSsubsection-f"/>
    <w:basedOn w:val="P547"/>
    <w:next w:val="P625"/>
    <w:pPr/>
    <w:rPr/>
  </w:style>
  <w:style w:type="paragraph" w:styleId="P626">
    <w:name w:val="YprocSsubsection-e"/>
    <w:basedOn w:val="P547"/>
    <w:next w:val="P626"/>
    <w:pPr>
      <w:ind w:left="240"/>
    </w:pPr>
    <w:rPr/>
  </w:style>
  <w:style w:type="paragraph" w:styleId="P627">
    <w:name w:val="Yprocsubsection-f"/>
    <w:basedOn w:val="P549"/>
    <w:next w:val="P627"/>
    <w:pPr/>
    <w:rPr/>
  </w:style>
  <w:style w:type="paragraph" w:styleId="P628">
    <w:name w:val="YprocSsection-f"/>
    <w:basedOn w:val="P553"/>
    <w:next w:val="P628"/>
    <w:pPr/>
    <w:rPr/>
  </w:style>
  <w:style w:type="paragraph" w:styleId="P629">
    <w:name w:val="YTOCheadLeft-f"/>
    <w:basedOn w:val="P562"/>
    <w:next w:val="P629"/>
    <w:pPr/>
    <w:rPr/>
  </w:style>
  <w:style w:type="paragraph" w:styleId="P630">
    <w:name w:val="YTOCForm-f"/>
    <w:basedOn w:val="P569"/>
    <w:next w:val="P630"/>
    <w:pPr/>
    <w:rPr/>
  </w:style>
  <w:style w:type="paragraph" w:styleId="P631">
    <w:name w:val="Yproctablelevel1x-f"/>
    <w:basedOn w:val="P575"/>
    <w:next w:val="P631"/>
    <w:pPr>
      <w:ind w:left="240"/>
    </w:pPr>
    <w:rPr/>
  </w:style>
  <w:style w:type="paragraph" w:styleId="P632">
    <w:name w:val="Yproctableboldlevel1x-e"/>
    <w:basedOn w:val="P576"/>
    <w:next w:val="P632"/>
    <w:pPr/>
    <w:rPr>
      <w:b w:val="1"/>
    </w:rPr>
  </w:style>
  <w:style w:type="paragraph" w:styleId="P633">
    <w:name w:val="Yprocdefsubclause-f"/>
    <w:basedOn w:val="P587"/>
    <w:next w:val="P633"/>
    <w:pPr/>
    <w:rPr/>
  </w:style>
  <w:style w:type="paragraph" w:styleId="P634">
    <w:name w:val="Ysdefsubclause-f"/>
    <w:basedOn w:val="P590"/>
    <w:next w:val="P634"/>
    <w:pPr/>
    <w:rPr/>
  </w:style>
  <w:style w:type="paragraph" w:styleId="P635">
    <w:name w:val="Yprocdefsubsubclause-f"/>
    <w:basedOn w:val="P594"/>
    <w:next w:val="P635"/>
    <w:pPr/>
    <w:rPr/>
  </w:style>
  <w:style w:type="paragraph" w:styleId="P636">
    <w:name w:val="YprocSsubsubclause-f"/>
    <w:basedOn w:val="P596"/>
    <w:next w:val="P636"/>
    <w:pPr/>
    <w:rPr/>
  </w:style>
  <w:style w:type="paragraph" w:styleId="P637">
    <w:name w:val="Yprocdefsubsubsubclause-f"/>
    <w:basedOn w:val="P599"/>
    <w:next w:val="P637"/>
    <w:pPr/>
    <w:rPr/>
  </w:style>
  <w:style w:type="paragraph" w:styleId="P638">
    <w:name w:val="Yprocdefsubpara-f"/>
    <w:basedOn w:val="P608"/>
    <w:next w:val="P638"/>
    <w:pPr/>
    <w:rPr/>
  </w:style>
  <w:style w:type="paragraph" w:styleId="P639">
    <w:name w:val="Yprocdefsubsubpara-f"/>
    <w:basedOn w:val="P614"/>
    <w:next w:val="P639"/>
    <w:pPr/>
    <w:rPr/>
  </w:style>
  <w:style w:type="paragraph" w:styleId="P640">
    <w:name w:val="YprocSsubsection-f"/>
    <w:basedOn w:val="P626"/>
    <w:next w:val="P640"/>
    <w:pPr/>
    <w:rPr/>
  </w:style>
  <w:style w:type="paragraph" w:styleId="P641">
    <w:name w:val="Yproctableboldlevel1x-f"/>
    <w:basedOn w:val="P631"/>
    <w:next w:val="P641"/>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Strong"/>
    <w:qFormat/>
    <w:rPr>
      <w:b w:val="1"/>
    </w:rPr>
  </w:style>
  <w:style w:type="character" w:styleId="C4">
    <w:name w:val="Page Number"/>
    <w:rPr/>
  </w:style>
  <w:style w:type="character" w:styleId="C5">
    <w:name w:val="Footer Char"/>
    <w:link w:val="P73"/>
    <w:rPr/>
  </w:style>
  <w:style w:type="character" w:styleId="C6">
    <w:name w:val="StatuteName"/>
    <w:rPr>
      <w:rFonts w:ascii="Times New Roman" w:hAnsi="Times New Roman"/>
      <w:sz w:val="20"/>
    </w:rPr>
  </w:style>
  <w:style w:type="character" w:styleId="C7">
    <w:name w:val="StatuteChap"/>
    <w:rPr>
      <w:rFonts w:ascii="Times New Roman" w:hAnsi="Times New Roman"/>
      <w:sz w:val="20"/>
    </w:rPr>
  </w:style>
  <w:style w:type="character" w:styleId="C8">
    <w:name w:val="StatutePageNum"/>
    <w:rPr>
      <w:rFonts w:ascii="Times New Roman" w:hAnsi="Times New Roman"/>
      <w:sz w:val="20"/>
    </w:rPr>
  </w:style>
  <w:style w:type="character" w:styleId="C9">
    <w:name w:val="ovbold"/>
    <w:rPr>
      <w:b w:val="1"/>
    </w:rPr>
  </w:style>
  <w:style w:type="character" w:styleId="C10">
    <w:name w:val="ovitalic"/>
    <w:rPr>
      <w:i w:val="1"/>
    </w:rPr>
  </w:style>
  <w:style w:type="character" w:styleId="C11">
    <w:name w:val="ovsmallcap"/>
    <w:rPr/>
  </w:style>
  <w:style w:type="character" w:styleId="C12">
    <w:name w:val="ovregular"/>
    <w:rPr>
      <w:b w:val="1"/>
    </w:rPr>
  </w:style>
  <w:style w:type="character" w:styleId="C13">
    <w:name w:val="ovitalicbold"/>
    <w:rPr>
      <w:b w:val="1"/>
      <w:i w:val="1"/>
    </w:rPr>
  </w:style>
  <w:style w:type="character" w:styleId="C14">
    <w:name w:val="UnderBlue"/>
    <w:rPr>
      <w:color w:val="0000FF"/>
      <w:u w:val="single" w:color="0000FF"/>
    </w:rPr>
  </w:style>
  <w:style w:type="character" w:styleId="C15">
    <w:name w:val="ovallcaps"/>
    <w:rPr>
      <w:caps w:val="1"/>
    </w:rPr>
  </w:style>
  <w:style w:type="character" w:styleId="C16">
    <w:name w:val="ovboldallcaps"/>
    <w:rPr>
      <w:b w:val="1"/>
      <w:caps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2014-03-14T19:25:00Z</dcterms:created>
  <cp:lastModifiedBy>Sud, Manu (MEDJCT)</cp:lastModifiedBy>
  <dcterms:modified xsi:type="dcterms:W3CDTF">2019-01-10T16:39:27Z</dcterms:modified>
  <cp:revision>2</cp:revision>
  <dc:subject>EXPERIMENTAL LAKES AREA</dc:subject>
  <dc:title>Environmental Protection Act - O. Reg. 60/14</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20140313</vt:lpwstr>
  </property>
  <property fmtid="{D5CDD505-2E9C-101B-9397-08002B2CF9AE}" pid="3" name="To Date">
    <vt:lpwstr>Present</vt:lpwstr>
  </property>
</Properties>
</file>