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5AB84773" Type="http://schemas.openxmlformats.org/package/2006/relationships/metadata/core-properties" Target="docProps/core.xml"/><Relationship Id="R5AB84773" Type="http://schemas.openxmlformats.org/officeDocument/2006/relationships/officeDocument" Target="word/document.xml"/><Relationship Id="customR5AB84773"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30"/>
      </w:pPr>
      <w:r>
        <w:t>Environmental Protection Act</w:t>
        <w:br w:type="textWrapping"/>
        <w:t>Loi sur la protection de l’environnement</w:t>
      </w:r>
    </w:p>
    <w:p>
      <w:pPr>
        <w:pStyle w:val="P18"/>
        <w:rPr>
          <w:b w:val="0"/>
        </w:rPr>
      </w:pPr>
      <w:r>
        <w:t>R.R.O. 1990, REGULATION 349</w:t>
      </w:r>
    </w:p>
    <w:p>
      <w:pPr>
        <w:pStyle w:val="P19"/>
        <w:rPr>
          <w:b w:val="0"/>
        </w:rPr>
      </w:pPr>
      <w:r>
        <w:t>HOT MIX ASPHALT FACILITIES</w:t>
      </w:r>
    </w:p>
    <w:p>
      <w:pPr>
        <w:pStyle w:val="P679"/>
      </w:pPr>
      <w:r>
        <w:rPr>
          <w:b w:val="1"/>
        </w:rPr>
        <w:t>Consolidation Period:</w:t>
      </w:r>
      <w:r>
        <w:t xml:space="preserve">  From October 31, 2011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4"/>
      </w:pPr>
      <w:r>
        <w:t xml:space="preserve">Last amendment: </w:t>
      </w:r>
      <w:r>
        <w:fldChar w:fldCharType="begin"/>
      </w:r>
      <w:r>
        <w:instrText>HYPERLINK "https://www.ontario.ca/laws/regulation/R11270"</w:instrText>
      </w:r>
      <w:r>
        <w:fldChar w:fldCharType="separate"/>
      </w:r>
      <w:r>
        <w:rPr>
          <w:rStyle w:val="C2"/>
        </w:rPr>
        <w:t>270/11</w:t>
      </w:r>
      <w:r>
        <w:rPr>
          <w:rStyle w:val="C2"/>
        </w:rPr>
        <w:fldChar w:fldCharType="end"/>
      </w:r>
      <w:r>
        <w:t>.</w:t>
      </w:r>
    </w:p>
    <w:p>
      <w:pPr>
        <w:pStyle w:val="P557"/>
      </w:pPr>
      <w:r>
        <w:t xml:space="preserve">Legislative History: </w:t>
      </w:r>
      <w:r>
        <w:fldChar w:fldCharType="begin"/>
      </w:r>
      <w:r>
        <w:instrText>HYPERLINK "https://www.ontario.ca/laws/regulation/R11270"</w:instrText>
      </w:r>
      <w:r>
        <w:fldChar w:fldCharType="separate"/>
      </w:r>
      <w:r>
        <w:rPr>
          <w:rStyle w:val="C2"/>
        </w:rPr>
        <w:t>270/11</w:t>
      </w:r>
      <w:r>
        <w:rPr>
          <w:rStyle w:val="C2"/>
        </w:rPr>
        <w:fldChar w:fldCharType="end"/>
      </w:r>
      <w:r>
        <w:t>.</w:t>
      </w:r>
    </w:p>
    <w:p>
      <w:pPr>
        <w:pStyle w:val="P22"/>
        <w:rPr>
          <w:b w:val="0"/>
          <w:i w:val="0"/>
        </w:rPr>
      </w:pPr>
      <w:r>
        <w:t>This Regulation is made in English only.</w:t>
      </w:r>
    </w:p>
    <w:p>
      <w:pPr>
        <w:pStyle w:val="P20"/>
      </w:pPr>
      <w:r>
        <w:tab/>
      </w:r>
      <w:r>
        <w:rPr>
          <w:b w:val="1"/>
        </w:rPr>
        <w:t>1.  </w:t>
      </w:r>
      <w:r>
        <w:t>In this Regulation,</w:t>
      </w:r>
    </w:p>
    <w:p>
      <w:pPr>
        <w:pStyle w:val="P14"/>
      </w:pPr>
      <w:r>
        <w:t>“aggregate” means any material, including gravel, slag, limestone, crushed rock, sand, hydrated lime, cement, furnace ash, glass or sulphur, used to produce asphalt paving when mixed with bituminous asphalt;</w:t>
      </w:r>
    </w:p>
    <w:p>
      <w:pPr>
        <w:pStyle w:val="P13"/>
      </w:pPr>
      <w:r>
        <w:t>“HMA facility” means a hot mix asphalt facility with equipment designed to heat and dry aggregate and to mix aggregate with bituminous asphalt to produce asphalt paving material;</w:t>
      </w:r>
    </w:p>
    <w:p>
      <w:pPr>
        <w:pStyle w:val="P13"/>
      </w:pPr>
      <w:r>
        <w:t>“portable HMA facility” means an HMA facility that remains at one location for less than one year;</w:t>
      </w:r>
    </w:p>
    <w:p>
      <w:pPr>
        <w:pStyle w:val="P13"/>
      </w:pPr>
      <w:r>
        <w:t>“reference pressure” means a pressure of 101,325 pascals;</w:t>
      </w:r>
    </w:p>
    <w:p>
      <w:pPr>
        <w:pStyle w:val="P13"/>
      </w:pPr>
      <w:r>
        <w:t>“reference temperature” means a temperature of 25 degrees Celsius;</w:t>
      </w:r>
    </w:p>
    <w:p>
      <w:pPr>
        <w:pStyle w:val="P13"/>
      </w:pPr>
      <w:r>
        <w:t xml:space="preserve">“suspended particulate matter” means any solid or condensible material carried in the exhaust gases from an HMA facility collected and measured by standard sampling and analytical methods described in the “Source Testing Code” published by the Ministry of the Environment.  R.R.O. 1990, Reg. 349, s. 1.</w:t>
      </w:r>
    </w:p>
    <w:p>
      <w:pPr>
        <w:pStyle w:val="P20"/>
      </w:pPr>
      <w:r>
        <w:t xml:space="preserve">  </w:t>
      </w:r>
      <w:r>
        <w:rPr/>
        <w:tab/>
      </w:r>
      <w:r>
        <w:rPr>
          <w:b/>
        </w:rPr>
        <w:t xml:space="preserve">2.  </w:t>
      </w:r>
      <w:r>
        <w:rPr/>
        <w:t xml:space="preserve">(1)  Except for the period of fifteen minutes immediately following start-up, no person responsible for an HMA facility </w:t>
      </w:r>
      <w:r>
        <w:rPr>
          <w:highlight w:val="yellow"/>
        </w:rPr>
        <w:t>shall</w:t>
      </w:r>
      <w:r>
        <w:rPr/>
        <w:t xml:space="preserve"> operate or permit the operation of the facility in such a manner as to emit suspended particulate matter into the air at a concentration in excess of 0.230 grams per cubic metre measured dry and undiluted in the exhaust gases and reported at reference temperature and reference pressure.</w:t>
      </w:r>
    </w:p>
    <w:p>
      <w:pPr>
        <w:pStyle w:val="P21"/>
      </w:pPr>
      <w:r>
        <w:tab/>
        <w:t xml:space="preserve">(2)  This section does not apply to an HMA facility operating under a certificate of approval issued before the 31st day of December, 1985.  R.R.O. 1990, Reg. 349, s. 2.</w:t>
      </w:r>
    </w:p>
    <w:p>
      <w:pPr>
        <w:pStyle w:val="P20"/>
      </w:pPr>
      <w:r>
        <w:t xml:space="preserve">  </w:t>
      </w:r>
      <w:r>
        <w:rPr/>
        <w:tab/>
      </w:r>
      <w:r>
        <w:rPr>
          <w:b/>
        </w:rPr>
        <w:t xml:space="preserve">3.  </w:t>
      </w:r>
      <w:r>
        <w:rPr/>
        <w:t xml:space="preserve">Except for a period of fifteen minutes immediately following start-up, no person responsible for an HMA facility </w:t>
      </w:r>
      <w:r>
        <w:rPr>
          <w:highlight w:val="yellow"/>
        </w:rPr>
        <w:t>shall</w:t>
      </w:r>
      <w:r>
        <w:rPr/>
        <w:t xml:space="preserve"> operate or permit the operation of the facility so that visible material including a water plume and fallout of water droplets emitted into the air from the facility impinges on any point beyond the limits of the property on which the facility is located.  R.R.O. 1990, Reg. 349, s. 3.</w:t>
      </w:r>
    </w:p>
    <w:p>
      <w:pPr>
        <w:pStyle w:val="P20"/>
      </w:pPr>
      <w:r>
        <w:t xml:space="preserve">  </w:t>
      </w:r>
      <w:r>
        <w:rPr/>
        <w:tab/>
      </w:r>
      <w:r>
        <w:rPr>
          <w:b/>
        </w:rPr>
        <w:t xml:space="preserve">4.  </w:t>
      </w:r>
      <w:r>
        <w:rPr/>
        <w:t xml:space="preserve">No person responsible for an HMA facility </w:t>
      </w:r>
      <w:r>
        <w:rPr>
          <w:highlight w:val="yellow"/>
        </w:rPr>
        <w:t>shall</w:t>
      </w:r>
      <w:r>
        <w:rPr/>
        <w:t xml:space="preserve"> permit visible solid material emitted from any source other than the facility to pass beyond the limits of the property on which the facility is located.  R.R.O. 1990, Reg. 349, s. 4.</w:t>
      </w:r>
    </w:p>
    <w:p>
      <w:pPr>
        <w:pStyle w:val="P20"/>
      </w:pPr>
      <w:r>
        <w:t xml:space="preserve">  </w:t>
      </w:r>
      <w:r>
        <w:rPr/>
        <w:tab/>
      </w:r>
      <w:r>
        <w:rPr>
          <w:b/>
        </w:rPr>
        <w:t xml:space="preserve">5.  </w:t>
      </w:r>
      <w:r>
        <w:rPr/>
        <w:t xml:space="preserve">In the event that malfunctioning of an HMA facility or any other operating condition occurs that results in the limits prescribed in section 2, 3 or 4 being exceeded, the person responsible for the facility </w:t>
      </w:r>
      <w:r>
        <w:rPr>
          <w:highlight w:val="yellow"/>
        </w:rPr>
        <w:t>shall</w:t>
      </w:r>
      <w:r>
        <w:rPr/>
        <w:t>,</w:t>
      </w:r>
    </w:p>
    <w:p>
      <w:pPr>
        <w:pStyle w:val="P12"/>
      </w:pPr>
      <w:r>
        <w:tab/>
        <w:t>(a)</w:t>
        <w:tab/>
        <w:t>immediately take all possible steps to minimize the extent and duration of the event including, when necessary, reducing the rate at which reclaimed asphalt paving is fed to the facility;</w:t>
      </w:r>
    </w:p>
    <w:p>
      <w:pPr>
        <w:pStyle w:val="P12"/>
      </w:pPr>
      <w:r>
        <w:tab/>
        <w:t>(b)</w:t>
        <w:tab/>
        <w:t>immediately notify the Director and furnish him or her with particulars of the event; and</w:t>
      </w:r>
    </w:p>
    <w:p>
      <w:pPr>
        <w:pStyle w:val="P12"/>
      </w:pPr>
      <w:r>
        <w:tab/>
        <w:t>(c)</w:t>
        <w:tab/>
        <w:t xml:space="preserve">at the earliest opportunity, but not later than seven days after the event, furnish the Director with the particulars of the event in writing.  R.R.O. 1990, Reg. 349, s. 5.</w:t>
      </w:r>
    </w:p>
    <w:p>
      <w:pPr>
        <w:pStyle w:val="P20"/>
      </w:pPr>
      <w:r>
        <w:t xml:space="preserve">  </w:t>
      </w:r>
      <w:r>
        <w:rPr/>
        <w:tab/>
      </w:r>
      <w:r>
        <w:rPr>
          <w:b/>
        </w:rPr>
        <w:t xml:space="preserve">6.  </w:t>
      </w:r>
      <w:r>
        <w:rPr/>
        <w:t xml:space="preserve">Every person responsible for a portable HMA facility </w:t>
      </w:r>
      <w:r>
        <w:rPr>
          <w:highlight w:val="yellow"/>
        </w:rPr>
        <w:t>shall</w:t>
      </w:r>
      <w:r>
        <w:rPr/>
        <w:t xml:space="preserve"> keep a copy of the environmental compliance approval issued in respect of the facility available for inspection at the facility site.  O. Reg. 270/11, s. 1.</w:t>
      </w:r>
    </w:p>
    <w:p>
      <w:pPr>
        <w:pStyle w:val="P20"/>
      </w:pPr>
      <w:r>
        <w:t xml:space="preserve">  </w:t>
      </w:r>
      <w:r>
        <w:rPr>
          <w:b/>
        </w:rPr>
        <w:tab/>
        <w:t xml:space="preserve">7.  </w:t>
      </w:r>
      <w:r>
        <w:rPr/>
        <w:t xml:space="preserve">If a person responsible for a portable HMA facility intends to relocate the facility, the person </w:t>
      </w:r>
      <w:r>
        <w:rPr>
          <w:highlight w:val="yellow"/>
        </w:rPr>
        <w:t>shall</w:t>
      </w:r>
      <w:r>
        <w:rPr/>
        <w:t xml:space="preserve"> give notice of the intended relocation to the Director at least fifteen days before the intended relocation, and </w:t>
      </w:r>
      <w:r>
        <w:rPr>
          <w:highlight w:val="yellow"/>
        </w:rPr>
        <w:t>shall</w:t>
      </w:r>
      <w:r>
        <w:rPr/>
        <w:t xml:space="preserve"> include in the notice the following information:</w:t>
      </w:r>
    </w:p>
    <w:p>
      <w:pPr>
        <w:pStyle w:val="P111"/>
      </w:pPr>
      <w:r>
        <w:tab/>
        <w:t>1.</w:t>
        <w:tab/>
        <w:t>The name of the owner and operator of the facility.</w:t>
      </w:r>
    </w:p>
    <w:p>
      <w:pPr>
        <w:pStyle w:val="P111"/>
      </w:pPr>
      <w:r>
        <w:tab/>
        <w:t xml:space="preserve">2. </w:t>
        <w:tab/>
        <w:t>The name and telephone number of a contact person for the facility.</w:t>
      </w:r>
    </w:p>
    <w:p>
      <w:pPr>
        <w:pStyle w:val="P111"/>
      </w:pPr>
      <w:r>
        <w:tab/>
        <w:t>3.</w:t>
        <w:tab/>
        <w:t>The environmental compliance approval number.</w:t>
      </w:r>
    </w:p>
    <w:p>
      <w:pPr>
        <w:pStyle w:val="P111"/>
      </w:pPr>
      <w:r>
        <w:tab/>
        <w:t>4.</w:t>
        <w:tab/>
        <w:t>The proposed location of the facility.</w:t>
      </w:r>
    </w:p>
    <w:p>
      <w:pPr>
        <w:pStyle w:val="P111"/>
      </w:pPr>
      <w:r>
        <w:tab/>
        <w:t>5.</w:t>
        <w:tab/>
        <w:t>A diagram showing the proposed location of the facility and the nearest residences and other land uses within a 500 metre radius of the facility including, but not limited to, schools, hospitals, shopping centres, and long-term care homes.</w:t>
      </w:r>
    </w:p>
    <w:p>
      <w:pPr>
        <w:pStyle w:val="P111"/>
      </w:pPr>
      <w:r>
        <w:tab/>
        <w:t>6.</w:t>
        <w:tab/>
        <w:t>The proposed operating schedule for the facility, including,</w:t>
      </w:r>
    </w:p>
    <w:p>
      <w:pPr>
        <w:pStyle w:val="P117"/>
      </w:pPr>
      <w:r>
        <w:tab/>
        <w:t>i.</w:t>
        <w:tab/>
        <w:t>the date of commencement of work at the proposed location,</w:t>
      </w:r>
    </w:p>
    <w:p>
      <w:pPr>
        <w:pStyle w:val="P117"/>
      </w:pPr>
      <w:r>
        <w:tab/>
        <w:t>ii.</w:t>
        <w:tab/>
        <w:t>the date of completion of work at the proposed location, and</w:t>
      </w:r>
    </w:p>
    <w:p>
      <w:pPr>
        <w:pStyle w:val="P117"/>
      </w:pPr>
      <w:r>
        <w:tab/>
        <w:t>iii.</w:t>
        <w:tab/>
        <w:t>the days and hours of operation of the facility.</w:t>
      </w:r>
    </w:p>
    <w:p>
      <w:pPr>
        <w:pStyle w:val="P111"/>
      </w:pPr>
      <w:r>
        <w:tab/>
        <w:t>7.</w:t>
        <w:tab/>
        <w:t>The type of facility, its rate of production, the emission control equipment used, and the fuel used.</w:t>
      </w:r>
    </w:p>
    <w:p>
      <w:pPr>
        <w:pStyle w:val="P111"/>
      </w:pPr>
      <w:r>
        <w:tab/>
        <w:t>8.</w:t>
        <w:tab/>
        <w:t>The proposed maximum amount of reclaimed asphalt paving to be used, expressed as a percentage of the total amount of the materials used in the hot mix asphalt mixture.</w:t>
      </w:r>
    </w:p>
    <w:p>
      <w:pPr>
        <w:pStyle w:val="P111"/>
      </w:pPr>
      <w:r>
        <w:tab/>
        <w:t>9.</w:t>
        <w:tab/>
        <w:t xml:space="preserve">The previous location of the facility.  O. Reg. 270/11, s. 1.</w:t>
      </w:r>
    </w:p>
    <w:p>
      <w:pPr>
        <w:pStyle w:val="P578"/>
      </w:pPr>
      <w:r>
        <w:t xml:space="preserve">FORM 1 </w:t>
      </w:r>
      <w:r>
        <w:rPr>
          <w:rStyle w:val="C24"/>
        </w:rPr>
        <w:t>Revoked</w:t>
      </w:r>
      <w:r>
        <w:t>: O. Reg. 270/11, s. 2.</w:t>
      </w:r>
    </w:p>
    <w:p>
      <w:pPr>
        <w:pStyle w:val="P578"/>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4"/>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4"/>
    </w:pP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79"/>
      <w:suff w:val="tab"/>
      <w:lvlText w:val="%1."/>
      <w:lvlJc w:val="left"/>
      <w:pPr>
        <w:ind w:hanging="360" w:left="1800"/>
        <w:tabs>
          <w:tab w:val="left" w:pos="1800" w:leader="none"/>
        </w:tabs>
      </w:pPr>
      <w:rPr/>
    </w:lvl>
    <w:lvl w:ilvl="1" w:tplc="7C2F366C">
      <w:start w:val="1"/>
      <w:numFmt w:val="decimal"/>
      <w:suff w:val="tab"/>
      <w:lvlText w:val="%1."/>
      <w:lvlJc w:val="left"/>
      <w:pPr/>
      <w:rPr/>
    </w:lvl>
    <w:lvl w:ilvl="2" w:tplc="6BFFAAE5">
      <w:start w:val="1"/>
      <w:numFmt w:val="decimal"/>
      <w:suff w:val="tab"/>
      <w:lvlText w:val="%1."/>
      <w:lvlJc w:val="left"/>
      <w:pPr/>
      <w:rPr/>
    </w:lvl>
    <w:lvl w:ilvl="3" w:tplc="58568140">
      <w:start w:val="1"/>
      <w:numFmt w:val="decimal"/>
      <w:suff w:val="tab"/>
      <w:lvlText w:val="%1."/>
      <w:lvlJc w:val="left"/>
      <w:pPr/>
      <w:rPr/>
    </w:lvl>
    <w:lvl w:ilvl="4" w:tplc="5963D8D5">
      <w:start w:val="1"/>
      <w:numFmt w:val="decimal"/>
      <w:suff w:val="tab"/>
      <w:lvlText w:val="%1."/>
      <w:lvlJc w:val="left"/>
      <w:pPr/>
      <w:rPr/>
    </w:lvl>
    <w:lvl w:ilvl="5" w:tplc="3826A75B">
      <w:start w:val="1"/>
      <w:numFmt w:val="decimal"/>
      <w:suff w:val="tab"/>
      <w:lvlText w:val="%1."/>
      <w:lvlJc w:val="left"/>
      <w:pPr/>
      <w:rPr/>
    </w:lvl>
    <w:lvl w:ilvl="6" w:tplc="3E25055F">
      <w:start w:val="1"/>
      <w:numFmt w:val="decimal"/>
      <w:suff w:val="tab"/>
      <w:lvlText w:val="%1."/>
      <w:lvlJc w:val="left"/>
      <w:pPr/>
      <w:rPr/>
    </w:lvl>
    <w:lvl w:ilvl="7" w:tplc="0DE88C50">
      <w:start w:val="1"/>
      <w:numFmt w:val="decimal"/>
      <w:suff w:val="tab"/>
      <w:lvlText w:val="%1."/>
      <w:lvlJc w:val="left"/>
      <w:pPr/>
      <w:rPr/>
    </w:lvl>
    <w:lvl w:ilvl="8" w:tplc="66B38927">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0C33B2B">
      <w:start w:val="1"/>
      <w:numFmt w:val="decimal"/>
      <w:suff w:val="tab"/>
      <w:lvlText w:val="%1."/>
      <w:lvlJc w:val="left"/>
      <w:pPr/>
      <w:rPr/>
    </w:lvl>
    <w:lvl w:ilvl="2" w:tplc="5BE7E431">
      <w:start w:val="1"/>
      <w:numFmt w:val="decimal"/>
      <w:suff w:val="tab"/>
      <w:lvlText w:val="%1."/>
      <w:lvlJc w:val="left"/>
      <w:pPr/>
      <w:rPr/>
    </w:lvl>
    <w:lvl w:ilvl="3" w:tplc="7BC4A83E">
      <w:start w:val="1"/>
      <w:numFmt w:val="decimal"/>
      <w:suff w:val="tab"/>
      <w:lvlText w:val="%1."/>
      <w:lvlJc w:val="left"/>
      <w:pPr/>
      <w:rPr/>
    </w:lvl>
    <w:lvl w:ilvl="4" w:tplc="5BB12A4C">
      <w:start w:val="1"/>
      <w:numFmt w:val="decimal"/>
      <w:suff w:val="tab"/>
      <w:lvlText w:val="%1."/>
      <w:lvlJc w:val="left"/>
      <w:pPr/>
      <w:rPr/>
    </w:lvl>
    <w:lvl w:ilvl="5" w:tplc="01B8DD80">
      <w:start w:val="1"/>
      <w:numFmt w:val="decimal"/>
      <w:suff w:val="tab"/>
      <w:lvlText w:val="%1."/>
      <w:lvlJc w:val="left"/>
      <w:pPr/>
      <w:rPr/>
    </w:lvl>
    <w:lvl w:ilvl="6" w:tplc="34BB9FAA">
      <w:start w:val="1"/>
      <w:numFmt w:val="decimal"/>
      <w:suff w:val="tab"/>
      <w:lvlText w:val="%1."/>
      <w:lvlJc w:val="left"/>
      <w:pPr/>
      <w:rPr/>
    </w:lvl>
    <w:lvl w:ilvl="7" w:tplc="04ECE0CF">
      <w:start w:val="1"/>
      <w:numFmt w:val="decimal"/>
      <w:suff w:val="tab"/>
      <w:lvlText w:val="%1."/>
      <w:lvlJc w:val="left"/>
      <w:pPr/>
      <w:rPr/>
    </w:lvl>
    <w:lvl w:ilvl="8" w:tplc="29AA4D5A">
      <w:start w:val="1"/>
      <w:numFmt w:val="decimal"/>
      <w:suff w:val="tab"/>
      <w:lvlText w:val="%1."/>
      <w:lvlJc w:val="left"/>
      <w:pPr/>
      <w:rPr/>
    </w:lvl>
  </w:abstractNum>
  <w:abstractNum w:abstractNumId="2">
    <w:nsid w:val="00000082"/>
    <w:multiLevelType w:val="hybridMultilevel"/>
    <w:lvl w:ilvl="0">
      <w:start w:val="1"/>
      <w:numFmt w:val="decimal"/>
      <w:pStyle w:val="P77"/>
      <w:suff w:val="tab"/>
      <w:lvlText w:val="%1."/>
      <w:lvlJc w:val="left"/>
      <w:pPr>
        <w:ind w:hanging="360" w:left="1080"/>
        <w:tabs>
          <w:tab w:val="left" w:pos="1080" w:leader="none"/>
        </w:tabs>
      </w:pPr>
      <w:rPr/>
    </w:lvl>
    <w:lvl w:ilvl="1" w:tplc="736D71F7">
      <w:start w:val="1"/>
      <w:numFmt w:val="decimal"/>
      <w:suff w:val="tab"/>
      <w:lvlText w:val="%1."/>
      <w:lvlJc w:val="left"/>
      <w:pPr/>
      <w:rPr/>
    </w:lvl>
    <w:lvl w:ilvl="2" w:tplc="2F57981C">
      <w:start w:val="1"/>
      <w:numFmt w:val="decimal"/>
      <w:suff w:val="tab"/>
      <w:lvlText w:val="%1."/>
      <w:lvlJc w:val="left"/>
      <w:pPr/>
      <w:rPr/>
    </w:lvl>
    <w:lvl w:ilvl="3" w:tplc="60F40A81">
      <w:start w:val="1"/>
      <w:numFmt w:val="decimal"/>
      <w:suff w:val="tab"/>
      <w:lvlText w:val="%1."/>
      <w:lvlJc w:val="left"/>
      <w:pPr/>
      <w:rPr/>
    </w:lvl>
    <w:lvl w:ilvl="4" w:tplc="49D0EBB2">
      <w:start w:val="1"/>
      <w:numFmt w:val="decimal"/>
      <w:suff w:val="tab"/>
      <w:lvlText w:val="%1."/>
      <w:lvlJc w:val="left"/>
      <w:pPr/>
      <w:rPr/>
    </w:lvl>
    <w:lvl w:ilvl="5" w:tplc="0C758329">
      <w:start w:val="1"/>
      <w:numFmt w:val="decimal"/>
      <w:suff w:val="tab"/>
      <w:lvlText w:val="%1."/>
      <w:lvlJc w:val="left"/>
      <w:pPr/>
      <w:rPr/>
    </w:lvl>
    <w:lvl w:ilvl="6" w:tplc="62A9D332">
      <w:start w:val="1"/>
      <w:numFmt w:val="decimal"/>
      <w:suff w:val="tab"/>
      <w:lvlText w:val="%1."/>
      <w:lvlJc w:val="left"/>
      <w:pPr/>
      <w:rPr/>
    </w:lvl>
    <w:lvl w:ilvl="7" w:tplc="65A325E5">
      <w:start w:val="1"/>
      <w:numFmt w:val="decimal"/>
      <w:suff w:val="tab"/>
      <w:lvlText w:val="%1."/>
      <w:lvlJc w:val="left"/>
      <w:pPr/>
      <w:rPr/>
    </w:lvl>
    <w:lvl w:ilvl="8" w:tplc="75CB4FFF">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04C1BB4">
      <w:start w:val="1"/>
      <w:numFmt w:val="decimal"/>
      <w:suff w:val="tab"/>
      <w:lvlText w:val="%1."/>
      <w:lvlJc w:val="left"/>
      <w:pPr/>
      <w:rPr/>
    </w:lvl>
    <w:lvl w:ilvl="2" w:tplc="3AFAF764">
      <w:start w:val="1"/>
      <w:numFmt w:val="decimal"/>
      <w:suff w:val="tab"/>
      <w:lvlText w:val="%1."/>
      <w:lvlJc w:val="left"/>
      <w:pPr/>
      <w:rPr/>
    </w:lvl>
    <w:lvl w:ilvl="3" w:tplc="66D07357">
      <w:start w:val="1"/>
      <w:numFmt w:val="decimal"/>
      <w:suff w:val="tab"/>
      <w:lvlText w:val="%1."/>
      <w:lvlJc w:val="left"/>
      <w:pPr/>
      <w:rPr/>
    </w:lvl>
    <w:lvl w:ilvl="4" w:tplc="78CD8E47">
      <w:start w:val="1"/>
      <w:numFmt w:val="decimal"/>
      <w:suff w:val="tab"/>
      <w:lvlText w:val="%1."/>
      <w:lvlJc w:val="left"/>
      <w:pPr/>
      <w:rPr/>
    </w:lvl>
    <w:lvl w:ilvl="5" w:tplc="4825E021">
      <w:start w:val="1"/>
      <w:numFmt w:val="decimal"/>
      <w:suff w:val="tab"/>
      <w:lvlText w:val="%1."/>
      <w:lvlJc w:val="left"/>
      <w:pPr/>
      <w:rPr/>
    </w:lvl>
    <w:lvl w:ilvl="6" w:tplc="0D4507CC">
      <w:start w:val="1"/>
      <w:numFmt w:val="decimal"/>
      <w:suff w:val="tab"/>
      <w:lvlText w:val="%1."/>
      <w:lvlJc w:val="left"/>
      <w:pPr/>
      <w:rPr/>
    </w:lvl>
    <w:lvl w:ilvl="7" w:tplc="46C147CB">
      <w:start w:val="1"/>
      <w:numFmt w:val="decimal"/>
      <w:suff w:val="tab"/>
      <w:lvlText w:val="%1."/>
      <w:lvlJc w:val="left"/>
      <w:pPr/>
      <w:rPr/>
    </w:lvl>
    <w:lvl w:ilvl="8" w:tplc="3089F3C5">
      <w:start w:val="1"/>
      <w:numFmt w:val="decimal"/>
      <w:suff w:val="tab"/>
      <w:lvlText w:val="%1."/>
      <w:lvlJc w:val="left"/>
      <w:pPr/>
      <w:rPr/>
    </w:lvl>
  </w:abstractNum>
  <w:abstractNum w:abstractNumId="4">
    <w:nsid w:val="00000080"/>
    <w:multiLevelType w:val="hybridMultilevel"/>
    <w:lvl w:ilvl="0">
      <w:start w:val="1"/>
      <w:numFmt w:val="bullet"/>
      <w:pStyle w:val="P69"/>
      <w:suff w:val="tab"/>
      <w:lvlText w:val=""/>
      <w:lvlJc w:val="left"/>
      <w:pPr>
        <w:ind w:hanging="360" w:left="1800"/>
        <w:tabs>
          <w:tab w:val="left" w:pos="1800" w:leader="none"/>
        </w:tabs>
      </w:pPr>
      <w:rPr>
        <w:rFonts w:ascii="Symbol" w:hAnsi="Symbol"/>
      </w:rPr>
    </w:lvl>
    <w:lvl w:ilvl="1" w:tplc="144457D5">
      <w:start w:val="1"/>
      <w:numFmt w:val="decimal"/>
      <w:suff w:val="tab"/>
      <w:lvlText w:val="%1."/>
      <w:lvlJc w:val="left"/>
      <w:pPr/>
      <w:rPr/>
    </w:lvl>
    <w:lvl w:ilvl="2" w:tplc="75F244C3">
      <w:start w:val="1"/>
      <w:numFmt w:val="decimal"/>
      <w:suff w:val="tab"/>
      <w:lvlText w:val="%1."/>
      <w:lvlJc w:val="left"/>
      <w:pPr/>
      <w:rPr/>
    </w:lvl>
    <w:lvl w:ilvl="3" w:tplc="7DF93D64">
      <w:start w:val="1"/>
      <w:numFmt w:val="decimal"/>
      <w:suff w:val="tab"/>
      <w:lvlText w:val="%1."/>
      <w:lvlJc w:val="left"/>
      <w:pPr/>
      <w:rPr/>
    </w:lvl>
    <w:lvl w:ilvl="4" w:tplc="7D3A49E8">
      <w:start w:val="1"/>
      <w:numFmt w:val="decimal"/>
      <w:suff w:val="tab"/>
      <w:lvlText w:val="%1."/>
      <w:lvlJc w:val="left"/>
      <w:pPr/>
      <w:rPr/>
    </w:lvl>
    <w:lvl w:ilvl="5" w:tplc="5B7ADB1B">
      <w:start w:val="1"/>
      <w:numFmt w:val="decimal"/>
      <w:suff w:val="tab"/>
      <w:lvlText w:val="%1."/>
      <w:lvlJc w:val="left"/>
      <w:pPr/>
      <w:rPr/>
    </w:lvl>
    <w:lvl w:ilvl="6" w:tplc="07A86CB8">
      <w:start w:val="1"/>
      <w:numFmt w:val="decimal"/>
      <w:suff w:val="tab"/>
      <w:lvlText w:val="%1."/>
      <w:lvlJc w:val="left"/>
      <w:pPr/>
      <w:rPr/>
    </w:lvl>
    <w:lvl w:ilvl="7" w:tplc="228B7B00">
      <w:start w:val="1"/>
      <w:numFmt w:val="decimal"/>
      <w:suff w:val="tab"/>
      <w:lvlText w:val="%1."/>
      <w:lvlJc w:val="left"/>
      <w:pPr/>
      <w:rPr/>
    </w:lvl>
    <w:lvl w:ilvl="8" w:tplc="6DA1C11E">
      <w:start w:val="1"/>
      <w:numFmt w:val="decimal"/>
      <w:suff w:val="tab"/>
      <w:lvlText w:val="%1."/>
      <w:lvlJc w:val="left"/>
      <w:pPr/>
      <w:rPr/>
    </w:lvl>
  </w:abstractNum>
  <w:abstractNum w:abstractNumId="5">
    <w:nsid w:val="0000007F"/>
    <w:multiLevelType w:val="hybridMultilevel"/>
    <w:lvl w:ilvl="0">
      <w:start w:val="1"/>
      <w:numFmt w:val="bullet"/>
      <w:pStyle w:val="P68"/>
      <w:suff w:val="tab"/>
      <w:lvlText w:val=""/>
      <w:lvlJc w:val="left"/>
      <w:pPr>
        <w:ind w:hanging="360" w:left="1440"/>
        <w:tabs>
          <w:tab w:val="left" w:pos="1440" w:leader="none"/>
        </w:tabs>
      </w:pPr>
      <w:rPr>
        <w:rFonts w:ascii="Symbol" w:hAnsi="Symbol"/>
      </w:rPr>
    </w:lvl>
    <w:lvl w:ilvl="1" w:tplc="328C057C">
      <w:start w:val="1"/>
      <w:numFmt w:val="decimal"/>
      <w:suff w:val="tab"/>
      <w:lvlText w:val="%1."/>
      <w:lvlJc w:val="left"/>
      <w:pPr/>
      <w:rPr/>
    </w:lvl>
    <w:lvl w:ilvl="2" w:tplc="40095709">
      <w:start w:val="1"/>
      <w:numFmt w:val="decimal"/>
      <w:suff w:val="tab"/>
      <w:lvlText w:val="%1."/>
      <w:lvlJc w:val="left"/>
      <w:pPr/>
      <w:rPr/>
    </w:lvl>
    <w:lvl w:ilvl="3" w:tplc="6A85EF34">
      <w:start w:val="1"/>
      <w:numFmt w:val="decimal"/>
      <w:suff w:val="tab"/>
      <w:lvlText w:val="%1."/>
      <w:lvlJc w:val="left"/>
      <w:pPr/>
      <w:rPr/>
    </w:lvl>
    <w:lvl w:ilvl="4" w:tplc="26CE8490">
      <w:start w:val="1"/>
      <w:numFmt w:val="decimal"/>
      <w:suff w:val="tab"/>
      <w:lvlText w:val="%1."/>
      <w:lvlJc w:val="left"/>
      <w:pPr/>
      <w:rPr/>
    </w:lvl>
    <w:lvl w:ilvl="5" w:tplc="481B947F">
      <w:start w:val="1"/>
      <w:numFmt w:val="decimal"/>
      <w:suff w:val="tab"/>
      <w:lvlText w:val="%1."/>
      <w:lvlJc w:val="left"/>
      <w:pPr/>
      <w:rPr/>
    </w:lvl>
    <w:lvl w:ilvl="6" w:tplc="4017F520">
      <w:start w:val="1"/>
      <w:numFmt w:val="decimal"/>
      <w:suff w:val="tab"/>
      <w:lvlText w:val="%1."/>
      <w:lvlJc w:val="left"/>
      <w:pPr/>
      <w:rPr/>
    </w:lvl>
    <w:lvl w:ilvl="7" w:tplc="2006BA9B">
      <w:start w:val="1"/>
      <w:numFmt w:val="decimal"/>
      <w:suff w:val="tab"/>
      <w:lvlText w:val="%1."/>
      <w:lvlJc w:val="left"/>
      <w:pPr/>
      <w:rPr/>
    </w:lvl>
    <w:lvl w:ilvl="8" w:tplc="434D0C70">
      <w:start w:val="1"/>
      <w:numFmt w:val="decimal"/>
      <w:suff w:val="tab"/>
      <w:lvlText w:val="%1."/>
      <w:lvlJc w:val="left"/>
      <w:pPr/>
      <w:rPr/>
    </w:lvl>
  </w:abstractNum>
  <w:abstractNum w:abstractNumId="6">
    <w:nsid w:val="0000007E"/>
    <w:multiLevelType w:val="hybridMultilevel"/>
    <w:lvl w:ilvl="0">
      <w:start w:val="1"/>
      <w:numFmt w:val="bullet"/>
      <w:pStyle w:val="P67"/>
      <w:suff w:val="tab"/>
      <w:lvlText w:val=""/>
      <w:lvlJc w:val="left"/>
      <w:pPr>
        <w:ind w:hanging="360" w:left="1080"/>
        <w:tabs>
          <w:tab w:val="left" w:pos="1080" w:leader="none"/>
        </w:tabs>
      </w:pPr>
      <w:rPr>
        <w:rFonts w:ascii="Symbol" w:hAnsi="Symbol"/>
      </w:rPr>
    </w:lvl>
    <w:lvl w:ilvl="1" w:tplc="2A9D9E1D">
      <w:start w:val="1"/>
      <w:numFmt w:val="decimal"/>
      <w:suff w:val="tab"/>
      <w:lvlText w:val="%1."/>
      <w:lvlJc w:val="left"/>
      <w:pPr/>
      <w:rPr/>
    </w:lvl>
    <w:lvl w:ilvl="2" w:tplc="325E4BBA">
      <w:start w:val="1"/>
      <w:numFmt w:val="decimal"/>
      <w:suff w:val="tab"/>
      <w:lvlText w:val="%1."/>
      <w:lvlJc w:val="left"/>
      <w:pPr/>
      <w:rPr/>
    </w:lvl>
    <w:lvl w:ilvl="3" w:tplc="5F8A28BB">
      <w:start w:val="1"/>
      <w:numFmt w:val="decimal"/>
      <w:suff w:val="tab"/>
      <w:lvlText w:val="%1."/>
      <w:lvlJc w:val="left"/>
      <w:pPr/>
      <w:rPr/>
    </w:lvl>
    <w:lvl w:ilvl="4" w:tplc="75ACAE0C">
      <w:start w:val="1"/>
      <w:numFmt w:val="decimal"/>
      <w:suff w:val="tab"/>
      <w:lvlText w:val="%1."/>
      <w:lvlJc w:val="left"/>
      <w:pPr/>
      <w:rPr/>
    </w:lvl>
    <w:lvl w:ilvl="5" w:tplc="73C0B2EE">
      <w:start w:val="1"/>
      <w:numFmt w:val="decimal"/>
      <w:suff w:val="tab"/>
      <w:lvlText w:val="%1."/>
      <w:lvlJc w:val="left"/>
      <w:pPr/>
      <w:rPr/>
    </w:lvl>
    <w:lvl w:ilvl="6" w:tplc="425B575B">
      <w:start w:val="1"/>
      <w:numFmt w:val="decimal"/>
      <w:suff w:val="tab"/>
      <w:lvlText w:val="%1."/>
      <w:lvlJc w:val="left"/>
      <w:pPr/>
      <w:rPr/>
    </w:lvl>
    <w:lvl w:ilvl="7" w:tplc="05E4E52E">
      <w:start w:val="1"/>
      <w:numFmt w:val="decimal"/>
      <w:suff w:val="tab"/>
      <w:lvlText w:val="%1."/>
      <w:lvlJc w:val="left"/>
      <w:pPr/>
      <w:rPr/>
    </w:lvl>
    <w:lvl w:ilvl="8" w:tplc="7D9C709A">
      <w:start w:val="1"/>
      <w:numFmt w:val="decimal"/>
      <w:suff w:val="tab"/>
      <w:lvlText w:val="%1."/>
      <w:lvlJc w:val="left"/>
      <w:pPr/>
      <w:rPr/>
    </w:lvl>
  </w:abstractNum>
  <w:abstractNum w:abstractNumId="7">
    <w:nsid w:val="0000007D"/>
    <w:multiLevelType w:val="hybridMultilevel"/>
    <w:lvl w:ilvl="0">
      <w:start w:val="1"/>
      <w:numFmt w:val="bullet"/>
      <w:pStyle w:val="P66"/>
      <w:suff w:val="tab"/>
      <w:lvlText w:val=""/>
      <w:lvlJc w:val="left"/>
      <w:pPr>
        <w:ind w:hanging="360" w:left="720"/>
        <w:tabs>
          <w:tab w:val="left" w:pos="720" w:leader="none"/>
        </w:tabs>
      </w:pPr>
      <w:rPr>
        <w:rFonts w:ascii="Symbol" w:hAnsi="Symbol"/>
      </w:rPr>
    </w:lvl>
    <w:lvl w:ilvl="1" w:tplc="4CD5C4CA">
      <w:start w:val="1"/>
      <w:numFmt w:val="decimal"/>
      <w:suff w:val="tab"/>
      <w:lvlText w:val="%1."/>
      <w:lvlJc w:val="left"/>
      <w:pPr/>
      <w:rPr/>
    </w:lvl>
    <w:lvl w:ilvl="2" w:tplc="27F5ACE3">
      <w:start w:val="1"/>
      <w:numFmt w:val="decimal"/>
      <w:suff w:val="tab"/>
      <w:lvlText w:val="%1."/>
      <w:lvlJc w:val="left"/>
      <w:pPr/>
      <w:rPr/>
    </w:lvl>
    <w:lvl w:ilvl="3" w:tplc="13C2050F">
      <w:start w:val="1"/>
      <w:numFmt w:val="decimal"/>
      <w:suff w:val="tab"/>
      <w:lvlText w:val="%1."/>
      <w:lvlJc w:val="left"/>
      <w:pPr/>
      <w:rPr/>
    </w:lvl>
    <w:lvl w:ilvl="4" w:tplc="6E7FA172">
      <w:start w:val="1"/>
      <w:numFmt w:val="decimal"/>
      <w:suff w:val="tab"/>
      <w:lvlText w:val="%1."/>
      <w:lvlJc w:val="left"/>
      <w:pPr/>
      <w:rPr/>
    </w:lvl>
    <w:lvl w:ilvl="5" w:tplc="14EFE381">
      <w:start w:val="1"/>
      <w:numFmt w:val="decimal"/>
      <w:suff w:val="tab"/>
      <w:lvlText w:val="%1."/>
      <w:lvlJc w:val="left"/>
      <w:pPr/>
      <w:rPr/>
    </w:lvl>
    <w:lvl w:ilvl="6" w:tplc="512EE9B9">
      <w:start w:val="1"/>
      <w:numFmt w:val="decimal"/>
      <w:suff w:val="tab"/>
      <w:lvlText w:val="%1."/>
      <w:lvlJc w:val="left"/>
      <w:pPr/>
      <w:rPr/>
    </w:lvl>
    <w:lvl w:ilvl="7" w:tplc="630F8DB8">
      <w:start w:val="1"/>
      <w:numFmt w:val="decimal"/>
      <w:suff w:val="tab"/>
      <w:lvlText w:val="%1."/>
      <w:lvlJc w:val="left"/>
      <w:pPr/>
      <w:rPr/>
    </w:lvl>
    <w:lvl w:ilvl="8" w:tplc="70A888F8">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68149DBD">
      <w:start w:val="1"/>
      <w:numFmt w:val="decimal"/>
      <w:suff w:val="tab"/>
      <w:lvlText w:val="%1."/>
      <w:lvlJc w:val="left"/>
      <w:pPr/>
      <w:rPr/>
    </w:lvl>
    <w:lvl w:ilvl="2" w:tplc="7633280D">
      <w:start w:val="1"/>
      <w:numFmt w:val="decimal"/>
      <w:suff w:val="tab"/>
      <w:lvlText w:val="%1."/>
      <w:lvlJc w:val="left"/>
      <w:pPr/>
      <w:rPr/>
    </w:lvl>
    <w:lvl w:ilvl="3" w:tplc="53DCBD00">
      <w:start w:val="1"/>
      <w:numFmt w:val="decimal"/>
      <w:suff w:val="tab"/>
      <w:lvlText w:val="%1."/>
      <w:lvlJc w:val="left"/>
      <w:pPr/>
      <w:rPr/>
    </w:lvl>
    <w:lvl w:ilvl="4" w:tplc="594B9EC8">
      <w:start w:val="1"/>
      <w:numFmt w:val="decimal"/>
      <w:suff w:val="tab"/>
      <w:lvlText w:val="%1."/>
      <w:lvlJc w:val="left"/>
      <w:pPr/>
      <w:rPr/>
    </w:lvl>
    <w:lvl w:ilvl="5" w:tplc="274571B1">
      <w:start w:val="1"/>
      <w:numFmt w:val="decimal"/>
      <w:suff w:val="tab"/>
      <w:lvlText w:val="%1."/>
      <w:lvlJc w:val="left"/>
      <w:pPr/>
      <w:rPr/>
    </w:lvl>
    <w:lvl w:ilvl="6" w:tplc="1ED3C209">
      <w:start w:val="1"/>
      <w:numFmt w:val="decimal"/>
      <w:suff w:val="tab"/>
      <w:lvlText w:val="%1."/>
      <w:lvlJc w:val="left"/>
      <w:pPr/>
      <w:rPr/>
    </w:lvl>
    <w:lvl w:ilvl="7" w:tplc="34A40EBD">
      <w:start w:val="1"/>
      <w:numFmt w:val="decimal"/>
      <w:suff w:val="tab"/>
      <w:lvlText w:val="%1."/>
      <w:lvlJc w:val="left"/>
      <w:pPr/>
      <w:rPr/>
    </w:lvl>
    <w:lvl w:ilvl="8" w:tplc="33172168">
      <w:start w:val="1"/>
      <w:numFmt w:val="decimal"/>
      <w:suff w:val="tab"/>
      <w:lvlText w:val="%1."/>
      <w:lvlJc w:val="left"/>
      <w:pPr/>
      <w:rPr/>
    </w:lvl>
  </w:abstractNum>
  <w:abstractNum w:abstractNumId="9">
    <w:nsid w:val="00000077"/>
    <w:multiLevelType w:val="hybridMultilevel"/>
    <w:lvl w:ilvl="0">
      <w:start w:val="1"/>
      <w:numFmt w:val="bullet"/>
      <w:pStyle w:val="P65"/>
      <w:suff w:val="tab"/>
      <w:lvlText w:val=""/>
      <w:lvlJc w:val="left"/>
      <w:pPr>
        <w:ind w:hanging="360" w:left="360"/>
        <w:tabs>
          <w:tab w:val="left" w:pos="360" w:leader="none"/>
        </w:tabs>
      </w:pPr>
      <w:rPr>
        <w:rFonts w:ascii="Symbol" w:hAnsi="Symbol"/>
      </w:rPr>
    </w:lvl>
    <w:lvl w:ilvl="1" w:tplc="4DBA31FB">
      <w:start w:val="1"/>
      <w:numFmt w:val="decimal"/>
      <w:suff w:val="tab"/>
      <w:lvlText w:val="%1."/>
      <w:lvlJc w:val="left"/>
      <w:pPr/>
      <w:rPr/>
    </w:lvl>
    <w:lvl w:ilvl="2" w:tplc="697D9723">
      <w:start w:val="1"/>
      <w:numFmt w:val="decimal"/>
      <w:suff w:val="tab"/>
      <w:lvlText w:val="%1."/>
      <w:lvlJc w:val="left"/>
      <w:pPr/>
      <w:rPr/>
    </w:lvl>
    <w:lvl w:ilvl="3" w:tplc="72DF62E3">
      <w:start w:val="1"/>
      <w:numFmt w:val="decimal"/>
      <w:suff w:val="tab"/>
      <w:lvlText w:val="%1."/>
      <w:lvlJc w:val="left"/>
      <w:pPr/>
      <w:rPr/>
    </w:lvl>
    <w:lvl w:ilvl="4" w:tplc="26B87F36">
      <w:start w:val="1"/>
      <w:numFmt w:val="decimal"/>
      <w:suff w:val="tab"/>
      <w:lvlText w:val="%1."/>
      <w:lvlJc w:val="left"/>
      <w:pPr/>
      <w:rPr/>
    </w:lvl>
    <w:lvl w:ilvl="5" w:tplc="58C6D4AB">
      <w:start w:val="1"/>
      <w:numFmt w:val="decimal"/>
      <w:suff w:val="tab"/>
      <w:lvlText w:val="%1."/>
      <w:lvlJc w:val="left"/>
      <w:pPr/>
      <w:rPr/>
    </w:lvl>
    <w:lvl w:ilvl="6" w:tplc="04D8D4B1">
      <w:start w:val="1"/>
      <w:numFmt w:val="decimal"/>
      <w:suff w:val="tab"/>
      <w:lvlText w:val="%1."/>
      <w:lvlJc w:val="left"/>
      <w:pPr/>
      <w:rPr/>
    </w:lvl>
    <w:lvl w:ilvl="7" w:tplc="3DAC9279">
      <w:start w:val="1"/>
      <w:numFmt w:val="decimal"/>
      <w:suff w:val="tab"/>
      <w:lvlText w:val="%1."/>
      <w:lvlJc w:val="left"/>
      <w:pPr/>
      <w:rPr/>
    </w:lvl>
    <w:lvl w:ilvl="8" w:tplc="1C23AAAD">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3">
    <w:name w:val="definition-e"/>
    <w:pPr>
      <w:tabs>
        <w:tab w:val="left" w:pos="0" w:leader="none"/>
      </w:tabs>
      <w:spacing w:lineRule="exact" w:line="209" w:before="111" w:beforeAutospacing="0" w:afterAutospacing="0"/>
      <w:ind w:hanging="189" w:left="189"/>
      <w:jc w:val="both"/>
    </w:pPr>
    <w:rPr>
      <w:lang w:val="en-GB" w:eastAsia="en-US"/>
    </w:rPr>
  </w:style>
  <w:style w:type="paragraph" w:styleId="P14">
    <w:name w:val="firstdef-e"/>
    <w:basedOn w:val="P13"/>
    <w:pPr/>
    <w:rPr/>
  </w:style>
  <w:style w:type="paragraph" w:styleId="P15">
    <w:name w:val="footnote-e"/>
    <w:pPr>
      <w:tabs>
        <w:tab w:val="left" w:pos="0" w:leader="none"/>
      </w:tabs>
      <w:spacing w:lineRule="exact" w:line="209" w:before="111" w:beforeAutospacing="0" w:afterAutospacing="0"/>
      <w:jc w:val="right"/>
    </w:pPr>
    <w:rPr>
      <w:lang w:val="en-GB" w:eastAsia="en-US"/>
    </w:rPr>
  </w:style>
  <w:style w:type="paragraph" w:styleId="P16">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17">
    <w:name w:val="insert-e"/>
    <w:pPr>
      <w:keepNext w:val="1"/>
      <w:spacing w:lineRule="exact" w:line="179" w:before="230" w:beforeAutospacing="0" w:afterAutospacing="0"/>
      <w:jc w:val="both"/>
    </w:pPr>
    <w:rPr>
      <w:b w:val="1"/>
      <w:i w:val="1"/>
      <w:lang w:val="en-GB" w:eastAsia="en-US"/>
    </w:rPr>
  </w:style>
  <w:style w:type="paragraph" w:styleId="P18">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9">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20">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1">
    <w:name w:val="subsection-e"/>
    <w:basedOn w:val="P20"/>
    <w:pPr/>
    <w:rPr/>
  </w:style>
  <w:style w:type="paragraph" w:styleId="P22">
    <w:name w:val="version-e"/>
    <w:pPr>
      <w:tabs>
        <w:tab w:val="left" w:pos="0" w:leader="none"/>
      </w:tabs>
      <w:spacing w:lineRule="exact" w:line="190" w:before="139" w:beforeAutospacing="0" w:afterAutospacing="0"/>
    </w:pPr>
    <w:rPr>
      <w:b w:val="1"/>
      <w:i w:val="1"/>
      <w:lang w:val="en-GB" w:eastAsia="en-US"/>
    </w:rPr>
  </w:style>
  <w:style w:type="paragraph" w:styleId="P23">
    <w:name w:val="header"/>
    <w:basedOn w:val="P0"/>
    <w:pPr>
      <w:tabs>
        <w:tab w:val="center" w:pos="4320" w:leader="none"/>
        <w:tab w:val="right" w:pos="8640" w:leader="none"/>
      </w:tabs>
    </w:pPr>
    <w:rPr/>
  </w:style>
  <w:style w:type="paragraph" w:styleId="P24">
    <w:name w:val="footer"/>
    <w:basedOn w:val="P0"/>
    <w:pPr>
      <w:tabs>
        <w:tab w:val="center" w:pos="4320" w:leader="none"/>
        <w:tab w:val="right" w:pos="8640" w:leader="none"/>
      </w:tabs>
    </w:pPr>
    <w:rPr/>
  </w:style>
  <w:style w:type="paragraph" w:styleId="P25">
    <w:name w:val="Body Text Indent"/>
    <w:basedOn w:val="P0"/>
    <w:pPr>
      <w:spacing w:after="120" w:beforeAutospacing="0" w:afterAutospacing="0"/>
      <w:ind w:left="360"/>
    </w:pPr>
    <w:rPr/>
  </w:style>
  <w:style w:type="paragraph" w:styleId="P26">
    <w:name w:val="Body Text First Indent 2"/>
    <w:basedOn w:val="P25"/>
    <w:pPr>
      <w:ind w:firstLine="210"/>
    </w:pPr>
    <w:rPr/>
  </w:style>
  <w:style w:type="paragraph" w:styleId="P27">
    <w:name w:val="Notice"/>
    <w:basedOn w:val="P145"/>
    <w:pPr>
      <w:spacing w:before="80" w:after="0" w:beforeAutospacing="0" w:afterAutospacing="0"/>
    </w:pPr>
    <w:rPr>
      <w:i w:val="0"/>
      <w:color w:val="FF0000"/>
    </w:rPr>
  </w:style>
  <w:style w:type="paragraph" w:styleId="P28">
    <w:name w:val="NoticeDisclaimer"/>
    <w:basedOn w:val="P27"/>
    <w:pPr>
      <w:spacing w:after="91" w:beforeAutospacing="0" w:afterAutospacing="0"/>
    </w:pPr>
    <w:rPr/>
  </w:style>
  <w:style w:type="paragraph" w:styleId="P29">
    <w:name w:val="Normal (Web)"/>
    <w:basedOn w:val="P0"/>
    <w:pPr/>
    <w:rPr>
      <w:sz w:val="24"/>
    </w:rPr>
  </w:style>
  <w:style w:type="paragraph" w:styleId="P30">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1">
    <w:name w:val="Block Text"/>
    <w:basedOn w:val="P0"/>
    <w:pPr>
      <w:spacing w:after="120" w:beforeAutospacing="0" w:afterAutospacing="0"/>
      <w:ind w:left="1440" w:right="1440"/>
    </w:pPr>
    <w:rPr/>
  </w:style>
  <w:style w:type="paragraph" w:styleId="P32">
    <w:name w:val="Body Text"/>
    <w:basedOn w:val="P0"/>
    <w:pPr>
      <w:spacing w:after="120" w:beforeAutospacing="0" w:afterAutospacing="0"/>
    </w:pPr>
    <w:rPr/>
  </w:style>
  <w:style w:type="paragraph" w:styleId="P33">
    <w:name w:val="Body Text 2"/>
    <w:basedOn w:val="P0"/>
    <w:pPr>
      <w:spacing w:lineRule="auto" w:line="480" w:after="120" w:beforeAutospacing="0" w:afterAutospacing="0"/>
    </w:pPr>
    <w:rPr/>
  </w:style>
  <w:style w:type="paragraph" w:styleId="P34">
    <w:name w:val="Body Text 3"/>
    <w:basedOn w:val="P0"/>
    <w:pPr>
      <w:spacing w:after="120" w:beforeAutospacing="0" w:afterAutospacing="0"/>
    </w:pPr>
    <w:rPr>
      <w:sz w:val="16"/>
    </w:rPr>
  </w:style>
  <w:style w:type="paragraph" w:styleId="P35">
    <w:name w:val="Body Text First Indent"/>
    <w:basedOn w:val="P32"/>
    <w:pPr>
      <w:ind w:firstLine="210"/>
    </w:pPr>
    <w:rPr/>
  </w:style>
  <w:style w:type="paragraph" w:styleId="P36">
    <w:name w:val="Body Text Indent 2"/>
    <w:basedOn w:val="P0"/>
    <w:pPr>
      <w:spacing w:lineRule="auto" w:line="480" w:after="120" w:beforeAutospacing="0" w:afterAutospacing="0"/>
      <w:ind w:left="360"/>
    </w:pPr>
    <w:rPr/>
  </w:style>
  <w:style w:type="paragraph" w:styleId="P37">
    <w:name w:val="Body Text Indent 3"/>
    <w:basedOn w:val="P0"/>
    <w:pPr>
      <w:spacing w:after="120" w:beforeAutospacing="0" w:afterAutospacing="0"/>
      <w:ind w:left="360"/>
    </w:pPr>
    <w:rPr>
      <w:sz w:val="16"/>
    </w:rPr>
  </w:style>
  <w:style w:type="paragraph" w:styleId="P38">
    <w:name w:val="caption"/>
    <w:basedOn w:val="P0"/>
    <w:next w:val="P0"/>
    <w:qFormat/>
    <w:pPr>
      <w:spacing w:before="120" w:after="120" w:beforeAutospacing="0" w:afterAutospacing="0"/>
    </w:pPr>
    <w:rPr>
      <w:b w:val="1"/>
    </w:rPr>
  </w:style>
  <w:style w:type="paragraph" w:styleId="P39">
    <w:name w:val="Closing"/>
    <w:basedOn w:val="P0"/>
    <w:pPr>
      <w:ind w:left="4320"/>
    </w:pPr>
    <w:rPr/>
  </w:style>
  <w:style w:type="paragraph" w:styleId="P40">
    <w:name w:val="annotation text"/>
    <w:basedOn w:val="P0"/>
    <w:semiHidden/>
    <w:pPr/>
    <w:rPr/>
  </w:style>
  <w:style w:type="paragraph" w:styleId="P41">
    <w:name w:val="Date"/>
    <w:basedOn w:val="P0"/>
    <w:next w:val="P0"/>
    <w:pPr/>
    <w:rPr/>
  </w:style>
  <w:style w:type="paragraph" w:styleId="P42">
    <w:name w:val="Document Map"/>
    <w:basedOn w:val="P0"/>
    <w:semiHidden/>
    <w:pPr>
      <w:shd w:val="clear" w:fill="000080"/>
    </w:pPr>
    <w:rPr>
      <w:rFonts w:ascii="Tahoma" w:hAnsi="Tahoma"/>
    </w:rPr>
  </w:style>
  <w:style w:type="paragraph" w:styleId="P43">
    <w:name w:val="E-mail Signature"/>
    <w:basedOn w:val="P0"/>
    <w:pPr/>
    <w:rPr/>
  </w:style>
  <w:style w:type="paragraph" w:styleId="P44">
    <w:name w:val="endnote text"/>
    <w:basedOn w:val="P0"/>
    <w:semiHidden/>
    <w:pPr/>
    <w:rPr/>
  </w:style>
  <w:style w:type="paragraph" w:styleId="P45">
    <w:name w:val="envelope address"/>
    <w:basedOn w:val="P0"/>
    <w:pPr>
      <w:framePr w:w="7920" w:h="1980" w:hRule="exact" w:hSpace="180" w:wrap="auto" w:hAnchor="page" w:x="0" w:xAlign="center" w:y="0" w:yAlign="bottom"/>
      <w:ind w:left="2880"/>
    </w:pPr>
    <w:rPr>
      <w:rFonts w:ascii="Arial" w:hAnsi="Arial"/>
      <w:sz w:val="24"/>
    </w:rPr>
  </w:style>
  <w:style w:type="paragraph" w:styleId="P46">
    <w:name w:val="envelope return"/>
    <w:basedOn w:val="P0"/>
    <w:pPr/>
    <w:rPr>
      <w:rFonts w:ascii="Arial" w:hAnsi="Arial"/>
    </w:rPr>
  </w:style>
  <w:style w:type="paragraph" w:styleId="P47">
    <w:name w:val="footnote text"/>
    <w:basedOn w:val="P0"/>
    <w:semiHidden/>
    <w:pPr/>
    <w:rPr/>
  </w:style>
  <w:style w:type="paragraph" w:styleId="P48">
    <w:name w:val="HTML Address"/>
    <w:basedOn w:val="P0"/>
    <w:pPr/>
    <w:rPr>
      <w:i w:val="1"/>
    </w:rPr>
  </w:style>
  <w:style w:type="paragraph" w:styleId="P49">
    <w:name w:val="HTML Preformatted"/>
    <w:basedOn w:val="P0"/>
    <w:pPr/>
    <w:rPr>
      <w:rFonts w:ascii="Courier New" w:hAnsi="Courier New"/>
    </w:rPr>
  </w:style>
  <w:style w:type="paragraph" w:styleId="P50">
    <w:name w:val="index 1"/>
    <w:basedOn w:val="P0"/>
    <w:next w:val="P0"/>
    <w:semiHidden/>
    <w:pPr>
      <w:ind w:hanging="200" w:left="200"/>
    </w:pPr>
    <w:rPr/>
  </w:style>
  <w:style w:type="paragraph" w:styleId="P51">
    <w:name w:val="index 2"/>
    <w:basedOn w:val="P0"/>
    <w:next w:val="P0"/>
    <w:semiHidden/>
    <w:pPr>
      <w:ind w:hanging="200" w:left="400"/>
    </w:pPr>
    <w:rPr/>
  </w:style>
  <w:style w:type="paragraph" w:styleId="P52">
    <w:name w:val="index 3"/>
    <w:basedOn w:val="P0"/>
    <w:next w:val="P0"/>
    <w:semiHidden/>
    <w:pPr>
      <w:ind w:hanging="200" w:left="600"/>
    </w:pPr>
    <w:rPr/>
  </w:style>
  <w:style w:type="paragraph" w:styleId="P53">
    <w:name w:val="index 4"/>
    <w:basedOn w:val="P0"/>
    <w:next w:val="P0"/>
    <w:semiHidden/>
    <w:pPr>
      <w:ind w:hanging="200" w:left="800"/>
    </w:pPr>
    <w:rPr/>
  </w:style>
  <w:style w:type="paragraph" w:styleId="P54">
    <w:name w:val="index 5"/>
    <w:basedOn w:val="P0"/>
    <w:next w:val="P0"/>
    <w:semiHidden/>
    <w:pPr>
      <w:ind w:hanging="200" w:left="1000"/>
    </w:pPr>
    <w:rPr/>
  </w:style>
  <w:style w:type="paragraph" w:styleId="P55">
    <w:name w:val="index 6"/>
    <w:basedOn w:val="P0"/>
    <w:next w:val="P0"/>
    <w:semiHidden/>
    <w:pPr>
      <w:ind w:hanging="200" w:left="1200"/>
    </w:pPr>
    <w:rPr/>
  </w:style>
  <w:style w:type="paragraph" w:styleId="P56">
    <w:name w:val="index 7"/>
    <w:basedOn w:val="P0"/>
    <w:next w:val="P0"/>
    <w:semiHidden/>
    <w:pPr>
      <w:ind w:hanging="200" w:left="1400"/>
    </w:pPr>
    <w:rPr/>
  </w:style>
  <w:style w:type="paragraph" w:styleId="P57">
    <w:name w:val="index 8"/>
    <w:basedOn w:val="P0"/>
    <w:next w:val="P0"/>
    <w:semiHidden/>
    <w:pPr>
      <w:ind w:hanging="200" w:left="1600"/>
    </w:pPr>
    <w:rPr/>
  </w:style>
  <w:style w:type="paragraph" w:styleId="P58">
    <w:name w:val="index 9"/>
    <w:basedOn w:val="P0"/>
    <w:next w:val="P0"/>
    <w:semiHidden/>
    <w:pPr>
      <w:ind w:hanging="200" w:left="1800"/>
    </w:pPr>
    <w:rPr/>
  </w:style>
  <w:style w:type="paragraph" w:styleId="P59">
    <w:name w:val="index heading"/>
    <w:basedOn w:val="P0"/>
    <w:next w:val="P50"/>
    <w:semiHidden/>
    <w:pPr/>
    <w:rPr>
      <w:rFonts w:ascii="Arial" w:hAnsi="Arial"/>
      <w:b w:val="1"/>
    </w:rPr>
  </w:style>
  <w:style w:type="paragraph" w:styleId="P60">
    <w:name w:val="List"/>
    <w:basedOn w:val="P0"/>
    <w:pPr>
      <w:ind w:hanging="360" w:left="360"/>
    </w:pPr>
    <w:rPr/>
  </w:style>
  <w:style w:type="paragraph" w:styleId="P61">
    <w:name w:val="List 2"/>
    <w:basedOn w:val="P0"/>
    <w:pPr>
      <w:ind w:hanging="360" w:left="720"/>
    </w:pPr>
    <w:rPr/>
  </w:style>
  <w:style w:type="paragraph" w:styleId="P62">
    <w:name w:val="List 3"/>
    <w:basedOn w:val="P0"/>
    <w:pPr>
      <w:ind w:hanging="360" w:left="1080"/>
    </w:pPr>
    <w:rPr/>
  </w:style>
  <w:style w:type="paragraph" w:styleId="P63">
    <w:name w:val="List 4"/>
    <w:basedOn w:val="P0"/>
    <w:pPr>
      <w:ind w:hanging="360" w:left="1440"/>
    </w:pPr>
    <w:rPr/>
  </w:style>
  <w:style w:type="paragraph" w:styleId="P64">
    <w:name w:val="List 5"/>
    <w:basedOn w:val="P0"/>
    <w:pPr>
      <w:ind w:hanging="360" w:left="1800"/>
    </w:pPr>
    <w:rPr/>
  </w:style>
  <w:style w:type="paragraph" w:styleId="P65">
    <w:name w:val="List Bullet"/>
    <w:basedOn w:val="P0"/>
    <w:pPr>
      <w:numPr>
        <w:numId w:val="4"/>
      </w:numPr>
    </w:pPr>
    <w:rPr/>
  </w:style>
  <w:style w:type="paragraph" w:styleId="P66">
    <w:name w:val="List Bullet 2"/>
    <w:basedOn w:val="P0"/>
    <w:pPr>
      <w:numPr>
        <w:numId w:val="5"/>
      </w:numPr>
    </w:pPr>
    <w:rPr/>
  </w:style>
  <w:style w:type="paragraph" w:styleId="P67">
    <w:name w:val="List Bullet 3"/>
    <w:basedOn w:val="P0"/>
    <w:pPr>
      <w:numPr>
        <w:numId w:val="6"/>
      </w:numPr>
    </w:pPr>
    <w:rPr/>
  </w:style>
  <w:style w:type="paragraph" w:styleId="P68">
    <w:name w:val="List Bullet 4"/>
    <w:basedOn w:val="P0"/>
    <w:pPr>
      <w:numPr>
        <w:numId w:val="7"/>
      </w:numPr>
    </w:pPr>
    <w:rPr/>
  </w:style>
  <w:style w:type="paragraph" w:styleId="P69">
    <w:name w:val="List Bullet 5"/>
    <w:basedOn w:val="P0"/>
    <w:pPr>
      <w:numPr>
        <w:numId w:val="8"/>
      </w:numPr>
    </w:pPr>
    <w:rPr/>
  </w:style>
  <w:style w:type="paragraph" w:styleId="P70">
    <w:name w:val="List Continue"/>
    <w:basedOn w:val="P0"/>
    <w:pPr>
      <w:spacing w:after="120" w:beforeAutospacing="0" w:afterAutospacing="0"/>
      <w:ind w:left="360"/>
    </w:pPr>
    <w:rPr/>
  </w:style>
  <w:style w:type="paragraph" w:styleId="P71">
    <w:name w:val="List Continue 2"/>
    <w:basedOn w:val="P0"/>
    <w:pPr>
      <w:spacing w:after="120" w:beforeAutospacing="0" w:afterAutospacing="0"/>
      <w:ind w:left="720"/>
    </w:pPr>
    <w:rPr/>
  </w:style>
  <w:style w:type="paragraph" w:styleId="P72">
    <w:name w:val="List Continue 3"/>
    <w:basedOn w:val="P0"/>
    <w:pPr>
      <w:spacing w:after="120" w:beforeAutospacing="0" w:afterAutospacing="0"/>
      <w:ind w:left="1080"/>
    </w:pPr>
    <w:rPr/>
  </w:style>
  <w:style w:type="paragraph" w:styleId="P73">
    <w:name w:val="List Continue 4"/>
    <w:basedOn w:val="P0"/>
    <w:pPr>
      <w:spacing w:after="120" w:beforeAutospacing="0" w:afterAutospacing="0"/>
      <w:ind w:left="1440"/>
    </w:pPr>
    <w:rPr/>
  </w:style>
  <w:style w:type="paragraph" w:styleId="P74">
    <w:name w:val="List Continue 5"/>
    <w:basedOn w:val="P0"/>
    <w:pPr>
      <w:spacing w:after="120" w:beforeAutospacing="0" w:afterAutospacing="0"/>
      <w:ind w:left="1800"/>
    </w:pPr>
    <w:rPr/>
  </w:style>
  <w:style w:type="paragraph" w:styleId="P75">
    <w:name w:val="List Number"/>
    <w:basedOn w:val="P0"/>
    <w:pPr>
      <w:numPr>
        <w:numId w:val="2"/>
      </w:numPr>
    </w:pPr>
    <w:rPr/>
  </w:style>
  <w:style w:type="paragraph" w:styleId="P76">
    <w:name w:val="List Number 2"/>
    <w:basedOn w:val="P0"/>
    <w:pPr>
      <w:numPr>
        <w:numId w:val="1"/>
      </w:numPr>
    </w:pPr>
    <w:rPr/>
  </w:style>
  <w:style w:type="paragraph" w:styleId="P77">
    <w:name w:val="List Number 3"/>
    <w:basedOn w:val="P0"/>
    <w:pPr>
      <w:numPr>
        <w:numId w:val="9"/>
      </w:numPr>
    </w:pPr>
    <w:rPr/>
  </w:style>
  <w:style w:type="paragraph" w:styleId="P78">
    <w:name w:val="List Number 4"/>
    <w:basedOn w:val="P0"/>
    <w:pPr>
      <w:numPr>
        <w:numId w:val="3"/>
      </w:numPr>
    </w:pPr>
    <w:rPr/>
  </w:style>
  <w:style w:type="paragraph" w:styleId="P79">
    <w:name w:val="List Number 5"/>
    <w:basedOn w:val="P0"/>
    <w:pPr>
      <w:numPr>
        <w:numId w:val="10"/>
      </w:numPr>
    </w:pPr>
    <w:rPr/>
  </w:style>
  <w:style w:type="paragraph" w:styleId="P80">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1">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2">
    <w:name w:val="Normal Indent"/>
    <w:basedOn w:val="P0"/>
    <w:pPr>
      <w:ind w:left="720"/>
    </w:pPr>
    <w:rPr/>
  </w:style>
  <w:style w:type="paragraph" w:styleId="P83">
    <w:name w:val="Note Heading"/>
    <w:basedOn w:val="P0"/>
    <w:next w:val="P0"/>
    <w:pPr/>
    <w:rPr/>
  </w:style>
  <w:style w:type="paragraph" w:styleId="P84">
    <w:name w:val="Plain Text"/>
    <w:basedOn w:val="P0"/>
    <w:pPr/>
    <w:rPr>
      <w:rFonts w:ascii="Courier New" w:hAnsi="Courier New"/>
    </w:rPr>
  </w:style>
  <w:style w:type="paragraph" w:styleId="P85">
    <w:name w:val="Salutation"/>
    <w:basedOn w:val="P0"/>
    <w:next w:val="P0"/>
    <w:pPr/>
    <w:rPr/>
  </w:style>
  <w:style w:type="paragraph" w:styleId="P86">
    <w:name w:val="Signature"/>
    <w:basedOn w:val="P0"/>
    <w:pPr>
      <w:ind w:left="4320"/>
    </w:pPr>
    <w:rPr/>
  </w:style>
  <w:style w:type="paragraph" w:styleId="P87">
    <w:name w:val="Subtitle"/>
    <w:basedOn w:val="P0"/>
    <w:qFormat/>
    <w:pPr>
      <w:spacing w:after="60" w:beforeAutospacing="0" w:afterAutospacing="0"/>
      <w:jc w:val="center"/>
      <w:outlineLvl w:val="1"/>
    </w:pPr>
    <w:rPr>
      <w:rFonts w:ascii="Arial" w:hAnsi="Arial"/>
      <w:sz w:val="24"/>
    </w:rPr>
  </w:style>
  <w:style w:type="paragraph" w:styleId="P88">
    <w:name w:val="table of authorities"/>
    <w:basedOn w:val="P0"/>
    <w:next w:val="P0"/>
    <w:semiHidden/>
    <w:pPr>
      <w:ind w:hanging="200" w:left="200"/>
    </w:pPr>
    <w:rPr/>
  </w:style>
  <w:style w:type="paragraph" w:styleId="P89">
    <w:name w:val="table of figures"/>
    <w:basedOn w:val="P0"/>
    <w:next w:val="P0"/>
    <w:semiHidden/>
    <w:pPr>
      <w:ind w:hanging="400" w:left="400"/>
    </w:pPr>
    <w:rPr/>
  </w:style>
  <w:style w:type="paragraph" w:styleId="P90">
    <w:name w:val="Title"/>
    <w:basedOn w:val="P0"/>
    <w:qFormat/>
    <w:pPr>
      <w:spacing w:before="240" w:after="60" w:beforeAutospacing="0" w:afterAutospacing="0"/>
      <w:jc w:val="center"/>
      <w:outlineLvl w:val="0"/>
    </w:pPr>
    <w:rPr>
      <w:rFonts w:ascii="Arial" w:hAnsi="Arial"/>
      <w:b w:val="1"/>
      <w:sz w:val="32"/>
    </w:rPr>
  </w:style>
  <w:style w:type="paragraph" w:styleId="P91">
    <w:name w:val="toa heading"/>
    <w:basedOn w:val="P0"/>
    <w:next w:val="P0"/>
    <w:semiHidden/>
    <w:pPr>
      <w:spacing w:before="120" w:beforeAutospacing="0" w:afterAutospacing="0"/>
    </w:pPr>
    <w:rPr>
      <w:rFonts w:ascii="Arial" w:hAnsi="Arial"/>
      <w:b w:val="1"/>
      <w:sz w:val="24"/>
    </w:rPr>
  </w:style>
  <w:style w:type="paragraph" w:styleId="P92">
    <w:name w:val="toc 1"/>
    <w:basedOn w:val="P0"/>
    <w:next w:val="P0"/>
    <w:semiHidden/>
    <w:pPr/>
    <w:rPr/>
  </w:style>
  <w:style w:type="paragraph" w:styleId="P93">
    <w:name w:val="toc 2"/>
    <w:basedOn w:val="P0"/>
    <w:next w:val="P0"/>
    <w:semiHidden/>
    <w:pPr>
      <w:ind w:left="200"/>
    </w:pPr>
    <w:rPr/>
  </w:style>
  <w:style w:type="paragraph" w:styleId="P94">
    <w:name w:val="toc 3"/>
    <w:basedOn w:val="P0"/>
    <w:next w:val="P0"/>
    <w:semiHidden/>
    <w:pPr>
      <w:ind w:left="400"/>
    </w:pPr>
    <w:rPr/>
  </w:style>
  <w:style w:type="paragraph" w:styleId="P95">
    <w:name w:val="toc 4"/>
    <w:basedOn w:val="P0"/>
    <w:next w:val="P0"/>
    <w:semiHidden/>
    <w:pPr>
      <w:ind w:left="600"/>
    </w:pPr>
    <w:rPr/>
  </w:style>
  <w:style w:type="paragraph" w:styleId="P96">
    <w:name w:val="toc 5"/>
    <w:basedOn w:val="P0"/>
    <w:next w:val="P0"/>
    <w:semiHidden/>
    <w:pPr>
      <w:ind w:left="800"/>
    </w:pPr>
    <w:rPr/>
  </w:style>
  <w:style w:type="paragraph" w:styleId="P97">
    <w:name w:val="toc 6"/>
    <w:basedOn w:val="P0"/>
    <w:next w:val="P0"/>
    <w:semiHidden/>
    <w:pPr>
      <w:ind w:left="1000"/>
    </w:pPr>
    <w:rPr/>
  </w:style>
  <w:style w:type="paragraph" w:styleId="P98">
    <w:name w:val="toc 7"/>
    <w:basedOn w:val="P0"/>
    <w:next w:val="P0"/>
    <w:semiHidden/>
    <w:pPr>
      <w:ind w:left="1200"/>
    </w:pPr>
    <w:rPr/>
  </w:style>
  <w:style w:type="paragraph" w:styleId="P99">
    <w:name w:val="toc 8"/>
    <w:basedOn w:val="P0"/>
    <w:next w:val="P0"/>
    <w:semiHidden/>
    <w:pPr>
      <w:ind w:left="1400"/>
    </w:pPr>
    <w:rPr/>
  </w:style>
  <w:style w:type="paragraph" w:styleId="P100">
    <w:name w:val="toc 9"/>
    <w:basedOn w:val="P0"/>
    <w:next w:val="P0"/>
    <w:semiHidden/>
    <w:pPr>
      <w:ind w:left="1600"/>
    </w:pPr>
    <w:rPr/>
  </w:style>
  <w:style w:type="paragraph" w:styleId="P101">
    <w:name w:val="scanned-e"/>
    <w:pPr>
      <w:spacing w:before="151" w:beforeAutospacing="0" w:afterAutospacing="0"/>
      <w:jc w:val="both"/>
    </w:pPr>
    <w:rPr>
      <w:lang w:val="en-GB" w:eastAsia="en-US"/>
    </w:rPr>
  </w:style>
  <w:style w:type="paragraph" w:styleId="P102">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3">
    <w:name w:val="assent-f"/>
    <w:basedOn w:val="P102"/>
    <w:pPr/>
    <w:rPr>
      <w:lang w:val="fr-CA"/>
    </w:rPr>
  </w:style>
  <w:style w:type="paragraph" w:styleId="P104">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5">
    <w:name w:val="chapter-f"/>
    <w:basedOn w:val="P104"/>
    <w:pPr/>
    <w:rPr>
      <w:lang w:val="fr-CA"/>
    </w:rPr>
  </w:style>
  <w:style w:type="paragraph" w:styleId="P106">
    <w:name w:val="clause-f"/>
    <w:basedOn w:val="P12"/>
    <w:pPr/>
    <w:rPr>
      <w:lang w:val="fr-CA"/>
    </w:rPr>
  </w:style>
  <w:style w:type="paragraph" w:styleId="P107">
    <w:name w:val="defclause-e"/>
    <w:basedOn w:val="P12"/>
    <w:pPr/>
    <w:rPr/>
  </w:style>
  <w:style w:type="paragraph" w:styleId="P108">
    <w:name w:val="defclause-f"/>
    <w:basedOn w:val="P12"/>
    <w:pPr/>
    <w:rPr>
      <w:lang w:val="fr-CA"/>
    </w:rPr>
  </w:style>
  <w:style w:type="paragraph" w:styleId="P109">
    <w:name w:val="definition-f"/>
    <w:basedOn w:val="P13"/>
    <w:pPr/>
    <w:rPr>
      <w:lang w:val="fr-CA"/>
    </w:rPr>
  </w:style>
  <w:style w:type="paragraph" w:styleId="P110">
    <w:name w:val="defparagraph-e"/>
    <w:basedOn w:val="P111"/>
    <w:pPr/>
    <w:rPr/>
  </w:style>
  <w:style w:type="paragraph" w:styleId="P111">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12">
    <w:name w:val="defparagraph-f"/>
    <w:basedOn w:val="P111"/>
    <w:pPr/>
    <w:rPr>
      <w:lang w:val="fr-CA"/>
    </w:rPr>
  </w:style>
  <w:style w:type="paragraph" w:styleId="P113">
    <w:name w:val="defsubclause-e"/>
    <w:basedOn w:val="P114"/>
    <w:pPr/>
    <w:rPr/>
  </w:style>
  <w:style w:type="paragraph" w:styleId="P114">
    <w:name w:val="subclause-e"/>
    <w:basedOn w:val="P12"/>
    <w:pPr>
      <w:tabs>
        <w:tab w:val="clear" w:pos="418" w:leader="none"/>
        <w:tab w:val="clear" w:pos="538" w:leader="none"/>
        <w:tab w:val="right" w:pos="838" w:leader="none"/>
        <w:tab w:val="left" w:pos="955" w:leader="none"/>
      </w:tabs>
      <w:ind w:hanging="955" w:left="955"/>
    </w:pPr>
    <w:rPr/>
  </w:style>
  <w:style w:type="paragraph" w:styleId="P115">
    <w:name w:val="defsubclause-f"/>
    <w:basedOn w:val="P114"/>
    <w:pPr/>
    <w:rPr>
      <w:lang w:val="fr-CA"/>
    </w:rPr>
  </w:style>
  <w:style w:type="paragraph" w:styleId="P116">
    <w:name w:val="defsubpara-e"/>
    <w:basedOn w:val="P117"/>
    <w:pPr/>
    <w:rPr/>
  </w:style>
  <w:style w:type="paragraph" w:styleId="P117">
    <w:name w:val="subpara-e"/>
    <w:basedOn w:val="P111"/>
    <w:pPr>
      <w:tabs>
        <w:tab w:val="clear" w:pos="418" w:leader="none"/>
        <w:tab w:val="clear" w:pos="538" w:leader="none"/>
        <w:tab w:val="right" w:pos="837" w:leader="none"/>
        <w:tab w:val="left" w:pos="956" w:leader="none"/>
      </w:tabs>
      <w:ind w:hanging="955" w:left="955"/>
    </w:pPr>
    <w:rPr/>
  </w:style>
  <w:style w:type="paragraph" w:styleId="P118">
    <w:name w:val="defsubpara-f"/>
    <w:basedOn w:val="P117"/>
    <w:pPr/>
    <w:rPr>
      <w:lang w:val="fr-CA"/>
    </w:rPr>
  </w:style>
  <w:style w:type="paragraph" w:styleId="P119">
    <w:name w:val="defsubsubclause-e"/>
    <w:basedOn w:val="P120"/>
    <w:pPr/>
    <w:rPr/>
  </w:style>
  <w:style w:type="paragraph" w:styleId="P120">
    <w:name w:val="subsubclause-e"/>
    <w:basedOn w:val="P12"/>
    <w:pPr>
      <w:tabs>
        <w:tab w:val="clear" w:pos="418" w:leader="none"/>
        <w:tab w:val="clear" w:pos="538" w:leader="none"/>
        <w:tab w:val="right" w:pos="1315" w:leader="none"/>
        <w:tab w:val="left" w:pos="1435" w:leader="none"/>
      </w:tabs>
      <w:ind w:hanging="1435" w:left="1435"/>
    </w:pPr>
    <w:rPr/>
  </w:style>
  <w:style w:type="paragraph" w:styleId="P121">
    <w:name w:val="defsubsubclause-f"/>
    <w:basedOn w:val="P120"/>
    <w:pPr/>
    <w:rPr>
      <w:lang w:val="fr-CA"/>
    </w:rPr>
  </w:style>
  <w:style w:type="paragraph" w:styleId="P122">
    <w:name w:val="defsubsubpara-e"/>
    <w:basedOn w:val="P123"/>
    <w:pPr/>
    <w:rPr/>
  </w:style>
  <w:style w:type="paragraph" w:styleId="P123">
    <w:name w:val="subsubpara-e"/>
    <w:basedOn w:val="P111"/>
    <w:pPr>
      <w:tabs>
        <w:tab w:val="clear" w:pos="418" w:leader="none"/>
        <w:tab w:val="clear" w:pos="538" w:leader="none"/>
        <w:tab w:val="right" w:pos="1315" w:leader="none"/>
        <w:tab w:val="left" w:pos="1435" w:leader="none"/>
      </w:tabs>
      <w:ind w:hanging="1435" w:left="1435"/>
    </w:pPr>
    <w:rPr/>
  </w:style>
  <w:style w:type="paragraph" w:styleId="P124">
    <w:name w:val="defsubsubpara-f"/>
    <w:basedOn w:val="P123"/>
    <w:pPr/>
    <w:rPr>
      <w:lang w:val="fr-CA"/>
    </w:rPr>
  </w:style>
  <w:style w:type="paragraph" w:styleId="P125">
    <w:name w:val="ellipsis-e"/>
    <w:pPr>
      <w:tabs>
        <w:tab w:val="left" w:pos="0" w:leader="none"/>
      </w:tabs>
      <w:spacing w:lineRule="exact" w:line="209" w:before="111" w:beforeAutospacing="0" w:afterAutospacing="0"/>
      <w:jc w:val="center"/>
    </w:pPr>
    <w:rPr>
      <w:lang w:val="en-GB" w:eastAsia="en-US"/>
    </w:rPr>
  </w:style>
  <w:style w:type="paragraph" w:styleId="P126">
    <w:name w:val="ellipsis-f"/>
    <w:basedOn w:val="P125"/>
    <w:pPr/>
    <w:rPr>
      <w:lang w:val="fr-CA"/>
    </w:rPr>
  </w:style>
  <w:style w:type="paragraph" w:styleId="P127">
    <w:name w:val="End Tumble-e"/>
    <w:pPr>
      <w:tabs>
        <w:tab w:val="left" w:pos="0" w:leader="none"/>
      </w:tabs>
      <w:suppressAutoHyphens w:val="1"/>
      <w:spacing w:lineRule="exact" w:line="200" w:before="120" w:beforeAutospacing="0" w:afterAutospacing="0"/>
      <w:jc w:val="both"/>
    </w:pPr>
    <w:rPr>
      <w:lang w:val="en-GB" w:eastAsia="en-US"/>
    </w:rPr>
  </w:style>
  <w:style w:type="paragraph" w:styleId="P128">
    <w:name w:val="End Tumble-f"/>
    <w:basedOn w:val="P127"/>
    <w:pPr/>
    <w:rPr>
      <w:lang w:val="fr-CA"/>
    </w:rPr>
  </w:style>
  <w:style w:type="paragraph" w:styleId="P129">
    <w:name w:val="equation-e"/>
    <w:basedOn w:val="P0"/>
    <w:pPr>
      <w:suppressAutoHyphens w:val="1"/>
      <w:spacing w:before="111" w:beforeAutospacing="0" w:afterAutospacing="0"/>
      <w:jc w:val="center"/>
    </w:pPr>
    <w:rPr>
      <w:lang w:val="en-GB"/>
    </w:rPr>
  </w:style>
  <w:style w:type="paragraph" w:styleId="P130">
    <w:name w:val="equation-f"/>
    <w:basedOn w:val="P129"/>
    <w:pPr/>
    <w:rPr>
      <w:lang w:val="fr-CA"/>
    </w:rPr>
  </w:style>
  <w:style w:type="paragraph" w:styleId="P131">
    <w:name w:val="firstdef-f"/>
    <w:basedOn w:val="P13"/>
    <w:pPr/>
    <w:rPr>
      <w:lang w:val="fr-CA"/>
    </w:rPr>
  </w:style>
  <w:style w:type="paragraph" w:styleId="P132">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33">
    <w:name w:val="heading1-f"/>
    <w:basedOn w:val="P132"/>
    <w:pPr/>
    <w:rPr>
      <w:lang w:val="fr-CA"/>
    </w:rPr>
  </w:style>
  <w:style w:type="paragraph" w:styleId="P134">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5">
    <w:name w:val="heading2-f"/>
    <w:basedOn w:val="P134"/>
    <w:pPr/>
    <w:rPr>
      <w:lang w:val="fr-CA"/>
    </w:rPr>
  </w:style>
  <w:style w:type="paragraph" w:styleId="P136">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7">
    <w:name w:val="heading3-f"/>
    <w:basedOn w:val="P136"/>
    <w:pPr/>
    <w:rPr>
      <w:lang w:val="fr-CA"/>
    </w:rPr>
  </w:style>
  <w:style w:type="paragraph" w:styleId="P138">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9">
    <w:name w:val="headingx-f"/>
    <w:basedOn w:val="P138"/>
    <w:pPr/>
    <w:rPr>
      <w:lang w:val="fr-CA"/>
    </w:rPr>
  </w:style>
  <w:style w:type="paragraph" w:styleId="P140">
    <w:name w:val="insert-f"/>
    <w:basedOn w:val="P17"/>
    <w:pPr/>
    <w:rPr>
      <w:lang w:val="fr-CA"/>
    </w:rPr>
  </w:style>
  <w:style w:type="paragraph" w:styleId="P141">
    <w:name w:val="line-e"/>
    <w:pPr>
      <w:tabs>
        <w:tab w:val="left" w:pos="0" w:leader="none"/>
      </w:tabs>
      <w:spacing w:lineRule="exact" w:line="209" w:before="60" w:after="60" w:beforeAutospacing="0" w:afterAutospacing="0"/>
      <w:jc w:val="center"/>
    </w:pPr>
    <w:rPr>
      <w:lang w:val="en-GB" w:eastAsia="en-US"/>
    </w:rPr>
  </w:style>
  <w:style w:type="paragraph" w:styleId="P142">
    <w:name w:val="line-f"/>
    <w:basedOn w:val="P141"/>
    <w:pPr/>
    <w:rPr>
      <w:lang w:val="fr-CA"/>
    </w:rPr>
  </w:style>
  <w:style w:type="paragraph" w:styleId="P143">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4">
    <w:name w:val="longtitle-f"/>
    <w:basedOn w:val="P143"/>
    <w:pPr/>
    <w:rPr>
      <w:lang w:val="fr-CA"/>
    </w:rPr>
  </w:style>
  <w:style w:type="paragraph" w:styleId="P145">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6">
    <w:name w:val="minnote-f"/>
    <w:basedOn w:val="P145"/>
    <w:pPr/>
    <w:rPr>
      <w:lang w:val="fr-CA"/>
    </w:rPr>
  </w:style>
  <w:style w:type="paragraph" w:styleId="P147">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8">
    <w:name w:val="number-f"/>
    <w:basedOn w:val="P147"/>
    <w:pPr/>
    <w:rPr>
      <w:lang w:val="fr-CA"/>
    </w:rPr>
  </w:style>
  <w:style w:type="paragraph" w:styleId="P149">
    <w:name w:val="paragraph-f"/>
    <w:basedOn w:val="P111"/>
    <w:pPr/>
    <w:rPr>
      <w:lang w:val="fr-CA"/>
    </w:rPr>
  </w:style>
  <w:style w:type="paragraph" w:styleId="P15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1">
    <w:name w:val="paranoindt-f"/>
    <w:basedOn w:val="P150"/>
    <w:pPr/>
    <w:rPr>
      <w:lang w:val="fr-CA"/>
    </w:rPr>
  </w:style>
  <w:style w:type="paragraph" w:styleId="P15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3">
    <w:name w:val="parawindt-f"/>
    <w:basedOn w:val="P152"/>
    <w:pPr/>
    <w:rPr>
      <w:lang w:val="fr-CA"/>
    </w:rPr>
  </w:style>
  <w:style w:type="paragraph" w:styleId="P15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5">
    <w:name w:val="parawtab-f"/>
    <w:basedOn w:val="P154"/>
    <w:pPr/>
    <w:rPr>
      <w:lang w:val="fr-CA"/>
    </w:rPr>
  </w:style>
  <w:style w:type="paragraph" w:styleId="P15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57">
    <w:name w:val="partnum-f"/>
    <w:basedOn w:val="P156"/>
    <w:pPr/>
    <w:rPr>
      <w:lang w:val="fr-CA"/>
    </w:rPr>
  </w:style>
  <w:style w:type="paragraph" w:styleId="P158">
    <w:name w:val="Pclause-e"/>
    <w:basedOn w:val="P12"/>
    <w:pPr/>
    <w:rPr>
      <w:b w:val="1"/>
    </w:rPr>
  </w:style>
  <w:style w:type="paragraph" w:styleId="P159">
    <w:name w:val="Pclause-f"/>
    <w:basedOn w:val="P158"/>
    <w:pPr/>
    <w:rPr>
      <w:lang w:val="fr-CA"/>
    </w:rPr>
  </w:style>
  <w:style w:type="paragraph" w:styleId="P160">
    <w:name w:val="Pheading1-e"/>
    <w:basedOn w:val="P132"/>
    <w:pPr/>
    <w:rPr>
      <w:b w:val="1"/>
    </w:rPr>
  </w:style>
  <w:style w:type="paragraph" w:styleId="P161">
    <w:name w:val="Pheading1-f"/>
    <w:basedOn w:val="P160"/>
    <w:pPr/>
    <w:rPr>
      <w:lang w:val="fr-CA"/>
    </w:rPr>
  </w:style>
  <w:style w:type="paragraph" w:styleId="P162">
    <w:name w:val="Pheading2-e"/>
    <w:basedOn w:val="P134"/>
    <w:pPr/>
    <w:rPr>
      <w:b w:val="1"/>
    </w:rPr>
  </w:style>
  <w:style w:type="paragraph" w:styleId="P163">
    <w:name w:val="Pheading2-f"/>
    <w:basedOn w:val="P162"/>
    <w:pPr/>
    <w:rPr>
      <w:lang w:val="fr-CA"/>
    </w:rPr>
  </w:style>
  <w:style w:type="paragraph" w:styleId="P164">
    <w:name w:val="Pheading3-e"/>
    <w:basedOn w:val="P136"/>
    <w:pPr/>
    <w:rPr>
      <w:b w:val="1"/>
    </w:rPr>
  </w:style>
  <w:style w:type="paragraph" w:styleId="P165">
    <w:name w:val="Pheading3-f"/>
    <w:basedOn w:val="P164"/>
    <w:pPr/>
    <w:rPr>
      <w:lang w:val="fr-CA"/>
    </w:rPr>
  </w:style>
  <w:style w:type="paragraph" w:styleId="P166">
    <w:name w:val="Pheadingx-e"/>
    <w:basedOn w:val="P138"/>
    <w:pPr/>
    <w:rPr>
      <w:b w:val="1"/>
    </w:rPr>
  </w:style>
  <w:style w:type="paragraph" w:styleId="P167">
    <w:name w:val="Pheadingx-f"/>
    <w:basedOn w:val="P166"/>
    <w:pPr/>
    <w:rPr>
      <w:lang w:val="fr-CA"/>
    </w:rPr>
  </w:style>
  <w:style w:type="paragraph" w:styleId="P168">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9">
    <w:name w:val="Pnote-f"/>
    <w:basedOn w:val="P168"/>
    <w:pPr/>
    <w:rPr>
      <w:lang w:val="fr-CA"/>
    </w:rPr>
  </w:style>
  <w:style w:type="paragraph" w:styleId="P170">
    <w:name w:val="Pparagraph-e"/>
    <w:basedOn w:val="P111"/>
    <w:pPr/>
    <w:rPr>
      <w:b w:val="1"/>
    </w:rPr>
  </w:style>
  <w:style w:type="paragraph" w:styleId="P171">
    <w:name w:val="Pparagraph-f"/>
    <w:basedOn w:val="P170"/>
    <w:pPr/>
    <w:rPr>
      <w:lang w:val="fr-CA"/>
    </w:rPr>
  </w:style>
  <w:style w:type="paragraph" w:styleId="P172">
    <w:name w:val="preamble-e"/>
    <w:pPr>
      <w:tabs>
        <w:tab w:val="left" w:pos="189" w:leader="none"/>
      </w:tabs>
      <w:spacing w:lineRule="exact" w:line="209" w:before="111" w:beforeAutospacing="0" w:afterAutospacing="0"/>
      <w:jc w:val="both"/>
    </w:pPr>
    <w:rPr>
      <w:lang w:val="en-GB" w:eastAsia="en-US"/>
    </w:rPr>
  </w:style>
  <w:style w:type="paragraph" w:styleId="P173">
    <w:name w:val="preamble-f"/>
    <w:basedOn w:val="P172"/>
    <w:pPr/>
    <w:rPr>
      <w:lang w:val="fr-CA"/>
    </w:rPr>
  </w:style>
  <w:style w:type="paragraph" w:styleId="P174">
    <w:name w:val="Psection-e"/>
    <w:basedOn w:val="P20"/>
    <w:pPr/>
    <w:rPr>
      <w:b w:val="1"/>
    </w:rPr>
  </w:style>
  <w:style w:type="paragraph" w:styleId="P175">
    <w:name w:val="Psection-f"/>
    <w:basedOn w:val="P174"/>
    <w:pPr/>
    <w:rPr>
      <w:lang w:val="fr-CA"/>
    </w:rPr>
  </w:style>
  <w:style w:type="paragraph" w:styleId="P176">
    <w:name w:val="Psubclause-e"/>
    <w:basedOn w:val="P114"/>
    <w:pPr/>
    <w:rPr>
      <w:b w:val="1"/>
    </w:rPr>
  </w:style>
  <w:style w:type="paragraph" w:styleId="P177">
    <w:name w:val="Psubclause-f"/>
    <w:basedOn w:val="P176"/>
    <w:pPr/>
    <w:rPr>
      <w:lang w:val="fr-CA"/>
    </w:rPr>
  </w:style>
  <w:style w:type="paragraph" w:styleId="P178">
    <w:name w:val="Psubpara-e"/>
    <w:basedOn w:val="P117"/>
    <w:pPr/>
    <w:rPr>
      <w:b w:val="1"/>
    </w:rPr>
  </w:style>
  <w:style w:type="paragraph" w:styleId="P179">
    <w:name w:val="Psubpara-f"/>
    <w:basedOn w:val="P178"/>
    <w:pPr/>
    <w:rPr>
      <w:lang w:val="fr-CA"/>
    </w:rPr>
  </w:style>
  <w:style w:type="paragraph" w:styleId="P180">
    <w:name w:val="Psubsection-e"/>
    <w:basedOn w:val="P21"/>
    <w:pPr/>
    <w:rPr>
      <w:b w:val="1"/>
    </w:rPr>
  </w:style>
  <w:style w:type="paragraph" w:styleId="P181">
    <w:name w:val="Psubsection-f"/>
    <w:basedOn w:val="P180"/>
    <w:pPr/>
    <w:rPr>
      <w:lang w:val="fr-CA"/>
    </w:rPr>
  </w:style>
  <w:style w:type="paragraph" w:styleId="P182">
    <w:name w:val="Psubsubclause-e"/>
    <w:basedOn w:val="P120"/>
    <w:pPr/>
    <w:rPr>
      <w:b w:val="1"/>
    </w:rPr>
  </w:style>
  <w:style w:type="paragraph" w:styleId="P183">
    <w:name w:val="Psubsubclause-f"/>
    <w:basedOn w:val="P182"/>
    <w:pPr/>
    <w:rPr>
      <w:lang w:val="fr-CA"/>
    </w:rPr>
  </w:style>
  <w:style w:type="paragraph" w:styleId="P184">
    <w:name w:val="Psubsubpara-e"/>
    <w:basedOn w:val="P123"/>
    <w:pPr/>
    <w:rPr>
      <w:b w:val="1"/>
    </w:rPr>
  </w:style>
  <w:style w:type="paragraph" w:styleId="P185">
    <w:name w:val="Psubsubpara-f"/>
    <w:basedOn w:val="P184"/>
    <w:pPr/>
    <w:rPr>
      <w:lang w:val="fr-CA"/>
    </w:rPr>
  </w:style>
  <w:style w:type="paragraph" w:styleId="P186">
    <w:name w:val="Psubsubsubclause-e"/>
    <w:basedOn w:val="P187"/>
    <w:pPr/>
    <w:rPr>
      <w:b w:val="1"/>
    </w:rPr>
  </w:style>
  <w:style w:type="paragraph" w:styleId="P187">
    <w:name w:val="subsubsubclause-e"/>
    <w:basedOn w:val="P12"/>
    <w:pPr>
      <w:tabs>
        <w:tab w:val="clear" w:pos="418" w:leader="none"/>
        <w:tab w:val="clear" w:pos="538" w:leader="none"/>
        <w:tab w:val="right" w:pos="1675" w:leader="none"/>
        <w:tab w:val="left" w:pos="1793" w:leader="none"/>
      </w:tabs>
      <w:ind w:hanging="1793" w:left="1793"/>
    </w:pPr>
    <w:rPr/>
  </w:style>
  <w:style w:type="paragraph" w:styleId="P188">
    <w:name w:val="Psubsubsubclause-f"/>
    <w:basedOn w:val="P186"/>
    <w:pPr/>
    <w:rPr>
      <w:lang w:val="fr-CA"/>
    </w:rPr>
  </w:style>
  <w:style w:type="paragraph" w:styleId="P189">
    <w:name w:val="Psubsubsubpara-e"/>
    <w:basedOn w:val="P190"/>
    <w:pPr/>
    <w:rPr>
      <w:b w:val="1"/>
    </w:rPr>
  </w:style>
  <w:style w:type="paragraph" w:styleId="P190">
    <w:name w:val="subsubsubpara-e"/>
    <w:basedOn w:val="P111"/>
    <w:pPr>
      <w:tabs>
        <w:tab w:val="clear" w:pos="418" w:leader="none"/>
        <w:tab w:val="clear" w:pos="538" w:leader="none"/>
        <w:tab w:val="right" w:pos="1675" w:leader="none"/>
        <w:tab w:val="left" w:pos="1793" w:leader="none"/>
      </w:tabs>
      <w:ind w:hanging="1793" w:left="1793"/>
    </w:pPr>
    <w:rPr/>
  </w:style>
  <w:style w:type="paragraph" w:styleId="P191">
    <w:name w:val="Psubsubsubpara-f"/>
    <w:basedOn w:val="P189"/>
    <w:pPr/>
    <w:rPr>
      <w:lang w:val="fr-CA"/>
    </w:rPr>
  </w:style>
  <w:style w:type="paragraph" w:styleId="P192">
    <w:name w:val="scanned-f"/>
    <w:basedOn w:val="P101"/>
    <w:pPr/>
    <w:rPr>
      <w:lang w:val="fr-CA"/>
    </w:rPr>
  </w:style>
  <w:style w:type="paragraph" w:styleId="P19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4">
    <w:name w:val="schedule-f"/>
    <w:basedOn w:val="P193"/>
    <w:pPr/>
    <w:rPr>
      <w:lang w:val="fr-CA"/>
    </w:rPr>
  </w:style>
  <w:style w:type="paragraph" w:styleId="P195">
    <w:name w:val="Sclause-e"/>
    <w:basedOn w:val="P12"/>
    <w:pPr>
      <w:ind w:firstLine="0"/>
    </w:pPr>
    <w:rPr/>
  </w:style>
  <w:style w:type="paragraph" w:styleId="P196">
    <w:name w:val="Sclause-f"/>
    <w:basedOn w:val="P195"/>
    <w:pPr/>
    <w:rPr>
      <w:lang w:val="fr-CA"/>
    </w:rPr>
  </w:style>
  <w:style w:type="paragraph" w:styleId="P197">
    <w:name w:val="Sdefclause-e"/>
    <w:basedOn w:val="P12"/>
    <w:pPr>
      <w:tabs>
        <w:tab w:val="left" w:pos="0" w:leader="none"/>
      </w:tabs>
      <w:ind w:firstLine="0"/>
    </w:pPr>
    <w:rPr/>
  </w:style>
  <w:style w:type="paragraph" w:styleId="P198">
    <w:name w:val="Sdefclause-f"/>
    <w:basedOn w:val="P197"/>
    <w:pPr/>
    <w:rPr>
      <w:lang w:val="fr-CA"/>
    </w:rPr>
  </w:style>
  <w:style w:type="paragraph" w:styleId="P199">
    <w:name w:val="Sdefinition-e"/>
    <w:basedOn w:val="P13"/>
    <w:pPr>
      <w:ind w:firstLine="0" w:left="190"/>
    </w:pPr>
    <w:rPr/>
  </w:style>
  <w:style w:type="paragraph" w:styleId="P200">
    <w:name w:val="Sdefinition-f"/>
    <w:basedOn w:val="P199"/>
    <w:pPr/>
    <w:rPr>
      <w:lang w:val="fr-CA"/>
    </w:rPr>
  </w:style>
  <w:style w:type="paragraph" w:styleId="P201">
    <w:name w:val="Sdefpara-e"/>
    <w:basedOn w:val="P111"/>
    <w:pPr>
      <w:tabs>
        <w:tab w:val="left" w:pos="0" w:leader="none"/>
      </w:tabs>
      <w:ind w:firstLine="0"/>
    </w:pPr>
    <w:rPr/>
  </w:style>
  <w:style w:type="paragraph" w:styleId="P202">
    <w:name w:val="Sdefpara-f"/>
    <w:basedOn w:val="P201"/>
    <w:pPr/>
    <w:rPr>
      <w:lang w:val="fr-CA"/>
    </w:rPr>
  </w:style>
  <w:style w:type="paragraph" w:styleId="P203">
    <w:name w:val="section-f"/>
    <w:basedOn w:val="P20"/>
    <w:pPr/>
    <w:rPr>
      <w:lang w:val="fr-CA"/>
    </w:rPr>
  </w:style>
  <w:style w:type="paragraph" w:styleId="P204">
    <w:name w:val="shorttitle-f"/>
    <w:basedOn w:val="P30"/>
    <w:pPr/>
    <w:rPr>
      <w:lang w:val="fr-CA"/>
    </w:rPr>
  </w:style>
  <w:style w:type="paragraph" w:styleId="P205">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6">
    <w:name w:val="parawindt2-e"/>
    <w:basedOn w:val="P152"/>
    <w:pPr>
      <w:ind w:left="557"/>
    </w:pPr>
    <w:rPr/>
  </w:style>
  <w:style w:type="paragraph" w:styleId="P207">
    <w:name w:val="Sparagraph-e"/>
    <w:basedOn w:val="P111"/>
    <w:pPr>
      <w:ind w:firstLine="0"/>
    </w:pPr>
    <w:rPr/>
  </w:style>
  <w:style w:type="paragraph" w:styleId="P208">
    <w:name w:val="Sparagraph-f"/>
    <w:basedOn w:val="P207"/>
    <w:pPr/>
    <w:rPr>
      <w:lang w:val="fr-CA"/>
    </w:rPr>
  </w:style>
  <w:style w:type="paragraph" w:styleId="P209">
    <w:name w:val="SPsection-e"/>
    <w:basedOn w:val="P20"/>
    <w:pPr/>
    <w:rPr>
      <w:b w:val="1"/>
    </w:rPr>
  </w:style>
  <w:style w:type="paragraph" w:styleId="P210">
    <w:name w:val="SPsection-f"/>
    <w:basedOn w:val="P209"/>
    <w:pPr/>
    <w:rPr>
      <w:lang w:val="fr-CA"/>
    </w:rPr>
  </w:style>
  <w:style w:type="paragraph" w:styleId="P211">
    <w:name w:val="SPsubsection-e"/>
    <w:basedOn w:val="P21"/>
    <w:pPr/>
    <w:rPr>
      <w:b w:val="1"/>
    </w:rPr>
  </w:style>
  <w:style w:type="paragraph" w:styleId="P212">
    <w:name w:val="SPsubsection-f"/>
    <w:basedOn w:val="P211"/>
    <w:pPr/>
    <w:rPr>
      <w:lang w:val="fr-CA"/>
    </w:rPr>
  </w:style>
  <w:style w:type="paragraph" w:styleId="P213">
    <w:name w:val="Ssection-e"/>
    <w:basedOn w:val="P20"/>
    <w:pPr/>
    <w:rPr/>
  </w:style>
  <w:style w:type="paragraph" w:styleId="P214">
    <w:name w:val="Ssection-f"/>
    <w:basedOn w:val="P213"/>
    <w:pPr/>
    <w:rPr>
      <w:lang w:val="fr-CA"/>
    </w:rPr>
  </w:style>
  <w:style w:type="paragraph" w:styleId="P215">
    <w:name w:val="Ssubclause-e"/>
    <w:basedOn w:val="P114"/>
    <w:pPr>
      <w:ind w:firstLine="0"/>
    </w:pPr>
    <w:rPr/>
  </w:style>
  <w:style w:type="paragraph" w:styleId="P216">
    <w:name w:val="Ssubclause-f"/>
    <w:basedOn w:val="P215"/>
    <w:pPr/>
    <w:rPr>
      <w:lang w:val="fr-CA"/>
    </w:rPr>
  </w:style>
  <w:style w:type="paragraph" w:styleId="P217">
    <w:name w:val="Ssubpara-e"/>
    <w:basedOn w:val="P117"/>
    <w:pPr>
      <w:ind w:firstLine="0"/>
    </w:pPr>
    <w:rPr/>
  </w:style>
  <w:style w:type="paragraph" w:styleId="P218">
    <w:name w:val="Ssubpara-f"/>
    <w:basedOn w:val="P217"/>
    <w:pPr/>
    <w:rPr>
      <w:lang w:val="fr-CA"/>
    </w:rPr>
  </w:style>
  <w:style w:type="paragraph" w:styleId="P219">
    <w:name w:val="Ssubsection-e"/>
    <w:basedOn w:val="P21"/>
    <w:pPr/>
    <w:rPr/>
  </w:style>
  <w:style w:type="paragraph" w:styleId="P220">
    <w:name w:val="Ssubsection-f"/>
    <w:basedOn w:val="P219"/>
    <w:pPr/>
    <w:rPr>
      <w:lang w:val="fr-CA"/>
    </w:rPr>
  </w:style>
  <w:style w:type="paragraph" w:styleId="P221">
    <w:name w:val="Ssubsubclause-e"/>
    <w:basedOn w:val="P120"/>
    <w:pPr>
      <w:ind w:firstLine="0"/>
    </w:pPr>
    <w:rPr/>
  </w:style>
  <w:style w:type="paragraph" w:styleId="P222">
    <w:name w:val="Ssubsubclause-f"/>
    <w:basedOn w:val="P221"/>
    <w:pPr/>
    <w:rPr>
      <w:lang w:val="fr-CA"/>
    </w:rPr>
  </w:style>
  <w:style w:type="paragraph" w:styleId="P223">
    <w:name w:val="Ssubsubpara-e"/>
    <w:basedOn w:val="P123"/>
    <w:pPr>
      <w:ind w:firstLine="0"/>
    </w:pPr>
    <w:rPr/>
  </w:style>
  <w:style w:type="paragraph" w:styleId="P224">
    <w:name w:val="Ssubsubpara-f"/>
    <w:basedOn w:val="P223"/>
    <w:pPr/>
    <w:rPr>
      <w:lang w:val="fr-CA"/>
    </w:rPr>
  </w:style>
  <w:style w:type="paragraph" w:styleId="P225">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6">
    <w:name w:val="Start Tumble-f"/>
    <w:basedOn w:val="P225"/>
    <w:pPr/>
    <w:rPr>
      <w:lang w:val="fr-CA"/>
    </w:rPr>
  </w:style>
  <w:style w:type="paragraph" w:styleId="P227">
    <w:name w:val="subclause-f"/>
    <w:basedOn w:val="P114"/>
    <w:pPr/>
    <w:rPr>
      <w:lang w:val="fr-CA"/>
    </w:rPr>
  </w:style>
  <w:style w:type="paragraph" w:styleId="P228">
    <w:name w:val="subpara-f"/>
    <w:basedOn w:val="P117"/>
    <w:pPr/>
    <w:rPr>
      <w:lang w:val="fr-CA"/>
    </w:rPr>
  </w:style>
  <w:style w:type="paragraph" w:styleId="P229">
    <w:name w:val="subsection-f"/>
    <w:basedOn w:val="P21"/>
    <w:pPr/>
    <w:rPr>
      <w:lang w:val="fr-CA"/>
    </w:rPr>
  </w:style>
  <w:style w:type="paragraph" w:styleId="P230">
    <w:name w:val="subsubclause-f"/>
    <w:basedOn w:val="P120"/>
    <w:pPr/>
    <w:rPr>
      <w:lang w:val="fr-CA"/>
    </w:rPr>
  </w:style>
  <w:style w:type="paragraph" w:styleId="P231">
    <w:name w:val="subsubpara-f"/>
    <w:basedOn w:val="P123"/>
    <w:pPr/>
    <w:rPr>
      <w:lang w:val="fr-CA"/>
    </w:rPr>
  </w:style>
  <w:style w:type="paragraph" w:styleId="P232">
    <w:name w:val="subsubsubclause-f"/>
    <w:basedOn w:val="P187"/>
    <w:pPr/>
    <w:rPr>
      <w:lang w:val="fr-CA"/>
    </w:rPr>
  </w:style>
  <w:style w:type="paragraph" w:styleId="P233">
    <w:name w:val="subsubsubpara-f"/>
    <w:basedOn w:val="P190"/>
    <w:pPr/>
    <w:rPr>
      <w:lang w:val="fr-CA"/>
    </w:rPr>
  </w:style>
  <w:style w:type="paragraph" w:styleId="P234">
    <w:name w:val="table-e"/>
    <w:pPr>
      <w:suppressAutoHyphens w:val="1"/>
      <w:spacing w:lineRule="exact" w:line="189" w:before="11" w:beforeAutospacing="0" w:afterAutospacing="0"/>
    </w:pPr>
    <w:rPr>
      <w:sz w:val="18"/>
      <w:lang w:val="en-GB" w:eastAsia="en-US"/>
    </w:rPr>
  </w:style>
  <w:style w:type="paragraph" w:styleId="P235">
    <w:name w:val="table-f"/>
    <w:basedOn w:val="P234"/>
    <w:pPr/>
    <w:rPr>
      <w:lang w:val="fr-CA"/>
    </w:rPr>
  </w:style>
  <w:style w:type="paragraph" w:styleId="P236">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7">
    <w:name w:val="toc-f"/>
    <w:basedOn w:val="P236"/>
    <w:pPr/>
    <w:rPr>
      <w:lang w:val="fr-CA"/>
    </w:rPr>
  </w:style>
  <w:style w:type="paragraph" w:styleId="P238">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9">
    <w:name w:val="tochead1-f"/>
    <w:basedOn w:val="P238"/>
    <w:pPr/>
    <w:rPr>
      <w:lang w:val="fr-CA"/>
    </w:rPr>
  </w:style>
  <w:style w:type="paragraph" w:styleId="P240">
    <w:name w:val="Yellipsis-e"/>
    <w:basedOn w:val="P125"/>
    <w:pPr>
      <w:shd w:val="clear" w:fill="D9D9D9"/>
    </w:pPr>
    <w:rPr/>
  </w:style>
  <w:style w:type="paragraph" w:styleId="P241">
    <w:name w:val="xleftpara-e"/>
    <w:pPr>
      <w:tabs>
        <w:tab w:val="left" w:pos="0" w:leader="none"/>
      </w:tabs>
      <w:spacing w:lineRule="exact" w:line="179" w:before="111" w:beforeAutospacing="0" w:afterAutospacing="0"/>
      <w:jc w:val="both"/>
    </w:pPr>
    <w:rPr>
      <w:sz w:val="18"/>
      <w:lang w:val="en-GB" w:eastAsia="en-US"/>
    </w:rPr>
  </w:style>
  <w:style w:type="paragraph" w:styleId="P242">
    <w:name w:val="xleftpara-f"/>
    <w:basedOn w:val="P241"/>
    <w:pPr/>
    <w:rPr>
      <w:lang w:val="fr-CA"/>
    </w:rPr>
  </w:style>
  <w:style w:type="paragraph" w:styleId="P243">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4">
    <w:name w:val="xnum-f"/>
    <w:basedOn w:val="P243"/>
    <w:pPr>
      <w:tabs>
        <w:tab w:val="left" w:pos="559" w:leader="none"/>
        <w:tab w:val="clear" w:pos="560" w:leader="none"/>
      </w:tabs>
    </w:pPr>
    <w:rPr>
      <w:lang w:val="fr-CA"/>
    </w:rPr>
  </w:style>
  <w:style w:type="paragraph" w:styleId="P245">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6">
    <w:name w:val="xpara-f"/>
    <w:basedOn w:val="P245"/>
    <w:pPr/>
    <w:rPr>
      <w:lang w:val="fr-CA"/>
    </w:rPr>
  </w:style>
  <w:style w:type="paragraph" w:styleId="P247">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8">
    <w:name w:val="xpartnum-f"/>
    <w:basedOn w:val="P247"/>
    <w:pPr/>
    <w:rPr>
      <w:lang w:val="fr-CA"/>
    </w:rPr>
  </w:style>
  <w:style w:type="paragraph" w:styleId="P249">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50">
    <w:name w:val="xtitle-f"/>
    <w:basedOn w:val="P249"/>
    <w:pPr/>
    <w:rPr>
      <w:lang w:val="fr-CA"/>
    </w:rPr>
  </w:style>
  <w:style w:type="paragraph" w:styleId="P251">
    <w:name w:val="Yellipsis-f"/>
    <w:basedOn w:val="P240"/>
    <w:pPr/>
    <w:rPr>
      <w:lang w:val="fr-CA"/>
    </w:rPr>
  </w:style>
  <w:style w:type="paragraph" w:styleId="P252">
    <w:name w:val="Ypartheading-e"/>
    <w:basedOn w:val="P253"/>
    <w:pPr>
      <w:shd w:val="clear" w:fill="D9D9D9"/>
    </w:pPr>
    <w:rPr/>
  </w:style>
  <w:style w:type="paragraph" w:styleId="P253">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4">
    <w:name w:val="Ypartheading-f"/>
    <w:basedOn w:val="P253"/>
    <w:pPr>
      <w:shd w:val="clear" w:fill="D9D9D9"/>
    </w:pPr>
    <w:rPr>
      <w:lang w:val="fr-CA"/>
    </w:rPr>
  </w:style>
  <w:style w:type="paragraph" w:styleId="P255">
    <w:name w:val="partheading-f"/>
    <w:basedOn w:val="P253"/>
    <w:pPr/>
    <w:rPr>
      <w:lang w:val="fr-CA"/>
    </w:rPr>
  </w:style>
  <w:style w:type="paragraph" w:styleId="P256">
    <w:name w:val="YPheadingx-e"/>
    <w:basedOn w:val="P166"/>
    <w:pPr>
      <w:shd w:val="clear" w:fill="D9D9D9"/>
    </w:pPr>
    <w:rPr/>
  </w:style>
  <w:style w:type="paragraph" w:styleId="P257">
    <w:name w:val="YPheadingx-f"/>
    <w:basedOn w:val="P256"/>
    <w:pPr/>
    <w:rPr>
      <w:lang w:val="fr-CA"/>
    </w:rPr>
  </w:style>
  <w:style w:type="paragraph" w:styleId="P258">
    <w:name w:val="Ytable-e"/>
    <w:basedOn w:val="P234"/>
    <w:pPr>
      <w:shd w:val="clear" w:fill="D9D9D9"/>
    </w:pPr>
    <w:rPr/>
  </w:style>
  <w:style w:type="paragraph" w:styleId="P259">
    <w:name w:val="Ytable-f"/>
    <w:basedOn w:val="P258"/>
    <w:pPr/>
    <w:rPr>
      <w:lang w:val="fr-CA"/>
    </w:rPr>
  </w:style>
  <w:style w:type="paragraph" w:styleId="P260">
    <w:name w:val="Ytoc-e"/>
    <w:basedOn w:val="P236"/>
    <w:pPr>
      <w:shd w:val="clear" w:fill="D9D9D9"/>
    </w:pPr>
    <w:rPr/>
  </w:style>
  <w:style w:type="paragraph" w:styleId="P261">
    <w:name w:val="Ytoc-f"/>
    <w:basedOn w:val="P260"/>
    <w:pPr/>
    <w:rPr>
      <w:lang w:val="fr-CA"/>
    </w:rPr>
  </w:style>
  <w:style w:type="paragraph" w:styleId="P262">
    <w:name w:val="footnote-f"/>
    <w:basedOn w:val="P15"/>
    <w:pPr/>
    <w:rPr>
      <w:lang w:val="fr-CA"/>
    </w:rPr>
  </w:style>
  <w:style w:type="paragraph" w:styleId="P263">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4">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5">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6">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7">
    <w:name w:val="comment-f"/>
    <w:basedOn w:val="P264"/>
    <w:pPr/>
    <w:rPr>
      <w:lang w:val="fr-CA"/>
    </w:rPr>
  </w:style>
  <w:style w:type="paragraph" w:styleId="P268">
    <w:name w:val="tableheading-f"/>
    <w:basedOn w:val="P265"/>
    <w:pPr/>
    <w:rPr>
      <w:lang w:val="fr-CA"/>
    </w:rPr>
  </w:style>
  <w:style w:type="paragraph" w:styleId="P269">
    <w:name w:val="Yshorttitle-e"/>
    <w:basedOn w:val="P30"/>
    <w:pPr>
      <w:shd w:val="clear" w:fill="D9D9D9"/>
    </w:pPr>
    <w:rPr/>
  </w:style>
  <w:style w:type="paragraph" w:styleId="P270">
    <w:name w:val="Ypreamble-e"/>
    <w:basedOn w:val="P172"/>
    <w:pPr>
      <w:shd w:val="clear" w:fill="D9D9D9"/>
      <w:tabs>
        <w:tab w:val="left" w:pos="0" w:leader="none"/>
      </w:tabs>
    </w:pPr>
    <w:rPr/>
  </w:style>
  <w:style w:type="paragraph" w:styleId="P271">
    <w:name w:val="Ypartnum-e"/>
    <w:basedOn w:val="P156"/>
    <w:pPr>
      <w:shd w:val="clear" w:fill="D9D9D9"/>
    </w:pPr>
    <w:rPr/>
  </w:style>
  <w:style w:type="paragraph" w:styleId="P272">
    <w:name w:val="Yheading1-e"/>
    <w:basedOn w:val="P132"/>
    <w:pPr>
      <w:shd w:val="clear" w:fill="D9D9D9"/>
    </w:pPr>
    <w:rPr/>
  </w:style>
  <w:style w:type="paragraph" w:styleId="P273">
    <w:name w:val="Yheading2-e"/>
    <w:basedOn w:val="P134"/>
    <w:pPr>
      <w:shd w:val="clear" w:fill="D9D9D9"/>
    </w:pPr>
    <w:rPr/>
  </w:style>
  <w:style w:type="paragraph" w:styleId="P274">
    <w:name w:val="Yheading3-e"/>
    <w:basedOn w:val="P136"/>
    <w:pPr>
      <w:shd w:val="clear" w:fill="D9D9D9"/>
    </w:pPr>
    <w:rPr/>
  </w:style>
  <w:style w:type="paragraph" w:styleId="P275">
    <w:name w:val="Ytableheading-e"/>
    <w:basedOn w:val="P265"/>
    <w:pPr>
      <w:shd w:val="clear" w:fill="D9D9D9"/>
    </w:pPr>
    <w:rPr/>
  </w:style>
  <w:style w:type="paragraph" w:styleId="P276">
    <w:name w:val="Yfirstdef-e"/>
    <w:basedOn w:val="P14"/>
    <w:pPr>
      <w:shd w:val="clear" w:fill="D9D9D9"/>
    </w:pPr>
    <w:rPr/>
  </w:style>
  <w:style w:type="paragraph" w:styleId="P277">
    <w:name w:val="Ydefinition-e"/>
    <w:basedOn w:val="P13"/>
    <w:pPr>
      <w:shd w:val="clear" w:fill="D9D9D9"/>
    </w:pPr>
    <w:rPr/>
  </w:style>
  <w:style w:type="paragraph" w:styleId="P278">
    <w:name w:val="Ydefclause-e"/>
    <w:basedOn w:val="P107"/>
    <w:pPr>
      <w:shd w:val="clear" w:fill="D9D9D9"/>
    </w:pPr>
    <w:rPr/>
  </w:style>
  <w:style w:type="paragraph" w:styleId="P279">
    <w:name w:val="YSdefclause-e"/>
    <w:basedOn w:val="P197"/>
    <w:pPr>
      <w:shd w:val="clear" w:fill="D9D9D9"/>
    </w:pPr>
    <w:rPr/>
  </w:style>
  <w:style w:type="paragraph" w:styleId="P280">
    <w:name w:val="Ydefsubclause-e"/>
    <w:basedOn w:val="P113"/>
    <w:pPr>
      <w:shd w:val="clear" w:fill="D9D9D9"/>
    </w:pPr>
    <w:rPr/>
  </w:style>
  <w:style w:type="paragraph" w:styleId="P281">
    <w:name w:val="Ydefsubsubclause-e"/>
    <w:basedOn w:val="P119"/>
    <w:pPr>
      <w:shd w:val="clear" w:fill="D9D9D9"/>
    </w:pPr>
    <w:rPr/>
  </w:style>
  <w:style w:type="paragraph" w:styleId="P282">
    <w:name w:val="Ydefparagraph-e"/>
    <w:basedOn w:val="P110"/>
    <w:pPr>
      <w:shd w:val="clear" w:fill="D9D9D9"/>
    </w:pPr>
    <w:rPr/>
  </w:style>
  <w:style w:type="paragraph" w:styleId="P283">
    <w:name w:val="YSdefpara-e"/>
    <w:basedOn w:val="P201"/>
    <w:pPr>
      <w:shd w:val="clear" w:fill="D9D9D9"/>
    </w:pPr>
    <w:rPr/>
  </w:style>
  <w:style w:type="paragraph" w:styleId="P284">
    <w:name w:val="Ydefsubpara-e"/>
    <w:basedOn w:val="P116"/>
    <w:pPr>
      <w:shd w:val="clear" w:fill="D9D9D9"/>
    </w:pPr>
    <w:rPr/>
  </w:style>
  <w:style w:type="paragraph" w:styleId="P285">
    <w:name w:val="Ydefsubsubpara-e"/>
    <w:basedOn w:val="P122"/>
    <w:pPr>
      <w:shd w:val="clear" w:fill="D9D9D9"/>
    </w:pPr>
    <w:rPr/>
  </w:style>
  <w:style w:type="paragraph" w:styleId="P286">
    <w:name w:val="Ysection-e"/>
    <w:basedOn w:val="P20"/>
    <w:pPr>
      <w:shd w:val="clear" w:fill="D9D9D9"/>
    </w:pPr>
    <w:rPr/>
  </w:style>
  <w:style w:type="paragraph" w:styleId="P287">
    <w:name w:val="YSsection-e"/>
    <w:basedOn w:val="P213"/>
    <w:pPr>
      <w:shd w:val="clear" w:fill="D9D9D9"/>
    </w:pPr>
    <w:rPr/>
  </w:style>
  <w:style w:type="paragraph" w:styleId="P288">
    <w:name w:val="Ysubsection-e"/>
    <w:basedOn w:val="P21"/>
    <w:pPr>
      <w:shd w:val="clear" w:fill="D9D9D9"/>
    </w:pPr>
    <w:rPr/>
  </w:style>
  <w:style w:type="paragraph" w:styleId="P289">
    <w:name w:val="YSsubsection-e"/>
    <w:basedOn w:val="P219"/>
    <w:pPr>
      <w:shd w:val="clear" w:fill="D9D9D9"/>
    </w:pPr>
    <w:rPr/>
  </w:style>
  <w:style w:type="paragraph" w:styleId="P290">
    <w:name w:val="Yclause-e"/>
    <w:basedOn w:val="P12"/>
    <w:pPr>
      <w:shd w:val="clear" w:fill="D9D9D9"/>
    </w:pPr>
    <w:rPr/>
  </w:style>
  <w:style w:type="paragraph" w:styleId="P291">
    <w:name w:val="YSclause-e"/>
    <w:basedOn w:val="P195"/>
    <w:pPr>
      <w:shd w:val="clear" w:fill="D9D9D9"/>
    </w:pPr>
    <w:rPr/>
  </w:style>
  <w:style w:type="paragraph" w:styleId="P292">
    <w:name w:val="Ysubclause-e"/>
    <w:basedOn w:val="P114"/>
    <w:pPr>
      <w:shd w:val="clear" w:fill="D9D9D9"/>
    </w:pPr>
    <w:rPr/>
  </w:style>
  <w:style w:type="paragraph" w:styleId="P293">
    <w:name w:val="YSsubclause-e"/>
    <w:basedOn w:val="P215"/>
    <w:pPr>
      <w:shd w:val="clear" w:fill="D9D9D9"/>
    </w:pPr>
    <w:rPr/>
  </w:style>
  <w:style w:type="paragraph" w:styleId="P294">
    <w:name w:val="Ysubsubclause-e"/>
    <w:basedOn w:val="P120"/>
    <w:pPr>
      <w:shd w:val="clear" w:fill="D9D9D9"/>
    </w:pPr>
    <w:rPr/>
  </w:style>
  <w:style w:type="paragraph" w:styleId="P295">
    <w:name w:val="YSsubsubclause-e"/>
    <w:basedOn w:val="P221"/>
    <w:pPr>
      <w:shd w:val="clear" w:fill="D9D9D9"/>
    </w:pPr>
    <w:rPr/>
  </w:style>
  <w:style w:type="paragraph" w:styleId="P296">
    <w:name w:val="Ysubsubsubclause-e"/>
    <w:basedOn w:val="P187"/>
    <w:pPr>
      <w:shd w:val="clear" w:fill="D9D9D9"/>
    </w:pPr>
    <w:rPr/>
  </w:style>
  <w:style w:type="paragraph" w:styleId="P297">
    <w:name w:val="Yparagraph-e"/>
    <w:basedOn w:val="P111"/>
    <w:pPr>
      <w:shd w:val="clear" w:fill="D9D9D9"/>
    </w:pPr>
    <w:rPr/>
  </w:style>
  <w:style w:type="paragraph" w:styleId="P298">
    <w:name w:val="Yparanoindt-e"/>
    <w:basedOn w:val="P150"/>
    <w:pPr>
      <w:shd w:val="clear" w:fill="D9D9D9"/>
    </w:pPr>
    <w:rPr/>
  </w:style>
  <w:style w:type="paragraph" w:styleId="P299">
    <w:name w:val="Yparawindt-e"/>
    <w:basedOn w:val="P152"/>
    <w:pPr>
      <w:shd w:val="clear" w:fill="D9D9D9"/>
      <w:ind w:left="278"/>
    </w:pPr>
    <w:rPr/>
  </w:style>
  <w:style w:type="paragraph" w:styleId="P300">
    <w:name w:val="Yparawtab-e"/>
    <w:basedOn w:val="P154"/>
    <w:pPr>
      <w:shd w:val="clear" w:fill="D9D9D9"/>
    </w:pPr>
    <w:rPr/>
  </w:style>
  <w:style w:type="paragraph" w:styleId="P301">
    <w:name w:val="YSparagraph-e"/>
    <w:basedOn w:val="P207"/>
    <w:pPr>
      <w:shd w:val="clear" w:fill="D9D9D9"/>
    </w:pPr>
    <w:rPr/>
  </w:style>
  <w:style w:type="paragraph" w:styleId="P302">
    <w:name w:val="Ysubpara-e"/>
    <w:basedOn w:val="P117"/>
    <w:pPr>
      <w:shd w:val="clear" w:fill="D9D9D9"/>
    </w:pPr>
    <w:rPr/>
  </w:style>
  <w:style w:type="paragraph" w:styleId="P303">
    <w:name w:val="YSsubpara-e"/>
    <w:basedOn w:val="P217"/>
    <w:pPr>
      <w:shd w:val="clear" w:fill="D9D9D9"/>
    </w:pPr>
    <w:rPr/>
  </w:style>
  <w:style w:type="paragraph" w:styleId="P304">
    <w:name w:val="Ysubsubpara-e"/>
    <w:basedOn w:val="P123"/>
    <w:pPr>
      <w:shd w:val="clear" w:fill="D9D9D9"/>
    </w:pPr>
    <w:rPr/>
  </w:style>
  <w:style w:type="paragraph" w:styleId="P305">
    <w:name w:val="YSsubsubpara-e"/>
    <w:basedOn w:val="P223"/>
    <w:pPr>
      <w:shd w:val="clear" w:fill="D9D9D9"/>
    </w:pPr>
    <w:rPr/>
  </w:style>
  <w:style w:type="paragraph" w:styleId="P306">
    <w:name w:val="Ysubsubsubpara-e"/>
    <w:basedOn w:val="P190"/>
    <w:pPr>
      <w:shd w:val="clear" w:fill="D9D9D9"/>
    </w:pPr>
    <w:rPr/>
  </w:style>
  <w:style w:type="paragraph" w:styleId="P307">
    <w:name w:val="Yequation-e"/>
    <w:basedOn w:val="P129"/>
    <w:pPr>
      <w:shd w:val="clear" w:fill="D9D9D9"/>
    </w:pPr>
    <w:rPr/>
  </w:style>
  <w:style w:type="paragraph" w:styleId="P308">
    <w:name w:val="YPsection-e"/>
    <w:basedOn w:val="P20"/>
    <w:pPr>
      <w:shd w:val="clear" w:fill="D9D9D9"/>
    </w:pPr>
    <w:rPr>
      <w:b w:val="1"/>
    </w:rPr>
  </w:style>
  <w:style w:type="paragraph" w:styleId="P309">
    <w:name w:val="YSPsection-e"/>
    <w:basedOn w:val="P209"/>
    <w:pPr>
      <w:shd w:val="clear" w:fill="D9D9D9"/>
    </w:pPr>
    <w:rPr/>
  </w:style>
  <w:style w:type="paragraph" w:styleId="P310">
    <w:name w:val="YPsubsection-e"/>
    <w:basedOn w:val="P21"/>
    <w:pPr>
      <w:shd w:val="clear" w:fill="D9D9D9"/>
    </w:pPr>
    <w:rPr>
      <w:b w:val="1"/>
    </w:rPr>
  </w:style>
  <w:style w:type="paragraph" w:styleId="P311">
    <w:name w:val="YSPsubsection-e"/>
    <w:basedOn w:val="P211"/>
    <w:pPr>
      <w:shd w:val="clear" w:fill="D9D9D9"/>
    </w:pPr>
    <w:rPr/>
  </w:style>
  <w:style w:type="paragraph" w:styleId="P312">
    <w:name w:val="YPclause-e"/>
    <w:basedOn w:val="P12"/>
    <w:pPr>
      <w:shd w:val="clear" w:fill="D9D9D9"/>
    </w:pPr>
    <w:rPr>
      <w:b w:val="1"/>
    </w:rPr>
  </w:style>
  <w:style w:type="paragraph" w:styleId="P313">
    <w:name w:val="YPsubclause-e"/>
    <w:basedOn w:val="P114"/>
    <w:pPr>
      <w:shd w:val="clear" w:fill="D9D9D9"/>
    </w:pPr>
    <w:rPr>
      <w:b w:val="1"/>
    </w:rPr>
  </w:style>
  <w:style w:type="paragraph" w:styleId="P314">
    <w:name w:val="YPsubsubclause-e"/>
    <w:basedOn w:val="P120"/>
    <w:pPr>
      <w:shd w:val="clear" w:fill="D9D9D9"/>
    </w:pPr>
    <w:rPr>
      <w:b w:val="1"/>
    </w:rPr>
  </w:style>
  <w:style w:type="paragraph" w:styleId="P315">
    <w:name w:val="YPsubsubsubclause-e"/>
    <w:basedOn w:val="P187"/>
    <w:pPr>
      <w:shd w:val="clear" w:fill="D9D9D9"/>
    </w:pPr>
    <w:rPr>
      <w:b w:val="1"/>
    </w:rPr>
  </w:style>
  <w:style w:type="paragraph" w:styleId="P316">
    <w:name w:val="YPparagraph-e"/>
    <w:basedOn w:val="P111"/>
    <w:pPr>
      <w:shd w:val="clear" w:fill="D9D9D9"/>
    </w:pPr>
    <w:rPr>
      <w:b w:val="1"/>
    </w:rPr>
  </w:style>
  <w:style w:type="paragraph" w:styleId="P317">
    <w:name w:val="YPsubpara-e"/>
    <w:basedOn w:val="P117"/>
    <w:pPr>
      <w:shd w:val="clear" w:fill="D9D9D9"/>
    </w:pPr>
    <w:rPr>
      <w:b w:val="1"/>
    </w:rPr>
  </w:style>
  <w:style w:type="paragraph" w:styleId="P318">
    <w:name w:val="YPsubsubpara-e"/>
    <w:basedOn w:val="P123"/>
    <w:pPr>
      <w:shd w:val="clear" w:fill="D9D9D9"/>
    </w:pPr>
    <w:rPr>
      <w:b w:val="1"/>
    </w:rPr>
  </w:style>
  <w:style w:type="paragraph" w:styleId="P319">
    <w:name w:val="YPsubsubsubpara-e"/>
    <w:basedOn w:val="P190"/>
    <w:pPr>
      <w:shd w:val="clear" w:fill="D9D9D9"/>
    </w:pPr>
    <w:rPr>
      <w:b w:val="1"/>
    </w:rPr>
  </w:style>
  <w:style w:type="paragraph" w:styleId="P320">
    <w:name w:val="Yshorttitle-f"/>
    <w:basedOn w:val="P269"/>
    <w:pPr/>
    <w:rPr>
      <w:lang w:val="fr-CA"/>
    </w:rPr>
  </w:style>
  <w:style w:type="paragraph" w:styleId="P321">
    <w:name w:val="Ypreamble-f"/>
    <w:basedOn w:val="P270"/>
    <w:pPr/>
    <w:rPr>
      <w:lang w:val="fr-CA"/>
    </w:rPr>
  </w:style>
  <w:style w:type="paragraph" w:styleId="P322">
    <w:name w:val="Ypartnum-f"/>
    <w:basedOn w:val="P271"/>
    <w:pPr/>
    <w:rPr>
      <w:lang w:val="fr-CA"/>
    </w:rPr>
  </w:style>
  <w:style w:type="paragraph" w:styleId="P323">
    <w:name w:val="Yheading1-f"/>
    <w:basedOn w:val="P272"/>
    <w:pPr/>
    <w:rPr>
      <w:lang w:val="fr-CA"/>
    </w:rPr>
  </w:style>
  <w:style w:type="paragraph" w:styleId="P324">
    <w:name w:val="Yheading2-f"/>
    <w:basedOn w:val="P273"/>
    <w:pPr/>
    <w:rPr>
      <w:lang w:val="fr-CA"/>
    </w:rPr>
  </w:style>
  <w:style w:type="paragraph" w:styleId="P325">
    <w:name w:val="Yheading3-f"/>
    <w:basedOn w:val="P274"/>
    <w:pPr/>
    <w:rPr>
      <w:lang w:val="fr-CA"/>
    </w:rPr>
  </w:style>
  <w:style w:type="paragraph" w:styleId="P326">
    <w:name w:val="Ytableheading-f"/>
    <w:basedOn w:val="P275"/>
    <w:pPr/>
    <w:rPr>
      <w:lang w:val="fr-CA"/>
    </w:rPr>
  </w:style>
  <w:style w:type="paragraph" w:styleId="P327">
    <w:name w:val="Yfirstdef-f"/>
    <w:basedOn w:val="P276"/>
    <w:pPr/>
    <w:rPr>
      <w:lang w:val="fr-CA"/>
    </w:rPr>
  </w:style>
  <w:style w:type="paragraph" w:styleId="P328">
    <w:name w:val="Ydefinition-f"/>
    <w:basedOn w:val="P277"/>
    <w:pPr/>
    <w:rPr>
      <w:lang w:val="fr-CA"/>
    </w:rPr>
  </w:style>
  <w:style w:type="paragraph" w:styleId="P329">
    <w:name w:val="YSdefinition-f"/>
    <w:basedOn w:val="P330"/>
    <w:pPr/>
    <w:rPr>
      <w:lang w:val="fr-CA"/>
    </w:rPr>
  </w:style>
  <w:style w:type="paragraph" w:styleId="P330">
    <w:name w:val="YSdefinition-e"/>
    <w:basedOn w:val="P199"/>
    <w:pPr>
      <w:shd w:val="clear" w:fill="D9D9D9"/>
    </w:pPr>
    <w:rPr/>
  </w:style>
  <w:style w:type="paragraph" w:styleId="P331">
    <w:name w:val="Ydefclause-f"/>
    <w:basedOn w:val="P278"/>
    <w:pPr/>
    <w:rPr>
      <w:lang w:val="fr-CA"/>
    </w:rPr>
  </w:style>
  <w:style w:type="paragraph" w:styleId="P332">
    <w:name w:val="YSdefclause-f"/>
    <w:basedOn w:val="P279"/>
    <w:pPr/>
    <w:rPr>
      <w:lang w:val="fr-CA"/>
    </w:rPr>
  </w:style>
  <w:style w:type="paragraph" w:styleId="P333">
    <w:name w:val="Ydefsubclause-f"/>
    <w:basedOn w:val="P280"/>
    <w:pPr/>
    <w:rPr>
      <w:lang w:val="fr-CA"/>
    </w:rPr>
  </w:style>
  <w:style w:type="paragraph" w:styleId="P334">
    <w:name w:val="Ydefsubsubclause-f"/>
    <w:basedOn w:val="P281"/>
    <w:pPr/>
    <w:rPr>
      <w:lang w:val="fr-CA"/>
    </w:rPr>
  </w:style>
  <w:style w:type="paragraph" w:styleId="P335">
    <w:name w:val="Ydefparagraph-f"/>
    <w:basedOn w:val="P282"/>
    <w:pPr/>
    <w:rPr>
      <w:lang w:val="fr-CA"/>
    </w:rPr>
  </w:style>
  <w:style w:type="paragraph" w:styleId="P336">
    <w:name w:val="YSdefpara-f"/>
    <w:basedOn w:val="P283"/>
    <w:pPr/>
    <w:rPr>
      <w:lang w:val="fr-CA"/>
    </w:rPr>
  </w:style>
  <w:style w:type="paragraph" w:styleId="P337">
    <w:name w:val="Ydefsubpara-f"/>
    <w:basedOn w:val="P284"/>
    <w:pPr/>
    <w:rPr>
      <w:lang w:val="fr-CA"/>
    </w:rPr>
  </w:style>
  <w:style w:type="paragraph" w:styleId="P338">
    <w:name w:val="Ydefsubsubpara-f"/>
    <w:basedOn w:val="P285"/>
    <w:pPr/>
    <w:rPr>
      <w:lang w:val="fr-CA"/>
    </w:rPr>
  </w:style>
  <w:style w:type="paragraph" w:styleId="P339">
    <w:name w:val="Ysection-f"/>
    <w:basedOn w:val="P286"/>
    <w:pPr/>
    <w:rPr>
      <w:lang w:val="fr-CA"/>
    </w:rPr>
  </w:style>
  <w:style w:type="paragraph" w:styleId="P340">
    <w:name w:val="YSsection-f"/>
    <w:basedOn w:val="P287"/>
    <w:pPr/>
    <w:rPr>
      <w:lang w:val="fr-CA"/>
    </w:rPr>
  </w:style>
  <w:style w:type="paragraph" w:styleId="P341">
    <w:name w:val="Ysubsection-f"/>
    <w:basedOn w:val="P288"/>
    <w:pPr/>
    <w:rPr>
      <w:lang w:val="fr-CA"/>
    </w:rPr>
  </w:style>
  <w:style w:type="paragraph" w:styleId="P342">
    <w:name w:val="YSsubsection-f"/>
    <w:basedOn w:val="P289"/>
    <w:pPr/>
    <w:rPr>
      <w:lang w:val="fr-CA"/>
    </w:rPr>
  </w:style>
  <w:style w:type="paragraph" w:styleId="P343">
    <w:name w:val="Yclause-f"/>
    <w:basedOn w:val="P290"/>
    <w:pPr/>
    <w:rPr>
      <w:lang w:val="fr-CA"/>
    </w:rPr>
  </w:style>
  <w:style w:type="paragraph" w:styleId="P344">
    <w:name w:val="YSclause-f"/>
    <w:basedOn w:val="P291"/>
    <w:pPr/>
    <w:rPr>
      <w:lang w:val="fr-CA"/>
    </w:rPr>
  </w:style>
  <w:style w:type="paragraph" w:styleId="P345">
    <w:name w:val="Ysubclause-f"/>
    <w:basedOn w:val="P292"/>
    <w:pPr/>
    <w:rPr>
      <w:lang w:val="fr-CA"/>
    </w:rPr>
  </w:style>
  <w:style w:type="paragraph" w:styleId="P346">
    <w:name w:val="YSsubclause-f"/>
    <w:basedOn w:val="P293"/>
    <w:pPr/>
    <w:rPr>
      <w:lang w:val="fr-CA"/>
    </w:rPr>
  </w:style>
  <w:style w:type="paragraph" w:styleId="P347">
    <w:name w:val="Ysubsubclause-f"/>
    <w:basedOn w:val="P294"/>
    <w:pPr/>
    <w:rPr>
      <w:lang w:val="fr-CA"/>
    </w:rPr>
  </w:style>
  <w:style w:type="paragraph" w:styleId="P348">
    <w:name w:val="YSsubsubclause-f"/>
    <w:basedOn w:val="P295"/>
    <w:pPr/>
    <w:rPr>
      <w:lang w:val="fr-CA"/>
    </w:rPr>
  </w:style>
  <w:style w:type="paragraph" w:styleId="P349">
    <w:name w:val="Ysubsubsubclause-f"/>
    <w:basedOn w:val="P296"/>
    <w:pPr/>
    <w:rPr>
      <w:lang w:val="fr-CA"/>
    </w:rPr>
  </w:style>
  <w:style w:type="paragraph" w:styleId="P350">
    <w:name w:val="Yparagraph-f"/>
    <w:basedOn w:val="P297"/>
    <w:pPr/>
    <w:rPr>
      <w:lang w:val="fr-CA"/>
    </w:rPr>
  </w:style>
  <w:style w:type="paragraph" w:styleId="P351">
    <w:name w:val="Yparanoindt-f"/>
    <w:basedOn w:val="P298"/>
    <w:pPr/>
    <w:rPr>
      <w:lang w:val="fr-CA"/>
    </w:rPr>
  </w:style>
  <w:style w:type="paragraph" w:styleId="P352">
    <w:name w:val="Yparawindt-f"/>
    <w:basedOn w:val="P299"/>
    <w:pPr/>
    <w:rPr>
      <w:lang w:val="fr-CA"/>
    </w:rPr>
  </w:style>
  <w:style w:type="paragraph" w:styleId="P353">
    <w:name w:val="Yparawtab-f"/>
    <w:basedOn w:val="P300"/>
    <w:pPr/>
    <w:rPr>
      <w:lang w:val="fr-CA"/>
    </w:rPr>
  </w:style>
  <w:style w:type="paragraph" w:styleId="P354">
    <w:name w:val="YSparagraph-f"/>
    <w:basedOn w:val="P301"/>
    <w:pPr/>
    <w:rPr>
      <w:lang w:val="fr-CA"/>
    </w:rPr>
  </w:style>
  <w:style w:type="paragraph" w:styleId="P355">
    <w:name w:val="Ysubpara-f"/>
    <w:basedOn w:val="P302"/>
    <w:pPr/>
    <w:rPr>
      <w:lang w:val="fr-CA"/>
    </w:rPr>
  </w:style>
  <w:style w:type="paragraph" w:styleId="P356">
    <w:name w:val="YSsubpara-f"/>
    <w:basedOn w:val="P303"/>
    <w:pPr/>
    <w:rPr>
      <w:lang w:val="fr-CA"/>
    </w:rPr>
  </w:style>
  <w:style w:type="paragraph" w:styleId="P357">
    <w:name w:val="Ysubsubpara-f"/>
    <w:basedOn w:val="P304"/>
    <w:pPr/>
    <w:rPr>
      <w:lang w:val="fr-CA"/>
    </w:rPr>
  </w:style>
  <w:style w:type="paragraph" w:styleId="P358">
    <w:name w:val="YSsubsubpara-f"/>
    <w:basedOn w:val="P305"/>
    <w:pPr/>
    <w:rPr>
      <w:lang w:val="fr-CA"/>
    </w:rPr>
  </w:style>
  <w:style w:type="paragraph" w:styleId="P359">
    <w:name w:val="Ysubsubsubpara-f"/>
    <w:basedOn w:val="P306"/>
    <w:pPr/>
    <w:rPr>
      <w:lang w:val="fr-CA"/>
    </w:rPr>
  </w:style>
  <w:style w:type="paragraph" w:styleId="P360">
    <w:name w:val="Yequation-f"/>
    <w:basedOn w:val="P307"/>
    <w:pPr/>
    <w:rPr>
      <w:lang w:val="fr-CA"/>
    </w:rPr>
  </w:style>
  <w:style w:type="paragraph" w:styleId="P361">
    <w:name w:val="YPsection-f"/>
    <w:basedOn w:val="P308"/>
    <w:pPr/>
    <w:rPr>
      <w:lang w:val="fr-CA"/>
    </w:rPr>
  </w:style>
  <w:style w:type="paragraph" w:styleId="P362">
    <w:name w:val="YSPsection-f"/>
    <w:basedOn w:val="P309"/>
    <w:pPr/>
    <w:rPr>
      <w:lang w:val="fr-CA"/>
    </w:rPr>
  </w:style>
  <w:style w:type="paragraph" w:styleId="P363">
    <w:name w:val="YPsubsection-f"/>
    <w:basedOn w:val="P310"/>
    <w:pPr/>
    <w:rPr>
      <w:lang w:val="fr-CA"/>
    </w:rPr>
  </w:style>
  <w:style w:type="paragraph" w:styleId="P364">
    <w:name w:val="YSPsubsection-f"/>
    <w:basedOn w:val="P311"/>
    <w:pPr/>
    <w:rPr>
      <w:lang w:val="fr-CA"/>
    </w:rPr>
  </w:style>
  <w:style w:type="paragraph" w:styleId="P365">
    <w:name w:val="YPclause-f"/>
    <w:basedOn w:val="P312"/>
    <w:pPr/>
    <w:rPr>
      <w:lang w:val="fr-CA"/>
    </w:rPr>
  </w:style>
  <w:style w:type="paragraph" w:styleId="P366">
    <w:name w:val="YPsubclause-f"/>
    <w:basedOn w:val="P313"/>
    <w:pPr/>
    <w:rPr>
      <w:lang w:val="fr-CA"/>
    </w:rPr>
  </w:style>
  <w:style w:type="paragraph" w:styleId="P367">
    <w:name w:val="YPsubsubclause-f"/>
    <w:basedOn w:val="P314"/>
    <w:pPr/>
    <w:rPr>
      <w:lang w:val="fr-CA"/>
    </w:rPr>
  </w:style>
  <w:style w:type="paragraph" w:styleId="P368">
    <w:name w:val="YPsubsubsubclause-f"/>
    <w:basedOn w:val="P315"/>
    <w:pPr/>
    <w:rPr>
      <w:lang w:val="fr-CA"/>
    </w:rPr>
  </w:style>
  <w:style w:type="paragraph" w:styleId="P369">
    <w:name w:val="YPparagraph-f"/>
    <w:basedOn w:val="P316"/>
    <w:pPr/>
    <w:rPr>
      <w:lang w:val="fr-CA"/>
    </w:rPr>
  </w:style>
  <w:style w:type="paragraph" w:styleId="P370">
    <w:name w:val="YPsubpara-f"/>
    <w:basedOn w:val="P317"/>
    <w:pPr/>
    <w:rPr>
      <w:lang w:val="fr-CA"/>
    </w:rPr>
  </w:style>
  <w:style w:type="paragraph" w:styleId="P371">
    <w:name w:val="YPsubsubpara-f"/>
    <w:basedOn w:val="P318"/>
    <w:pPr/>
    <w:rPr>
      <w:lang w:val="fr-CA"/>
    </w:rPr>
  </w:style>
  <w:style w:type="paragraph" w:styleId="P372">
    <w:name w:val="YPsubsubsubpara-f"/>
    <w:basedOn w:val="P319"/>
    <w:pPr/>
    <w:rPr>
      <w:lang w:val="fr-CA"/>
    </w:rPr>
  </w:style>
  <w:style w:type="paragraph" w:styleId="P373">
    <w:name w:val="Pheading-f"/>
    <w:basedOn w:val="P266"/>
    <w:pPr/>
    <w:rPr>
      <w:lang w:val="fr-CA"/>
    </w:rPr>
  </w:style>
  <w:style w:type="paragraph" w:styleId="P374">
    <w:name w:val="defPnote-e"/>
    <w:basedOn w:val="P168"/>
    <w:pPr/>
    <w:rPr/>
  </w:style>
  <w:style w:type="paragraph" w:styleId="P375">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6">
    <w:name w:val="headnote-f"/>
    <w:basedOn w:val="P375"/>
    <w:pPr/>
    <w:rPr>
      <w:lang w:val="fr-CA"/>
    </w:rPr>
  </w:style>
  <w:style w:type="paragraph" w:styleId="P377">
    <w:name w:val="defPnote-f"/>
    <w:basedOn w:val="P168"/>
    <w:pPr/>
    <w:rPr>
      <w:lang w:val="fr-CA"/>
    </w:rPr>
  </w:style>
  <w:style w:type="paragraph" w:styleId="P378">
    <w:name w:val="Yprocsection-e"/>
    <w:basedOn w:val="P286"/>
    <w:pPr>
      <w:tabs>
        <w:tab w:val="clear" w:pos="189" w:leader="none"/>
        <w:tab w:val="left" w:pos="430" w:leader="none"/>
      </w:tabs>
      <w:ind w:left="240"/>
    </w:pPr>
    <w:rPr/>
  </w:style>
  <w:style w:type="paragraph" w:styleId="P379">
    <w:name w:val="Yprocsection-f"/>
    <w:basedOn w:val="P378"/>
    <w:pPr/>
    <w:rPr>
      <w:lang w:val="fr-CA"/>
    </w:rPr>
  </w:style>
  <w:style w:type="paragraph" w:styleId="P380">
    <w:name w:val="Yprocsubsection-e"/>
    <w:basedOn w:val="P288"/>
    <w:pPr>
      <w:tabs>
        <w:tab w:val="clear" w:pos="189" w:leader="none"/>
        <w:tab w:val="left" w:pos="430" w:leader="none"/>
      </w:tabs>
      <w:ind w:left="240"/>
    </w:pPr>
    <w:rPr/>
  </w:style>
  <w:style w:type="paragraph" w:styleId="P381">
    <w:name w:val="Yprocsubsection-f"/>
    <w:basedOn w:val="P380"/>
    <w:pPr/>
    <w:rPr>
      <w:lang w:val="fr-CA"/>
    </w:rPr>
  </w:style>
  <w:style w:type="paragraph" w:styleId="P382">
    <w:name w:val="YprocSsection-e"/>
    <w:basedOn w:val="P287"/>
    <w:pPr>
      <w:tabs>
        <w:tab w:val="clear" w:pos="189" w:leader="none"/>
      </w:tabs>
      <w:ind w:left="240"/>
    </w:pPr>
    <w:rPr/>
  </w:style>
  <w:style w:type="paragraph" w:styleId="P383">
    <w:name w:val="YprocSsection-f"/>
    <w:basedOn w:val="P382"/>
    <w:pPr/>
    <w:rPr>
      <w:lang w:val="fr-CA"/>
    </w:rPr>
  </w:style>
  <w:style w:type="paragraph" w:styleId="P384">
    <w:name w:val="YprocSsubsection-e"/>
    <w:basedOn w:val="P289"/>
    <w:pPr>
      <w:ind w:left="240"/>
    </w:pPr>
    <w:rPr/>
  </w:style>
  <w:style w:type="paragraph" w:styleId="P385">
    <w:name w:val="YprocSsubsection-f"/>
    <w:basedOn w:val="P384"/>
    <w:pPr/>
    <w:rPr>
      <w:lang w:val="fr-CA"/>
    </w:rPr>
  </w:style>
  <w:style w:type="paragraph" w:styleId="P386">
    <w:name w:val="Yprocclause-e"/>
    <w:basedOn w:val="P290"/>
    <w:pPr>
      <w:tabs>
        <w:tab w:val="clear" w:pos="418" w:leader="none"/>
        <w:tab w:val="clear" w:pos="538" w:leader="none"/>
        <w:tab w:val="right" w:pos="672" w:leader="none"/>
        <w:tab w:val="left" w:pos="792" w:leader="none"/>
      </w:tabs>
      <w:ind w:left="778"/>
    </w:pPr>
    <w:rPr/>
  </w:style>
  <w:style w:type="paragraph" w:styleId="P387">
    <w:name w:val="Yprocclause-f"/>
    <w:basedOn w:val="P386"/>
    <w:pPr/>
    <w:rPr>
      <w:lang w:val="fr-CA"/>
    </w:rPr>
  </w:style>
  <w:style w:type="paragraph" w:styleId="P388">
    <w:name w:val="Yprocparagraph-e"/>
    <w:basedOn w:val="P297"/>
    <w:pPr>
      <w:tabs>
        <w:tab w:val="clear" w:pos="418" w:leader="none"/>
        <w:tab w:val="clear" w:pos="538" w:leader="none"/>
        <w:tab w:val="right" w:pos="672" w:leader="none"/>
        <w:tab w:val="left" w:pos="792" w:leader="none"/>
      </w:tabs>
      <w:ind w:left="778"/>
    </w:pPr>
    <w:rPr/>
  </w:style>
  <w:style w:type="paragraph" w:styleId="P389">
    <w:name w:val="Yprocparagraph-f"/>
    <w:basedOn w:val="P388"/>
    <w:pPr/>
    <w:rPr>
      <w:lang w:val="fr-CA"/>
    </w:rPr>
  </w:style>
  <w:style w:type="paragraph" w:styleId="P390">
    <w:name w:val="Yprocdefclause-e"/>
    <w:basedOn w:val="P278"/>
    <w:pPr>
      <w:tabs>
        <w:tab w:val="clear" w:pos="418" w:leader="none"/>
        <w:tab w:val="clear" w:pos="538" w:leader="none"/>
        <w:tab w:val="right" w:pos="672" w:leader="none"/>
        <w:tab w:val="left" w:pos="792" w:leader="none"/>
      </w:tabs>
      <w:ind w:left="778"/>
    </w:pPr>
    <w:rPr/>
  </w:style>
  <w:style w:type="paragraph" w:styleId="P391">
    <w:name w:val="Yprocdefclause-f"/>
    <w:basedOn w:val="P390"/>
    <w:pPr/>
    <w:rPr>
      <w:lang w:val="fr-CA"/>
    </w:rPr>
  </w:style>
  <w:style w:type="paragraph" w:styleId="P392">
    <w:name w:val="Yprocdefinition-e"/>
    <w:basedOn w:val="P277"/>
    <w:pPr>
      <w:ind w:hanging="190" w:left="430"/>
    </w:pPr>
    <w:rPr/>
  </w:style>
  <w:style w:type="paragraph" w:styleId="P393">
    <w:name w:val="Yprocdefinition-f"/>
    <w:basedOn w:val="P392"/>
    <w:pPr/>
    <w:rPr>
      <w:lang w:val="fr-CA"/>
    </w:rPr>
  </w:style>
  <w:style w:type="paragraph" w:styleId="P394">
    <w:name w:val="Yprocdefparagraph-e"/>
    <w:basedOn w:val="P282"/>
    <w:pPr>
      <w:tabs>
        <w:tab w:val="clear" w:pos="418" w:leader="none"/>
        <w:tab w:val="clear" w:pos="538" w:leader="none"/>
        <w:tab w:val="right" w:pos="672" w:leader="none"/>
        <w:tab w:val="left" w:pos="792" w:leader="none"/>
      </w:tabs>
      <w:ind w:left="778"/>
    </w:pPr>
    <w:rPr/>
  </w:style>
  <w:style w:type="paragraph" w:styleId="P395">
    <w:name w:val="Yprocdefparagraph-f"/>
    <w:basedOn w:val="P394"/>
    <w:pPr/>
    <w:rPr>
      <w:lang w:val="fr-CA"/>
    </w:rPr>
  </w:style>
  <w:style w:type="paragraph" w:styleId="P396">
    <w:name w:val="Yprocfirstdef-e"/>
    <w:basedOn w:val="P276"/>
    <w:pPr>
      <w:ind w:hanging="190" w:left="430"/>
    </w:pPr>
    <w:rPr/>
  </w:style>
  <w:style w:type="paragraph" w:styleId="P397">
    <w:name w:val="Yprocfirstdef-f"/>
    <w:basedOn w:val="P396"/>
    <w:pPr/>
    <w:rPr>
      <w:lang w:val="fr-CA"/>
    </w:rPr>
  </w:style>
  <w:style w:type="paragraph" w:styleId="P398">
    <w:name w:val="YprocSclause-e"/>
    <w:basedOn w:val="P291"/>
    <w:pPr>
      <w:ind w:left="792"/>
    </w:pPr>
    <w:rPr/>
  </w:style>
  <w:style w:type="paragraph" w:styleId="P399">
    <w:name w:val="YprocSclause-f"/>
    <w:basedOn w:val="P398"/>
    <w:pPr/>
    <w:rPr>
      <w:lang w:val="fr-CA"/>
    </w:rPr>
  </w:style>
  <w:style w:type="paragraph" w:styleId="P400">
    <w:name w:val="YprocSdefclause-e"/>
    <w:basedOn w:val="P279"/>
    <w:pPr>
      <w:ind w:left="792"/>
    </w:pPr>
    <w:rPr/>
  </w:style>
  <w:style w:type="paragraph" w:styleId="P401">
    <w:name w:val="YprocSdefclause-f"/>
    <w:basedOn w:val="P398"/>
    <w:pPr/>
    <w:rPr>
      <w:lang w:val="fr-CA"/>
    </w:rPr>
  </w:style>
  <w:style w:type="paragraph" w:styleId="P402">
    <w:name w:val="YprocSdefinition-e"/>
    <w:basedOn w:val="P330"/>
    <w:pPr>
      <w:ind w:left="430"/>
    </w:pPr>
    <w:rPr/>
  </w:style>
  <w:style w:type="paragraph" w:styleId="P403">
    <w:name w:val="YprocSdefinition-f"/>
    <w:basedOn w:val="P402"/>
    <w:pPr/>
    <w:rPr>
      <w:lang w:val="fr-CA"/>
    </w:rPr>
  </w:style>
  <w:style w:type="paragraph" w:styleId="P404">
    <w:name w:val="YprocSdefpara-e"/>
    <w:basedOn w:val="P283"/>
    <w:pPr>
      <w:ind w:left="792"/>
    </w:pPr>
    <w:rPr/>
  </w:style>
  <w:style w:type="paragraph" w:styleId="P405">
    <w:name w:val="YprocSdefpara-f"/>
    <w:basedOn w:val="P404"/>
    <w:pPr/>
    <w:rPr>
      <w:lang w:val="fr-CA"/>
    </w:rPr>
  </w:style>
  <w:style w:type="paragraph" w:styleId="P406">
    <w:name w:val="YprocSparagraph-e"/>
    <w:basedOn w:val="P301"/>
    <w:pPr>
      <w:ind w:left="792"/>
    </w:pPr>
    <w:rPr/>
  </w:style>
  <w:style w:type="paragraph" w:styleId="P407">
    <w:name w:val="YprocSparagraph-f"/>
    <w:basedOn w:val="P406"/>
    <w:pPr/>
    <w:rPr>
      <w:lang w:val="fr-CA"/>
    </w:rPr>
  </w:style>
  <w:style w:type="paragraph" w:styleId="P408">
    <w:name w:val="Yprocdefsubclause-e"/>
    <w:basedOn w:val="P280"/>
    <w:pPr>
      <w:tabs>
        <w:tab w:val="clear" w:pos="838" w:leader="none"/>
        <w:tab w:val="clear" w:pos="955" w:leader="none"/>
        <w:tab w:val="right" w:pos="1078" w:leader="none"/>
        <w:tab w:val="left" w:pos="1296" w:leader="none"/>
      </w:tabs>
      <w:ind w:hanging="1032" w:left="1272"/>
    </w:pPr>
    <w:rPr/>
  </w:style>
  <w:style w:type="paragraph" w:styleId="P409">
    <w:name w:val="Yprocdefsubclause-f"/>
    <w:basedOn w:val="P408"/>
    <w:pPr/>
    <w:rPr>
      <w:lang w:val="fr-CA"/>
    </w:rPr>
  </w:style>
  <w:style w:type="paragraph" w:styleId="P410">
    <w:name w:val="Yprocdefsubpara-e"/>
    <w:basedOn w:val="P284"/>
    <w:pPr>
      <w:tabs>
        <w:tab w:val="right" w:pos="1078" w:leader="none"/>
        <w:tab w:val="left" w:pos="1195" w:leader="none"/>
      </w:tabs>
      <w:ind w:left="1195"/>
    </w:pPr>
    <w:rPr/>
  </w:style>
  <w:style w:type="paragraph" w:styleId="P411">
    <w:name w:val="Yprocdefsubpara-f"/>
    <w:basedOn w:val="P410"/>
    <w:pPr/>
    <w:rPr>
      <w:lang w:val="fr-CA"/>
    </w:rPr>
  </w:style>
  <w:style w:type="paragraph" w:styleId="P412">
    <w:name w:val="Yprocdefsubsubclause-e"/>
    <w:basedOn w:val="P281"/>
    <w:pPr>
      <w:tabs>
        <w:tab w:val="clear" w:pos="1315" w:leader="none"/>
        <w:tab w:val="clear" w:pos="1435" w:leader="none"/>
        <w:tab w:val="right" w:pos="1555" w:leader="none"/>
        <w:tab w:val="left" w:pos="1675" w:leader="none"/>
      </w:tabs>
      <w:ind w:hanging="1440" w:left="1680"/>
    </w:pPr>
    <w:rPr/>
  </w:style>
  <w:style w:type="paragraph" w:styleId="P413">
    <w:name w:val="Yprocdefsubsubclause-f"/>
    <w:basedOn w:val="P412"/>
    <w:pPr/>
    <w:rPr>
      <w:lang w:val="fr-CA"/>
    </w:rPr>
  </w:style>
  <w:style w:type="paragraph" w:styleId="P414">
    <w:name w:val="Yprocdefsubsubpara-e"/>
    <w:basedOn w:val="P285"/>
    <w:pPr>
      <w:tabs>
        <w:tab w:val="right" w:pos="1555" w:leader="none"/>
        <w:tab w:val="left" w:pos="1675" w:leader="none"/>
      </w:tabs>
      <w:ind w:left="1675"/>
    </w:pPr>
    <w:rPr/>
  </w:style>
  <w:style w:type="paragraph" w:styleId="P415">
    <w:name w:val="Yprocdefsubsubpara-f"/>
    <w:basedOn w:val="P414"/>
    <w:pPr/>
    <w:rPr>
      <w:lang w:val="fr-CA"/>
    </w:rPr>
  </w:style>
  <w:style w:type="paragraph" w:styleId="P416">
    <w:name w:val="YprocSsubclause-e"/>
    <w:basedOn w:val="P292"/>
    <w:pPr>
      <w:ind w:left="1195"/>
    </w:pPr>
    <w:rPr/>
  </w:style>
  <w:style w:type="paragraph" w:styleId="P417">
    <w:name w:val="YprocSsubclause-f"/>
    <w:basedOn w:val="P416"/>
    <w:pPr/>
    <w:rPr>
      <w:lang w:val="fr-CA"/>
    </w:rPr>
  </w:style>
  <w:style w:type="paragraph" w:styleId="P418">
    <w:name w:val="YprocSsubpara-e"/>
    <w:basedOn w:val="P302"/>
    <w:pPr>
      <w:ind w:left="1195"/>
    </w:pPr>
    <w:rPr/>
  </w:style>
  <w:style w:type="paragraph" w:styleId="P419">
    <w:name w:val="YprocSsubpara-f"/>
    <w:basedOn w:val="P418"/>
    <w:pPr/>
    <w:rPr>
      <w:lang w:val="fr-CA"/>
    </w:rPr>
  </w:style>
  <w:style w:type="paragraph" w:styleId="P420">
    <w:name w:val="YprocSsubsubclause-e"/>
    <w:basedOn w:val="P295"/>
    <w:pPr>
      <w:ind w:left="1675"/>
    </w:pPr>
    <w:rPr/>
  </w:style>
  <w:style w:type="paragraph" w:styleId="P421">
    <w:name w:val="YprocSsubsubclause-f"/>
    <w:basedOn w:val="P420"/>
    <w:pPr/>
    <w:rPr>
      <w:lang w:val="fr-CA"/>
    </w:rPr>
  </w:style>
  <w:style w:type="paragraph" w:styleId="P422">
    <w:name w:val="YprocSsubsubpara-e"/>
    <w:basedOn w:val="P304"/>
    <w:pPr>
      <w:ind w:left="1675"/>
    </w:pPr>
    <w:rPr/>
  </w:style>
  <w:style w:type="paragraph" w:styleId="P423">
    <w:name w:val="YprocSsubsubpara-f"/>
    <w:basedOn w:val="P422"/>
    <w:pPr/>
    <w:rPr>
      <w:lang w:val="fr-CA"/>
    </w:rPr>
  </w:style>
  <w:style w:type="paragraph" w:styleId="P424">
    <w:name w:val="Yprocsubclause-e"/>
    <w:basedOn w:val="P292"/>
    <w:pPr>
      <w:tabs>
        <w:tab w:val="clear" w:pos="838" w:leader="none"/>
        <w:tab w:val="clear" w:pos="955" w:leader="none"/>
        <w:tab w:val="right" w:pos="1078" w:leader="none"/>
        <w:tab w:val="left" w:pos="1195" w:leader="none"/>
      </w:tabs>
      <w:ind w:left="1195"/>
    </w:pPr>
    <w:rPr/>
  </w:style>
  <w:style w:type="paragraph" w:styleId="P425">
    <w:name w:val="Yprocsubclause-f"/>
    <w:basedOn w:val="P424"/>
    <w:pPr/>
    <w:rPr>
      <w:lang w:val="fr-CA"/>
    </w:rPr>
  </w:style>
  <w:style w:type="paragraph" w:styleId="P426">
    <w:name w:val="Yprocsubpara-e"/>
    <w:basedOn w:val="P302"/>
    <w:pPr>
      <w:tabs>
        <w:tab w:val="clear" w:pos="837" w:leader="none"/>
        <w:tab w:val="clear" w:pos="956" w:leader="none"/>
        <w:tab w:val="right" w:pos="1078" w:leader="none"/>
        <w:tab w:val="left" w:pos="1195" w:leader="none"/>
      </w:tabs>
      <w:ind w:left="1195"/>
    </w:pPr>
    <w:rPr/>
  </w:style>
  <w:style w:type="paragraph" w:styleId="P427">
    <w:name w:val="Yprocsubpara-f"/>
    <w:basedOn w:val="P426"/>
    <w:pPr/>
    <w:rPr>
      <w:lang w:val="fr-CA"/>
    </w:rPr>
  </w:style>
  <w:style w:type="paragraph" w:styleId="P428">
    <w:name w:val="Yprocsubsubclause-e"/>
    <w:basedOn w:val="P294"/>
    <w:pPr>
      <w:tabs>
        <w:tab w:val="clear" w:pos="1315" w:leader="none"/>
        <w:tab w:val="clear" w:pos="1435" w:leader="none"/>
        <w:tab w:val="right" w:pos="1555" w:leader="none"/>
        <w:tab w:val="left" w:pos="1675" w:leader="none"/>
      </w:tabs>
      <w:ind w:left="1675"/>
    </w:pPr>
    <w:rPr/>
  </w:style>
  <w:style w:type="paragraph" w:styleId="P429">
    <w:name w:val="Yprocsubsubclause-f"/>
    <w:basedOn w:val="P428"/>
    <w:pPr/>
    <w:rPr>
      <w:lang w:val="fr-CA"/>
    </w:rPr>
  </w:style>
  <w:style w:type="paragraph" w:styleId="P430">
    <w:name w:val="Yprocsubsubpara-e"/>
    <w:basedOn w:val="P304"/>
    <w:pPr>
      <w:tabs>
        <w:tab w:val="clear" w:pos="1315" w:leader="none"/>
        <w:tab w:val="clear" w:pos="1435" w:leader="none"/>
        <w:tab w:val="right" w:pos="1555" w:leader="none"/>
        <w:tab w:val="left" w:pos="1675" w:leader="none"/>
      </w:tabs>
      <w:ind w:left="1675"/>
    </w:pPr>
    <w:rPr/>
  </w:style>
  <w:style w:type="paragraph" w:styleId="P431">
    <w:name w:val="Yprocsubsubpara-f"/>
    <w:basedOn w:val="P430"/>
    <w:pPr/>
    <w:rPr>
      <w:lang w:val="fr-CA"/>
    </w:rPr>
  </w:style>
  <w:style w:type="paragraph" w:styleId="P432">
    <w:name w:val="Yprocsubsubsubclause-e"/>
    <w:basedOn w:val="P296"/>
    <w:pPr>
      <w:tabs>
        <w:tab w:val="clear" w:pos="1675" w:leader="none"/>
        <w:tab w:val="clear" w:pos="1793" w:leader="none"/>
        <w:tab w:val="right" w:pos="1915" w:leader="none"/>
        <w:tab w:val="left" w:pos="2033" w:leader="none"/>
      </w:tabs>
      <w:ind w:left="2033"/>
    </w:pPr>
    <w:rPr/>
  </w:style>
  <w:style w:type="paragraph" w:styleId="P433">
    <w:name w:val="Yprocsubsubsubclause-f"/>
    <w:basedOn w:val="P432"/>
    <w:pPr/>
    <w:rPr>
      <w:lang w:val="fr-CA"/>
    </w:rPr>
  </w:style>
  <w:style w:type="paragraph" w:styleId="P434">
    <w:name w:val="Yprocsubsubsubpara-e"/>
    <w:basedOn w:val="P306"/>
    <w:pPr>
      <w:tabs>
        <w:tab w:val="clear" w:pos="1675" w:leader="none"/>
        <w:tab w:val="clear" w:pos="1793" w:leader="none"/>
        <w:tab w:val="right" w:pos="1915" w:leader="none"/>
        <w:tab w:val="left" w:pos="2033" w:leader="none"/>
      </w:tabs>
      <w:ind w:left="2033"/>
    </w:pPr>
    <w:rPr/>
  </w:style>
  <w:style w:type="paragraph" w:styleId="P435">
    <w:name w:val="Yprocsubsubsubpara-f"/>
    <w:basedOn w:val="P434"/>
    <w:pPr/>
    <w:rPr>
      <w:lang w:val="fr-CA"/>
    </w:rPr>
  </w:style>
  <w:style w:type="paragraph" w:styleId="P436">
    <w:name w:val="YprocPnote-e"/>
    <w:basedOn w:val="P168"/>
    <w:pPr>
      <w:ind w:left="240"/>
    </w:pPr>
    <w:rPr/>
  </w:style>
  <w:style w:type="paragraph" w:styleId="P437">
    <w:name w:val="YprocPnote-f"/>
    <w:basedOn w:val="P436"/>
    <w:pPr/>
    <w:rPr>
      <w:lang w:val="fr-CA"/>
    </w:rPr>
  </w:style>
  <w:style w:type="paragraph" w:styleId="P438">
    <w:name w:val="StatuteHeader"/>
    <w:basedOn w:val="P0"/>
    <w:pPr>
      <w:tabs>
        <w:tab w:val="center" w:pos="5040" w:leader="none"/>
        <w:tab w:val="right" w:pos="10080" w:leader="none"/>
      </w:tabs>
    </w:pPr>
    <w:rPr>
      <w:lang w:val="en-GB"/>
    </w:rPr>
  </w:style>
  <w:style w:type="paragraph" w:styleId="P439">
    <w:name w:val="procparagraph-e"/>
    <w:basedOn w:val="P111"/>
    <w:pPr>
      <w:shd w:val="clear" w:fill="D9D9D9"/>
      <w:spacing w:lineRule="exact" w:line="180" w:beforeAutospacing="0" w:afterAutospacing="0"/>
    </w:pPr>
    <w:rPr>
      <w:b w:val="1"/>
      <w:sz w:val="16"/>
    </w:rPr>
  </w:style>
  <w:style w:type="paragraph" w:styleId="P440">
    <w:name w:val="procparagraph-f"/>
    <w:basedOn w:val="P439"/>
    <w:pPr/>
    <w:rPr>
      <w:lang w:val="fr-CA"/>
    </w:rPr>
  </w:style>
  <w:style w:type="paragraph" w:styleId="P441">
    <w:name w:val="procclause-e"/>
    <w:basedOn w:val="P12"/>
    <w:pPr>
      <w:shd w:val="clear" w:fill="D9D9D9"/>
      <w:spacing w:lineRule="exact" w:line="180" w:beforeAutospacing="0" w:afterAutospacing="0"/>
    </w:pPr>
    <w:rPr>
      <w:b w:val="1"/>
      <w:sz w:val="16"/>
    </w:rPr>
  </w:style>
  <w:style w:type="paragraph" w:styleId="P442">
    <w:name w:val="procclause-f"/>
    <w:basedOn w:val="P441"/>
    <w:pPr/>
    <w:rPr>
      <w:lang w:val="fr-CA"/>
    </w:rPr>
  </w:style>
  <w:style w:type="paragraph" w:styleId="P443">
    <w:name w:val="TOCid-e"/>
    <w:basedOn w:val="P234"/>
    <w:pPr/>
    <w:rPr>
      <w:color w:val="0000FF"/>
      <w:u w:val="single" w:color="0000FF"/>
    </w:rPr>
  </w:style>
  <w:style w:type="paragraph" w:styleId="P444">
    <w:name w:val="TOCid-f"/>
    <w:basedOn w:val="P443"/>
    <w:pPr/>
    <w:rPr>
      <w:lang w:val="fr-CA"/>
    </w:rPr>
  </w:style>
  <w:style w:type="paragraph" w:styleId="P445">
    <w:name w:val="TOCheadCenter-e"/>
    <w:basedOn w:val="P234"/>
    <w:pPr>
      <w:jc w:val="center"/>
    </w:pPr>
    <w:rPr>
      <w:color w:val="0000FF"/>
      <w:u w:val="single" w:color="0000FF"/>
    </w:rPr>
  </w:style>
  <w:style w:type="paragraph" w:styleId="P446">
    <w:name w:val="TOCheadCenter-f"/>
    <w:basedOn w:val="P445"/>
    <w:pPr/>
    <w:rPr>
      <w:lang w:val="fr-CA"/>
    </w:rPr>
  </w:style>
  <w:style w:type="paragraph" w:styleId="P447">
    <w:name w:val="TOCtable-e"/>
    <w:basedOn w:val="P234"/>
    <w:pPr/>
    <w:rPr>
      <w:color w:val="0000FF"/>
      <w:u w:val="single" w:color="0000FF"/>
    </w:rPr>
  </w:style>
  <w:style w:type="paragraph" w:styleId="P448">
    <w:name w:val="TOCtable-f"/>
    <w:basedOn w:val="P447"/>
    <w:pPr/>
    <w:rPr>
      <w:lang w:val="fr-CA"/>
    </w:rPr>
  </w:style>
  <w:style w:type="paragraph" w:styleId="P449">
    <w:name w:val="TOCschedCenter-e"/>
    <w:basedOn w:val="P450"/>
    <w:pPr/>
    <w:rPr>
      <w:b w:val="0"/>
    </w:rPr>
  </w:style>
  <w:style w:type="paragraph" w:styleId="P450">
    <w:name w:val="TOCpartCenter-e"/>
    <w:basedOn w:val="P234"/>
    <w:pPr>
      <w:jc w:val="center"/>
    </w:pPr>
    <w:rPr>
      <w:b w:val="1"/>
    </w:rPr>
  </w:style>
  <w:style w:type="paragraph" w:styleId="P451">
    <w:name w:val="TOCschedCenter-f"/>
    <w:basedOn w:val="P449"/>
    <w:pPr/>
    <w:rPr>
      <w:lang w:val="fr-CA"/>
    </w:rPr>
  </w:style>
  <w:style w:type="paragraph" w:styleId="P452">
    <w:name w:val="TOCpartCenter-f"/>
    <w:basedOn w:val="P450"/>
    <w:pPr/>
    <w:rPr>
      <w:lang w:val="fr-CA"/>
    </w:rPr>
  </w:style>
  <w:style w:type="paragraph" w:styleId="P453">
    <w:name w:val="issue-f"/>
    <w:basedOn w:val="P454"/>
    <w:pPr/>
    <w:rPr>
      <w:lang w:val="fr-CA"/>
    </w:rPr>
  </w:style>
  <w:style w:type="paragraph" w:styleId="P454">
    <w:name w:val="issue-e"/>
    <w:pPr>
      <w:tabs>
        <w:tab w:val="left" w:pos="0" w:leader="none"/>
      </w:tabs>
      <w:spacing w:lineRule="exact" w:line="190" w:before="71" w:after="717" w:beforeAutospacing="0" w:afterAutospacing="0"/>
    </w:pPr>
    <w:rPr>
      <w:lang w:val="en-GB" w:eastAsia="en-US"/>
    </w:rPr>
  </w:style>
  <w:style w:type="paragraph" w:styleId="P455">
    <w:name w:val="transsection-e"/>
    <w:basedOn w:val="P174"/>
    <w:pPr/>
    <w:rPr/>
  </w:style>
  <w:style w:type="paragraph" w:styleId="P456">
    <w:name w:val="transsection-f"/>
    <w:basedOn w:val="P175"/>
    <w:pPr/>
    <w:rPr/>
  </w:style>
  <w:style w:type="paragraph" w:styleId="P457">
    <w:name w:val="transsubsection-e"/>
    <w:basedOn w:val="P180"/>
    <w:pPr/>
    <w:rPr/>
  </w:style>
  <w:style w:type="paragraph" w:styleId="P458">
    <w:name w:val="transsubsection-f"/>
    <w:basedOn w:val="P181"/>
    <w:pPr/>
    <w:rPr/>
  </w:style>
  <w:style w:type="paragraph" w:styleId="P459">
    <w:name w:val="Yprocpartnum-e"/>
    <w:basedOn w:val="P271"/>
    <w:pPr/>
    <w:rPr/>
  </w:style>
  <w:style w:type="paragraph" w:styleId="P460">
    <w:name w:val="Yprocpartnum-f"/>
    <w:basedOn w:val="P459"/>
    <w:pPr/>
    <w:rPr>
      <w:lang w:val="fr-CA"/>
    </w:rPr>
  </w:style>
  <w:style w:type="paragraph" w:styleId="P461">
    <w:name w:val="NoticeAmend"/>
    <w:basedOn w:val="P27"/>
    <w:pPr>
      <w:tabs>
        <w:tab w:val="clear" w:pos="1440" w:leader="none"/>
        <w:tab w:val="clear" w:pos="2880" w:leader="none"/>
      </w:tabs>
      <w:ind w:left="1776"/>
    </w:pPr>
    <w:rPr/>
  </w:style>
  <w:style w:type="paragraph" w:styleId="P462">
    <w:name w:val="SeeSource"/>
    <w:basedOn w:val="P27"/>
    <w:pPr/>
    <w:rPr/>
  </w:style>
  <w:style w:type="paragraph" w:styleId="P463">
    <w:name w:val="Standard-e"/>
    <w:basedOn w:val="P20"/>
    <w:pPr/>
    <w:rPr/>
  </w:style>
  <w:style w:type="paragraph" w:styleId="P464">
    <w:name w:val="Standard-f"/>
    <w:basedOn w:val="P203"/>
    <w:pPr/>
    <w:rPr/>
  </w:style>
  <w:style w:type="paragraph" w:styleId="P465">
    <w:name w:val="Ppartnum-e"/>
    <w:basedOn w:val="P156"/>
    <w:pPr/>
    <w:rPr/>
  </w:style>
  <w:style w:type="paragraph" w:styleId="P466">
    <w:name w:val="Ppartnum-f"/>
    <w:basedOn w:val="P465"/>
    <w:pPr/>
    <w:rPr>
      <w:lang w:val="fr-CA"/>
    </w:rPr>
  </w:style>
  <w:style w:type="paragraph" w:styleId="P467">
    <w:name w:val="Yheadingx-f"/>
    <w:basedOn w:val="P468"/>
    <w:pPr/>
    <w:rPr>
      <w:lang w:val="fr-CA"/>
    </w:rPr>
  </w:style>
  <w:style w:type="paragraph" w:styleId="P468">
    <w:name w:val="Yheadingx-e"/>
    <w:basedOn w:val="P138"/>
    <w:pPr>
      <w:shd w:val="clear" w:fill="D9D9D9"/>
    </w:pPr>
    <w:rPr/>
  </w:style>
  <w:style w:type="paragraph" w:styleId="P469">
    <w:name w:val="Yschedule-e"/>
    <w:basedOn w:val="P193"/>
    <w:pPr>
      <w:shd w:val="clear" w:fill="D9D9D9"/>
    </w:pPr>
    <w:rPr/>
  </w:style>
  <w:style w:type="paragraph" w:styleId="P470">
    <w:name w:val="Yschedule-f"/>
    <w:basedOn w:val="P469"/>
    <w:pPr/>
    <w:rPr>
      <w:lang w:val="fr-CA"/>
    </w:rPr>
  </w:style>
  <w:style w:type="paragraph" w:styleId="P471">
    <w:name w:val="Yline-e"/>
    <w:basedOn w:val="P141"/>
    <w:pPr>
      <w:shd w:val="clear" w:fill="D9D9D9"/>
    </w:pPr>
    <w:rPr/>
  </w:style>
  <w:style w:type="paragraph" w:styleId="P472">
    <w:name w:val="Yline-f"/>
    <w:basedOn w:val="P471"/>
    <w:pPr/>
    <w:rPr>
      <w:lang w:val="fr-CA"/>
    </w:rPr>
  </w:style>
  <w:style w:type="paragraph" w:styleId="P473">
    <w:name w:val="act-f"/>
    <w:basedOn w:val="P10"/>
    <w:pPr/>
    <w:rPr>
      <w:lang w:val="fr-CA"/>
    </w:rPr>
  </w:style>
  <w:style w:type="paragraph" w:styleId="P474">
    <w:name w:val="amendednote-f"/>
    <w:basedOn w:val="P11"/>
    <w:pPr/>
    <w:rPr>
      <w:lang w:val="fr-CA"/>
    </w:rPr>
  </w:style>
  <w:style w:type="paragraph" w:styleId="P475">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6">
    <w:name w:val="form-f"/>
    <w:basedOn w:val="P16"/>
    <w:pPr/>
    <w:rPr>
      <w:lang w:val="fr-CA"/>
    </w:rPr>
  </w:style>
  <w:style w:type="paragraph" w:styleId="P477">
    <w:name w:val="Yregnumber-e"/>
    <w:basedOn w:val="P18"/>
    <w:pPr>
      <w:shd w:val="clear" w:fill="D9D9D9"/>
    </w:pPr>
    <w:rPr/>
  </w:style>
  <w:style w:type="paragraph" w:styleId="P478">
    <w:name w:val="Yregnumber-f"/>
    <w:basedOn w:val="P477"/>
    <w:pPr/>
    <w:rPr>
      <w:lang w:val="fr-CA"/>
    </w:rPr>
  </w:style>
  <w:style w:type="paragraph" w:styleId="P479">
    <w:name w:val="regnumber-f"/>
    <w:basedOn w:val="P18"/>
    <w:pPr/>
    <w:rPr>
      <w:lang w:val="fr-CA"/>
    </w:rPr>
  </w:style>
  <w:style w:type="paragraph" w:styleId="P480">
    <w:name w:val="regtitle-f"/>
    <w:basedOn w:val="P19"/>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5"/>
    <w:pPr>
      <w:shd w:val="clear" w:fill="D9D9D9"/>
    </w:pPr>
    <w:rPr/>
  </w:style>
  <w:style w:type="paragraph" w:styleId="P495">
    <w:name w:val="version-f"/>
    <w:basedOn w:val="P22"/>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9"/>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5"/>
    <w:pPr/>
    <w:rPr>
      <w:lang w:val="fr-CA"/>
    </w:rPr>
  </w:style>
  <w:style w:type="paragraph" w:styleId="P509">
    <w:name w:val="Yact-e"/>
    <w:basedOn w:val="P10"/>
    <w:pPr>
      <w:shd w:val="clear" w:fill="D9D9D9"/>
    </w:pPr>
    <w:rPr/>
  </w:style>
  <w:style w:type="paragraph" w:styleId="P510">
    <w:name w:val="Yact-f"/>
    <w:basedOn w:val="P509"/>
    <w:pPr/>
    <w:rPr>
      <w:lang w:val="fr-CA"/>
    </w:rPr>
  </w:style>
  <w:style w:type="paragraph" w:styleId="P511">
    <w:name w:val="Yform-e"/>
    <w:basedOn w:val="P16"/>
    <w:pPr>
      <w:shd w:val="clear" w:fill="D9D9D9"/>
    </w:pPr>
    <w:rPr/>
  </w:style>
  <w:style w:type="paragraph" w:styleId="P512">
    <w:name w:val="Yform-f"/>
    <w:basedOn w:val="P511"/>
    <w:pPr/>
    <w:rPr>
      <w:lang w:val="fr-CA"/>
    </w:rPr>
  </w:style>
  <w:style w:type="paragraph" w:styleId="P513">
    <w:name w:val="note-f"/>
    <w:basedOn w:val="P205"/>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9"/>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5"/>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4"/>
    <w:pPr/>
    <w:rPr>
      <w:color w:val="0000FF"/>
      <w:u w:val="single" w:color="0000FF"/>
    </w:rPr>
  </w:style>
  <w:style w:type="paragraph" w:styleId="P531">
    <w:name w:val="tablelevel1-e"/>
    <w:basedOn w:val="P234"/>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4"/>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4"/>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4"/>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4"/>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4"/>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4"/>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52"/>
    <w:pPr>
      <w:ind w:left="835"/>
    </w:pPr>
    <w:rPr/>
  </w:style>
  <w:style w:type="paragraph" w:styleId="P546">
    <w:name w:val="equationind1-f"/>
    <w:basedOn w:val="P582"/>
    <w:pPr/>
    <w:rPr>
      <w:lang w:val="fr-CA"/>
    </w:rPr>
  </w:style>
  <w:style w:type="paragraph" w:styleId="P547">
    <w:name w:val="equationind2-e"/>
    <w:basedOn w:val="P117"/>
    <w:pPr/>
    <w:rPr/>
  </w:style>
  <w:style w:type="paragraph" w:styleId="P548">
    <w:name w:val="equationind2-f"/>
    <w:basedOn w:val="P547"/>
    <w:pPr/>
    <w:rPr>
      <w:lang w:val="fr-CA"/>
    </w:rPr>
  </w:style>
  <w:style w:type="paragraph" w:styleId="P549">
    <w:name w:val="equationind3-e"/>
    <w:basedOn w:val="P123"/>
    <w:pPr/>
    <w:rPr/>
  </w:style>
  <w:style w:type="paragraph" w:styleId="P550">
    <w:name w:val="equationind3-f"/>
    <w:basedOn w:val="P549"/>
    <w:pPr/>
    <w:rPr>
      <w:lang w:val="fr-CA"/>
    </w:rPr>
  </w:style>
  <w:style w:type="paragraph" w:styleId="P551">
    <w:name w:val="equationind4-e"/>
    <w:basedOn w:val="P190"/>
    <w:pPr/>
    <w:rPr/>
  </w:style>
  <w:style w:type="paragraph" w:styleId="P552">
    <w:name w:val="equationind4-f"/>
    <w:basedOn w:val="P551"/>
    <w:pPr/>
    <w:rPr>
      <w:lang w:val="fr-CA"/>
    </w:rPr>
  </w:style>
  <w:style w:type="paragraph" w:styleId="P553">
    <w:name w:val="tablelevel4x-e"/>
    <w:basedOn w:val="P234"/>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5"/>
    <w:pPr>
      <w:ind w:left="245"/>
    </w:pPr>
    <w:rPr/>
  </w:style>
  <w:style w:type="paragraph" w:styleId="P556">
    <w:name w:val="headnoteind-f"/>
    <w:basedOn w:val="P555"/>
    <w:pPr/>
    <w:rPr>
      <w:lang w:val="fr-CA"/>
    </w:rPr>
  </w:style>
  <w:style w:type="paragraph" w:styleId="P557">
    <w:name w:val="footnoteLeft-e"/>
    <w:basedOn w:val="P15"/>
    <w:pPr>
      <w:jc w:val="both"/>
    </w:pPr>
    <w:rPr/>
  </w:style>
  <w:style w:type="paragraph" w:styleId="P558">
    <w:name w:val="footnoteLeft-f"/>
    <w:basedOn w:val="P557"/>
    <w:pPr/>
    <w:rPr>
      <w:lang w:val="fr-CA"/>
    </w:rPr>
  </w:style>
  <w:style w:type="paragraph" w:styleId="P559">
    <w:name w:val="TOCpartLeft-e"/>
    <w:basedOn w:val="P234"/>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5"/>
    <w:pPr>
      <w:jc w:val="left"/>
    </w:pPr>
    <w:rPr/>
  </w:style>
  <w:style w:type="paragraph" w:styleId="P564">
    <w:name w:val="TOCheadLeft-f"/>
    <w:basedOn w:val="P563"/>
    <w:pPr/>
    <w:rPr>
      <w:lang w:val="fr-CA"/>
    </w:rPr>
  </w:style>
  <w:style w:type="paragraph" w:styleId="P565">
    <w:name w:val="Yfootnote-e"/>
    <w:basedOn w:val="P15"/>
    <w:pPr>
      <w:shd w:val="clear" w:fill="D9D9D9"/>
    </w:pPr>
    <w:rPr/>
  </w:style>
  <w:style w:type="paragraph" w:styleId="P566">
    <w:name w:val="Yfootnote-f"/>
    <w:basedOn w:val="P262"/>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4"/>
    <w:pPr/>
    <w:rPr>
      <w:b w:val="1"/>
      <w:color w:val="0000FF"/>
      <w:u w:val="single" w:color="0000FF"/>
    </w:rPr>
  </w:style>
  <w:style w:type="paragraph" w:styleId="P571">
    <w:name w:val="TOCsched-f"/>
    <w:basedOn w:val="P572"/>
    <w:pPr/>
    <w:rPr>
      <w:lang w:val="fr-CA"/>
    </w:rPr>
  </w:style>
  <w:style w:type="paragraph" w:styleId="P572">
    <w:name w:val="TOCsched-e"/>
    <w:basedOn w:val="P234"/>
    <w:pPr/>
    <w:rPr>
      <w:color w:val="0000FF"/>
      <w:u w:val="single" w:color="0000FF"/>
    </w:rPr>
  </w:style>
  <w:style w:type="paragraph" w:styleId="P573">
    <w:name w:val="tocpartnum-f"/>
    <w:basedOn w:val="P493"/>
    <w:pPr/>
    <w:rPr>
      <w:lang w:val="fr-CA"/>
    </w:rPr>
  </w:style>
  <w:style w:type="paragraph" w:styleId="P574">
    <w:name w:val="partnumRevoked-e"/>
    <w:basedOn w:val="P156"/>
    <w:pPr/>
    <w:rPr>
      <w:b w:val="0"/>
      <w:caps w:val="0"/>
    </w:rPr>
  </w:style>
  <w:style w:type="paragraph" w:styleId="P575">
    <w:name w:val="partnumRevoked-f"/>
    <w:basedOn w:val="P574"/>
    <w:pPr/>
    <w:rPr>
      <w:lang w:val="fr-CA"/>
    </w:rPr>
  </w:style>
  <w:style w:type="paragraph" w:styleId="P576">
    <w:name w:val="scheduleRevoked-e"/>
    <w:basedOn w:val="P193"/>
    <w:pPr/>
    <w:rPr>
      <w:caps w:val="0"/>
    </w:rPr>
  </w:style>
  <w:style w:type="paragraph" w:styleId="P577">
    <w:name w:val="scheduleRevoked-f"/>
    <w:basedOn w:val="P576"/>
    <w:pPr/>
    <w:rPr>
      <w:lang w:val="fr-CA"/>
    </w:rPr>
  </w:style>
  <w:style w:type="paragraph" w:styleId="P578">
    <w:name w:val="formRevoked-e"/>
    <w:basedOn w:val="P16"/>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11"/>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5"/>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6"/>
    <w:pPr/>
    <w:rPr>
      <w:lang w:val="fr-CA"/>
    </w:rPr>
  </w:style>
  <w:style w:type="paragraph" w:styleId="P604">
    <w:name w:val="parawindt3-f"/>
    <w:basedOn w:val="P545"/>
    <w:pPr/>
    <w:rPr>
      <w:lang w:val="fr-CA"/>
    </w:rPr>
  </w:style>
  <w:style w:type="paragraph" w:styleId="P605">
    <w:name w:val="tableheadingrev-e"/>
    <w:basedOn w:val="P265"/>
    <w:pPr/>
    <w:rPr>
      <w:caps w:val="0"/>
    </w:rPr>
  </w:style>
  <w:style w:type="paragraph" w:styleId="P606">
    <w:name w:val="heading1x-e"/>
    <w:basedOn w:val="P132"/>
    <w:pPr/>
    <w:rPr/>
  </w:style>
  <w:style w:type="paragraph" w:styleId="P607">
    <w:name w:val="heading1x-f"/>
    <w:basedOn w:val="P133"/>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2"/>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3"/>
    <w:pPr>
      <w:ind w:hanging="960" w:left="960" w:right="840"/>
    </w:pPr>
    <w:rPr/>
  </w:style>
  <w:style w:type="paragraph" w:styleId="P620">
    <w:name w:val="Caution"/>
    <w:basedOn w:val="P28"/>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5"/>
    <w:pPr>
      <w:shd w:val="clear" w:fill="D9D9D9"/>
      <w:ind w:left="240"/>
    </w:pPr>
    <w:rPr/>
  </w:style>
  <w:style w:type="paragraph" w:styleId="P633">
    <w:name w:val="Yprocheadnote-f"/>
    <w:basedOn w:val="P376"/>
    <w:pPr>
      <w:shd w:val="clear" w:fill="D9D9D9"/>
      <w:ind w:left="240"/>
    </w:pPr>
    <w:rPr/>
  </w:style>
  <w:style w:type="paragraph" w:styleId="P634">
    <w:name w:val="tableitalic-e"/>
    <w:basedOn w:val="P234"/>
    <w:pPr/>
    <w:rPr>
      <w:i w:val="1"/>
    </w:rPr>
  </w:style>
  <w:style w:type="paragraph" w:styleId="P635">
    <w:name w:val="tableitalic-f"/>
    <w:basedOn w:val="P235"/>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4"/>
    <w:pPr/>
    <w:rPr>
      <w:b w:val="1"/>
    </w:rPr>
  </w:style>
  <w:style w:type="paragraph" w:styleId="P639">
    <w:name w:val="tablebold-f"/>
    <w:basedOn w:val="P235"/>
    <w:pPr/>
    <w:rPr>
      <w:b w:val="1"/>
    </w:rPr>
  </w:style>
  <w:style w:type="paragraph" w:styleId="P640">
    <w:name w:val="Ytablebold-e"/>
    <w:basedOn w:val="P258"/>
    <w:pPr/>
    <w:rPr>
      <w:b w:val="1"/>
    </w:rPr>
  </w:style>
  <w:style w:type="paragraph" w:styleId="P641">
    <w:name w:val="Ytablebold-f"/>
    <w:basedOn w:val="P259"/>
    <w:pPr/>
    <w:rPr>
      <w:b w:val="1"/>
    </w:rPr>
  </w:style>
  <w:style w:type="paragraph" w:styleId="P642">
    <w:name w:val="bhnote-e"/>
    <w:basedOn w:val="P205"/>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7"/>
    <w:pPr/>
    <w:rPr/>
  </w:style>
  <w:style w:type="paragraph" w:styleId="P645">
    <w:name w:val="defsubsubsubclause-f"/>
    <w:basedOn w:val="P232"/>
    <w:pPr/>
    <w:rPr/>
  </w:style>
  <w:style w:type="paragraph" w:styleId="P646">
    <w:name w:val="Ydefsubsubsubclause-e"/>
    <w:basedOn w:val="P296"/>
    <w:pPr/>
    <w:rPr/>
  </w:style>
  <w:style w:type="paragraph" w:styleId="P647">
    <w:name w:val="Ydefsubsubsubclause-f"/>
    <w:basedOn w:val="P349"/>
    <w:pPr/>
    <w:rPr/>
  </w:style>
  <w:style w:type="paragraph" w:styleId="P648">
    <w:name w:val="Yprocdefsubsubsubclause-e"/>
    <w:basedOn w:val="P432"/>
    <w:pPr/>
    <w:rPr/>
  </w:style>
  <w:style w:type="paragraph" w:styleId="P649">
    <w:name w:val="Yprocdefsubsubsubclause-f"/>
    <w:basedOn w:val="P433"/>
    <w:pPr/>
    <w:rPr/>
  </w:style>
  <w:style w:type="paragraph" w:styleId="P650">
    <w:name w:val="Yprocheading1-e"/>
    <w:basedOn w:val="P272"/>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5"/>
    <w:pPr/>
    <w:rPr>
      <w:i w:val="1"/>
    </w:rPr>
  </w:style>
  <w:style w:type="paragraph" w:styleId="P657">
    <w:name w:val="headnoteitalic-f"/>
    <w:basedOn w:val="P376"/>
    <w:pPr/>
    <w:rPr>
      <w:i w:val="1"/>
      <w:lang w:val="en-GB"/>
    </w:rPr>
  </w:style>
  <w:style w:type="paragraph" w:styleId="P658">
    <w:name w:val="xheadnote-e"/>
    <w:basedOn w:val="P241"/>
    <w:pPr/>
    <w:rPr>
      <w:b w:val="1"/>
    </w:rPr>
  </w:style>
  <w:style w:type="paragraph" w:styleId="P659">
    <w:name w:val="xheadnote-f"/>
    <w:basedOn w:val="P242"/>
    <w:pPr/>
    <w:rPr>
      <w:b w:val="1"/>
      <w:lang w:val="en-GB"/>
    </w:rPr>
  </w:style>
  <w:style w:type="paragraph" w:styleId="P660">
    <w:name w:val="Pschedule-e"/>
    <w:basedOn w:val="P193"/>
    <w:pPr/>
    <w:rPr>
      <w:b w:val="1"/>
    </w:rPr>
  </w:style>
  <w:style w:type="paragraph" w:styleId="P661">
    <w:name w:val="Pschedule-f"/>
    <w:basedOn w:val="P194"/>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4"/>
    <w:pPr>
      <w:shd w:val="clear" w:fill="D9D9D9"/>
    </w:pPr>
    <w:rPr/>
  </w:style>
  <w:style w:type="paragraph" w:styleId="P674">
    <w:name w:val="YPheading3-f"/>
    <w:basedOn w:val="P165"/>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6"/>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4"/>
    <w:pPr/>
    <w:rPr/>
  </w:style>
  <w:style w:type="paragraph" w:styleId="P695">
    <w:name w:val="heading2x-f"/>
    <w:basedOn w:val="P135"/>
    <w:pPr/>
    <w:rPr/>
  </w:style>
  <w:style w:type="paragraph" w:styleId="P696">
    <w:name w:val="heading3x-f"/>
    <w:basedOn w:val="P137"/>
    <w:pPr/>
    <w:rPr/>
  </w:style>
  <w:style w:type="paragraph" w:styleId="P697">
    <w:name w:val="heading3x-e"/>
    <w:basedOn w:val="P136"/>
    <w:pPr/>
    <w:rPr/>
  </w:style>
  <w:style w:type="paragraph" w:styleId="P698">
    <w:name w:val="Yprocparanoindt-e"/>
    <w:basedOn w:val="P150"/>
    <w:pPr>
      <w:shd w:val="clear" w:fill="D9D9D9"/>
      <w:ind w:left="245"/>
    </w:pPr>
    <w:rPr/>
  </w:style>
  <w:style w:type="paragraph" w:styleId="P699">
    <w:name w:val="Yprocparanoindt-f"/>
    <w:basedOn w:val="P698"/>
    <w:pPr/>
    <w:rPr>
      <w:lang w:val="fr-CA"/>
    </w:rPr>
  </w:style>
  <w:style w:type="paragraph" w:styleId="P700">
    <w:name w:val="pnoteclause-e"/>
    <w:basedOn w:val="P386"/>
    <w:pPr/>
    <w:rPr/>
  </w:style>
  <w:style w:type="paragraph" w:styleId="P701">
    <w:name w:val="pnoteclause-f"/>
    <w:basedOn w:val="P387"/>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3"/>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7"/>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50"/>
    <w:pPr>
      <w:shd w:val="clear" w:fill="D9D9D9"/>
    </w:pPr>
    <w:rPr/>
  </w:style>
  <w:style w:type="paragraph" w:styleId="P713">
    <w:name w:val="YTOCPartCenter-f"/>
    <w:basedOn w:val="P712"/>
    <w:pPr/>
    <w:rPr>
      <w:lang w:val="fr-CA"/>
    </w:rPr>
  </w:style>
  <w:style w:type="paragraph" w:styleId="P714">
    <w:name w:val="YTOCHeadCenter-e"/>
    <w:basedOn w:val="P445"/>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annotation reference"/>
    <w:semiHidden/>
    <w:rPr>
      <w:sz w:val="16"/>
    </w:rPr>
  </w:style>
  <w:style w:type="character" w:styleId="C6">
    <w:name w:val="Emphasis"/>
    <w:qFormat/>
    <w:rPr>
      <w:i w:val="1"/>
    </w:rPr>
  </w:style>
  <w:style w:type="character" w:styleId="C7">
    <w:name w:val="endnote reference"/>
    <w:semiHidden/>
    <w:rPr>
      <w:vertAlign w:val="superscript"/>
    </w:rPr>
  </w:style>
  <w:style w:type="character" w:styleId="C8">
    <w:name w:val="FollowedHyperlink"/>
    <w:rPr>
      <w:color w:val="800080"/>
      <w:u w:val="single"/>
    </w:rPr>
  </w:style>
  <w:style w:type="character" w:styleId="C9">
    <w:name w:val="footnote reference"/>
    <w:semiHidden/>
    <w:rPr>
      <w:vertAlign w:val="superscript"/>
    </w:rPr>
  </w:style>
  <w:style w:type="character" w:styleId="C10">
    <w:name w:val="HTML Acronym"/>
    <w:basedOn w:val="C0"/>
    <w:rPr/>
  </w:style>
  <w:style w:type="character" w:styleId="C11">
    <w:name w:val="HTML Cite"/>
    <w:rPr>
      <w:i w:val="1"/>
    </w:rPr>
  </w:style>
  <w:style w:type="character" w:styleId="C12">
    <w:name w:val="HTML Code"/>
    <w:rPr>
      <w:rFonts w:ascii="Courier New" w:hAnsi="Courier New"/>
      <w:sz w:val="20"/>
    </w:rPr>
  </w:style>
  <w:style w:type="character" w:styleId="C13">
    <w:name w:val="HTML Definition"/>
    <w:rPr>
      <w:i w:val="1"/>
    </w:rPr>
  </w:style>
  <w:style w:type="character" w:styleId="C14">
    <w:name w:val="HTML Keyboard"/>
    <w:rPr>
      <w:rFonts w:ascii="Courier New" w:hAnsi="Courier New"/>
      <w:sz w:val="20"/>
    </w:rPr>
  </w:style>
  <w:style w:type="character" w:styleId="C15">
    <w:name w:val="HTML Sample"/>
    <w:rPr>
      <w:rFonts w:ascii="Courier New" w:hAnsi="Courier New"/>
    </w:rPr>
  </w:style>
  <w:style w:type="character" w:styleId="C16">
    <w:name w:val="HTML Typewriter"/>
    <w:rPr>
      <w:rFonts w:ascii="Courier New" w:hAnsi="Courier New"/>
      <w:sz w:val="20"/>
    </w:rPr>
  </w:style>
  <w:style w:type="character" w:styleId="C17">
    <w:name w:val="HTML Variable"/>
    <w:rPr>
      <w:i w:val="1"/>
    </w:rPr>
  </w:style>
  <w:style w:type="character" w:styleId="C18">
    <w:name w:val="line number"/>
    <w:basedOn w:val="C0"/>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2019-01-09T20:47:00Z</dcterms:created>
  <cp:lastModifiedBy>Sud, Manu (MEDJCT)</cp:lastModifiedBy>
  <cp:lastPrinted>2003-09-30T18:18:00Z</cp:lastPrinted>
  <dcterms:modified xsi:type="dcterms:W3CDTF">2019-01-10T16:39:30Z</dcterms:modified>
  <cp:revision>1</cp:revision>
  <dc:subject>HOT MIX ASPHALT FACILITIES</dc:subject>
  <dc:title>Environmental Protection Act - R.R.O. 1990, Reg. 349</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20111031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2019-01-09T20:47:24.8223184Z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