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4527AF90" Type="http://schemas.openxmlformats.org/package/2006/relationships/metadata/core-properties" Target="docProps/core.xml"/><Relationship Id="customR4527AF90" Type="http://schemas.openxmlformats.org/officeDocument/2006/relationships/custom-properties" Target="docProps/custom.xml"/><Relationship Id="R4527AF90" Type="http://schemas.openxmlformats.org/officeDocument/2006/relationships/officeDocument" Target="word/document.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bookmarkStart w:id="1" w:name="_GoBack"/>
      <w:bookmarkEnd w:id="1"/>
      <w:r>
        <w:fldChar w:fldCharType="begin"/>
      </w:r>
      <w:r>
        <w:instrText xml:space="preserve"> HYPERLINK "http://www.ontario.ca/fr/lois/reglement/070188" </w:instrText>
      </w:r>
      <w:r>
        <w:fldChar w:fldCharType="separate"/>
      </w:r>
      <w:r>
        <w:rPr>
          <w:rStyle w:val="C2"/>
        </w:rPr>
        <w:t>Français</w:t>
      </w:r>
      <w:r>
        <w:fldChar w:fldCharType="end"/>
      </w:r>
    </w:p>
    <w:p>
      <w:pPr>
        <w:pStyle w:val="P89"/>
      </w:pPr>
      <w:r>
        <w:t>Safe Drinking Water Act, 2002</w:t>
      </w:r>
    </w:p>
    <w:p>
      <w:pPr>
        <w:pStyle w:val="P12"/>
      </w:pPr>
      <w:r>
        <w:fldChar w:fldCharType="begin"/>
      </w:r>
      <w:r>
        <w:instrText>HYPERLINK "https://www.ontario.ca/laws/regulation/R07188"</w:instrText>
      </w:r>
      <w:r>
        <w:fldChar w:fldCharType="separate"/>
      </w:r>
      <w:r>
        <w:rPr>
          <w:rStyle w:val="C2"/>
        </w:rPr>
        <w:t>ONTARIO REGULATION 188/07</w:t>
      </w:r>
      <w:r>
        <w:rPr>
          <w:rStyle w:val="C2"/>
        </w:rPr>
        <w:fldChar w:fldCharType="end"/>
      </w:r>
    </w:p>
    <w:p>
      <w:pPr>
        <w:pStyle w:val="P13"/>
      </w:pPr>
      <w:r>
        <w:t>licensing of municipal drinking water systems</w:t>
      </w:r>
    </w:p>
    <w:p>
      <w:pPr>
        <w:pStyle w:val="P692"/>
      </w:pPr>
      <w:r>
        <w:rPr>
          <w:b w:val="1"/>
        </w:rPr>
        <w:t>Consolidation Period:</w:t>
      </w:r>
      <w:r>
        <w:t xml:space="preserve">  From December 1, 2008 to the </w:t>
      </w:r>
      <w:r>
        <w:fldChar w:fldCharType="begin"/>
      </w:r>
      <w:r>
        <w:instrText>HYPERLINK "http://www.e-laws.gov.on.ca/navigation?file=currencyDates&amp;lang=en"</w:instrText>
      </w:r>
      <w:r>
        <w:fldChar w:fldCharType="separate"/>
      </w:r>
      <w:r>
        <w:rPr>
          <w:color w:val="0000FF"/>
          <w:u w:val="single" w:color="0000FF"/>
          <w:lang w:val="en-GB"/>
        </w:rPr>
        <w:t>e-Laws currency date</w:t>
      </w:r>
      <w:r>
        <w:rPr>
          <w:color w:val="0000FF"/>
          <w:u w:val="single" w:color="0000FF"/>
          <w:lang w:val="en-GB"/>
        </w:rPr>
        <w:fldChar w:fldCharType="end"/>
      </w:r>
      <w:r>
        <w:t>.</w:t>
      </w:r>
    </w:p>
    <w:p>
      <w:pPr>
        <w:pStyle w:val="P261"/>
      </w:pPr>
      <w:r>
        <w:t xml:space="preserve">Last amendment: </w:t>
      </w:r>
      <w:r>
        <w:fldChar w:fldCharType="begin"/>
      </w:r>
      <w:r>
        <w:instrText>HYPERLINK "https://www.ontario.ca/laws/regulation/R08325"</w:instrText>
      </w:r>
      <w:r>
        <w:fldChar w:fldCharType="separate"/>
      </w:r>
      <w:r>
        <w:rPr>
          <w:rStyle w:val="C2"/>
        </w:rPr>
        <w:t>325/08</w:t>
      </w:r>
      <w:r>
        <w:rPr>
          <w:rStyle w:val="C2"/>
        </w:rPr>
        <w:fldChar w:fldCharType="end"/>
      </w:r>
      <w:r>
        <w:t>.</w:t>
      </w:r>
    </w:p>
    <w:p>
      <w:pPr>
        <w:pStyle w:val="P571"/>
      </w:pPr>
      <w:r>
        <w:t xml:space="preserve">Legislative History: </w:t>
      </w:r>
      <w:r>
        <w:fldChar w:fldCharType="begin"/>
      </w:r>
      <w:r>
        <w:instrText>HYPERLINK "https://www.ontario.ca/laws/regulation/R08068"</w:instrText>
      </w:r>
      <w:r>
        <w:fldChar w:fldCharType="separate"/>
      </w:r>
      <w:r>
        <w:rPr>
          <w:rStyle w:val="C2"/>
        </w:rPr>
        <w:t>68/08</w:t>
      </w:r>
      <w:r>
        <w:rPr>
          <w:rStyle w:val="C2"/>
        </w:rPr>
        <w:fldChar w:fldCharType="end"/>
      </w:r>
      <w:r>
        <w:t xml:space="preserve">, </w:t>
      </w:r>
      <w:r>
        <w:fldChar w:fldCharType="begin"/>
      </w:r>
      <w:r>
        <w:instrText>HYPERLINK "https://www.ontario.ca/laws/regulation/R08325"</w:instrText>
      </w:r>
      <w:r>
        <w:fldChar w:fldCharType="separate"/>
      </w:r>
      <w:r>
        <w:rPr>
          <w:rStyle w:val="C2"/>
        </w:rPr>
        <w:t>325/08</w:t>
      </w:r>
      <w:r>
        <w:rPr>
          <w:rStyle w:val="C2"/>
        </w:rPr>
        <w:fldChar w:fldCharType="end"/>
      </w:r>
      <w:r>
        <w:t>.</w:t>
      </w:r>
    </w:p>
    <w:p>
      <w:pPr>
        <w:pStyle w:val="P14"/>
      </w:pPr>
      <w:r>
        <w:t>This is the English version of a bilingual regulation.</w:t>
      </w:r>
    </w:p>
    <w:p>
      <w:pPr>
        <w:pStyle w:val="P371"/>
      </w:pPr>
      <w:r>
        <w:t>Date — accredited operating authorities</w:t>
      </w:r>
    </w:p>
    <w:p>
      <w:pPr>
        <w:pStyle w:val="P193"/>
      </w:pPr>
      <w:r>
        <w:t xml:space="preserve">  </w:t>
      </w:r>
      <w:r>
        <w:rPr>
          <w:b/>
        </w:rPr>
        <w:tab/>
        <w:t xml:space="preserve">1.  </w:t>
      </w:r>
      <w:r>
        <w:rPr/>
        <w:t xml:space="preserve">The day that a municipal drinking water licence is first issued to the owner of a municipal drinking water system is specified as the day on and after which the owner </w:t>
      </w:r>
      <w:r>
        <w:rPr>
          <w:highlight w:val="yellow"/>
        </w:rPr>
        <w:t>shall</w:t>
      </w:r>
      <w:r>
        <w:rPr/>
        <w:t xml:space="preserve"> ensure that an accredited operating authority is in charge of the system under subsection 13 (1) of the Act.  O. Reg. 188/07, s. 1.</w:t>
      </w:r>
    </w:p>
    <w:p>
      <w:pPr>
        <w:pStyle w:val="P371"/>
      </w:pPr>
      <w:r>
        <w:t>Date — directions governing operational plans</w:t>
      </w:r>
    </w:p>
    <w:p>
      <w:pPr>
        <w:pStyle w:val="P193"/>
      </w:pPr>
      <w:r>
        <w:t xml:space="preserve">  </w:t>
      </w:r>
      <w:r>
        <w:rPr>
          <w:b/>
        </w:rPr>
        <w:tab/>
        <w:t xml:space="preserve">2.  </w:t>
      </w:r>
      <w:r>
        <w:rPr/>
        <w:t xml:space="preserve">January 1, 2009 is prescribed as the date on or before which the Director </w:t>
      </w:r>
      <w:r>
        <w:rPr>
          <w:highlight w:val="yellow"/>
        </w:rPr>
        <w:t>shall</w:t>
      </w:r>
      <w:r>
        <w:rPr/>
        <w:t xml:space="preserve"> issue directions governing the preparation and content of operational plans for municipal drinking water systems under subsection 15 (1) of the Act.  O. Reg. 188/07, s. 2. </w:t>
      </w:r>
    </w:p>
    <w:p>
      <w:pPr>
        <w:pStyle w:val="P371"/>
      </w:pPr>
      <w:r>
        <w:t>Date — copies of operational plans and applications for permits and licences</w:t>
      </w:r>
    </w:p>
    <w:p>
      <w:pPr>
        <w:pStyle w:val="P193"/>
      </w:pPr>
      <w:r>
        <w:rPr>
          <w:b w:val="1"/>
        </w:rPr>
        <w:tab/>
        <w:t>3.  </w:t>
      </w:r>
      <w:r>
        <w:t>(1)  In this section,</w:t>
      </w:r>
    </w:p>
    <w:p>
      <w:pPr>
        <w:pStyle w:val="P116"/>
      </w:pPr>
      <w:r>
        <w:t xml:space="preserve">  </w:t>
      </w:r>
      <w:r>
        <w:rPr/>
        <w:t xml:space="preserve">“application date” means the day on or before which the owner of a municipal drinking water system </w:t>
      </w:r>
      <w:r>
        <w:rPr>
          <w:highlight w:val="yellow"/>
        </w:rPr>
        <w:t>shall</w:t>
      </w:r>
      <w:r>
        <w:rPr/>
        <w:t xml:space="preserve"> apply for a drinking water works permit and a municipal drinking water licence under section 33 of the Act; (“date limite pour la demande”)</w:t>
      </w:r>
    </w:p>
    <w:p>
      <w:pPr>
        <w:pStyle w:val="P98"/>
      </w:pPr>
      <w:r>
        <w:t xml:space="preserve">  </w:t>
      </w:r>
      <w:r>
        <w:rPr/>
        <w:t xml:space="preserve">“operational plans date” means the day on or before which the owner of a municipal drinking water system </w:t>
      </w:r>
      <w:r>
        <w:rPr>
          <w:highlight w:val="yellow"/>
        </w:rPr>
        <w:t>shall</w:t>
      </w:r>
      <w:r>
        <w:rPr/>
        <w:t xml:space="preserve"> provide a copy of all operational plans for the system to the Director under subsection 16 (2) of the Act. (“date limite pour les plans d’exploitation”)  O. Reg. 188/07, s. 3 (1).</w:t>
      </w:r>
    </w:p>
    <w:p>
      <w:pPr>
        <w:pStyle w:val="P222"/>
      </w:pPr>
      <w:r>
        <w:tab/>
        <w:t xml:space="preserve">(2)  If the owner of one or more municipal drinking water systems is listed in a Schedule to this Regulation, the day set out in the heading to that Schedule is prescribed as the application date and as the operational plans date for those systems.  O. Reg. 188/07, s. 3 (2).</w:t>
      </w:r>
    </w:p>
    <w:p>
      <w:pPr>
        <w:pStyle w:val="P222"/>
      </w:pPr>
      <w:r>
        <w:tab/>
        <w:t xml:space="preserve">(3)  Despite subsection (2), if a municipal drinking water system has more than one owner and two or more of the owners are listed in different Schedules to this Regulation, the earliest day set out in the headings to the Schedules in which the owners are listed is prescribed as the application date and as the operational plans date for the system.  O. Reg. 188/07, s. 3 (3).</w:t>
      </w:r>
    </w:p>
    <w:p>
      <w:pPr>
        <w:pStyle w:val="P222"/>
      </w:pPr>
      <w:r>
        <w:tab/>
        <w:t xml:space="preserve">(4)  If a person that is listed in a Schedule to this Regulation transfers ownership of a municipal drinking water system before the day set out in the heading to that Schedule to a corporation established under section 203 of the </w:t>
      </w:r>
      <w:r>
        <w:rPr>
          <w:rStyle w:val="C23"/>
        </w:rPr>
        <w:t>Municipal Act, 2001</w:t>
      </w:r>
      <w:r>
        <w:t xml:space="preserve"> and the corporation is not listed in any of the Schedules to this Regulation, the day set out in the heading to the Schedule in which the transferor is listed is prescribed as the application date and as the operational plans date for the system.  O. Reg. 188/07, s. 3 (4).</w:t>
      </w:r>
    </w:p>
    <w:p>
      <w:pPr>
        <w:pStyle w:val="P222"/>
      </w:pPr>
      <w:r>
        <w:tab/>
        <w:t xml:space="preserve">(5)  Despite subsection (2) but subject to subsection (4), if the owner of a municipal drinking water system changes after this section comes into force and before June 2, 2010, June 1, 2010 is prescribed as the application date and as the operational plans date for the system, even if the previous owner complied with subsection 16 (2) or section 33 of the Act.  O. Reg. 188/07, s. 3 (5).</w:t>
      </w:r>
    </w:p>
    <w:p>
      <w:pPr>
        <w:pStyle w:val="P222"/>
      </w:pPr>
      <w:r>
        <w:tab/>
        <w:t xml:space="preserve">(6)  June 1, 2010 is prescribed as the application date and as the operational plans date for every municipal drinking water system to which subsections (2) to (5) do not apply.  O. Reg. 188/07, s. 3 (6).</w:t>
      </w:r>
    </w:p>
    <w:p>
      <w:pPr>
        <w:pStyle w:val="P371"/>
      </w:pPr>
      <w:r>
        <w:t>Exemption</w:t>
      </w:r>
    </w:p>
    <w:p>
      <w:pPr>
        <w:pStyle w:val="P193"/>
      </w:pPr>
      <w:r>
        <w:tab/>
      </w:r>
      <w:r>
        <w:rPr>
          <w:b w:val="1"/>
        </w:rPr>
        <w:t>4.  </w:t>
      </w:r>
      <w:r>
        <w:t xml:space="preserve">Subsections 13 (1), 15 (1) and 16 (2) and section 33 of the Act do not apply to a municipal drinking water system if subsection 31 (1) of the Act does not apply to the system pursuant to section 8.0.1 or subsection 9 (1) or (3) of Ontario Regulation 170/03 (Drinking Water Systems) made under the Act.  O. Reg. 325/08, s. 1.</w:t>
      </w:r>
    </w:p>
    <w:p>
      <w:pPr>
        <w:pStyle w:val="P193"/>
      </w:pPr>
      <w:r>
        <w:tab/>
      </w:r>
      <w:r>
        <w:rPr>
          <w:rStyle w:val="C22"/>
        </w:rPr>
        <w:t>5.</w:t>
      </w:r>
      <w:r>
        <w:t>  </w:t>
      </w:r>
      <w:r>
        <w:rPr>
          <w:rStyle w:val="C24"/>
        </w:rPr>
        <w:t>Omitted</w:t>
      </w:r>
      <w:r>
        <w:t xml:space="preserve"> (</w:t>
      </w:r>
      <w:r>
        <w:rPr>
          <w:rStyle w:val="C24"/>
        </w:rPr>
        <w:t>provides for coming into force of provisions of this Regulation</w:t>
      </w:r>
      <w:r>
        <w:t xml:space="preserve">).  O. Reg. 188/07, s. 5.</w:t>
      </w:r>
    </w:p>
    <w:p>
      <w:pPr>
        <w:pStyle w:val="P183"/>
      </w:pPr>
      <w:r>
        <w:t>Schedule 1</w:t>
        <w:br w:type="textWrapping"/>
        <w:t>january 1, 2009</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blPrEx>
          <w:tblCellMar>
            <w:top w:w="0" w:type="dxa"/>
            <w:bottom w:w="0" w:type="dxa"/>
          </w:tblCellMar>
        </w:tblPrEx>
        <w:trPr>
          <w:cantSplit/>
        </w:trPr>
        <w:tc>
          <w:tcPr>
            <w:tcW w:w="1004" w:type="dxa"/>
            <w:tcBorders>
              <w:bottom w:val="nil" w:sz="0" w:space="0" w:shadow="0" w:frame="0"/>
            </w:tcBorders>
          </w:tcPr>
          <w:p>
            <w:pPr>
              <w:pStyle w:val="P232"/>
            </w:pPr>
            <w:r>
              <w:t>Item</w:t>
            </w:r>
          </w:p>
        </w:tc>
        <w:tc>
          <w:tcPr>
            <w:tcW w:w="9076" w:type="dxa"/>
          </w:tcPr>
          <w:p>
            <w:pPr>
              <w:pStyle w:val="P232"/>
            </w:pPr>
            <w:r>
              <w:t xml:space="preserve">Owner </w:t>
            </w:r>
          </w:p>
        </w:tc>
      </w:tr>
      <w:tr>
        <w:tblPrEx>
          <w:tblCellMar>
            <w:top w:w="0" w:type="dxa"/>
            <w:bottom w:w="0" w:type="dxa"/>
          </w:tblCellMar>
        </w:tblPrEx>
        <w:trPr>
          <w:cantSplit/>
        </w:trPr>
        <w:tc>
          <w:tcPr>
            <w:tcW w:w="1004" w:type="dxa"/>
          </w:tcPr>
          <w:p>
            <w:pPr>
              <w:pStyle w:val="P232"/>
            </w:pPr>
            <w:r>
              <w:t>1.</w:t>
            </w:r>
          </w:p>
        </w:tc>
        <w:tc>
          <w:tcPr>
            <w:tcW w:w="9076" w:type="dxa"/>
          </w:tcPr>
          <w:p>
            <w:pPr>
              <w:pStyle w:val="P232"/>
            </w:pPr>
            <w:r>
              <w:t>Durham, The Regional Municipality of</w:t>
            </w:r>
          </w:p>
        </w:tc>
      </w:tr>
      <w:tr>
        <w:tblPrEx>
          <w:tblCellMar>
            <w:top w:w="0" w:type="dxa"/>
            <w:bottom w:w="0" w:type="dxa"/>
          </w:tblCellMar>
        </w:tblPrEx>
        <w:trPr>
          <w:cantSplit/>
        </w:trPr>
        <w:tc>
          <w:tcPr>
            <w:tcW w:w="1004" w:type="dxa"/>
          </w:tcPr>
          <w:p>
            <w:pPr>
              <w:pStyle w:val="P232"/>
            </w:pPr>
            <w:r>
              <w:t>2.</w:t>
            </w:r>
          </w:p>
        </w:tc>
        <w:tc>
          <w:tcPr>
            <w:tcW w:w="9076" w:type="dxa"/>
          </w:tcPr>
          <w:p>
            <w:pPr>
              <w:pStyle w:val="P232"/>
            </w:pPr>
            <w:r>
              <w:t xml:space="preserve">Halton, The Regional Municipality of </w:t>
            </w:r>
          </w:p>
        </w:tc>
      </w:tr>
      <w:tr>
        <w:tblPrEx>
          <w:tblCellMar>
            <w:top w:w="0" w:type="dxa"/>
            <w:bottom w:w="0" w:type="dxa"/>
          </w:tblCellMar>
        </w:tblPrEx>
        <w:trPr>
          <w:cantSplit/>
        </w:trPr>
        <w:tc>
          <w:tcPr>
            <w:tcW w:w="1004" w:type="dxa"/>
          </w:tcPr>
          <w:p>
            <w:pPr>
              <w:pStyle w:val="P232"/>
            </w:pPr>
            <w:r>
              <w:t>3.</w:t>
            </w:r>
          </w:p>
        </w:tc>
        <w:tc>
          <w:tcPr>
            <w:tcW w:w="9076" w:type="dxa"/>
          </w:tcPr>
          <w:p>
            <w:pPr>
              <w:pStyle w:val="P232"/>
            </w:pPr>
            <w:r>
              <w:t xml:space="preserve">Hamilton, City of </w:t>
            </w:r>
          </w:p>
        </w:tc>
      </w:tr>
      <w:tr>
        <w:tblPrEx>
          <w:tblCellMar>
            <w:top w:w="0" w:type="dxa"/>
            <w:bottom w:w="0" w:type="dxa"/>
          </w:tblCellMar>
        </w:tblPrEx>
        <w:trPr>
          <w:cantSplit/>
        </w:trPr>
        <w:tc>
          <w:tcPr>
            <w:tcW w:w="1004" w:type="dxa"/>
          </w:tcPr>
          <w:p>
            <w:pPr>
              <w:pStyle w:val="P232"/>
            </w:pPr>
            <w:r>
              <w:t>4.</w:t>
            </w:r>
          </w:p>
        </w:tc>
        <w:tc>
          <w:tcPr>
            <w:tcW w:w="9076" w:type="dxa"/>
          </w:tcPr>
          <w:p>
            <w:pPr>
              <w:pStyle w:val="P232"/>
            </w:pPr>
            <w:r>
              <w:t>Lake Huron Primary Water Supply System Joint Board of Management</w:t>
            </w:r>
          </w:p>
        </w:tc>
      </w:tr>
      <w:tr>
        <w:tblPrEx>
          <w:tblCellMar>
            <w:top w:w="0" w:type="dxa"/>
            <w:bottom w:w="0" w:type="dxa"/>
          </w:tblCellMar>
        </w:tblPrEx>
        <w:trPr>
          <w:cantSplit/>
        </w:trPr>
        <w:tc>
          <w:tcPr>
            <w:tcW w:w="1004" w:type="dxa"/>
          </w:tcPr>
          <w:p>
            <w:pPr>
              <w:pStyle w:val="P232"/>
            </w:pPr>
            <w:r>
              <w:t>5.</w:t>
            </w:r>
          </w:p>
        </w:tc>
        <w:tc>
          <w:tcPr>
            <w:tcW w:w="9076" w:type="dxa"/>
          </w:tcPr>
          <w:p>
            <w:pPr>
              <w:pStyle w:val="P232"/>
            </w:pPr>
            <w:r>
              <w:t>London, City of</w:t>
            </w:r>
          </w:p>
        </w:tc>
      </w:tr>
      <w:tr>
        <w:tblPrEx>
          <w:tblCellMar>
            <w:top w:w="0" w:type="dxa"/>
            <w:bottom w:w="0" w:type="dxa"/>
          </w:tblCellMar>
        </w:tblPrEx>
        <w:trPr>
          <w:cantSplit/>
        </w:trPr>
        <w:tc>
          <w:tcPr>
            <w:tcW w:w="1004" w:type="dxa"/>
          </w:tcPr>
          <w:p>
            <w:pPr>
              <w:pStyle w:val="P232"/>
            </w:pPr>
            <w:r>
              <w:t>6.</w:t>
            </w:r>
          </w:p>
        </w:tc>
        <w:tc>
          <w:tcPr>
            <w:tcW w:w="9076" w:type="dxa"/>
          </w:tcPr>
          <w:p>
            <w:pPr>
              <w:pStyle w:val="P232"/>
            </w:pPr>
            <w:r>
              <w:t xml:space="preserve">Niagara, The Regional Municipality of </w:t>
            </w:r>
          </w:p>
        </w:tc>
      </w:tr>
      <w:tr>
        <w:tblPrEx>
          <w:tblCellMar>
            <w:top w:w="0" w:type="dxa"/>
            <w:bottom w:w="0" w:type="dxa"/>
          </w:tblCellMar>
        </w:tblPrEx>
        <w:trPr>
          <w:cantSplit/>
        </w:trPr>
        <w:tc>
          <w:tcPr>
            <w:tcW w:w="1004" w:type="dxa"/>
          </w:tcPr>
          <w:p>
            <w:pPr>
              <w:pStyle w:val="P232"/>
            </w:pPr>
            <w:r>
              <w:t>7.</w:t>
            </w:r>
          </w:p>
        </w:tc>
        <w:tc>
          <w:tcPr>
            <w:tcW w:w="9076" w:type="dxa"/>
          </w:tcPr>
          <w:p>
            <w:pPr>
              <w:pStyle w:val="P232"/>
            </w:pPr>
            <w:r>
              <w:t xml:space="preserve">Ottawa, City of </w:t>
            </w:r>
          </w:p>
        </w:tc>
      </w:tr>
      <w:tr>
        <w:tblPrEx>
          <w:tblCellMar>
            <w:top w:w="0" w:type="dxa"/>
            <w:bottom w:w="0" w:type="dxa"/>
          </w:tblCellMar>
        </w:tblPrEx>
        <w:trPr>
          <w:cantSplit/>
        </w:trPr>
        <w:tc>
          <w:tcPr>
            <w:tcW w:w="1004" w:type="dxa"/>
          </w:tcPr>
          <w:p>
            <w:pPr>
              <w:pStyle w:val="P232"/>
            </w:pPr>
            <w:r>
              <w:t>8.</w:t>
            </w:r>
          </w:p>
        </w:tc>
        <w:tc>
          <w:tcPr>
            <w:tcW w:w="9076" w:type="dxa"/>
          </w:tcPr>
          <w:p>
            <w:pPr>
              <w:pStyle w:val="P232"/>
            </w:pPr>
            <w:r>
              <w:t>Peel, The Corporation of the Regional Municipality of</w:t>
            </w:r>
          </w:p>
        </w:tc>
      </w:tr>
      <w:tr>
        <w:tblPrEx>
          <w:tblCellMar>
            <w:top w:w="0" w:type="dxa"/>
            <w:bottom w:w="0" w:type="dxa"/>
          </w:tblCellMar>
        </w:tblPrEx>
        <w:trPr>
          <w:cantSplit/>
        </w:trPr>
        <w:tc>
          <w:tcPr>
            <w:tcW w:w="1004" w:type="dxa"/>
          </w:tcPr>
          <w:p>
            <w:pPr>
              <w:pStyle w:val="P232"/>
            </w:pPr>
            <w:r>
              <w:t>9.</w:t>
            </w:r>
          </w:p>
        </w:tc>
        <w:tc>
          <w:tcPr>
            <w:tcW w:w="9076" w:type="dxa"/>
          </w:tcPr>
          <w:p>
            <w:pPr>
              <w:pStyle w:val="P232"/>
            </w:pPr>
            <w:r>
              <w:t xml:space="preserve">Toronto, City of </w:t>
            </w:r>
          </w:p>
        </w:tc>
      </w:tr>
      <w:tr>
        <w:tblPrEx>
          <w:tblCellMar>
            <w:top w:w="0" w:type="dxa"/>
            <w:bottom w:w="0" w:type="dxa"/>
          </w:tblCellMar>
        </w:tblPrEx>
        <w:trPr>
          <w:cantSplit/>
        </w:trPr>
        <w:tc>
          <w:tcPr>
            <w:tcW w:w="1004" w:type="dxa"/>
          </w:tcPr>
          <w:p>
            <w:pPr>
              <w:pStyle w:val="P232"/>
            </w:pPr>
            <w:r>
              <w:t>10.</w:t>
            </w:r>
          </w:p>
        </w:tc>
        <w:tc>
          <w:tcPr>
            <w:tcW w:w="9076" w:type="dxa"/>
          </w:tcPr>
          <w:p>
            <w:pPr>
              <w:pStyle w:val="P232"/>
            </w:pPr>
            <w:r>
              <w:t>Vaughan, The Corporation of the City of</w:t>
            </w:r>
          </w:p>
        </w:tc>
      </w:tr>
      <w:tr>
        <w:tblPrEx>
          <w:tblCellMar>
            <w:top w:w="0" w:type="dxa"/>
            <w:bottom w:w="0" w:type="dxa"/>
          </w:tblCellMar>
        </w:tblPrEx>
        <w:trPr>
          <w:cantSplit/>
        </w:trPr>
        <w:tc>
          <w:tcPr>
            <w:tcW w:w="1004" w:type="dxa"/>
          </w:tcPr>
          <w:p>
            <w:pPr>
              <w:pStyle w:val="P232"/>
            </w:pPr>
            <w:r>
              <w:t>11.</w:t>
            </w:r>
          </w:p>
        </w:tc>
        <w:tc>
          <w:tcPr>
            <w:tcW w:w="9076" w:type="dxa"/>
          </w:tcPr>
          <w:p>
            <w:pPr>
              <w:pStyle w:val="P232"/>
            </w:pPr>
            <w:r>
              <w:t>Waterloo, The Corporation of the Regional Municipality of</w:t>
            </w:r>
          </w:p>
        </w:tc>
      </w:tr>
      <w:tr>
        <w:tblPrEx>
          <w:tblCellMar>
            <w:top w:w="0" w:type="dxa"/>
            <w:bottom w:w="0" w:type="dxa"/>
          </w:tblCellMar>
        </w:tblPrEx>
        <w:trPr>
          <w:cantSplit/>
        </w:trPr>
        <w:tc>
          <w:tcPr>
            <w:tcW w:w="1004" w:type="dxa"/>
          </w:tcPr>
          <w:p>
            <w:pPr>
              <w:pStyle w:val="P232"/>
            </w:pPr>
            <w:r>
              <w:t>12.</w:t>
            </w:r>
          </w:p>
        </w:tc>
        <w:tc>
          <w:tcPr>
            <w:tcW w:w="9076" w:type="dxa"/>
          </w:tcPr>
          <w:p>
            <w:pPr>
              <w:pStyle w:val="P232"/>
            </w:pPr>
            <w:r>
              <w:t xml:space="preserve">York, The Regional Municipality of </w:t>
            </w:r>
          </w:p>
        </w:tc>
      </w:tr>
    </w:tbl>
    <w:p>
      <w:pPr>
        <w:pStyle w:val="P118"/>
      </w:pPr>
      <w:r>
        <w:t>O. Reg. 188/07, Sched. 1.</w:t>
      </w:r>
    </w:p>
    <w:p>
      <w:pPr>
        <w:pStyle w:val="P183"/>
      </w:pPr>
      <w:r>
        <w:t>Schedule 2</w:t>
        <w:br w:type="textWrapping"/>
        <w:t>February 1, 2009</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blPrEx>
          <w:tblCellMar>
            <w:top w:w="0" w:type="dxa"/>
            <w:bottom w:w="0" w:type="dxa"/>
          </w:tblCellMar>
        </w:tblPrEx>
        <w:trPr>
          <w:cantSplit/>
        </w:trPr>
        <w:tc>
          <w:tcPr>
            <w:tcW w:w="1004" w:type="dxa"/>
            <w:tcBorders>
              <w:bottom w:val="nil" w:sz="0" w:space="0" w:shadow="0" w:frame="0"/>
            </w:tcBorders>
          </w:tcPr>
          <w:p>
            <w:pPr>
              <w:pStyle w:val="P232"/>
            </w:pPr>
            <w:r>
              <w:t>Item</w:t>
            </w:r>
          </w:p>
        </w:tc>
        <w:tc>
          <w:tcPr>
            <w:tcW w:w="9076" w:type="dxa"/>
          </w:tcPr>
          <w:p>
            <w:pPr>
              <w:pStyle w:val="P232"/>
            </w:pPr>
            <w:r>
              <w:t xml:space="preserve">Owner </w:t>
            </w:r>
          </w:p>
        </w:tc>
      </w:tr>
      <w:tr>
        <w:tblPrEx>
          <w:tblCellMar>
            <w:top w:w="0" w:type="dxa"/>
            <w:bottom w:w="0" w:type="dxa"/>
          </w:tblCellMar>
        </w:tblPrEx>
        <w:trPr>
          <w:cantSplit/>
        </w:trPr>
        <w:tc>
          <w:tcPr>
            <w:tcW w:w="1004" w:type="dxa"/>
          </w:tcPr>
          <w:p>
            <w:pPr>
              <w:pStyle w:val="P232"/>
            </w:pPr>
            <w:r>
              <w:t>1.</w:t>
            </w:r>
          </w:p>
        </w:tc>
        <w:tc>
          <w:tcPr>
            <w:tcW w:w="9076" w:type="dxa"/>
            <w:vAlign w:val="bottom"/>
          </w:tcPr>
          <w:p>
            <w:pPr>
              <w:pStyle w:val="P232"/>
            </w:pPr>
            <w:r>
              <w:t>Barrie, Corporation of the City of</w:t>
            </w:r>
          </w:p>
        </w:tc>
      </w:tr>
      <w:tr>
        <w:tblPrEx>
          <w:tblCellMar>
            <w:top w:w="0" w:type="dxa"/>
            <w:bottom w:w="0" w:type="dxa"/>
          </w:tblCellMar>
        </w:tblPrEx>
        <w:trPr>
          <w:cantSplit/>
        </w:trPr>
        <w:tc>
          <w:tcPr>
            <w:tcW w:w="1004" w:type="dxa"/>
          </w:tcPr>
          <w:p>
            <w:pPr>
              <w:pStyle w:val="P232"/>
            </w:pPr>
            <w:r>
              <w:t>2.</w:t>
            </w:r>
          </w:p>
        </w:tc>
        <w:tc>
          <w:tcPr>
            <w:tcW w:w="9076" w:type="dxa"/>
            <w:vAlign w:val="bottom"/>
          </w:tcPr>
          <w:p>
            <w:pPr>
              <w:pStyle w:val="P232"/>
            </w:pPr>
            <w:r>
              <w:t xml:space="preserve">Cambridge, The Corporation of the City of </w:t>
            </w:r>
          </w:p>
        </w:tc>
      </w:tr>
      <w:tr>
        <w:tblPrEx>
          <w:tblCellMar>
            <w:top w:w="0" w:type="dxa"/>
            <w:bottom w:w="0" w:type="dxa"/>
          </w:tblCellMar>
        </w:tblPrEx>
        <w:trPr>
          <w:cantSplit/>
        </w:trPr>
        <w:tc>
          <w:tcPr>
            <w:tcW w:w="1004" w:type="dxa"/>
          </w:tcPr>
          <w:p>
            <w:pPr>
              <w:pStyle w:val="P232"/>
            </w:pPr>
            <w:r>
              <w:t>3.</w:t>
            </w:r>
          </w:p>
        </w:tc>
        <w:tc>
          <w:tcPr>
            <w:tcW w:w="9076" w:type="dxa"/>
            <w:vAlign w:val="bottom"/>
          </w:tcPr>
          <w:p>
            <w:pPr>
              <w:pStyle w:val="P232"/>
            </w:pPr>
            <w:r>
              <w:t xml:space="preserve">Greater Sudbury, City of </w:t>
            </w:r>
          </w:p>
        </w:tc>
      </w:tr>
      <w:tr>
        <w:tblPrEx>
          <w:tblCellMar>
            <w:top w:w="0" w:type="dxa"/>
            <w:bottom w:w="0" w:type="dxa"/>
          </w:tblCellMar>
        </w:tblPrEx>
        <w:trPr>
          <w:cantSplit/>
        </w:trPr>
        <w:tc>
          <w:tcPr>
            <w:tcW w:w="1004" w:type="dxa"/>
          </w:tcPr>
          <w:p>
            <w:pPr>
              <w:pStyle w:val="P232"/>
            </w:pPr>
            <w:r>
              <w:t>4.</w:t>
            </w:r>
          </w:p>
        </w:tc>
        <w:tc>
          <w:tcPr>
            <w:tcW w:w="9076" w:type="dxa"/>
            <w:vAlign w:val="bottom"/>
          </w:tcPr>
          <w:p>
            <w:pPr>
              <w:pStyle w:val="P232"/>
            </w:pPr>
            <w:r>
              <w:t>Guelph, The Corporation of the City of</w:t>
            </w:r>
          </w:p>
        </w:tc>
      </w:tr>
      <w:tr>
        <w:tblPrEx>
          <w:tblCellMar>
            <w:top w:w="0" w:type="dxa"/>
            <w:bottom w:w="0" w:type="dxa"/>
          </w:tblCellMar>
        </w:tblPrEx>
        <w:trPr>
          <w:cantSplit/>
        </w:trPr>
        <w:tc>
          <w:tcPr>
            <w:tcW w:w="1004" w:type="dxa"/>
          </w:tcPr>
          <w:p>
            <w:pPr>
              <w:pStyle w:val="P232"/>
            </w:pPr>
            <w:r>
              <w:t>5.</w:t>
            </w:r>
          </w:p>
        </w:tc>
        <w:tc>
          <w:tcPr>
            <w:tcW w:w="9076" w:type="dxa"/>
            <w:vAlign w:val="bottom"/>
          </w:tcPr>
          <w:p>
            <w:pPr>
              <w:pStyle w:val="P232"/>
            </w:pPr>
            <w:r>
              <w:t>Kingston, City of</w:t>
            </w:r>
          </w:p>
        </w:tc>
      </w:tr>
      <w:tr>
        <w:tblPrEx>
          <w:tblCellMar>
            <w:top w:w="0" w:type="dxa"/>
            <w:bottom w:w="0" w:type="dxa"/>
          </w:tblCellMar>
        </w:tblPrEx>
        <w:trPr>
          <w:cantSplit/>
        </w:trPr>
        <w:tc>
          <w:tcPr>
            <w:tcW w:w="1004" w:type="dxa"/>
          </w:tcPr>
          <w:p>
            <w:pPr>
              <w:pStyle w:val="P232"/>
            </w:pPr>
            <w:r>
              <w:t>6.</w:t>
            </w:r>
          </w:p>
        </w:tc>
        <w:tc>
          <w:tcPr>
            <w:tcW w:w="9076" w:type="dxa"/>
            <w:vAlign w:val="bottom"/>
          </w:tcPr>
          <w:p>
            <w:pPr>
              <w:pStyle w:val="P232"/>
            </w:pPr>
            <w:r>
              <w:t xml:space="preserve">Kitchener, The Corporation of the City of </w:t>
            </w:r>
          </w:p>
        </w:tc>
      </w:tr>
      <w:tr>
        <w:tblPrEx>
          <w:tblCellMar>
            <w:top w:w="0" w:type="dxa"/>
            <w:bottom w:w="0" w:type="dxa"/>
          </w:tblCellMar>
        </w:tblPrEx>
        <w:trPr>
          <w:cantSplit/>
        </w:trPr>
        <w:tc>
          <w:tcPr>
            <w:tcW w:w="1004" w:type="dxa"/>
          </w:tcPr>
          <w:p>
            <w:pPr>
              <w:pStyle w:val="P232"/>
            </w:pPr>
            <w:r>
              <w:t>7.</w:t>
            </w:r>
          </w:p>
        </w:tc>
        <w:tc>
          <w:tcPr>
            <w:tcW w:w="9076" w:type="dxa"/>
            <w:vAlign w:val="bottom"/>
          </w:tcPr>
          <w:p>
            <w:pPr>
              <w:pStyle w:val="P232"/>
            </w:pPr>
            <w:r>
              <w:t>Lambton Area Water Supply Joint Management Board</w:t>
            </w:r>
          </w:p>
        </w:tc>
      </w:tr>
      <w:tr>
        <w:tblPrEx>
          <w:tblCellMar>
            <w:top w:w="0" w:type="dxa"/>
            <w:bottom w:w="0" w:type="dxa"/>
          </w:tblCellMar>
        </w:tblPrEx>
        <w:trPr>
          <w:cantSplit/>
        </w:trPr>
        <w:tc>
          <w:tcPr>
            <w:tcW w:w="1004" w:type="dxa"/>
          </w:tcPr>
          <w:p>
            <w:pPr>
              <w:pStyle w:val="P232"/>
            </w:pPr>
            <w:r>
              <w:t>8.</w:t>
            </w:r>
          </w:p>
        </w:tc>
        <w:tc>
          <w:tcPr>
            <w:tcW w:w="9076" w:type="dxa"/>
            <w:vAlign w:val="bottom"/>
          </w:tcPr>
          <w:p>
            <w:pPr>
              <w:pStyle w:val="P232"/>
            </w:pPr>
            <w:r>
              <w:t>Markham, The Corporation of the Town of</w:t>
            </w:r>
          </w:p>
        </w:tc>
      </w:tr>
      <w:tr>
        <w:tblPrEx>
          <w:tblCellMar>
            <w:top w:w="0" w:type="dxa"/>
            <w:bottom w:w="0" w:type="dxa"/>
          </w:tblCellMar>
        </w:tblPrEx>
        <w:trPr>
          <w:cantSplit/>
        </w:trPr>
        <w:tc>
          <w:tcPr>
            <w:tcW w:w="1004" w:type="dxa"/>
          </w:tcPr>
          <w:p>
            <w:pPr>
              <w:pStyle w:val="P232"/>
            </w:pPr>
            <w:r>
              <w:t>9.</w:t>
            </w:r>
          </w:p>
        </w:tc>
        <w:tc>
          <w:tcPr>
            <w:tcW w:w="9076" w:type="dxa"/>
            <w:vAlign w:val="bottom"/>
          </w:tcPr>
          <w:p>
            <w:pPr>
              <w:pStyle w:val="P232"/>
            </w:pPr>
            <w:r>
              <w:t>Richmond Hill, The Corporation of the Town of</w:t>
            </w:r>
          </w:p>
        </w:tc>
      </w:tr>
      <w:tr>
        <w:tblPrEx>
          <w:tblCellMar>
            <w:top w:w="0" w:type="dxa"/>
            <w:bottom w:w="0" w:type="dxa"/>
          </w:tblCellMar>
        </w:tblPrEx>
        <w:trPr>
          <w:cantSplit/>
        </w:trPr>
        <w:tc>
          <w:tcPr>
            <w:tcW w:w="1004" w:type="dxa"/>
          </w:tcPr>
          <w:p>
            <w:pPr>
              <w:pStyle w:val="P232"/>
            </w:pPr>
            <w:r>
              <w:t>10.</w:t>
            </w:r>
          </w:p>
        </w:tc>
        <w:tc>
          <w:tcPr>
            <w:tcW w:w="9076" w:type="dxa"/>
            <w:vAlign w:val="bottom"/>
          </w:tcPr>
          <w:p>
            <w:pPr>
              <w:pStyle w:val="P232"/>
            </w:pPr>
            <w:r>
              <w:t>St. Catharines, The Corporation of the City of</w:t>
            </w:r>
          </w:p>
        </w:tc>
      </w:tr>
      <w:tr>
        <w:tblPrEx>
          <w:tblCellMar>
            <w:top w:w="0" w:type="dxa"/>
            <w:bottom w:w="0" w:type="dxa"/>
          </w:tblCellMar>
        </w:tblPrEx>
        <w:trPr>
          <w:cantSplit/>
        </w:trPr>
        <w:tc>
          <w:tcPr>
            <w:tcW w:w="1004" w:type="dxa"/>
          </w:tcPr>
          <w:p>
            <w:pPr>
              <w:pStyle w:val="P232"/>
            </w:pPr>
            <w:r>
              <w:t>11.</w:t>
            </w:r>
          </w:p>
        </w:tc>
        <w:tc>
          <w:tcPr>
            <w:tcW w:w="9076" w:type="dxa"/>
            <w:vAlign w:val="bottom"/>
          </w:tcPr>
          <w:p>
            <w:pPr>
              <w:pStyle w:val="P232"/>
            </w:pPr>
            <w:r>
              <w:t>Thunder Bay, The Corporation of the City of</w:t>
            </w:r>
          </w:p>
        </w:tc>
      </w:tr>
      <w:tr>
        <w:tblPrEx>
          <w:tblCellMar>
            <w:top w:w="0" w:type="dxa"/>
            <w:bottom w:w="0" w:type="dxa"/>
          </w:tblCellMar>
        </w:tblPrEx>
        <w:trPr>
          <w:cantSplit/>
        </w:trPr>
        <w:tc>
          <w:tcPr>
            <w:tcW w:w="1004" w:type="dxa"/>
          </w:tcPr>
          <w:p>
            <w:pPr>
              <w:pStyle w:val="P232"/>
            </w:pPr>
            <w:r>
              <w:t>12.</w:t>
            </w:r>
          </w:p>
        </w:tc>
        <w:tc>
          <w:tcPr>
            <w:tcW w:w="9076" w:type="dxa"/>
            <w:vAlign w:val="bottom"/>
          </w:tcPr>
          <w:p>
            <w:pPr>
              <w:pStyle w:val="P232"/>
            </w:pPr>
            <w:r>
              <w:t xml:space="preserve">Windsor, The Corporation of the City of </w:t>
            </w:r>
          </w:p>
        </w:tc>
      </w:tr>
    </w:tbl>
    <w:p>
      <w:pPr>
        <w:pStyle w:val="P118"/>
      </w:pPr>
      <w:r>
        <w:t>O. Reg. 188/07, Sched. 2.</w:t>
      </w:r>
    </w:p>
    <w:p>
      <w:pPr>
        <w:pStyle w:val="P183"/>
      </w:pPr>
      <w:r>
        <w:t>Schedule 3</w:t>
        <w:br w:type="textWrapping"/>
        <w:t>march 1, 2009</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blPrEx>
          <w:tblCellMar>
            <w:top w:w="0" w:type="dxa"/>
            <w:bottom w:w="0" w:type="dxa"/>
          </w:tblCellMar>
        </w:tblPrEx>
        <w:trPr>
          <w:cantSplit/>
        </w:trPr>
        <w:tc>
          <w:tcPr>
            <w:tcW w:w="1004" w:type="dxa"/>
            <w:tcBorders>
              <w:bottom w:val="nil" w:sz="0" w:space="0" w:shadow="0" w:frame="0"/>
            </w:tcBorders>
          </w:tcPr>
          <w:p>
            <w:pPr>
              <w:pStyle w:val="P232"/>
            </w:pPr>
            <w:r>
              <w:t>Item</w:t>
            </w:r>
          </w:p>
        </w:tc>
        <w:tc>
          <w:tcPr>
            <w:tcW w:w="9076" w:type="dxa"/>
          </w:tcPr>
          <w:p>
            <w:pPr>
              <w:pStyle w:val="P232"/>
            </w:pPr>
            <w:r>
              <w:t xml:space="preserve">Owner </w:t>
            </w:r>
          </w:p>
        </w:tc>
      </w:tr>
      <w:tr>
        <w:tblPrEx>
          <w:tblCellMar>
            <w:top w:w="0" w:type="dxa"/>
            <w:bottom w:w="0" w:type="dxa"/>
          </w:tblCellMar>
        </w:tblPrEx>
        <w:trPr>
          <w:cantSplit/>
        </w:trPr>
        <w:tc>
          <w:tcPr>
            <w:tcW w:w="1004" w:type="dxa"/>
          </w:tcPr>
          <w:p>
            <w:pPr>
              <w:pStyle w:val="P232"/>
            </w:pPr>
            <w:r>
              <w:t>1.</w:t>
            </w:r>
          </w:p>
        </w:tc>
        <w:tc>
          <w:tcPr>
            <w:tcW w:w="9076" w:type="dxa"/>
            <w:vAlign w:val="bottom"/>
          </w:tcPr>
          <w:p>
            <w:pPr>
              <w:pStyle w:val="P232"/>
            </w:pPr>
            <w:r>
              <w:t>Amherstburg, The Corporation of the Town of</w:t>
            </w:r>
          </w:p>
        </w:tc>
      </w:tr>
      <w:tr>
        <w:tblPrEx>
          <w:tblCellMar>
            <w:top w:w="0" w:type="dxa"/>
            <w:bottom w:w="0" w:type="dxa"/>
          </w:tblCellMar>
        </w:tblPrEx>
        <w:trPr>
          <w:cantSplit/>
        </w:trPr>
        <w:tc>
          <w:tcPr>
            <w:tcW w:w="1004" w:type="dxa"/>
          </w:tcPr>
          <w:p>
            <w:pPr>
              <w:pStyle w:val="P232"/>
            </w:pPr>
            <w:r>
              <w:t>2.</w:t>
            </w:r>
          </w:p>
        </w:tc>
        <w:tc>
          <w:tcPr>
            <w:tcW w:w="9076" w:type="dxa"/>
            <w:vAlign w:val="bottom"/>
          </w:tcPr>
          <w:p>
            <w:pPr>
              <w:pStyle w:val="P232"/>
            </w:pPr>
            <w:r>
              <w:t>Chatham-Kent, The Corporation of the Municipality of</w:t>
            </w:r>
          </w:p>
        </w:tc>
      </w:tr>
      <w:tr>
        <w:tblPrEx>
          <w:tblCellMar>
            <w:top w:w="0" w:type="dxa"/>
            <w:bottom w:w="0" w:type="dxa"/>
          </w:tblCellMar>
        </w:tblPrEx>
        <w:trPr>
          <w:cantSplit/>
        </w:trPr>
        <w:tc>
          <w:tcPr>
            <w:tcW w:w="1004" w:type="dxa"/>
          </w:tcPr>
          <w:p>
            <w:pPr>
              <w:pStyle w:val="P232"/>
            </w:pPr>
            <w:r>
              <w:t>3.</w:t>
            </w:r>
          </w:p>
        </w:tc>
        <w:tc>
          <w:tcPr>
            <w:tcW w:w="9076" w:type="dxa"/>
            <w:vAlign w:val="bottom"/>
          </w:tcPr>
          <w:p>
            <w:pPr>
              <w:pStyle w:val="P232"/>
            </w:pPr>
            <w:r>
              <w:t>Enniskillen, The Corporation of the Township of</w:t>
            </w:r>
          </w:p>
        </w:tc>
      </w:tr>
      <w:tr>
        <w:tblPrEx>
          <w:tblCellMar>
            <w:top w:w="0" w:type="dxa"/>
            <w:bottom w:w="0" w:type="dxa"/>
          </w:tblCellMar>
        </w:tblPrEx>
        <w:trPr>
          <w:cantSplit/>
        </w:trPr>
        <w:tc>
          <w:tcPr>
            <w:tcW w:w="1004" w:type="dxa"/>
          </w:tcPr>
          <w:p>
            <w:pPr>
              <w:pStyle w:val="P232"/>
            </w:pPr>
            <w:r>
              <w:t>4.</w:t>
            </w:r>
          </w:p>
        </w:tc>
        <w:tc>
          <w:tcPr>
            <w:tcW w:w="9076" w:type="dxa"/>
            <w:vAlign w:val="bottom"/>
          </w:tcPr>
          <w:p>
            <w:pPr>
              <w:pStyle w:val="P232"/>
            </w:pPr>
            <w:r>
              <w:t>Essex, The Corporation of the Town of</w:t>
            </w:r>
          </w:p>
        </w:tc>
      </w:tr>
      <w:tr>
        <w:tblPrEx>
          <w:tblCellMar>
            <w:top w:w="0" w:type="dxa"/>
            <w:bottom w:w="0" w:type="dxa"/>
          </w:tblCellMar>
        </w:tblPrEx>
        <w:trPr>
          <w:cantSplit/>
        </w:trPr>
        <w:tc>
          <w:tcPr>
            <w:tcW w:w="1004" w:type="dxa"/>
          </w:tcPr>
          <w:p>
            <w:pPr>
              <w:pStyle w:val="P232"/>
            </w:pPr>
            <w:r>
              <w:t>5.</w:t>
            </w:r>
          </w:p>
        </w:tc>
        <w:tc>
          <w:tcPr>
            <w:tcW w:w="9076" w:type="dxa"/>
            <w:vAlign w:val="bottom"/>
          </w:tcPr>
          <w:p>
            <w:pPr>
              <w:pStyle w:val="P232"/>
            </w:pPr>
            <w:r>
              <w:t>Kingsville, The Corporation of the Town of</w:t>
            </w:r>
          </w:p>
        </w:tc>
      </w:tr>
      <w:tr>
        <w:tblPrEx>
          <w:tblCellMar>
            <w:top w:w="0" w:type="dxa"/>
            <w:bottom w:w="0" w:type="dxa"/>
          </w:tblCellMar>
        </w:tblPrEx>
        <w:trPr>
          <w:cantSplit/>
        </w:trPr>
        <w:tc>
          <w:tcPr>
            <w:tcW w:w="1004" w:type="dxa"/>
          </w:tcPr>
          <w:p>
            <w:pPr>
              <w:pStyle w:val="P232"/>
            </w:pPr>
            <w:r>
              <w:t>6.</w:t>
            </w:r>
          </w:p>
        </w:tc>
        <w:tc>
          <w:tcPr>
            <w:tcW w:w="9076" w:type="dxa"/>
            <w:vAlign w:val="bottom"/>
          </w:tcPr>
          <w:p>
            <w:pPr>
              <w:pStyle w:val="P232"/>
            </w:pPr>
            <w:r>
              <w:t>Lakeshore, The Corporation of the Town of</w:t>
            </w:r>
          </w:p>
        </w:tc>
      </w:tr>
      <w:tr>
        <w:tblPrEx>
          <w:tblCellMar>
            <w:top w:w="0" w:type="dxa"/>
            <w:bottom w:w="0" w:type="dxa"/>
          </w:tblCellMar>
        </w:tblPrEx>
        <w:trPr>
          <w:cantSplit/>
        </w:trPr>
        <w:tc>
          <w:tcPr>
            <w:tcW w:w="1004" w:type="dxa"/>
          </w:tcPr>
          <w:p>
            <w:pPr>
              <w:pStyle w:val="P232"/>
            </w:pPr>
            <w:r>
              <w:t>7.</w:t>
            </w:r>
          </w:p>
        </w:tc>
        <w:tc>
          <w:tcPr>
            <w:tcW w:w="9076" w:type="dxa"/>
            <w:vAlign w:val="bottom"/>
          </w:tcPr>
          <w:p>
            <w:pPr>
              <w:pStyle w:val="P232"/>
            </w:pPr>
            <w:r>
              <w:t>Lasalle, The Corporation of the Town of</w:t>
            </w:r>
          </w:p>
        </w:tc>
      </w:tr>
      <w:tr>
        <w:tblPrEx>
          <w:tblCellMar>
            <w:top w:w="0" w:type="dxa"/>
            <w:bottom w:w="0" w:type="dxa"/>
          </w:tblCellMar>
        </w:tblPrEx>
        <w:trPr>
          <w:cantSplit/>
        </w:trPr>
        <w:tc>
          <w:tcPr>
            <w:tcW w:w="1004" w:type="dxa"/>
          </w:tcPr>
          <w:p>
            <w:pPr>
              <w:pStyle w:val="P232"/>
            </w:pPr>
            <w:r>
              <w:t>8.</w:t>
            </w:r>
          </w:p>
        </w:tc>
        <w:tc>
          <w:tcPr>
            <w:tcW w:w="9076" w:type="dxa"/>
            <w:vAlign w:val="bottom"/>
          </w:tcPr>
          <w:p>
            <w:pPr>
              <w:pStyle w:val="P232"/>
            </w:pPr>
            <w:r>
              <w:t>Leamington, The Corporation of the Municipality of</w:t>
            </w:r>
          </w:p>
        </w:tc>
      </w:tr>
      <w:tr>
        <w:tblPrEx>
          <w:tblCellMar>
            <w:top w:w="0" w:type="dxa"/>
            <w:bottom w:w="0" w:type="dxa"/>
          </w:tblCellMar>
        </w:tblPrEx>
        <w:trPr>
          <w:cantSplit/>
        </w:trPr>
        <w:tc>
          <w:tcPr>
            <w:tcW w:w="1004" w:type="dxa"/>
          </w:tcPr>
          <w:p>
            <w:pPr>
              <w:pStyle w:val="P232"/>
            </w:pPr>
            <w:r>
              <w:t>9.</w:t>
            </w:r>
          </w:p>
        </w:tc>
        <w:tc>
          <w:tcPr>
            <w:tcW w:w="9076" w:type="dxa"/>
            <w:vAlign w:val="bottom"/>
          </w:tcPr>
          <w:p>
            <w:pPr>
              <w:pStyle w:val="P232"/>
            </w:pPr>
            <w:r>
              <w:t>Petrolia, The Corporation of the Town of</w:t>
            </w:r>
          </w:p>
        </w:tc>
      </w:tr>
      <w:tr>
        <w:tblPrEx>
          <w:tblCellMar>
            <w:top w:w="0" w:type="dxa"/>
            <w:bottom w:w="0" w:type="dxa"/>
          </w:tblCellMar>
        </w:tblPrEx>
        <w:trPr>
          <w:cantSplit/>
        </w:trPr>
        <w:tc>
          <w:tcPr>
            <w:tcW w:w="1004" w:type="dxa"/>
          </w:tcPr>
          <w:p>
            <w:pPr>
              <w:pStyle w:val="P232"/>
            </w:pPr>
            <w:r>
              <w:t>10.</w:t>
            </w:r>
          </w:p>
        </w:tc>
        <w:tc>
          <w:tcPr>
            <w:tcW w:w="9076" w:type="dxa"/>
            <w:vAlign w:val="bottom"/>
          </w:tcPr>
          <w:p>
            <w:pPr>
              <w:pStyle w:val="P232"/>
            </w:pPr>
            <w:r>
              <w:t>Plympton-Wyoming, The Corporation of the Town of</w:t>
            </w:r>
          </w:p>
        </w:tc>
      </w:tr>
      <w:tr>
        <w:tblPrEx>
          <w:tblCellMar>
            <w:top w:w="0" w:type="dxa"/>
            <w:bottom w:w="0" w:type="dxa"/>
          </w:tblCellMar>
        </w:tblPrEx>
        <w:trPr>
          <w:cantSplit/>
        </w:trPr>
        <w:tc>
          <w:tcPr>
            <w:tcW w:w="1004" w:type="dxa"/>
          </w:tcPr>
          <w:p>
            <w:pPr>
              <w:pStyle w:val="P232"/>
            </w:pPr>
            <w:r>
              <w:t>11.</w:t>
            </w:r>
          </w:p>
        </w:tc>
        <w:tc>
          <w:tcPr>
            <w:tcW w:w="9076" w:type="dxa"/>
            <w:vAlign w:val="bottom"/>
          </w:tcPr>
          <w:p>
            <w:pPr>
              <w:pStyle w:val="P232"/>
            </w:pPr>
            <w:r>
              <w:t>Point Edward, The Corporation of the Village of</w:t>
            </w:r>
          </w:p>
        </w:tc>
      </w:tr>
      <w:tr>
        <w:tblPrEx>
          <w:tblCellMar>
            <w:top w:w="0" w:type="dxa"/>
            <w:bottom w:w="0" w:type="dxa"/>
          </w:tblCellMar>
        </w:tblPrEx>
        <w:trPr>
          <w:cantSplit/>
        </w:trPr>
        <w:tc>
          <w:tcPr>
            <w:tcW w:w="1004" w:type="dxa"/>
          </w:tcPr>
          <w:p>
            <w:pPr>
              <w:pStyle w:val="P232"/>
            </w:pPr>
            <w:r>
              <w:t>12.</w:t>
            </w:r>
          </w:p>
        </w:tc>
        <w:tc>
          <w:tcPr>
            <w:tcW w:w="9076" w:type="dxa"/>
            <w:vAlign w:val="bottom"/>
          </w:tcPr>
          <w:p>
            <w:pPr>
              <w:pStyle w:val="P232"/>
            </w:pPr>
            <w:r>
              <w:t>Sarnia, The City of</w:t>
            </w:r>
          </w:p>
        </w:tc>
      </w:tr>
      <w:tr>
        <w:tblPrEx>
          <w:tblCellMar>
            <w:top w:w="0" w:type="dxa"/>
            <w:bottom w:w="0" w:type="dxa"/>
          </w:tblCellMar>
        </w:tblPrEx>
        <w:trPr>
          <w:cantSplit/>
        </w:trPr>
        <w:tc>
          <w:tcPr>
            <w:tcW w:w="1004" w:type="dxa"/>
          </w:tcPr>
          <w:p>
            <w:pPr>
              <w:pStyle w:val="P232"/>
            </w:pPr>
            <w:r>
              <w:t>13.</w:t>
            </w:r>
          </w:p>
        </w:tc>
        <w:tc>
          <w:tcPr>
            <w:tcW w:w="9076" w:type="dxa"/>
            <w:vAlign w:val="bottom"/>
          </w:tcPr>
          <w:p>
            <w:pPr>
              <w:pStyle w:val="P232"/>
            </w:pPr>
            <w:r>
              <w:t xml:space="preserve">Southwest Middlesex, The Corporation of the Municipality of </w:t>
            </w:r>
          </w:p>
        </w:tc>
      </w:tr>
      <w:tr>
        <w:tblPrEx>
          <w:tblCellMar>
            <w:top w:w="0" w:type="dxa"/>
            <w:bottom w:w="0" w:type="dxa"/>
          </w:tblCellMar>
        </w:tblPrEx>
        <w:trPr>
          <w:cantSplit/>
        </w:trPr>
        <w:tc>
          <w:tcPr>
            <w:tcW w:w="1004" w:type="dxa"/>
          </w:tcPr>
          <w:p>
            <w:pPr>
              <w:pStyle w:val="P232"/>
            </w:pPr>
            <w:r>
              <w:t>14.</w:t>
            </w:r>
          </w:p>
        </w:tc>
        <w:tc>
          <w:tcPr>
            <w:tcW w:w="9076" w:type="dxa"/>
            <w:vAlign w:val="bottom"/>
          </w:tcPr>
          <w:p>
            <w:pPr>
              <w:pStyle w:val="P232"/>
            </w:pPr>
            <w:r>
              <w:t xml:space="preserve">St. Clair, The Corporation of the Township of </w:t>
            </w:r>
          </w:p>
        </w:tc>
      </w:tr>
      <w:tr>
        <w:tblPrEx>
          <w:tblCellMar>
            <w:top w:w="0" w:type="dxa"/>
            <w:bottom w:w="0" w:type="dxa"/>
          </w:tblCellMar>
        </w:tblPrEx>
        <w:trPr>
          <w:cantSplit/>
        </w:trPr>
        <w:tc>
          <w:tcPr>
            <w:tcW w:w="1004" w:type="dxa"/>
          </w:tcPr>
          <w:p>
            <w:pPr>
              <w:pStyle w:val="P232"/>
            </w:pPr>
            <w:r>
              <w:t>15.</w:t>
            </w:r>
          </w:p>
        </w:tc>
        <w:tc>
          <w:tcPr>
            <w:tcW w:w="9076" w:type="dxa"/>
            <w:vAlign w:val="bottom"/>
          </w:tcPr>
          <w:p>
            <w:pPr>
              <w:pStyle w:val="P232"/>
            </w:pPr>
            <w:r>
              <w:t>Tecumseh, The Corporation of the Town of</w:t>
            </w:r>
          </w:p>
        </w:tc>
      </w:tr>
      <w:tr>
        <w:tblPrEx>
          <w:tblCellMar>
            <w:top w:w="0" w:type="dxa"/>
            <w:bottom w:w="0" w:type="dxa"/>
          </w:tblCellMar>
        </w:tblPrEx>
        <w:trPr>
          <w:cantSplit/>
        </w:trPr>
        <w:tc>
          <w:tcPr>
            <w:tcW w:w="1004" w:type="dxa"/>
          </w:tcPr>
          <w:p>
            <w:pPr>
              <w:pStyle w:val="P232"/>
            </w:pPr>
            <w:r>
              <w:t>16.</w:t>
            </w:r>
          </w:p>
        </w:tc>
        <w:tc>
          <w:tcPr>
            <w:tcW w:w="9076" w:type="dxa"/>
            <w:vAlign w:val="bottom"/>
          </w:tcPr>
          <w:p>
            <w:pPr>
              <w:pStyle w:val="P232"/>
            </w:pPr>
            <w:r>
              <w:t>Union Water System Joint Board of Management</w:t>
            </w:r>
          </w:p>
        </w:tc>
      </w:tr>
      <w:tr>
        <w:tblPrEx>
          <w:tblCellMar>
            <w:top w:w="0" w:type="dxa"/>
            <w:bottom w:w="0" w:type="dxa"/>
          </w:tblCellMar>
        </w:tblPrEx>
        <w:trPr>
          <w:cantSplit/>
        </w:trPr>
        <w:tc>
          <w:tcPr>
            <w:tcW w:w="1004" w:type="dxa"/>
          </w:tcPr>
          <w:p>
            <w:pPr>
              <w:pStyle w:val="P232"/>
            </w:pPr>
            <w:r>
              <w:t>17.</w:t>
            </w:r>
          </w:p>
        </w:tc>
        <w:tc>
          <w:tcPr>
            <w:tcW w:w="9076" w:type="dxa"/>
            <w:vAlign w:val="bottom"/>
          </w:tcPr>
          <w:p>
            <w:pPr>
              <w:pStyle w:val="P232"/>
            </w:pPr>
            <w:r>
              <w:t>Warwick, The Corporation of the Township of</w:t>
            </w:r>
          </w:p>
        </w:tc>
      </w:tr>
      <w:tr>
        <w:tblPrEx>
          <w:tblCellMar>
            <w:top w:w="0" w:type="dxa"/>
            <w:bottom w:w="0" w:type="dxa"/>
          </w:tblCellMar>
        </w:tblPrEx>
        <w:trPr>
          <w:cantSplit/>
        </w:trPr>
        <w:tc>
          <w:tcPr>
            <w:tcW w:w="1004" w:type="dxa"/>
          </w:tcPr>
          <w:p>
            <w:pPr>
              <w:pStyle w:val="P232"/>
            </w:pPr>
            <w:r>
              <w:t>18.</w:t>
            </w:r>
          </w:p>
        </w:tc>
        <w:tc>
          <w:tcPr>
            <w:tcW w:w="9076" w:type="dxa"/>
            <w:vAlign w:val="bottom"/>
          </w:tcPr>
          <w:p>
            <w:pPr>
              <w:pStyle w:val="P232"/>
            </w:pPr>
            <w:r>
              <w:t xml:space="preserve">West Elgin, The Corporation of the Municipality of </w:t>
            </w:r>
          </w:p>
        </w:tc>
      </w:tr>
    </w:tbl>
    <w:p>
      <w:pPr>
        <w:pStyle w:val="P118"/>
      </w:pPr>
      <w:r>
        <w:t>O. Reg. 188/07, Sched. 3.</w:t>
      </w:r>
    </w:p>
    <w:p>
      <w:pPr>
        <w:pStyle w:val="P183"/>
      </w:pPr>
      <w:r>
        <w:t>Schedule 4</w:t>
        <w:br w:type="textWrapping"/>
        <w:t>april 1, 2009</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blPrEx>
          <w:tblCellMar>
            <w:top w:w="0" w:type="dxa"/>
            <w:bottom w:w="0" w:type="dxa"/>
          </w:tblCellMar>
        </w:tblPrEx>
        <w:trPr>
          <w:cantSplit/>
        </w:trPr>
        <w:tc>
          <w:tcPr>
            <w:tcW w:w="1004" w:type="dxa"/>
            <w:tcBorders>
              <w:bottom w:val="nil" w:sz="0" w:space="0" w:shadow="0" w:frame="0"/>
            </w:tcBorders>
          </w:tcPr>
          <w:p>
            <w:pPr>
              <w:pStyle w:val="P232"/>
            </w:pPr>
            <w:r>
              <w:t>Item</w:t>
            </w:r>
          </w:p>
        </w:tc>
        <w:tc>
          <w:tcPr>
            <w:tcW w:w="9076" w:type="dxa"/>
          </w:tcPr>
          <w:p>
            <w:pPr>
              <w:pStyle w:val="P232"/>
            </w:pPr>
            <w:r>
              <w:t xml:space="preserve">Owner </w:t>
            </w:r>
          </w:p>
        </w:tc>
      </w:tr>
      <w:tr>
        <w:tblPrEx>
          <w:tblCellMar>
            <w:top w:w="0" w:type="dxa"/>
            <w:bottom w:w="0" w:type="dxa"/>
          </w:tblCellMar>
        </w:tblPrEx>
        <w:trPr>
          <w:cantSplit/>
        </w:trPr>
        <w:tc>
          <w:tcPr>
            <w:tcW w:w="1004" w:type="dxa"/>
          </w:tcPr>
          <w:p>
            <w:pPr>
              <w:pStyle w:val="P232"/>
            </w:pPr>
            <w:r>
              <w:t>1.</w:t>
            </w:r>
          </w:p>
        </w:tc>
        <w:tc>
          <w:tcPr>
            <w:tcW w:w="9076" w:type="dxa"/>
            <w:vAlign w:val="bottom"/>
          </w:tcPr>
          <w:p>
            <w:pPr>
              <w:pStyle w:val="P232"/>
            </w:pPr>
            <w:r>
              <w:t>Aylmer, The Corporation of the Town of</w:t>
            </w:r>
          </w:p>
        </w:tc>
      </w:tr>
      <w:tr>
        <w:tblPrEx>
          <w:tblCellMar>
            <w:top w:w="0" w:type="dxa"/>
            <w:bottom w:w="0" w:type="dxa"/>
          </w:tblCellMar>
        </w:tblPrEx>
        <w:trPr>
          <w:cantSplit/>
        </w:trPr>
        <w:tc>
          <w:tcPr>
            <w:tcW w:w="1004" w:type="dxa"/>
          </w:tcPr>
          <w:p>
            <w:pPr>
              <w:pStyle w:val="P232"/>
            </w:pPr>
            <w:r>
              <w:t>2.</w:t>
            </w:r>
          </w:p>
        </w:tc>
        <w:tc>
          <w:tcPr>
            <w:tcW w:w="9076" w:type="dxa"/>
            <w:vAlign w:val="bottom"/>
          </w:tcPr>
          <w:p>
            <w:pPr>
              <w:pStyle w:val="P232"/>
            </w:pPr>
            <w:r>
              <w:t>Bluewater, The Corporation of the Municipality of</w:t>
            </w:r>
          </w:p>
        </w:tc>
      </w:tr>
      <w:tr>
        <w:tblPrEx>
          <w:tblCellMar>
            <w:top w:w="0" w:type="dxa"/>
            <w:bottom w:w="0" w:type="dxa"/>
          </w:tblCellMar>
        </w:tblPrEx>
        <w:trPr>
          <w:cantSplit/>
        </w:trPr>
        <w:tc>
          <w:tcPr>
            <w:tcW w:w="1004" w:type="dxa"/>
          </w:tcPr>
          <w:p>
            <w:pPr>
              <w:pStyle w:val="P232"/>
            </w:pPr>
            <w:r>
              <w:t>3.</w:t>
            </w:r>
          </w:p>
        </w:tc>
        <w:tc>
          <w:tcPr>
            <w:tcW w:w="9076" w:type="dxa"/>
            <w:vAlign w:val="bottom"/>
          </w:tcPr>
          <w:p>
            <w:pPr>
              <w:pStyle w:val="P232"/>
            </w:pPr>
            <w:r>
              <w:t>Central Elgin, The Corporation of the Municipality of</w:t>
            </w:r>
          </w:p>
        </w:tc>
      </w:tr>
      <w:tr>
        <w:tblPrEx>
          <w:tblCellMar>
            <w:top w:w="0" w:type="dxa"/>
            <w:bottom w:w="0" w:type="dxa"/>
          </w:tblCellMar>
        </w:tblPrEx>
        <w:trPr>
          <w:cantSplit/>
        </w:trPr>
        <w:tc>
          <w:tcPr>
            <w:tcW w:w="1004" w:type="dxa"/>
          </w:tcPr>
          <w:p>
            <w:pPr>
              <w:pStyle w:val="P232"/>
            </w:pPr>
            <w:r>
              <w:t>4.</w:t>
            </w:r>
          </w:p>
        </w:tc>
        <w:tc>
          <w:tcPr>
            <w:tcW w:w="9076" w:type="dxa"/>
            <w:vAlign w:val="bottom"/>
          </w:tcPr>
          <w:p>
            <w:pPr>
              <w:pStyle w:val="P232"/>
            </w:pPr>
            <w:r>
              <w:t xml:space="preserve">Dutton-Dunwich, The Corporation of the Municipality of </w:t>
            </w:r>
          </w:p>
        </w:tc>
      </w:tr>
      <w:tr>
        <w:tblPrEx>
          <w:tblCellMar>
            <w:top w:w="0" w:type="dxa"/>
            <w:bottom w:w="0" w:type="dxa"/>
          </w:tblCellMar>
        </w:tblPrEx>
        <w:trPr>
          <w:cantSplit/>
        </w:trPr>
        <w:tc>
          <w:tcPr>
            <w:tcW w:w="1004" w:type="dxa"/>
          </w:tcPr>
          <w:p>
            <w:pPr>
              <w:pStyle w:val="P232"/>
            </w:pPr>
            <w:r>
              <w:t>5.</w:t>
            </w:r>
          </w:p>
        </w:tc>
        <w:tc>
          <w:tcPr>
            <w:tcW w:w="9076" w:type="dxa"/>
            <w:vAlign w:val="bottom"/>
          </w:tcPr>
          <w:p>
            <w:pPr>
              <w:pStyle w:val="P232"/>
            </w:pPr>
            <w:r>
              <w:t>Elgin Area Primary Water Supply System Joint Board of Management</w:t>
            </w:r>
          </w:p>
        </w:tc>
      </w:tr>
      <w:tr>
        <w:tblPrEx>
          <w:tblCellMar>
            <w:top w:w="0" w:type="dxa"/>
            <w:bottom w:w="0" w:type="dxa"/>
          </w:tblCellMar>
        </w:tblPrEx>
        <w:trPr>
          <w:cantSplit/>
        </w:trPr>
        <w:tc>
          <w:tcPr>
            <w:tcW w:w="1004" w:type="dxa"/>
          </w:tcPr>
          <w:p>
            <w:pPr>
              <w:pStyle w:val="P232"/>
            </w:pPr>
            <w:r>
              <w:t>6.</w:t>
            </w:r>
          </w:p>
        </w:tc>
        <w:tc>
          <w:tcPr>
            <w:tcW w:w="9076" w:type="dxa"/>
            <w:vAlign w:val="bottom"/>
          </w:tcPr>
          <w:p>
            <w:pPr>
              <w:pStyle w:val="P232"/>
            </w:pPr>
            <w:r>
              <w:t>Lambton Shores, The Corporation of the Municipality of</w:t>
            </w:r>
          </w:p>
        </w:tc>
      </w:tr>
      <w:tr>
        <w:tblPrEx>
          <w:tblCellMar>
            <w:top w:w="0" w:type="dxa"/>
            <w:bottom w:w="0" w:type="dxa"/>
          </w:tblCellMar>
        </w:tblPrEx>
        <w:trPr>
          <w:cantSplit/>
        </w:trPr>
        <w:tc>
          <w:tcPr>
            <w:tcW w:w="1004" w:type="dxa"/>
          </w:tcPr>
          <w:p>
            <w:pPr>
              <w:pStyle w:val="P232"/>
            </w:pPr>
            <w:r>
              <w:t>7.</w:t>
            </w:r>
          </w:p>
        </w:tc>
        <w:tc>
          <w:tcPr>
            <w:tcW w:w="9076" w:type="dxa"/>
            <w:vAlign w:val="bottom"/>
          </w:tcPr>
          <w:p>
            <w:pPr>
              <w:pStyle w:val="P232"/>
            </w:pPr>
            <w:r>
              <w:t xml:space="preserve">Lucan Biddulph, The Corporation of the Township of </w:t>
            </w:r>
          </w:p>
        </w:tc>
      </w:tr>
      <w:tr>
        <w:tblPrEx>
          <w:tblCellMar>
            <w:top w:w="0" w:type="dxa"/>
            <w:bottom w:w="0" w:type="dxa"/>
          </w:tblCellMar>
        </w:tblPrEx>
        <w:trPr>
          <w:cantSplit/>
        </w:trPr>
        <w:tc>
          <w:tcPr>
            <w:tcW w:w="1004" w:type="dxa"/>
          </w:tcPr>
          <w:p>
            <w:pPr>
              <w:pStyle w:val="P232"/>
            </w:pPr>
            <w:r>
              <w:t>8.</w:t>
            </w:r>
          </w:p>
        </w:tc>
        <w:tc>
          <w:tcPr>
            <w:tcW w:w="9076" w:type="dxa"/>
            <w:vAlign w:val="bottom"/>
          </w:tcPr>
          <w:p>
            <w:pPr>
              <w:pStyle w:val="P232"/>
            </w:pPr>
            <w:r>
              <w:t xml:space="preserve">Malahide, The Corporation of the Township of </w:t>
            </w:r>
          </w:p>
        </w:tc>
      </w:tr>
      <w:tr>
        <w:tblPrEx>
          <w:tblCellMar>
            <w:top w:w="0" w:type="dxa"/>
            <w:bottom w:w="0" w:type="dxa"/>
          </w:tblCellMar>
        </w:tblPrEx>
        <w:trPr>
          <w:cantSplit/>
        </w:trPr>
        <w:tc>
          <w:tcPr>
            <w:tcW w:w="1004" w:type="dxa"/>
          </w:tcPr>
          <w:p>
            <w:pPr>
              <w:pStyle w:val="P232"/>
            </w:pPr>
            <w:r>
              <w:t>9.</w:t>
            </w:r>
          </w:p>
        </w:tc>
        <w:tc>
          <w:tcPr>
            <w:tcW w:w="9076" w:type="dxa"/>
            <w:vAlign w:val="bottom"/>
          </w:tcPr>
          <w:p>
            <w:pPr>
              <w:pStyle w:val="P232"/>
            </w:pPr>
            <w:r>
              <w:t xml:space="preserve">Middlesex Centre, The Corporation of the Municipality of </w:t>
            </w:r>
          </w:p>
        </w:tc>
      </w:tr>
      <w:tr>
        <w:tblPrEx>
          <w:tblCellMar>
            <w:top w:w="0" w:type="dxa"/>
            <w:bottom w:w="0" w:type="dxa"/>
          </w:tblCellMar>
        </w:tblPrEx>
        <w:trPr>
          <w:cantSplit/>
        </w:trPr>
        <w:tc>
          <w:tcPr>
            <w:tcW w:w="1004" w:type="dxa"/>
          </w:tcPr>
          <w:p>
            <w:pPr>
              <w:pStyle w:val="P232"/>
            </w:pPr>
            <w:r>
              <w:t>10.</w:t>
            </w:r>
          </w:p>
        </w:tc>
        <w:tc>
          <w:tcPr>
            <w:tcW w:w="9076" w:type="dxa"/>
            <w:vAlign w:val="bottom"/>
          </w:tcPr>
          <w:p>
            <w:pPr>
              <w:pStyle w:val="P232"/>
            </w:pPr>
            <w:r>
              <w:t>North Middlesex, The Corporation of the Municipality of</w:t>
            </w:r>
          </w:p>
        </w:tc>
      </w:tr>
      <w:tr>
        <w:tblPrEx>
          <w:tblCellMar>
            <w:top w:w="0" w:type="dxa"/>
            <w:bottom w:w="0" w:type="dxa"/>
          </w:tblCellMar>
        </w:tblPrEx>
        <w:trPr>
          <w:cantSplit/>
        </w:trPr>
        <w:tc>
          <w:tcPr>
            <w:tcW w:w="1004" w:type="dxa"/>
          </w:tcPr>
          <w:p>
            <w:pPr>
              <w:pStyle w:val="P232"/>
            </w:pPr>
            <w:r>
              <w:t>11.</w:t>
            </w:r>
          </w:p>
        </w:tc>
        <w:tc>
          <w:tcPr>
            <w:tcW w:w="9076" w:type="dxa"/>
            <w:vAlign w:val="bottom"/>
          </w:tcPr>
          <w:p>
            <w:pPr>
              <w:pStyle w:val="P232"/>
            </w:pPr>
            <w:r>
              <w:t xml:space="preserve">Perth East, The Corporation of the Township of </w:t>
            </w:r>
          </w:p>
        </w:tc>
      </w:tr>
      <w:tr>
        <w:tblPrEx>
          <w:tblCellMar>
            <w:top w:w="0" w:type="dxa"/>
            <w:bottom w:w="0" w:type="dxa"/>
          </w:tblCellMar>
        </w:tblPrEx>
        <w:trPr>
          <w:cantSplit/>
        </w:trPr>
        <w:tc>
          <w:tcPr>
            <w:tcW w:w="1004" w:type="dxa"/>
          </w:tcPr>
          <w:p>
            <w:pPr>
              <w:pStyle w:val="P232"/>
            </w:pPr>
            <w:r>
              <w:t>12.</w:t>
            </w:r>
          </w:p>
        </w:tc>
        <w:tc>
          <w:tcPr>
            <w:tcW w:w="9076" w:type="dxa"/>
            <w:vAlign w:val="bottom"/>
          </w:tcPr>
          <w:p>
            <w:pPr>
              <w:pStyle w:val="P232"/>
            </w:pPr>
            <w:r>
              <w:t xml:space="preserve">South Huron, The Corporation of the Municipality of </w:t>
            </w:r>
          </w:p>
        </w:tc>
      </w:tr>
      <w:tr>
        <w:tblPrEx>
          <w:tblCellMar>
            <w:top w:w="0" w:type="dxa"/>
            <w:bottom w:w="0" w:type="dxa"/>
          </w:tblCellMar>
        </w:tblPrEx>
        <w:trPr>
          <w:cantSplit/>
        </w:trPr>
        <w:tc>
          <w:tcPr>
            <w:tcW w:w="1004" w:type="dxa"/>
          </w:tcPr>
          <w:p>
            <w:pPr>
              <w:pStyle w:val="P232"/>
            </w:pPr>
            <w:r>
              <w:t>13.</w:t>
            </w:r>
          </w:p>
        </w:tc>
        <w:tc>
          <w:tcPr>
            <w:tcW w:w="9076" w:type="dxa"/>
            <w:vAlign w:val="bottom"/>
          </w:tcPr>
          <w:p>
            <w:pPr>
              <w:pStyle w:val="P232"/>
            </w:pPr>
            <w:r>
              <w:t>Southwold, The Corporation of the Township of</w:t>
            </w:r>
          </w:p>
        </w:tc>
      </w:tr>
      <w:tr>
        <w:tblPrEx>
          <w:tblCellMar>
            <w:top w:w="0" w:type="dxa"/>
            <w:bottom w:w="0" w:type="dxa"/>
          </w:tblCellMar>
        </w:tblPrEx>
        <w:trPr>
          <w:cantSplit/>
        </w:trPr>
        <w:tc>
          <w:tcPr>
            <w:tcW w:w="1004" w:type="dxa"/>
          </w:tcPr>
          <w:p>
            <w:pPr>
              <w:pStyle w:val="P232"/>
            </w:pPr>
            <w:r>
              <w:t>14.</w:t>
            </w:r>
          </w:p>
        </w:tc>
        <w:tc>
          <w:tcPr>
            <w:tcW w:w="9076" w:type="dxa"/>
            <w:vAlign w:val="bottom"/>
          </w:tcPr>
          <w:p>
            <w:pPr>
              <w:pStyle w:val="P232"/>
            </w:pPr>
            <w:r>
              <w:t>St. Marys, The Corporation of the Town of</w:t>
            </w:r>
          </w:p>
        </w:tc>
      </w:tr>
      <w:tr>
        <w:tblPrEx>
          <w:tblCellMar>
            <w:top w:w="0" w:type="dxa"/>
            <w:bottom w:w="0" w:type="dxa"/>
          </w:tblCellMar>
        </w:tblPrEx>
        <w:trPr>
          <w:cantSplit/>
        </w:trPr>
        <w:tc>
          <w:tcPr>
            <w:tcW w:w="1004" w:type="dxa"/>
          </w:tcPr>
          <w:p>
            <w:pPr>
              <w:pStyle w:val="P232"/>
            </w:pPr>
            <w:r>
              <w:t>15.</w:t>
            </w:r>
          </w:p>
        </w:tc>
        <w:tc>
          <w:tcPr>
            <w:tcW w:w="9076" w:type="dxa"/>
            <w:vAlign w:val="bottom"/>
          </w:tcPr>
          <w:p>
            <w:pPr>
              <w:pStyle w:val="P232"/>
            </w:pPr>
            <w:r>
              <w:t>St.Thomas, The Corporation of the City of</w:t>
            </w:r>
          </w:p>
        </w:tc>
      </w:tr>
      <w:tr>
        <w:tblPrEx>
          <w:tblCellMar>
            <w:top w:w="0" w:type="dxa"/>
            <w:bottom w:w="0" w:type="dxa"/>
          </w:tblCellMar>
        </w:tblPrEx>
        <w:trPr>
          <w:cantSplit/>
        </w:trPr>
        <w:tc>
          <w:tcPr>
            <w:tcW w:w="1004" w:type="dxa"/>
          </w:tcPr>
          <w:p>
            <w:pPr>
              <w:pStyle w:val="P232"/>
            </w:pPr>
            <w:r>
              <w:t>16.</w:t>
            </w:r>
          </w:p>
        </w:tc>
        <w:tc>
          <w:tcPr>
            <w:tcW w:w="9076" w:type="dxa"/>
            <w:vAlign w:val="bottom"/>
          </w:tcPr>
          <w:p>
            <w:pPr>
              <w:pStyle w:val="P232"/>
            </w:pPr>
            <w:r>
              <w:t>Strathroy-Caradoc, The Corporation of the Township of</w:t>
            </w:r>
          </w:p>
        </w:tc>
      </w:tr>
      <w:tr>
        <w:tblPrEx>
          <w:tblCellMar>
            <w:top w:w="0" w:type="dxa"/>
            <w:bottom w:w="0" w:type="dxa"/>
          </w:tblCellMar>
        </w:tblPrEx>
        <w:trPr>
          <w:cantSplit/>
        </w:trPr>
        <w:tc>
          <w:tcPr>
            <w:tcW w:w="1004" w:type="dxa"/>
          </w:tcPr>
          <w:p>
            <w:pPr>
              <w:pStyle w:val="P232"/>
            </w:pPr>
            <w:r>
              <w:t>17.</w:t>
            </w:r>
          </w:p>
        </w:tc>
        <w:tc>
          <w:tcPr>
            <w:tcW w:w="9076" w:type="dxa"/>
            <w:vAlign w:val="bottom"/>
          </w:tcPr>
          <w:p>
            <w:pPr>
              <w:pStyle w:val="P232"/>
            </w:pPr>
            <w:r>
              <w:t>Thames Centre, The Corporation of the Municipality of</w:t>
            </w:r>
          </w:p>
        </w:tc>
      </w:tr>
      <w:tr>
        <w:tblPrEx>
          <w:tblCellMar>
            <w:top w:w="0" w:type="dxa"/>
            <w:bottom w:w="0" w:type="dxa"/>
          </w:tblCellMar>
        </w:tblPrEx>
        <w:trPr>
          <w:cantSplit/>
        </w:trPr>
        <w:tc>
          <w:tcPr>
            <w:tcW w:w="1004" w:type="dxa"/>
          </w:tcPr>
          <w:p>
            <w:pPr>
              <w:pStyle w:val="P232"/>
            </w:pPr>
            <w:r>
              <w:t>18.</w:t>
            </w:r>
          </w:p>
        </w:tc>
        <w:tc>
          <w:tcPr>
            <w:tcW w:w="9076" w:type="dxa"/>
            <w:vAlign w:val="bottom"/>
          </w:tcPr>
          <w:p>
            <w:pPr>
              <w:pStyle w:val="P232"/>
            </w:pPr>
            <w:r>
              <w:t>West Perth, The Corporation of the Municipality of</w:t>
            </w:r>
          </w:p>
        </w:tc>
      </w:tr>
    </w:tbl>
    <w:p>
      <w:pPr>
        <w:pStyle w:val="P118"/>
      </w:pPr>
      <w:r>
        <w:t>O. Reg. 188/07, Sched. 4.</w:t>
      </w:r>
    </w:p>
    <w:p>
      <w:pPr>
        <w:pStyle w:val="P183"/>
      </w:pPr>
      <w:r>
        <w:t>Schedule 5</w:t>
        <w:br w:type="textWrapping"/>
        <w:t>may 1, 2009</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blPrEx>
          <w:tblCellMar>
            <w:top w:w="0" w:type="dxa"/>
            <w:bottom w:w="0" w:type="dxa"/>
          </w:tblCellMar>
        </w:tblPrEx>
        <w:trPr>
          <w:cantSplit/>
        </w:trPr>
        <w:tc>
          <w:tcPr>
            <w:tcW w:w="1004" w:type="dxa"/>
            <w:tcBorders>
              <w:bottom w:val="nil" w:sz="0" w:space="0" w:shadow="0" w:frame="0"/>
            </w:tcBorders>
          </w:tcPr>
          <w:p>
            <w:pPr>
              <w:pStyle w:val="P232"/>
            </w:pPr>
            <w:r>
              <w:t>Item</w:t>
            </w:r>
          </w:p>
        </w:tc>
        <w:tc>
          <w:tcPr>
            <w:tcW w:w="9076" w:type="dxa"/>
          </w:tcPr>
          <w:p>
            <w:pPr>
              <w:pStyle w:val="P232"/>
            </w:pPr>
            <w:r>
              <w:t xml:space="preserve">Owner </w:t>
            </w:r>
          </w:p>
        </w:tc>
      </w:tr>
      <w:tr>
        <w:tblPrEx>
          <w:tblCellMar>
            <w:top w:w="0" w:type="dxa"/>
            <w:bottom w:w="0" w:type="dxa"/>
          </w:tblCellMar>
        </w:tblPrEx>
        <w:trPr>
          <w:cantSplit/>
        </w:trPr>
        <w:tc>
          <w:tcPr>
            <w:tcW w:w="1004" w:type="dxa"/>
          </w:tcPr>
          <w:p>
            <w:pPr>
              <w:pStyle w:val="P232"/>
            </w:pPr>
            <w:r>
              <w:t>1.</w:t>
            </w:r>
          </w:p>
        </w:tc>
        <w:tc>
          <w:tcPr>
            <w:tcW w:w="9076" w:type="dxa"/>
            <w:vAlign w:val="bottom"/>
          </w:tcPr>
          <w:p>
            <w:pPr>
              <w:pStyle w:val="P232"/>
            </w:pPr>
            <w:r>
              <w:t xml:space="preserve">Bayham, The Corporation of the Municipality of </w:t>
            </w:r>
          </w:p>
        </w:tc>
      </w:tr>
      <w:tr>
        <w:tblPrEx>
          <w:tblCellMar>
            <w:top w:w="0" w:type="dxa"/>
            <w:bottom w:w="0" w:type="dxa"/>
          </w:tblCellMar>
        </w:tblPrEx>
        <w:trPr>
          <w:cantSplit/>
        </w:trPr>
        <w:tc>
          <w:tcPr>
            <w:tcW w:w="1004" w:type="dxa"/>
          </w:tcPr>
          <w:p>
            <w:pPr>
              <w:pStyle w:val="P232"/>
            </w:pPr>
            <w:r>
              <w:t>2.</w:t>
            </w:r>
          </w:p>
        </w:tc>
        <w:tc>
          <w:tcPr>
            <w:tcW w:w="9076" w:type="dxa"/>
            <w:vAlign w:val="bottom"/>
          </w:tcPr>
          <w:p>
            <w:pPr>
              <w:pStyle w:val="P232"/>
            </w:pPr>
            <w:r>
              <w:t xml:space="preserve">Brant, The Corporation of the County of </w:t>
            </w:r>
          </w:p>
        </w:tc>
      </w:tr>
      <w:tr>
        <w:tblPrEx>
          <w:tblCellMar>
            <w:top w:w="0" w:type="dxa"/>
            <w:bottom w:w="0" w:type="dxa"/>
          </w:tblCellMar>
        </w:tblPrEx>
        <w:trPr>
          <w:cantSplit/>
        </w:trPr>
        <w:tc>
          <w:tcPr>
            <w:tcW w:w="1004" w:type="dxa"/>
          </w:tcPr>
          <w:p>
            <w:pPr>
              <w:pStyle w:val="P232"/>
            </w:pPr>
            <w:r>
              <w:t>3.</w:t>
            </w:r>
          </w:p>
        </w:tc>
        <w:tc>
          <w:tcPr>
            <w:tcW w:w="9076" w:type="dxa"/>
            <w:vAlign w:val="bottom"/>
          </w:tcPr>
          <w:p>
            <w:pPr>
              <w:pStyle w:val="P232"/>
            </w:pPr>
            <w:r>
              <w:t>Brantford, The Corporation of the City of</w:t>
            </w:r>
          </w:p>
        </w:tc>
      </w:tr>
      <w:tr>
        <w:tblPrEx>
          <w:tblCellMar>
            <w:top w:w="0" w:type="dxa"/>
            <w:bottom w:w="0" w:type="dxa"/>
          </w:tblCellMar>
        </w:tblPrEx>
        <w:trPr>
          <w:cantSplit/>
        </w:trPr>
        <w:tc>
          <w:tcPr>
            <w:tcW w:w="1004" w:type="dxa"/>
          </w:tcPr>
          <w:p>
            <w:pPr>
              <w:pStyle w:val="P232"/>
            </w:pPr>
            <w:r>
              <w:t>4.</w:t>
            </w:r>
          </w:p>
        </w:tc>
        <w:tc>
          <w:tcPr>
            <w:tcW w:w="9076" w:type="dxa"/>
            <w:vAlign w:val="bottom"/>
          </w:tcPr>
          <w:p>
            <w:pPr>
              <w:pStyle w:val="P232"/>
            </w:pPr>
            <w:r>
              <w:t xml:space="preserve">Fort Erie, The Corporation of the Town of </w:t>
            </w:r>
          </w:p>
        </w:tc>
      </w:tr>
      <w:tr>
        <w:tblPrEx>
          <w:tblCellMar>
            <w:top w:w="0" w:type="dxa"/>
            <w:bottom w:w="0" w:type="dxa"/>
          </w:tblCellMar>
        </w:tblPrEx>
        <w:trPr>
          <w:cantSplit/>
        </w:trPr>
        <w:tc>
          <w:tcPr>
            <w:tcW w:w="1004" w:type="dxa"/>
          </w:tcPr>
          <w:p>
            <w:pPr>
              <w:pStyle w:val="P232"/>
            </w:pPr>
            <w:r>
              <w:t>5.</w:t>
            </w:r>
          </w:p>
        </w:tc>
        <w:tc>
          <w:tcPr>
            <w:tcW w:w="9076" w:type="dxa"/>
            <w:vAlign w:val="bottom"/>
          </w:tcPr>
          <w:p>
            <w:pPr>
              <w:pStyle w:val="P232"/>
            </w:pPr>
            <w:r>
              <w:t xml:space="preserve">Grimsby, The Corporation of the Town of </w:t>
            </w:r>
          </w:p>
        </w:tc>
      </w:tr>
      <w:tr>
        <w:tblPrEx>
          <w:tblCellMar>
            <w:top w:w="0" w:type="dxa"/>
            <w:bottom w:w="0" w:type="dxa"/>
          </w:tblCellMar>
        </w:tblPrEx>
        <w:trPr>
          <w:cantSplit/>
        </w:trPr>
        <w:tc>
          <w:tcPr>
            <w:tcW w:w="1004" w:type="dxa"/>
          </w:tcPr>
          <w:p>
            <w:pPr>
              <w:pStyle w:val="P232"/>
            </w:pPr>
            <w:r>
              <w:t>6.</w:t>
            </w:r>
          </w:p>
        </w:tc>
        <w:tc>
          <w:tcPr>
            <w:tcW w:w="9076" w:type="dxa"/>
            <w:vAlign w:val="bottom"/>
          </w:tcPr>
          <w:p>
            <w:pPr>
              <w:pStyle w:val="P232"/>
            </w:pPr>
            <w:r>
              <w:t>Haldimand, The Corporation of the County of</w:t>
            </w:r>
          </w:p>
        </w:tc>
      </w:tr>
      <w:tr>
        <w:tblPrEx>
          <w:tblCellMar>
            <w:top w:w="0" w:type="dxa"/>
            <w:bottom w:w="0" w:type="dxa"/>
          </w:tblCellMar>
        </w:tblPrEx>
        <w:trPr>
          <w:cantSplit/>
        </w:trPr>
        <w:tc>
          <w:tcPr>
            <w:tcW w:w="1004" w:type="dxa"/>
          </w:tcPr>
          <w:p>
            <w:pPr>
              <w:pStyle w:val="P232"/>
            </w:pPr>
            <w:r>
              <w:t>7.</w:t>
            </w:r>
          </w:p>
        </w:tc>
        <w:tc>
          <w:tcPr>
            <w:tcW w:w="9076" w:type="dxa"/>
            <w:vAlign w:val="bottom"/>
          </w:tcPr>
          <w:p>
            <w:pPr>
              <w:pStyle w:val="P232"/>
            </w:pPr>
            <w:r>
              <w:t>Lincoln, The Corporation of the Town of</w:t>
            </w:r>
          </w:p>
        </w:tc>
      </w:tr>
      <w:tr>
        <w:tblPrEx>
          <w:tblCellMar>
            <w:top w:w="0" w:type="dxa"/>
            <w:bottom w:w="0" w:type="dxa"/>
          </w:tblCellMar>
        </w:tblPrEx>
        <w:trPr>
          <w:cantSplit/>
        </w:trPr>
        <w:tc>
          <w:tcPr>
            <w:tcW w:w="1004" w:type="dxa"/>
          </w:tcPr>
          <w:p>
            <w:pPr>
              <w:pStyle w:val="P232"/>
            </w:pPr>
            <w:r>
              <w:t>8.</w:t>
            </w:r>
          </w:p>
        </w:tc>
        <w:tc>
          <w:tcPr>
            <w:tcW w:w="9076" w:type="dxa"/>
            <w:vAlign w:val="bottom"/>
          </w:tcPr>
          <w:p>
            <w:pPr>
              <w:pStyle w:val="P232"/>
            </w:pPr>
            <w:r>
              <w:t>Niagara Falls, City of</w:t>
            </w:r>
          </w:p>
        </w:tc>
      </w:tr>
      <w:tr>
        <w:tblPrEx>
          <w:tblCellMar>
            <w:top w:w="0" w:type="dxa"/>
            <w:bottom w:w="0" w:type="dxa"/>
          </w:tblCellMar>
        </w:tblPrEx>
        <w:trPr>
          <w:cantSplit/>
        </w:trPr>
        <w:tc>
          <w:tcPr>
            <w:tcW w:w="1004" w:type="dxa"/>
          </w:tcPr>
          <w:p>
            <w:pPr>
              <w:pStyle w:val="P232"/>
            </w:pPr>
            <w:r>
              <w:t>9.</w:t>
            </w:r>
          </w:p>
        </w:tc>
        <w:tc>
          <w:tcPr>
            <w:tcW w:w="9076" w:type="dxa"/>
            <w:vAlign w:val="bottom"/>
          </w:tcPr>
          <w:p>
            <w:pPr>
              <w:pStyle w:val="P232"/>
            </w:pPr>
            <w:r>
              <w:t>Niagara-on-the-Lake, The Corporation of the Town of</w:t>
            </w:r>
          </w:p>
        </w:tc>
      </w:tr>
      <w:tr>
        <w:tblPrEx>
          <w:tblCellMar>
            <w:top w:w="0" w:type="dxa"/>
            <w:bottom w:w="0" w:type="dxa"/>
          </w:tblCellMar>
        </w:tblPrEx>
        <w:trPr>
          <w:cantSplit/>
        </w:trPr>
        <w:tc>
          <w:tcPr>
            <w:tcW w:w="1004" w:type="dxa"/>
          </w:tcPr>
          <w:p>
            <w:pPr>
              <w:pStyle w:val="P232"/>
            </w:pPr>
            <w:r>
              <w:t>10.</w:t>
            </w:r>
          </w:p>
        </w:tc>
        <w:tc>
          <w:tcPr>
            <w:tcW w:w="9076" w:type="dxa"/>
            <w:vAlign w:val="bottom"/>
          </w:tcPr>
          <w:p>
            <w:pPr>
              <w:pStyle w:val="P232"/>
            </w:pPr>
            <w:r>
              <w:t>Norfolk County, The Corporation of</w:t>
            </w:r>
          </w:p>
        </w:tc>
      </w:tr>
      <w:tr>
        <w:tblPrEx>
          <w:tblCellMar>
            <w:top w:w="0" w:type="dxa"/>
            <w:bottom w:w="0" w:type="dxa"/>
          </w:tblCellMar>
        </w:tblPrEx>
        <w:trPr>
          <w:cantSplit/>
        </w:trPr>
        <w:tc>
          <w:tcPr>
            <w:tcW w:w="1004" w:type="dxa"/>
          </w:tcPr>
          <w:p>
            <w:pPr>
              <w:pStyle w:val="P232"/>
            </w:pPr>
            <w:r>
              <w:t>11.</w:t>
            </w:r>
          </w:p>
        </w:tc>
        <w:tc>
          <w:tcPr>
            <w:tcW w:w="9076" w:type="dxa"/>
            <w:vAlign w:val="bottom"/>
          </w:tcPr>
          <w:p>
            <w:pPr>
              <w:pStyle w:val="P232"/>
            </w:pPr>
            <w:r>
              <w:t xml:space="preserve">Oxford, The Corporation of the County of </w:t>
            </w:r>
          </w:p>
        </w:tc>
      </w:tr>
      <w:tr>
        <w:tblPrEx>
          <w:tblCellMar>
            <w:top w:w="0" w:type="dxa"/>
            <w:bottom w:w="0" w:type="dxa"/>
          </w:tblCellMar>
        </w:tblPrEx>
        <w:trPr>
          <w:cantSplit/>
        </w:trPr>
        <w:tc>
          <w:tcPr>
            <w:tcW w:w="1004" w:type="dxa"/>
          </w:tcPr>
          <w:p>
            <w:pPr>
              <w:pStyle w:val="P232"/>
            </w:pPr>
            <w:r>
              <w:t>12.</w:t>
            </w:r>
          </w:p>
        </w:tc>
        <w:tc>
          <w:tcPr>
            <w:tcW w:w="9076" w:type="dxa"/>
            <w:vAlign w:val="bottom"/>
          </w:tcPr>
          <w:p>
            <w:pPr>
              <w:pStyle w:val="P232"/>
            </w:pPr>
            <w:r>
              <w:t>Pelham, The Corporation of the Town of</w:t>
            </w:r>
          </w:p>
        </w:tc>
      </w:tr>
      <w:tr>
        <w:tblPrEx>
          <w:tblCellMar>
            <w:top w:w="0" w:type="dxa"/>
            <w:bottom w:w="0" w:type="dxa"/>
          </w:tblCellMar>
        </w:tblPrEx>
        <w:trPr>
          <w:cantSplit/>
        </w:trPr>
        <w:tc>
          <w:tcPr>
            <w:tcW w:w="1004" w:type="dxa"/>
          </w:tcPr>
          <w:p>
            <w:pPr>
              <w:pStyle w:val="P232"/>
            </w:pPr>
            <w:r>
              <w:t>13.</w:t>
            </w:r>
          </w:p>
        </w:tc>
        <w:tc>
          <w:tcPr>
            <w:tcW w:w="9076" w:type="dxa"/>
            <w:vAlign w:val="bottom"/>
          </w:tcPr>
          <w:p>
            <w:pPr>
              <w:pStyle w:val="P232"/>
            </w:pPr>
            <w:r>
              <w:t xml:space="preserve">Port Colborne, The Corporation of the City of </w:t>
            </w:r>
          </w:p>
        </w:tc>
      </w:tr>
      <w:tr>
        <w:tblPrEx>
          <w:tblCellMar>
            <w:top w:w="0" w:type="dxa"/>
            <w:bottom w:w="0" w:type="dxa"/>
          </w:tblCellMar>
        </w:tblPrEx>
        <w:trPr>
          <w:cantSplit/>
        </w:trPr>
        <w:tc>
          <w:tcPr>
            <w:tcW w:w="1004" w:type="dxa"/>
          </w:tcPr>
          <w:p>
            <w:pPr>
              <w:pStyle w:val="P232"/>
            </w:pPr>
            <w:r>
              <w:t>14.</w:t>
            </w:r>
          </w:p>
        </w:tc>
        <w:tc>
          <w:tcPr>
            <w:tcW w:w="9076" w:type="dxa"/>
            <w:vAlign w:val="bottom"/>
          </w:tcPr>
          <w:p>
            <w:pPr>
              <w:pStyle w:val="P232"/>
            </w:pPr>
            <w:r>
              <w:t xml:space="preserve">Stratford, The Corporation of the City of </w:t>
            </w:r>
          </w:p>
        </w:tc>
      </w:tr>
      <w:tr>
        <w:tblPrEx>
          <w:tblCellMar>
            <w:top w:w="0" w:type="dxa"/>
            <w:bottom w:w="0" w:type="dxa"/>
          </w:tblCellMar>
        </w:tblPrEx>
        <w:trPr>
          <w:cantSplit/>
        </w:trPr>
        <w:tc>
          <w:tcPr>
            <w:tcW w:w="1004" w:type="dxa"/>
          </w:tcPr>
          <w:p>
            <w:pPr>
              <w:pStyle w:val="P232"/>
            </w:pPr>
            <w:r>
              <w:t>15.</w:t>
            </w:r>
          </w:p>
        </w:tc>
        <w:tc>
          <w:tcPr>
            <w:tcW w:w="9076" w:type="dxa"/>
            <w:vAlign w:val="bottom"/>
          </w:tcPr>
          <w:p>
            <w:pPr>
              <w:pStyle w:val="P232"/>
            </w:pPr>
            <w:r>
              <w:t>Thorold, The Corporation of the City of</w:t>
            </w:r>
          </w:p>
        </w:tc>
      </w:tr>
      <w:tr>
        <w:tblPrEx>
          <w:tblCellMar>
            <w:top w:w="0" w:type="dxa"/>
            <w:bottom w:w="0" w:type="dxa"/>
          </w:tblCellMar>
        </w:tblPrEx>
        <w:trPr>
          <w:cantSplit/>
        </w:trPr>
        <w:tc>
          <w:tcPr>
            <w:tcW w:w="1004" w:type="dxa"/>
          </w:tcPr>
          <w:p>
            <w:pPr>
              <w:pStyle w:val="P232"/>
            </w:pPr>
            <w:r>
              <w:t>16.</w:t>
            </w:r>
          </w:p>
        </w:tc>
        <w:tc>
          <w:tcPr>
            <w:tcW w:w="9076" w:type="dxa"/>
            <w:vAlign w:val="bottom"/>
          </w:tcPr>
          <w:p>
            <w:pPr>
              <w:pStyle w:val="P232"/>
            </w:pPr>
            <w:r>
              <w:t>Welland, The Corporation of the City of</w:t>
            </w:r>
          </w:p>
        </w:tc>
      </w:tr>
      <w:tr>
        <w:tblPrEx>
          <w:tblCellMar>
            <w:top w:w="0" w:type="dxa"/>
            <w:bottom w:w="0" w:type="dxa"/>
          </w:tblCellMar>
        </w:tblPrEx>
        <w:trPr>
          <w:cantSplit/>
        </w:trPr>
        <w:tc>
          <w:tcPr>
            <w:tcW w:w="1004" w:type="dxa"/>
          </w:tcPr>
          <w:p>
            <w:pPr>
              <w:pStyle w:val="P232"/>
            </w:pPr>
            <w:r>
              <w:t>17.</w:t>
            </w:r>
          </w:p>
        </w:tc>
        <w:tc>
          <w:tcPr>
            <w:tcW w:w="9076" w:type="dxa"/>
            <w:vAlign w:val="bottom"/>
          </w:tcPr>
          <w:p>
            <w:pPr>
              <w:pStyle w:val="P232"/>
            </w:pPr>
            <w:r>
              <w:t>West Lincoln, The Corporation of the Township of</w:t>
            </w:r>
          </w:p>
        </w:tc>
      </w:tr>
      <w:tr>
        <w:tblPrEx>
          <w:tblCellMar>
            <w:top w:w="0" w:type="dxa"/>
            <w:bottom w:w="0" w:type="dxa"/>
          </w:tblCellMar>
        </w:tblPrEx>
        <w:trPr>
          <w:cantSplit/>
        </w:trPr>
        <w:tc>
          <w:tcPr>
            <w:tcW w:w="1004" w:type="dxa"/>
          </w:tcPr>
          <w:p>
            <w:pPr>
              <w:pStyle w:val="P232"/>
            </w:pPr>
            <w:r>
              <w:t>18.</w:t>
            </w:r>
          </w:p>
        </w:tc>
        <w:tc>
          <w:tcPr>
            <w:tcW w:w="9076" w:type="dxa"/>
            <w:vAlign w:val="bottom"/>
          </w:tcPr>
          <w:p>
            <w:pPr>
              <w:pStyle w:val="P232"/>
            </w:pPr>
            <w:r>
              <w:t xml:space="preserve">Wilmot, The Corporation of the Township of </w:t>
            </w:r>
          </w:p>
        </w:tc>
      </w:tr>
    </w:tbl>
    <w:p>
      <w:pPr>
        <w:pStyle w:val="P118"/>
      </w:pPr>
      <w:r>
        <w:t>O. Reg. 188/07, Sched. 5.</w:t>
      </w:r>
    </w:p>
    <w:p>
      <w:pPr>
        <w:pStyle w:val="P183"/>
      </w:pPr>
      <w:r>
        <w:t>Schedule 6</w:t>
        <w:br w:type="textWrapping"/>
        <w:t>june 1, 2009</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blPrEx>
          <w:tblCellMar>
            <w:top w:w="0" w:type="dxa"/>
            <w:bottom w:w="0" w:type="dxa"/>
          </w:tblCellMar>
        </w:tblPrEx>
        <w:trPr>
          <w:cantSplit/>
        </w:trPr>
        <w:tc>
          <w:tcPr>
            <w:tcW w:w="1004" w:type="dxa"/>
            <w:tcBorders>
              <w:bottom w:val="nil" w:sz="0" w:space="0" w:shadow="0" w:frame="0"/>
            </w:tcBorders>
          </w:tcPr>
          <w:p>
            <w:pPr>
              <w:pStyle w:val="P232"/>
            </w:pPr>
            <w:r>
              <w:t>Item</w:t>
            </w:r>
          </w:p>
        </w:tc>
        <w:tc>
          <w:tcPr>
            <w:tcW w:w="9076" w:type="dxa"/>
          </w:tcPr>
          <w:p>
            <w:pPr>
              <w:pStyle w:val="P232"/>
            </w:pPr>
            <w:r>
              <w:t xml:space="preserve">Owner </w:t>
            </w:r>
          </w:p>
        </w:tc>
      </w:tr>
      <w:tr>
        <w:tblPrEx>
          <w:tblCellMar>
            <w:top w:w="0" w:type="dxa"/>
            <w:bottom w:w="0" w:type="dxa"/>
          </w:tblCellMar>
        </w:tblPrEx>
        <w:trPr>
          <w:cantSplit/>
        </w:trPr>
        <w:tc>
          <w:tcPr>
            <w:tcW w:w="1004" w:type="dxa"/>
          </w:tcPr>
          <w:p>
            <w:pPr>
              <w:pStyle w:val="P232"/>
            </w:pPr>
            <w:r>
              <w:t>1.</w:t>
            </w:r>
          </w:p>
        </w:tc>
        <w:tc>
          <w:tcPr>
            <w:tcW w:w="9076" w:type="dxa"/>
            <w:vAlign w:val="bottom"/>
          </w:tcPr>
          <w:p>
            <w:pPr>
              <w:pStyle w:val="P232"/>
            </w:pPr>
            <w:r>
              <w:t>Arran-Elderslie, The Corporation of the Municipality of</w:t>
            </w:r>
          </w:p>
        </w:tc>
      </w:tr>
      <w:tr>
        <w:tblPrEx>
          <w:tblCellMar>
            <w:top w:w="0" w:type="dxa"/>
            <w:bottom w:w="0" w:type="dxa"/>
          </w:tblCellMar>
        </w:tblPrEx>
        <w:trPr>
          <w:cantSplit/>
        </w:trPr>
        <w:tc>
          <w:tcPr>
            <w:tcW w:w="1004" w:type="dxa"/>
          </w:tcPr>
          <w:p>
            <w:pPr>
              <w:pStyle w:val="P232"/>
            </w:pPr>
            <w:r>
              <w:t>2.</w:t>
            </w:r>
          </w:p>
        </w:tc>
        <w:tc>
          <w:tcPr>
            <w:tcW w:w="9076" w:type="dxa"/>
            <w:vAlign w:val="bottom"/>
          </w:tcPr>
          <w:p>
            <w:pPr>
              <w:pStyle w:val="P232"/>
            </w:pPr>
            <w:r>
              <w:t xml:space="preserve">Ashfield-Colborne-Wawanosh, The Corporation of the Township of </w:t>
            </w:r>
          </w:p>
        </w:tc>
      </w:tr>
      <w:tr>
        <w:tblPrEx>
          <w:tblCellMar>
            <w:top w:w="0" w:type="dxa"/>
            <w:bottom w:w="0" w:type="dxa"/>
          </w:tblCellMar>
        </w:tblPrEx>
        <w:trPr>
          <w:cantSplit/>
        </w:trPr>
        <w:tc>
          <w:tcPr>
            <w:tcW w:w="1004" w:type="dxa"/>
          </w:tcPr>
          <w:p>
            <w:pPr>
              <w:pStyle w:val="P232"/>
            </w:pPr>
            <w:r>
              <w:t>3.</w:t>
            </w:r>
          </w:p>
        </w:tc>
        <w:tc>
          <w:tcPr>
            <w:tcW w:w="9076" w:type="dxa"/>
            <w:vAlign w:val="bottom"/>
          </w:tcPr>
          <w:p>
            <w:pPr>
              <w:pStyle w:val="P232"/>
            </w:pPr>
            <w:r>
              <w:t xml:space="preserve">Brockton, The Corporation of the Municipality of </w:t>
            </w:r>
          </w:p>
        </w:tc>
      </w:tr>
      <w:tr>
        <w:tblPrEx>
          <w:tblCellMar>
            <w:top w:w="0" w:type="dxa"/>
            <w:bottom w:w="0" w:type="dxa"/>
          </w:tblCellMar>
        </w:tblPrEx>
        <w:trPr>
          <w:cantSplit/>
        </w:trPr>
        <w:tc>
          <w:tcPr>
            <w:tcW w:w="1004" w:type="dxa"/>
          </w:tcPr>
          <w:p>
            <w:pPr>
              <w:pStyle w:val="P232"/>
            </w:pPr>
            <w:r>
              <w:t>4.</w:t>
            </w:r>
          </w:p>
        </w:tc>
        <w:tc>
          <w:tcPr>
            <w:tcW w:w="9076" w:type="dxa"/>
            <w:vAlign w:val="bottom"/>
          </w:tcPr>
          <w:p>
            <w:pPr>
              <w:pStyle w:val="P232"/>
            </w:pPr>
            <w:r>
              <w:t xml:space="preserve">Central Huron, The Corporation of the Municipality of </w:t>
            </w:r>
          </w:p>
        </w:tc>
      </w:tr>
      <w:tr>
        <w:tblPrEx>
          <w:tblCellMar>
            <w:top w:w="0" w:type="dxa"/>
            <w:bottom w:w="0" w:type="dxa"/>
          </w:tblCellMar>
        </w:tblPrEx>
        <w:trPr>
          <w:cantSplit/>
        </w:trPr>
        <w:tc>
          <w:tcPr>
            <w:tcW w:w="1004" w:type="dxa"/>
          </w:tcPr>
          <w:p>
            <w:pPr>
              <w:pStyle w:val="P232"/>
            </w:pPr>
            <w:r>
              <w:t>5.</w:t>
            </w:r>
          </w:p>
        </w:tc>
        <w:tc>
          <w:tcPr>
            <w:tcW w:w="9076" w:type="dxa"/>
            <w:vAlign w:val="bottom"/>
          </w:tcPr>
          <w:p>
            <w:pPr>
              <w:pStyle w:val="P232"/>
            </w:pPr>
            <w:r>
              <w:t xml:space="preserve">Georgian Bluffs, The Corporation of the Township of </w:t>
            </w:r>
          </w:p>
        </w:tc>
      </w:tr>
      <w:tr>
        <w:tblPrEx>
          <w:tblCellMar>
            <w:top w:w="0" w:type="dxa"/>
            <w:bottom w:w="0" w:type="dxa"/>
          </w:tblCellMar>
        </w:tblPrEx>
        <w:trPr>
          <w:cantSplit/>
        </w:trPr>
        <w:tc>
          <w:tcPr>
            <w:tcW w:w="1004" w:type="dxa"/>
          </w:tcPr>
          <w:p>
            <w:pPr>
              <w:pStyle w:val="P232"/>
            </w:pPr>
            <w:r>
              <w:t>6.</w:t>
            </w:r>
          </w:p>
        </w:tc>
        <w:tc>
          <w:tcPr>
            <w:tcW w:w="9076" w:type="dxa"/>
            <w:vAlign w:val="bottom"/>
          </w:tcPr>
          <w:p>
            <w:pPr>
              <w:pStyle w:val="P232"/>
            </w:pPr>
            <w:r>
              <w:t>Goderich, The Corporation of the Town of</w:t>
            </w:r>
          </w:p>
        </w:tc>
      </w:tr>
      <w:tr>
        <w:tblPrEx>
          <w:tblCellMar>
            <w:top w:w="0" w:type="dxa"/>
            <w:bottom w:w="0" w:type="dxa"/>
          </w:tblCellMar>
        </w:tblPrEx>
        <w:trPr>
          <w:cantSplit/>
        </w:trPr>
        <w:tc>
          <w:tcPr>
            <w:tcW w:w="1004" w:type="dxa"/>
          </w:tcPr>
          <w:p>
            <w:pPr>
              <w:pStyle w:val="P232"/>
            </w:pPr>
            <w:r>
              <w:t>7.</w:t>
            </w:r>
          </w:p>
        </w:tc>
        <w:tc>
          <w:tcPr>
            <w:tcW w:w="9076" w:type="dxa"/>
            <w:vAlign w:val="bottom"/>
          </w:tcPr>
          <w:p>
            <w:pPr>
              <w:pStyle w:val="P232"/>
            </w:pPr>
            <w:r>
              <w:t xml:space="preserve">Hanover, The Corporation of the Town of </w:t>
            </w:r>
          </w:p>
        </w:tc>
      </w:tr>
      <w:tr>
        <w:tblPrEx>
          <w:tblCellMar>
            <w:top w:w="0" w:type="dxa"/>
            <w:bottom w:w="0" w:type="dxa"/>
          </w:tblCellMar>
        </w:tblPrEx>
        <w:trPr>
          <w:cantSplit/>
        </w:trPr>
        <w:tc>
          <w:tcPr>
            <w:tcW w:w="1004" w:type="dxa"/>
          </w:tcPr>
          <w:p>
            <w:pPr>
              <w:pStyle w:val="P232"/>
            </w:pPr>
            <w:r>
              <w:t>8.</w:t>
            </w:r>
          </w:p>
        </w:tc>
        <w:tc>
          <w:tcPr>
            <w:tcW w:w="9076" w:type="dxa"/>
            <w:vAlign w:val="bottom"/>
          </w:tcPr>
          <w:p>
            <w:pPr>
              <w:pStyle w:val="P232"/>
            </w:pPr>
            <w:r>
              <w:t>Huron East, The Corporation of the Municipality of</w:t>
            </w:r>
          </w:p>
        </w:tc>
      </w:tr>
      <w:tr>
        <w:tblPrEx>
          <w:tblCellMar>
            <w:top w:w="0" w:type="dxa"/>
            <w:bottom w:w="0" w:type="dxa"/>
          </w:tblCellMar>
        </w:tblPrEx>
        <w:trPr>
          <w:cantSplit/>
        </w:trPr>
        <w:tc>
          <w:tcPr>
            <w:tcW w:w="1004" w:type="dxa"/>
          </w:tcPr>
          <w:p>
            <w:pPr>
              <w:pStyle w:val="P232"/>
            </w:pPr>
            <w:r>
              <w:t>9.</w:t>
            </w:r>
          </w:p>
        </w:tc>
        <w:tc>
          <w:tcPr>
            <w:tcW w:w="9076" w:type="dxa"/>
            <w:vAlign w:val="bottom"/>
          </w:tcPr>
          <w:p>
            <w:pPr>
              <w:pStyle w:val="P232"/>
            </w:pPr>
            <w:r>
              <w:t xml:space="preserve">Huron-Kinloss, The Corporation of the Township of </w:t>
            </w:r>
          </w:p>
        </w:tc>
      </w:tr>
      <w:tr>
        <w:tblPrEx>
          <w:tblCellMar>
            <w:top w:w="0" w:type="dxa"/>
            <w:bottom w:w="0" w:type="dxa"/>
          </w:tblCellMar>
        </w:tblPrEx>
        <w:trPr>
          <w:cantSplit/>
        </w:trPr>
        <w:tc>
          <w:tcPr>
            <w:tcW w:w="1004" w:type="dxa"/>
          </w:tcPr>
          <w:p>
            <w:pPr>
              <w:pStyle w:val="P232"/>
            </w:pPr>
            <w:r>
              <w:t>10.</w:t>
            </w:r>
          </w:p>
        </w:tc>
        <w:tc>
          <w:tcPr>
            <w:tcW w:w="9076" w:type="dxa"/>
            <w:vAlign w:val="bottom"/>
          </w:tcPr>
          <w:p>
            <w:pPr>
              <w:pStyle w:val="P232"/>
            </w:pPr>
            <w:r>
              <w:t xml:space="preserve">Kincardine, The Corporation of the Municipality of </w:t>
            </w:r>
          </w:p>
        </w:tc>
      </w:tr>
      <w:tr>
        <w:tblPrEx>
          <w:tblCellMar>
            <w:top w:w="0" w:type="dxa"/>
            <w:bottom w:w="0" w:type="dxa"/>
          </w:tblCellMar>
        </w:tblPrEx>
        <w:trPr>
          <w:cantSplit/>
        </w:trPr>
        <w:tc>
          <w:tcPr>
            <w:tcW w:w="1004" w:type="dxa"/>
          </w:tcPr>
          <w:p>
            <w:pPr>
              <w:pStyle w:val="P232"/>
            </w:pPr>
            <w:r>
              <w:t>11.</w:t>
            </w:r>
          </w:p>
        </w:tc>
        <w:tc>
          <w:tcPr>
            <w:tcW w:w="9076" w:type="dxa"/>
            <w:vAlign w:val="bottom"/>
          </w:tcPr>
          <w:p>
            <w:pPr>
              <w:pStyle w:val="P232"/>
            </w:pPr>
            <w:r>
              <w:t xml:space="preserve">Meaford, The Corporation of the Municipality of </w:t>
            </w:r>
          </w:p>
        </w:tc>
      </w:tr>
      <w:tr>
        <w:tblPrEx>
          <w:tblCellMar>
            <w:top w:w="0" w:type="dxa"/>
            <w:bottom w:w="0" w:type="dxa"/>
          </w:tblCellMar>
        </w:tblPrEx>
        <w:trPr>
          <w:cantSplit/>
        </w:trPr>
        <w:tc>
          <w:tcPr>
            <w:tcW w:w="1004" w:type="dxa"/>
          </w:tcPr>
          <w:p>
            <w:pPr>
              <w:pStyle w:val="P232"/>
            </w:pPr>
            <w:r>
              <w:t>12.</w:t>
            </w:r>
          </w:p>
        </w:tc>
        <w:tc>
          <w:tcPr>
            <w:tcW w:w="9076" w:type="dxa"/>
            <w:vAlign w:val="bottom"/>
          </w:tcPr>
          <w:p>
            <w:pPr>
              <w:pStyle w:val="P232"/>
            </w:pPr>
            <w:r>
              <w:t xml:space="preserve">North Huron, The Corporation of the Township of </w:t>
            </w:r>
          </w:p>
        </w:tc>
      </w:tr>
      <w:tr>
        <w:tblPrEx>
          <w:tblCellMar>
            <w:top w:w="0" w:type="dxa"/>
            <w:bottom w:w="0" w:type="dxa"/>
          </w:tblCellMar>
        </w:tblPrEx>
        <w:trPr>
          <w:cantSplit/>
        </w:trPr>
        <w:tc>
          <w:tcPr>
            <w:tcW w:w="1004" w:type="dxa"/>
          </w:tcPr>
          <w:p>
            <w:pPr>
              <w:pStyle w:val="P232"/>
            </w:pPr>
            <w:r>
              <w:t>13.</w:t>
            </w:r>
          </w:p>
        </w:tc>
        <w:tc>
          <w:tcPr>
            <w:tcW w:w="9076" w:type="dxa"/>
            <w:vAlign w:val="bottom"/>
          </w:tcPr>
          <w:p>
            <w:pPr>
              <w:pStyle w:val="P232"/>
            </w:pPr>
            <w:r>
              <w:t xml:space="preserve">North Perth, The Municipality of </w:t>
            </w:r>
          </w:p>
        </w:tc>
      </w:tr>
      <w:tr>
        <w:tblPrEx>
          <w:tblCellMar>
            <w:top w:w="0" w:type="dxa"/>
            <w:bottom w:w="0" w:type="dxa"/>
          </w:tblCellMar>
        </w:tblPrEx>
        <w:trPr>
          <w:cantSplit/>
        </w:trPr>
        <w:tc>
          <w:tcPr>
            <w:tcW w:w="1004" w:type="dxa"/>
          </w:tcPr>
          <w:p>
            <w:pPr>
              <w:pStyle w:val="P232"/>
            </w:pPr>
            <w:r>
              <w:t>14.</w:t>
            </w:r>
          </w:p>
        </w:tc>
        <w:tc>
          <w:tcPr>
            <w:tcW w:w="9076" w:type="dxa"/>
            <w:vAlign w:val="bottom"/>
          </w:tcPr>
          <w:p>
            <w:pPr>
              <w:pStyle w:val="P232"/>
            </w:pPr>
            <w:r>
              <w:t>Owen Sound, The Corporation of the City of</w:t>
            </w:r>
          </w:p>
        </w:tc>
      </w:tr>
      <w:tr>
        <w:tblPrEx>
          <w:tblCellMar>
            <w:top w:w="0" w:type="dxa"/>
            <w:bottom w:w="0" w:type="dxa"/>
          </w:tblCellMar>
        </w:tblPrEx>
        <w:trPr>
          <w:cantSplit/>
        </w:trPr>
        <w:tc>
          <w:tcPr>
            <w:tcW w:w="1004" w:type="dxa"/>
          </w:tcPr>
          <w:p>
            <w:pPr>
              <w:pStyle w:val="P232"/>
            </w:pPr>
            <w:r>
              <w:t>15.</w:t>
            </w:r>
          </w:p>
        </w:tc>
        <w:tc>
          <w:tcPr>
            <w:tcW w:w="9076" w:type="dxa"/>
            <w:vAlign w:val="bottom"/>
          </w:tcPr>
          <w:p>
            <w:pPr>
              <w:pStyle w:val="P232"/>
            </w:pPr>
            <w:r>
              <w:t>Saugeen Shores, The Corporation of the Town of</w:t>
            </w:r>
          </w:p>
        </w:tc>
      </w:tr>
      <w:tr>
        <w:tblPrEx>
          <w:tblCellMar>
            <w:top w:w="0" w:type="dxa"/>
            <w:bottom w:w="0" w:type="dxa"/>
          </w:tblCellMar>
        </w:tblPrEx>
        <w:trPr>
          <w:cantSplit/>
        </w:trPr>
        <w:tc>
          <w:tcPr>
            <w:tcW w:w="1004" w:type="dxa"/>
          </w:tcPr>
          <w:p>
            <w:pPr>
              <w:pStyle w:val="P232"/>
            </w:pPr>
            <w:r>
              <w:t>16.</w:t>
            </w:r>
          </w:p>
        </w:tc>
        <w:tc>
          <w:tcPr>
            <w:tcW w:w="9076" w:type="dxa"/>
            <w:vAlign w:val="bottom"/>
          </w:tcPr>
          <w:p>
            <w:pPr>
              <w:pStyle w:val="P232"/>
            </w:pPr>
            <w:r>
              <w:t xml:space="preserve">South Bruce Peninsula, The Corporation of the Town of </w:t>
            </w:r>
          </w:p>
        </w:tc>
      </w:tr>
      <w:tr>
        <w:tblPrEx>
          <w:tblCellMar>
            <w:top w:w="0" w:type="dxa"/>
            <w:bottom w:w="0" w:type="dxa"/>
          </w:tblCellMar>
        </w:tblPrEx>
        <w:trPr>
          <w:cantSplit/>
        </w:trPr>
        <w:tc>
          <w:tcPr>
            <w:tcW w:w="1004" w:type="dxa"/>
          </w:tcPr>
          <w:p>
            <w:pPr>
              <w:pStyle w:val="P232"/>
            </w:pPr>
            <w:r>
              <w:t>17.</w:t>
            </w:r>
          </w:p>
        </w:tc>
        <w:tc>
          <w:tcPr>
            <w:tcW w:w="9076" w:type="dxa"/>
            <w:vAlign w:val="bottom"/>
          </w:tcPr>
          <w:p>
            <w:pPr>
              <w:pStyle w:val="P232"/>
            </w:pPr>
            <w:r>
              <w:t xml:space="preserve">South Bruce, The Corporation of the Municipality of </w:t>
            </w:r>
          </w:p>
        </w:tc>
      </w:tr>
      <w:tr>
        <w:tblPrEx>
          <w:tblCellMar>
            <w:top w:w="0" w:type="dxa"/>
            <w:bottom w:w="0" w:type="dxa"/>
          </w:tblCellMar>
        </w:tblPrEx>
        <w:trPr>
          <w:cantSplit/>
        </w:trPr>
        <w:tc>
          <w:tcPr>
            <w:tcW w:w="1004" w:type="dxa"/>
          </w:tcPr>
          <w:p>
            <w:pPr>
              <w:pStyle w:val="P232"/>
            </w:pPr>
            <w:r>
              <w:t>18.</w:t>
            </w:r>
          </w:p>
        </w:tc>
        <w:tc>
          <w:tcPr>
            <w:tcW w:w="9076" w:type="dxa"/>
            <w:vAlign w:val="bottom"/>
          </w:tcPr>
          <w:p>
            <w:pPr>
              <w:pStyle w:val="P232"/>
            </w:pPr>
            <w:r>
              <w:t>West Grey, The Corporation of the Municipality of</w:t>
            </w:r>
          </w:p>
        </w:tc>
      </w:tr>
    </w:tbl>
    <w:p>
      <w:pPr>
        <w:pStyle w:val="P118"/>
      </w:pPr>
      <w:r>
        <w:t>O. Reg. 188/07, Sched. 6.</w:t>
      </w:r>
    </w:p>
    <w:p>
      <w:pPr>
        <w:pStyle w:val="P183"/>
      </w:pPr>
      <w:r>
        <w:t>Schedule 7</w:t>
        <w:br w:type="textWrapping"/>
        <w:t>july 1, 2009</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blPrEx>
          <w:tblCellMar>
            <w:top w:w="0" w:type="dxa"/>
            <w:bottom w:w="0" w:type="dxa"/>
          </w:tblCellMar>
        </w:tblPrEx>
        <w:trPr>
          <w:cantSplit/>
        </w:trPr>
        <w:tc>
          <w:tcPr>
            <w:tcW w:w="1004" w:type="dxa"/>
            <w:tcBorders>
              <w:bottom w:val="nil" w:sz="0" w:space="0" w:shadow="0" w:frame="0"/>
            </w:tcBorders>
          </w:tcPr>
          <w:p>
            <w:pPr>
              <w:pStyle w:val="P232"/>
            </w:pPr>
            <w:r>
              <w:t>Item</w:t>
            </w:r>
          </w:p>
        </w:tc>
        <w:tc>
          <w:tcPr>
            <w:tcW w:w="9076" w:type="dxa"/>
          </w:tcPr>
          <w:p>
            <w:pPr>
              <w:pStyle w:val="P232"/>
            </w:pPr>
            <w:r>
              <w:t xml:space="preserve">Owner </w:t>
            </w:r>
          </w:p>
        </w:tc>
      </w:tr>
      <w:tr>
        <w:tblPrEx>
          <w:tblCellMar>
            <w:top w:w="0" w:type="dxa"/>
            <w:bottom w:w="0" w:type="dxa"/>
          </w:tblCellMar>
        </w:tblPrEx>
        <w:trPr>
          <w:cantSplit/>
        </w:trPr>
        <w:tc>
          <w:tcPr>
            <w:tcW w:w="1004" w:type="dxa"/>
          </w:tcPr>
          <w:p>
            <w:pPr>
              <w:pStyle w:val="P232"/>
            </w:pPr>
            <w:r>
              <w:t>1.</w:t>
            </w:r>
          </w:p>
        </w:tc>
        <w:tc>
          <w:tcPr>
            <w:tcW w:w="9076" w:type="dxa"/>
            <w:vAlign w:val="bottom"/>
          </w:tcPr>
          <w:p>
            <w:pPr>
              <w:pStyle w:val="P232"/>
            </w:pPr>
            <w:r>
              <w:t>Adjala-Tosorontio, The Corporation of the Township of</w:t>
            </w:r>
          </w:p>
        </w:tc>
      </w:tr>
      <w:tr>
        <w:tblPrEx>
          <w:tblCellMar>
            <w:top w:w="0" w:type="dxa"/>
            <w:bottom w:w="0" w:type="dxa"/>
          </w:tblCellMar>
        </w:tblPrEx>
        <w:trPr>
          <w:cantSplit/>
        </w:trPr>
        <w:tc>
          <w:tcPr>
            <w:tcW w:w="1004" w:type="dxa"/>
          </w:tcPr>
          <w:p>
            <w:pPr>
              <w:pStyle w:val="P232"/>
            </w:pPr>
            <w:r>
              <w:t>2.</w:t>
            </w:r>
          </w:p>
        </w:tc>
        <w:tc>
          <w:tcPr>
            <w:tcW w:w="9076" w:type="dxa"/>
            <w:vAlign w:val="bottom"/>
          </w:tcPr>
          <w:p>
            <w:pPr>
              <w:pStyle w:val="P232"/>
            </w:pPr>
            <w:r>
              <w:t xml:space="preserve">Centre Wellington, The Corporation of the Township of </w:t>
            </w:r>
          </w:p>
        </w:tc>
      </w:tr>
      <w:tr>
        <w:tblPrEx>
          <w:tblCellMar>
            <w:top w:w="0" w:type="dxa"/>
            <w:bottom w:w="0" w:type="dxa"/>
          </w:tblCellMar>
        </w:tblPrEx>
        <w:trPr>
          <w:cantSplit/>
        </w:trPr>
        <w:tc>
          <w:tcPr>
            <w:tcW w:w="1004" w:type="dxa"/>
          </w:tcPr>
          <w:p>
            <w:pPr>
              <w:pStyle w:val="P232"/>
            </w:pPr>
            <w:r>
              <w:t>3.</w:t>
            </w:r>
          </w:p>
        </w:tc>
        <w:tc>
          <w:tcPr>
            <w:tcW w:w="9076" w:type="dxa"/>
            <w:vAlign w:val="bottom"/>
          </w:tcPr>
          <w:p>
            <w:pPr>
              <w:pStyle w:val="P232"/>
            </w:pPr>
            <w:r>
              <w:t>Clearview, The Corporation of the Township of</w:t>
            </w:r>
          </w:p>
        </w:tc>
      </w:tr>
      <w:tr>
        <w:tblPrEx>
          <w:tblCellMar>
            <w:top w:w="0" w:type="dxa"/>
            <w:bottom w:w="0" w:type="dxa"/>
          </w:tblCellMar>
        </w:tblPrEx>
        <w:trPr>
          <w:cantSplit/>
        </w:trPr>
        <w:tc>
          <w:tcPr>
            <w:tcW w:w="1004" w:type="dxa"/>
          </w:tcPr>
          <w:p>
            <w:pPr>
              <w:pStyle w:val="P232"/>
            </w:pPr>
            <w:r>
              <w:t>4.</w:t>
            </w:r>
          </w:p>
        </w:tc>
        <w:tc>
          <w:tcPr>
            <w:tcW w:w="9076" w:type="dxa"/>
            <w:vAlign w:val="bottom"/>
          </w:tcPr>
          <w:p>
            <w:pPr>
              <w:pStyle w:val="P232"/>
            </w:pPr>
            <w:r>
              <w:t>Collingwood, The Corporation of the Town of</w:t>
            </w:r>
          </w:p>
        </w:tc>
      </w:tr>
      <w:tr>
        <w:tblPrEx>
          <w:tblCellMar>
            <w:top w:w="0" w:type="dxa"/>
            <w:bottom w:w="0" w:type="dxa"/>
          </w:tblCellMar>
        </w:tblPrEx>
        <w:trPr>
          <w:cantSplit/>
        </w:trPr>
        <w:tc>
          <w:tcPr>
            <w:tcW w:w="1004" w:type="dxa"/>
          </w:tcPr>
          <w:p>
            <w:pPr>
              <w:pStyle w:val="P232"/>
            </w:pPr>
            <w:r>
              <w:t>5.</w:t>
            </w:r>
          </w:p>
        </w:tc>
        <w:tc>
          <w:tcPr>
            <w:tcW w:w="9076" w:type="dxa"/>
            <w:vAlign w:val="bottom"/>
          </w:tcPr>
          <w:p>
            <w:pPr>
              <w:pStyle w:val="P232"/>
            </w:pPr>
            <w:r>
              <w:t>East Luther Grand Valley, The Corporation of the Township of</w:t>
            </w:r>
          </w:p>
        </w:tc>
      </w:tr>
      <w:tr>
        <w:tblPrEx>
          <w:tblCellMar>
            <w:top w:w="0" w:type="dxa"/>
            <w:bottom w:w="0" w:type="dxa"/>
          </w:tblCellMar>
        </w:tblPrEx>
        <w:trPr>
          <w:cantSplit/>
        </w:trPr>
        <w:tc>
          <w:tcPr>
            <w:tcW w:w="1004" w:type="dxa"/>
          </w:tcPr>
          <w:p>
            <w:pPr>
              <w:pStyle w:val="P232"/>
            </w:pPr>
            <w:r>
              <w:t>6.</w:t>
            </w:r>
          </w:p>
        </w:tc>
        <w:tc>
          <w:tcPr>
            <w:tcW w:w="9076" w:type="dxa"/>
            <w:vAlign w:val="bottom"/>
          </w:tcPr>
          <w:p>
            <w:pPr>
              <w:pStyle w:val="P232"/>
            </w:pPr>
            <w:r>
              <w:t xml:space="preserve">Erin, The Corporation of the Town of </w:t>
            </w:r>
          </w:p>
        </w:tc>
      </w:tr>
      <w:tr>
        <w:tblPrEx>
          <w:tblCellMar>
            <w:top w:w="0" w:type="dxa"/>
            <w:bottom w:w="0" w:type="dxa"/>
          </w:tblCellMar>
        </w:tblPrEx>
        <w:trPr>
          <w:cantSplit/>
        </w:trPr>
        <w:tc>
          <w:tcPr>
            <w:tcW w:w="1004" w:type="dxa"/>
          </w:tcPr>
          <w:p>
            <w:pPr>
              <w:pStyle w:val="P232"/>
            </w:pPr>
            <w:r>
              <w:t>7.</w:t>
            </w:r>
          </w:p>
        </w:tc>
        <w:tc>
          <w:tcPr>
            <w:tcW w:w="9076" w:type="dxa"/>
            <w:vAlign w:val="bottom"/>
          </w:tcPr>
          <w:p>
            <w:pPr>
              <w:pStyle w:val="P232"/>
            </w:pPr>
            <w:r>
              <w:t xml:space="preserve">Grey Highlands, The Corporation of the Municipality of </w:t>
            </w:r>
          </w:p>
        </w:tc>
      </w:tr>
      <w:tr>
        <w:tblPrEx>
          <w:tblCellMar>
            <w:top w:w="0" w:type="dxa"/>
            <w:bottom w:w="0" w:type="dxa"/>
          </w:tblCellMar>
        </w:tblPrEx>
        <w:trPr>
          <w:cantSplit/>
        </w:trPr>
        <w:tc>
          <w:tcPr>
            <w:tcW w:w="1004" w:type="dxa"/>
          </w:tcPr>
          <w:p>
            <w:pPr>
              <w:pStyle w:val="P232"/>
            </w:pPr>
            <w:r>
              <w:t>8.</w:t>
            </w:r>
          </w:p>
        </w:tc>
        <w:tc>
          <w:tcPr>
            <w:tcW w:w="9076" w:type="dxa"/>
            <w:vAlign w:val="bottom"/>
          </w:tcPr>
          <w:p>
            <w:pPr>
              <w:pStyle w:val="P232"/>
            </w:pPr>
            <w:r>
              <w:t>Guelph/Eramosa, The Corporation of the Township of</w:t>
            </w:r>
          </w:p>
        </w:tc>
      </w:tr>
      <w:tr>
        <w:tblPrEx>
          <w:tblCellMar>
            <w:top w:w="0" w:type="dxa"/>
            <w:bottom w:w="0" w:type="dxa"/>
          </w:tblCellMar>
        </w:tblPrEx>
        <w:trPr>
          <w:cantSplit/>
        </w:trPr>
        <w:tc>
          <w:tcPr>
            <w:tcW w:w="1004" w:type="dxa"/>
          </w:tcPr>
          <w:p>
            <w:pPr>
              <w:pStyle w:val="P232"/>
            </w:pPr>
            <w:r>
              <w:t>9.</w:t>
            </w:r>
          </w:p>
        </w:tc>
        <w:tc>
          <w:tcPr>
            <w:tcW w:w="9076" w:type="dxa"/>
            <w:vAlign w:val="bottom"/>
          </w:tcPr>
          <w:p>
            <w:pPr>
              <w:pStyle w:val="P232"/>
            </w:pPr>
            <w:r>
              <w:t xml:space="preserve">Mapleton, The Corporation of the Township of </w:t>
            </w:r>
          </w:p>
        </w:tc>
      </w:tr>
      <w:tr>
        <w:tblPrEx>
          <w:tblCellMar>
            <w:top w:w="0" w:type="dxa"/>
            <w:bottom w:w="0" w:type="dxa"/>
          </w:tblCellMar>
        </w:tblPrEx>
        <w:trPr>
          <w:cantSplit/>
        </w:trPr>
        <w:tc>
          <w:tcPr>
            <w:tcW w:w="1004" w:type="dxa"/>
          </w:tcPr>
          <w:p>
            <w:pPr>
              <w:pStyle w:val="P232"/>
            </w:pPr>
            <w:r>
              <w:t>10.</w:t>
            </w:r>
          </w:p>
        </w:tc>
        <w:tc>
          <w:tcPr>
            <w:tcW w:w="9076" w:type="dxa"/>
            <w:vAlign w:val="bottom"/>
          </w:tcPr>
          <w:p>
            <w:pPr>
              <w:pStyle w:val="P232"/>
            </w:pPr>
            <w:r>
              <w:t>Minto, The Corporation of the Town of</w:t>
            </w:r>
          </w:p>
        </w:tc>
      </w:tr>
      <w:tr>
        <w:tblPrEx>
          <w:tblCellMar>
            <w:top w:w="0" w:type="dxa"/>
            <w:bottom w:w="0" w:type="dxa"/>
          </w:tblCellMar>
        </w:tblPrEx>
        <w:trPr>
          <w:cantSplit/>
        </w:trPr>
        <w:tc>
          <w:tcPr>
            <w:tcW w:w="1004" w:type="dxa"/>
          </w:tcPr>
          <w:p>
            <w:pPr>
              <w:pStyle w:val="P232"/>
            </w:pPr>
            <w:r>
              <w:t>11.</w:t>
            </w:r>
          </w:p>
        </w:tc>
        <w:tc>
          <w:tcPr>
            <w:tcW w:w="9076" w:type="dxa"/>
            <w:vAlign w:val="bottom"/>
          </w:tcPr>
          <w:p>
            <w:pPr>
              <w:pStyle w:val="P232"/>
            </w:pPr>
            <w:r>
              <w:t>Mono, The Corporation of the Town of</w:t>
            </w:r>
          </w:p>
        </w:tc>
      </w:tr>
      <w:tr>
        <w:tblPrEx>
          <w:tblCellMar>
            <w:top w:w="0" w:type="dxa"/>
            <w:bottom w:w="0" w:type="dxa"/>
          </w:tblCellMar>
        </w:tblPrEx>
        <w:trPr>
          <w:cantSplit/>
        </w:trPr>
        <w:tc>
          <w:tcPr>
            <w:tcW w:w="1004" w:type="dxa"/>
          </w:tcPr>
          <w:p>
            <w:pPr>
              <w:pStyle w:val="P232"/>
            </w:pPr>
            <w:r>
              <w:t>12.</w:t>
            </w:r>
          </w:p>
        </w:tc>
        <w:tc>
          <w:tcPr>
            <w:tcW w:w="9076" w:type="dxa"/>
            <w:vAlign w:val="bottom"/>
          </w:tcPr>
          <w:p>
            <w:pPr>
              <w:pStyle w:val="P232"/>
            </w:pPr>
            <w:r>
              <w:t>Orangeville, The Corporation of the Town of</w:t>
            </w:r>
          </w:p>
        </w:tc>
      </w:tr>
      <w:tr>
        <w:tblPrEx>
          <w:tblCellMar>
            <w:top w:w="0" w:type="dxa"/>
            <w:bottom w:w="0" w:type="dxa"/>
          </w:tblCellMar>
        </w:tblPrEx>
        <w:trPr>
          <w:cantSplit/>
        </w:trPr>
        <w:tc>
          <w:tcPr>
            <w:tcW w:w="1004" w:type="dxa"/>
          </w:tcPr>
          <w:p>
            <w:pPr>
              <w:pStyle w:val="P232"/>
            </w:pPr>
            <w:r>
              <w:t>13.</w:t>
            </w:r>
          </w:p>
        </w:tc>
        <w:tc>
          <w:tcPr>
            <w:tcW w:w="9076" w:type="dxa"/>
            <w:vAlign w:val="bottom"/>
          </w:tcPr>
          <w:p>
            <w:pPr>
              <w:pStyle w:val="P232"/>
            </w:pPr>
            <w:r>
              <w:t>Shelburne, The Corporation of the Town of</w:t>
            </w:r>
          </w:p>
        </w:tc>
      </w:tr>
      <w:tr>
        <w:tblPrEx>
          <w:tblCellMar>
            <w:top w:w="0" w:type="dxa"/>
            <w:bottom w:w="0" w:type="dxa"/>
          </w:tblCellMar>
        </w:tblPrEx>
        <w:trPr>
          <w:cantSplit/>
        </w:trPr>
        <w:tc>
          <w:tcPr>
            <w:tcW w:w="1004" w:type="dxa"/>
          </w:tcPr>
          <w:p>
            <w:pPr>
              <w:pStyle w:val="P232"/>
            </w:pPr>
            <w:r>
              <w:t>14.</w:t>
            </w:r>
          </w:p>
        </w:tc>
        <w:tc>
          <w:tcPr>
            <w:tcW w:w="9076" w:type="dxa"/>
            <w:vAlign w:val="bottom"/>
          </w:tcPr>
          <w:p>
            <w:pPr>
              <w:pStyle w:val="P232"/>
            </w:pPr>
            <w:r>
              <w:t xml:space="preserve">Southgate, The Corporation of the Township of </w:t>
            </w:r>
          </w:p>
        </w:tc>
      </w:tr>
      <w:tr>
        <w:tblPrEx>
          <w:tblCellMar>
            <w:top w:w="0" w:type="dxa"/>
            <w:bottom w:w="0" w:type="dxa"/>
          </w:tblCellMar>
        </w:tblPrEx>
        <w:trPr>
          <w:cantSplit/>
        </w:trPr>
        <w:tc>
          <w:tcPr>
            <w:tcW w:w="1004" w:type="dxa"/>
          </w:tcPr>
          <w:p>
            <w:pPr>
              <w:pStyle w:val="P232"/>
            </w:pPr>
            <w:r>
              <w:t>15.</w:t>
            </w:r>
          </w:p>
        </w:tc>
        <w:tc>
          <w:tcPr>
            <w:tcW w:w="9076" w:type="dxa"/>
            <w:vAlign w:val="bottom"/>
          </w:tcPr>
          <w:p>
            <w:pPr>
              <w:pStyle w:val="P232"/>
            </w:pPr>
            <w:r>
              <w:t>The Blue Mountains, The Corporation of the Town of</w:t>
            </w:r>
          </w:p>
        </w:tc>
      </w:tr>
      <w:tr>
        <w:tblPrEx>
          <w:tblCellMar>
            <w:top w:w="0" w:type="dxa"/>
            <w:bottom w:w="0" w:type="dxa"/>
          </w:tblCellMar>
        </w:tblPrEx>
        <w:trPr>
          <w:cantSplit/>
        </w:trPr>
        <w:tc>
          <w:tcPr>
            <w:tcW w:w="1004" w:type="dxa"/>
          </w:tcPr>
          <w:p>
            <w:pPr>
              <w:pStyle w:val="P232"/>
            </w:pPr>
            <w:r>
              <w:t>16.</w:t>
            </w:r>
          </w:p>
        </w:tc>
        <w:tc>
          <w:tcPr>
            <w:tcW w:w="9076" w:type="dxa"/>
            <w:vAlign w:val="bottom"/>
          </w:tcPr>
          <w:p>
            <w:pPr>
              <w:pStyle w:val="P232"/>
            </w:pPr>
            <w:r>
              <w:t>Waterloo, The Corporation of the City of</w:t>
            </w:r>
          </w:p>
        </w:tc>
      </w:tr>
      <w:tr>
        <w:tblPrEx>
          <w:tblCellMar>
            <w:top w:w="0" w:type="dxa"/>
            <w:bottom w:w="0" w:type="dxa"/>
          </w:tblCellMar>
        </w:tblPrEx>
        <w:trPr>
          <w:cantSplit/>
        </w:trPr>
        <w:tc>
          <w:tcPr>
            <w:tcW w:w="1004" w:type="dxa"/>
          </w:tcPr>
          <w:p>
            <w:pPr>
              <w:pStyle w:val="P232"/>
            </w:pPr>
            <w:r>
              <w:t>17.</w:t>
            </w:r>
          </w:p>
        </w:tc>
        <w:tc>
          <w:tcPr>
            <w:tcW w:w="9076" w:type="dxa"/>
            <w:vAlign w:val="bottom"/>
          </w:tcPr>
          <w:p>
            <w:pPr>
              <w:pStyle w:val="P232"/>
            </w:pPr>
            <w:r>
              <w:t xml:space="preserve">Wellington North, The Corporation of the Township of </w:t>
            </w:r>
          </w:p>
        </w:tc>
      </w:tr>
      <w:tr>
        <w:tblPrEx>
          <w:tblCellMar>
            <w:top w:w="0" w:type="dxa"/>
            <w:bottom w:w="0" w:type="dxa"/>
          </w:tblCellMar>
        </w:tblPrEx>
        <w:trPr>
          <w:cantSplit/>
        </w:trPr>
        <w:tc>
          <w:tcPr>
            <w:tcW w:w="1004" w:type="dxa"/>
          </w:tcPr>
          <w:p>
            <w:pPr>
              <w:pStyle w:val="P232"/>
            </w:pPr>
            <w:r>
              <w:t>18.</w:t>
            </w:r>
          </w:p>
        </w:tc>
        <w:tc>
          <w:tcPr>
            <w:tcW w:w="9076" w:type="dxa"/>
            <w:vAlign w:val="bottom"/>
          </w:tcPr>
          <w:p>
            <w:pPr>
              <w:pStyle w:val="P232"/>
            </w:pPr>
            <w:r>
              <w:t>Woolwich, The Corporation of the Township of</w:t>
            </w:r>
          </w:p>
        </w:tc>
      </w:tr>
    </w:tbl>
    <w:p>
      <w:pPr>
        <w:pStyle w:val="P118"/>
      </w:pPr>
      <w:r>
        <w:t>O. Reg. 188/07, Sched. 7.</w:t>
      </w:r>
    </w:p>
    <w:p>
      <w:pPr>
        <w:pStyle w:val="P183"/>
      </w:pPr>
      <w:r>
        <w:t>Schedule 8</w:t>
        <w:br w:type="textWrapping"/>
        <w:t>august 1, 2009</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blPrEx>
          <w:tblCellMar>
            <w:top w:w="0" w:type="dxa"/>
            <w:bottom w:w="0" w:type="dxa"/>
          </w:tblCellMar>
        </w:tblPrEx>
        <w:trPr>
          <w:cantSplit/>
        </w:trPr>
        <w:tc>
          <w:tcPr>
            <w:tcW w:w="1004" w:type="dxa"/>
            <w:tcBorders>
              <w:bottom w:val="nil" w:sz="0" w:space="0" w:shadow="0" w:frame="0"/>
            </w:tcBorders>
          </w:tcPr>
          <w:p>
            <w:pPr>
              <w:pStyle w:val="P232"/>
            </w:pPr>
            <w:r>
              <w:t>Item</w:t>
            </w:r>
          </w:p>
        </w:tc>
        <w:tc>
          <w:tcPr>
            <w:tcW w:w="9076" w:type="dxa"/>
          </w:tcPr>
          <w:p>
            <w:pPr>
              <w:pStyle w:val="P232"/>
            </w:pPr>
            <w:r>
              <w:t xml:space="preserve">Owner </w:t>
            </w:r>
          </w:p>
        </w:tc>
      </w:tr>
      <w:tr>
        <w:tblPrEx>
          <w:tblCellMar>
            <w:top w:w="0" w:type="dxa"/>
            <w:bottom w:w="0" w:type="dxa"/>
          </w:tblCellMar>
        </w:tblPrEx>
        <w:trPr>
          <w:cantSplit/>
        </w:trPr>
        <w:tc>
          <w:tcPr>
            <w:tcW w:w="1004" w:type="dxa"/>
          </w:tcPr>
          <w:p>
            <w:pPr>
              <w:pStyle w:val="P232"/>
            </w:pPr>
            <w:r>
              <w:t>1.</w:t>
            </w:r>
          </w:p>
        </w:tc>
        <w:tc>
          <w:tcPr>
            <w:tcW w:w="9076" w:type="dxa"/>
            <w:vAlign w:val="bottom"/>
          </w:tcPr>
          <w:p>
            <w:pPr>
              <w:pStyle w:val="P232"/>
            </w:pPr>
            <w:r>
              <w:t>Aurora, The Corporation of the Town of</w:t>
            </w:r>
          </w:p>
        </w:tc>
      </w:tr>
      <w:tr>
        <w:tblPrEx>
          <w:tblCellMar>
            <w:top w:w="0" w:type="dxa"/>
            <w:bottom w:w="0" w:type="dxa"/>
          </w:tblCellMar>
        </w:tblPrEx>
        <w:trPr>
          <w:cantSplit/>
        </w:trPr>
        <w:tc>
          <w:tcPr>
            <w:tcW w:w="1004" w:type="dxa"/>
          </w:tcPr>
          <w:p>
            <w:pPr>
              <w:pStyle w:val="P232"/>
            </w:pPr>
            <w:r>
              <w:t>2.</w:t>
            </w:r>
          </w:p>
        </w:tc>
        <w:tc>
          <w:tcPr>
            <w:tcW w:w="9076" w:type="dxa"/>
            <w:vAlign w:val="bottom"/>
          </w:tcPr>
          <w:p>
            <w:pPr>
              <w:pStyle w:val="P232"/>
            </w:pPr>
            <w:r>
              <w:t>Bradford West Gwillimbury, The Corporation of the Town of</w:t>
            </w:r>
          </w:p>
        </w:tc>
      </w:tr>
      <w:tr>
        <w:tblPrEx>
          <w:tblCellMar>
            <w:top w:w="0" w:type="dxa"/>
            <w:bottom w:w="0" w:type="dxa"/>
          </w:tblCellMar>
        </w:tblPrEx>
        <w:trPr>
          <w:cantSplit/>
        </w:trPr>
        <w:tc>
          <w:tcPr>
            <w:tcW w:w="1004" w:type="dxa"/>
          </w:tcPr>
          <w:p>
            <w:pPr>
              <w:pStyle w:val="P232"/>
            </w:pPr>
            <w:r>
              <w:t>3.</w:t>
            </w:r>
          </w:p>
        </w:tc>
        <w:tc>
          <w:tcPr>
            <w:tcW w:w="9076" w:type="dxa"/>
            <w:vAlign w:val="bottom"/>
          </w:tcPr>
          <w:p>
            <w:pPr>
              <w:pStyle w:val="P232"/>
            </w:pPr>
            <w:r>
              <w:t>East Gwillimbury, The Corporation of the Town of</w:t>
            </w:r>
          </w:p>
        </w:tc>
      </w:tr>
      <w:tr>
        <w:tblPrEx>
          <w:tblCellMar>
            <w:top w:w="0" w:type="dxa"/>
            <w:bottom w:w="0" w:type="dxa"/>
          </w:tblCellMar>
        </w:tblPrEx>
        <w:trPr>
          <w:cantSplit/>
        </w:trPr>
        <w:tc>
          <w:tcPr>
            <w:tcW w:w="1004" w:type="dxa"/>
          </w:tcPr>
          <w:p>
            <w:pPr>
              <w:pStyle w:val="P232"/>
            </w:pPr>
            <w:r>
              <w:t>4.</w:t>
            </w:r>
          </w:p>
        </w:tc>
        <w:tc>
          <w:tcPr>
            <w:tcW w:w="9076" w:type="dxa"/>
            <w:vAlign w:val="bottom"/>
          </w:tcPr>
          <w:p>
            <w:pPr>
              <w:pStyle w:val="P232"/>
            </w:pPr>
            <w:r>
              <w:t xml:space="preserve">Essa, The Corporation of the Township of </w:t>
            </w:r>
          </w:p>
        </w:tc>
      </w:tr>
      <w:tr>
        <w:tblPrEx>
          <w:tblCellMar>
            <w:top w:w="0" w:type="dxa"/>
            <w:bottom w:w="0" w:type="dxa"/>
          </w:tblCellMar>
        </w:tblPrEx>
        <w:trPr>
          <w:cantSplit/>
        </w:trPr>
        <w:tc>
          <w:tcPr>
            <w:tcW w:w="1004" w:type="dxa"/>
          </w:tcPr>
          <w:p>
            <w:pPr>
              <w:pStyle w:val="P232"/>
            </w:pPr>
            <w:r>
              <w:t>5.</w:t>
            </w:r>
          </w:p>
        </w:tc>
        <w:tc>
          <w:tcPr>
            <w:tcW w:w="9076" w:type="dxa"/>
            <w:vAlign w:val="bottom"/>
          </w:tcPr>
          <w:p>
            <w:pPr>
              <w:pStyle w:val="P232"/>
            </w:pPr>
            <w:r>
              <w:t>Georgina, The Corporation of the Town of</w:t>
            </w:r>
          </w:p>
        </w:tc>
      </w:tr>
      <w:tr>
        <w:tblPrEx>
          <w:tblCellMar>
            <w:top w:w="0" w:type="dxa"/>
            <w:bottom w:w="0" w:type="dxa"/>
          </w:tblCellMar>
        </w:tblPrEx>
        <w:trPr>
          <w:cantSplit/>
        </w:trPr>
        <w:tc>
          <w:tcPr>
            <w:tcW w:w="1004" w:type="dxa"/>
          </w:tcPr>
          <w:p>
            <w:pPr>
              <w:pStyle w:val="P232"/>
            </w:pPr>
            <w:r>
              <w:t>6.</w:t>
            </w:r>
          </w:p>
        </w:tc>
        <w:tc>
          <w:tcPr>
            <w:tcW w:w="9076" w:type="dxa"/>
            <w:vAlign w:val="bottom"/>
          </w:tcPr>
          <w:p>
            <w:pPr>
              <w:pStyle w:val="P232"/>
            </w:pPr>
            <w:r>
              <w:t xml:space="preserve">Innisfil, The Corporation of the Town of </w:t>
            </w:r>
          </w:p>
        </w:tc>
      </w:tr>
      <w:tr>
        <w:tblPrEx>
          <w:tblCellMar>
            <w:top w:w="0" w:type="dxa"/>
            <w:bottom w:w="0" w:type="dxa"/>
          </w:tblCellMar>
        </w:tblPrEx>
        <w:trPr>
          <w:cantSplit/>
        </w:trPr>
        <w:tc>
          <w:tcPr>
            <w:tcW w:w="1004" w:type="dxa"/>
          </w:tcPr>
          <w:p>
            <w:pPr>
              <w:pStyle w:val="P232"/>
            </w:pPr>
            <w:r>
              <w:t>7.</w:t>
            </w:r>
          </w:p>
        </w:tc>
        <w:tc>
          <w:tcPr>
            <w:tcW w:w="9076" w:type="dxa"/>
            <w:vAlign w:val="bottom"/>
          </w:tcPr>
          <w:p>
            <w:pPr>
              <w:pStyle w:val="P232"/>
            </w:pPr>
            <w:r>
              <w:t xml:space="preserve">King, The Corporation of the Township of </w:t>
            </w:r>
          </w:p>
        </w:tc>
      </w:tr>
      <w:tr>
        <w:tblPrEx>
          <w:tblCellMar>
            <w:top w:w="0" w:type="dxa"/>
            <w:bottom w:w="0" w:type="dxa"/>
          </w:tblCellMar>
        </w:tblPrEx>
        <w:trPr>
          <w:cantSplit/>
        </w:trPr>
        <w:tc>
          <w:tcPr>
            <w:tcW w:w="1004" w:type="dxa"/>
          </w:tcPr>
          <w:p>
            <w:pPr>
              <w:pStyle w:val="P232"/>
            </w:pPr>
            <w:r>
              <w:t>8.</w:t>
            </w:r>
          </w:p>
        </w:tc>
        <w:tc>
          <w:tcPr>
            <w:tcW w:w="9076" w:type="dxa"/>
            <w:vAlign w:val="bottom"/>
          </w:tcPr>
          <w:p>
            <w:pPr>
              <w:pStyle w:val="P232"/>
            </w:pPr>
            <w:r>
              <w:t>Midland, The Corporation of the Town of</w:t>
            </w:r>
          </w:p>
        </w:tc>
      </w:tr>
      <w:tr>
        <w:tblPrEx>
          <w:tblCellMar>
            <w:top w:w="0" w:type="dxa"/>
            <w:bottom w:w="0" w:type="dxa"/>
          </w:tblCellMar>
        </w:tblPrEx>
        <w:trPr>
          <w:cantSplit/>
        </w:trPr>
        <w:tc>
          <w:tcPr>
            <w:tcW w:w="1004" w:type="dxa"/>
          </w:tcPr>
          <w:p>
            <w:pPr>
              <w:pStyle w:val="P232"/>
            </w:pPr>
            <w:r>
              <w:t>9.</w:t>
            </w:r>
          </w:p>
        </w:tc>
        <w:tc>
          <w:tcPr>
            <w:tcW w:w="9076" w:type="dxa"/>
            <w:vAlign w:val="bottom"/>
          </w:tcPr>
          <w:p>
            <w:pPr>
              <w:pStyle w:val="P232"/>
            </w:pPr>
            <w:r>
              <w:t>New Tecumseth, The Corporation of the Town of</w:t>
            </w:r>
          </w:p>
        </w:tc>
      </w:tr>
      <w:tr>
        <w:tblPrEx>
          <w:tblCellMar>
            <w:top w:w="0" w:type="dxa"/>
            <w:bottom w:w="0" w:type="dxa"/>
          </w:tblCellMar>
        </w:tblPrEx>
        <w:trPr>
          <w:cantSplit/>
        </w:trPr>
        <w:tc>
          <w:tcPr>
            <w:tcW w:w="1004" w:type="dxa"/>
          </w:tcPr>
          <w:p>
            <w:pPr>
              <w:pStyle w:val="P232"/>
            </w:pPr>
            <w:r>
              <w:t>10.</w:t>
            </w:r>
          </w:p>
        </w:tc>
        <w:tc>
          <w:tcPr>
            <w:tcW w:w="9076" w:type="dxa"/>
            <w:vAlign w:val="bottom"/>
          </w:tcPr>
          <w:p>
            <w:pPr>
              <w:pStyle w:val="P232"/>
            </w:pPr>
            <w:r>
              <w:t>Newmarket, The Corporation of the Town of</w:t>
            </w:r>
          </w:p>
        </w:tc>
      </w:tr>
      <w:tr>
        <w:tblPrEx>
          <w:tblCellMar>
            <w:top w:w="0" w:type="dxa"/>
            <w:bottom w:w="0" w:type="dxa"/>
          </w:tblCellMar>
        </w:tblPrEx>
        <w:trPr>
          <w:cantSplit/>
        </w:trPr>
        <w:tc>
          <w:tcPr>
            <w:tcW w:w="1004" w:type="dxa"/>
          </w:tcPr>
          <w:p>
            <w:pPr>
              <w:pStyle w:val="P232"/>
            </w:pPr>
            <w:r>
              <w:t>11.</w:t>
            </w:r>
          </w:p>
        </w:tc>
        <w:tc>
          <w:tcPr>
            <w:tcW w:w="9076" w:type="dxa"/>
            <w:vAlign w:val="bottom"/>
          </w:tcPr>
          <w:p>
            <w:pPr>
              <w:pStyle w:val="P232"/>
            </w:pPr>
            <w:r>
              <w:t>Orillia, The Corporation of the City of</w:t>
            </w:r>
          </w:p>
        </w:tc>
      </w:tr>
      <w:tr>
        <w:tblPrEx>
          <w:tblCellMar>
            <w:top w:w="0" w:type="dxa"/>
            <w:bottom w:w="0" w:type="dxa"/>
          </w:tblCellMar>
        </w:tblPrEx>
        <w:trPr>
          <w:cantSplit/>
        </w:trPr>
        <w:tc>
          <w:tcPr>
            <w:tcW w:w="1004" w:type="dxa"/>
          </w:tcPr>
          <w:p>
            <w:pPr>
              <w:pStyle w:val="P232"/>
            </w:pPr>
            <w:r>
              <w:t>12.</w:t>
            </w:r>
          </w:p>
        </w:tc>
        <w:tc>
          <w:tcPr>
            <w:tcW w:w="9076" w:type="dxa"/>
            <w:vAlign w:val="bottom"/>
          </w:tcPr>
          <w:p>
            <w:pPr>
              <w:pStyle w:val="P232"/>
            </w:pPr>
            <w:r>
              <w:t>Oro-Medonte, The Corporation of the Township of</w:t>
            </w:r>
          </w:p>
        </w:tc>
      </w:tr>
      <w:tr>
        <w:tblPrEx>
          <w:tblCellMar>
            <w:top w:w="0" w:type="dxa"/>
            <w:bottom w:w="0" w:type="dxa"/>
          </w:tblCellMar>
        </w:tblPrEx>
        <w:trPr>
          <w:cantSplit/>
        </w:trPr>
        <w:tc>
          <w:tcPr>
            <w:tcW w:w="1004" w:type="dxa"/>
          </w:tcPr>
          <w:p>
            <w:pPr>
              <w:pStyle w:val="P232"/>
            </w:pPr>
            <w:r>
              <w:t>13.</w:t>
            </w:r>
          </w:p>
        </w:tc>
        <w:tc>
          <w:tcPr>
            <w:tcW w:w="9076" w:type="dxa"/>
            <w:vAlign w:val="bottom"/>
          </w:tcPr>
          <w:p>
            <w:pPr>
              <w:pStyle w:val="P232"/>
            </w:pPr>
            <w:r>
              <w:t>Penetanguishene, The Corporation of the Town of</w:t>
            </w:r>
          </w:p>
        </w:tc>
      </w:tr>
      <w:tr>
        <w:tblPrEx>
          <w:tblCellMar>
            <w:top w:w="0" w:type="dxa"/>
            <w:bottom w:w="0" w:type="dxa"/>
          </w:tblCellMar>
        </w:tblPrEx>
        <w:trPr>
          <w:cantSplit/>
        </w:trPr>
        <w:tc>
          <w:tcPr>
            <w:tcW w:w="1004" w:type="dxa"/>
          </w:tcPr>
          <w:p>
            <w:pPr>
              <w:pStyle w:val="P232"/>
            </w:pPr>
            <w:r>
              <w:t>14.</w:t>
            </w:r>
          </w:p>
        </w:tc>
        <w:tc>
          <w:tcPr>
            <w:tcW w:w="9076" w:type="dxa"/>
            <w:vAlign w:val="bottom"/>
          </w:tcPr>
          <w:p>
            <w:pPr>
              <w:pStyle w:val="P232"/>
            </w:pPr>
            <w:r>
              <w:t xml:space="preserve">Springwater, The Corporation of the Township of </w:t>
            </w:r>
          </w:p>
        </w:tc>
      </w:tr>
      <w:tr>
        <w:tblPrEx>
          <w:tblCellMar>
            <w:top w:w="0" w:type="dxa"/>
            <w:bottom w:w="0" w:type="dxa"/>
          </w:tblCellMar>
        </w:tblPrEx>
        <w:trPr>
          <w:cantSplit/>
        </w:trPr>
        <w:tc>
          <w:tcPr>
            <w:tcW w:w="1004" w:type="dxa"/>
          </w:tcPr>
          <w:p>
            <w:pPr>
              <w:pStyle w:val="P232"/>
            </w:pPr>
            <w:r>
              <w:t>15.</w:t>
            </w:r>
          </w:p>
        </w:tc>
        <w:tc>
          <w:tcPr>
            <w:tcW w:w="9076" w:type="dxa"/>
            <w:vAlign w:val="bottom"/>
          </w:tcPr>
          <w:p>
            <w:pPr>
              <w:pStyle w:val="P232"/>
            </w:pPr>
            <w:r>
              <w:t xml:space="preserve">Tay, The Corporation of the Township of </w:t>
            </w:r>
          </w:p>
        </w:tc>
      </w:tr>
      <w:tr>
        <w:tblPrEx>
          <w:tblCellMar>
            <w:top w:w="0" w:type="dxa"/>
            <w:bottom w:w="0" w:type="dxa"/>
          </w:tblCellMar>
        </w:tblPrEx>
        <w:trPr>
          <w:cantSplit/>
        </w:trPr>
        <w:tc>
          <w:tcPr>
            <w:tcW w:w="1004" w:type="dxa"/>
          </w:tcPr>
          <w:p>
            <w:pPr>
              <w:pStyle w:val="P232"/>
            </w:pPr>
            <w:r>
              <w:t>16.</w:t>
            </w:r>
          </w:p>
        </w:tc>
        <w:tc>
          <w:tcPr>
            <w:tcW w:w="9076" w:type="dxa"/>
            <w:vAlign w:val="bottom"/>
          </w:tcPr>
          <w:p>
            <w:pPr>
              <w:pStyle w:val="P232"/>
            </w:pPr>
            <w:r>
              <w:t>Tiny, The Corporation of the Township of</w:t>
            </w:r>
          </w:p>
        </w:tc>
      </w:tr>
      <w:tr>
        <w:tblPrEx>
          <w:tblCellMar>
            <w:top w:w="0" w:type="dxa"/>
            <w:bottom w:w="0" w:type="dxa"/>
          </w:tblCellMar>
        </w:tblPrEx>
        <w:trPr>
          <w:cantSplit/>
        </w:trPr>
        <w:tc>
          <w:tcPr>
            <w:tcW w:w="1004" w:type="dxa"/>
          </w:tcPr>
          <w:p>
            <w:pPr>
              <w:pStyle w:val="P232"/>
            </w:pPr>
            <w:r>
              <w:t>17.</w:t>
            </w:r>
          </w:p>
        </w:tc>
        <w:tc>
          <w:tcPr>
            <w:tcW w:w="9076" w:type="dxa"/>
            <w:vAlign w:val="bottom"/>
          </w:tcPr>
          <w:p>
            <w:pPr>
              <w:pStyle w:val="P232"/>
            </w:pPr>
            <w:r>
              <w:t>Wasaga Beach, The Corporation of the Town of</w:t>
            </w:r>
          </w:p>
        </w:tc>
      </w:tr>
      <w:tr>
        <w:tblPrEx>
          <w:tblCellMar>
            <w:top w:w="0" w:type="dxa"/>
            <w:bottom w:w="0" w:type="dxa"/>
          </w:tblCellMar>
        </w:tblPrEx>
        <w:trPr>
          <w:cantSplit/>
        </w:trPr>
        <w:tc>
          <w:tcPr>
            <w:tcW w:w="1004" w:type="dxa"/>
          </w:tcPr>
          <w:p>
            <w:pPr>
              <w:pStyle w:val="P232"/>
            </w:pPr>
            <w:r>
              <w:t>18.</w:t>
            </w:r>
          </w:p>
        </w:tc>
        <w:tc>
          <w:tcPr>
            <w:tcW w:w="9076" w:type="dxa"/>
            <w:vAlign w:val="bottom"/>
          </w:tcPr>
          <w:p>
            <w:pPr>
              <w:pStyle w:val="P232"/>
            </w:pPr>
            <w:r>
              <w:t>Whitchurch-Stouffville, The Corporation of the Town of</w:t>
            </w:r>
          </w:p>
        </w:tc>
      </w:tr>
    </w:tbl>
    <w:p>
      <w:pPr>
        <w:pStyle w:val="P118"/>
      </w:pPr>
      <w:r>
        <w:t>O. Reg. 188/07, Sched. 8.</w:t>
      </w:r>
    </w:p>
    <w:p>
      <w:pPr>
        <w:pStyle w:val="P183"/>
      </w:pPr>
      <w:r>
        <w:t>Schedule 9</w:t>
        <w:br w:type="textWrapping"/>
        <w:t>september 1, 2009</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blPrEx>
          <w:tblCellMar>
            <w:top w:w="0" w:type="dxa"/>
            <w:bottom w:w="0" w:type="dxa"/>
          </w:tblCellMar>
        </w:tblPrEx>
        <w:trPr>
          <w:cantSplit/>
        </w:trPr>
        <w:tc>
          <w:tcPr>
            <w:tcW w:w="1004" w:type="dxa"/>
            <w:tcBorders>
              <w:bottom w:val="nil" w:sz="0" w:space="0" w:shadow="0" w:frame="0"/>
            </w:tcBorders>
          </w:tcPr>
          <w:p>
            <w:pPr>
              <w:pStyle w:val="P232"/>
            </w:pPr>
            <w:r>
              <w:t>Item</w:t>
            </w:r>
          </w:p>
        </w:tc>
        <w:tc>
          <w:tcPr>
            <w:tcW w:w="9076" w:type="dxa"/>
          </w:tcPr>
          <w:p>
            <w:pPr>
              <w:pStyle w:val="P232"/>
            </w:pPr>
            <w:r>
              <w:t xml:space="preserve">Owner </w:t>
            </w:r>
          </w:p>
        </w:tc>
      </w:tr>
      <w:tr>
        <w:tblPrEx>
          <w:tblCellMar>
            <w:top w:w="0" w:type="dxa"/>
            <w:bottom w:w="0" w:type="dxa"/>
          </w:tblCellMar>
        </w:tblPrEx>
        <w:trPr>
          <w:cantSplit/>
        </w:trPr>
        <w:tc>
          <w:tcPr>
            <w:tcW w:w="1004" w:type="dxa"/>
          </w:tcPr>
          <w:p>
            <w:pPr>
              <w:pStyle w:val="P232"/>
            </w:pPr>
            <w:r>
              <w:t>1.</w:t>
            </w:r>
          </w:p>
        </w:tc>
        <w:tc>
          <w:tcPr>
            <w:tcW w:w="9076" w:type="dxa"/>
            <w:vAlign w:val="bottom"/>
          </w:tcPr>
          <w:p>
            <w:pPr>
              <w:pStyle w:val="P232"/>
            </w:pPr>
            <w:r>
              <w:t>Asphodel-Norwood, The Corporation of the Township of</w:t>
            </w:r>
          </w:p>
        </w:tc>
      </w:tr>
      <w:tr>
        <w:tblPrEx>
          <w:tblCellMar>
            <w:top w:w="0" w:type="dxa"/>
            <w:bottom w:w="0" w:type="dxa"/>
          </w:tblCellMar>
        </w:tblPrEx>
        <w:trPr>
          <w:cantSplit/>
        </w:trPr>
        <w:tc>
          <w:tcPr>
            <w:tcW w:w="1004" w:type="dxa"/>
          </w:tcPr>
          <w:p>
            <w:pPr>
              <w:pStyle w:val="P232"/>
            </w:pPr>
            <w:r>
              <w:t>2.</w:t>
            </w:r>
          </w:p>
        </w:tc>
        <w:tc>
          <w:tcPr>
            <w:tcW w:w="9076" w:type="dxa"/>
            <w:vAlign w:val="bottom"/>
          </w:tcPr>
          <w:p>
            <w:pPr>
              <w:pStyle w:val="P232"/>
            </w:pPr>
            <w:r>
              <w:t xml:space="preserve">Bancroft, The Corporation of the Town of </w:t>
            </w:r>
          </w:p>
        </w:tc>
      </w:tr>
      <w:tr>
        <w:tblPrEx>
          <w:tblCellMar>
            <w:top w:w="0" w:type="dxa"/>
            <w:bottom w:w="0" w:type="dxa"/>
          </w:tblCellMar>
        </w:tblPrEx>
        <w:trPr>
          <w:cantSplit/>
        </w:trPr>
        <w:tc>
          <w:tcPr>
            <w:tcW w:w="1004" w:type="dxa"/>
          </w:tcPr>
          <w:p>
            <w:pPr>
              <w:pStyle w:val="P232"/>
            </w:pPr>
            <w:r>
              <w:t>3.</w:t>
            </w:r>
          </w:p>
        </w:tc>
        <w:tc>
          <w:tcPr>
            <w:tcW w:w="9076" w:type="dxa"/>
            <w:vAlign w:val="bottom"/>
          </w:tcPr>
          <w:p>
            <w:pPr>
              <w:pStyle w:val="P232"/>
            </w:pPr>
            <w:r>
              <w:t>Brighton, The Corporation of the Municipality of</w:t>
            </w:r>
          </w:p>
        </w:tc>
      </w:tr>
      <w:tr>
        <w:tblPrEx>
          <w:tblCellMar>
            <w:top w:w="0" w:type="dxa"/>
            <w:bottom w:w="0" w:type="dxa"/>
          </w:tblCellMar>
        </w:tblPrEx>
        <w:trPr>
          <w:cantSplit/>
        </w:trPr>
        <w:tc>
          <w:tcPr>
            <w:tcW w:w="1004" w:type="dxa"/>
          </w:tcPr>
          <w:p>
            <w:pPr>
              <w:pStyle w:val="P232"/>
            </w:pPr>
            <w:r>
              <w:t>4.</w:t>
            </w:r>
          </w:p>
        </w:tc>
        <w:tc>
          <w:tcPr>
            <w:tcW w:w="9076" w:type="dxa"/>
            <w:vAlign w:val="bottom"/>
          </w:tcPr>
          <w:p>
            <w:pPr>
              <w:pStyle w:val="P232"/>
            </w:pPr>
            <w:r>
              <w:t xml:space="preserve">Cavan-Millbrook-North Monaghan, The Corporation of the Township of </w:t>
            </w:r>
          </w:p>
        </w:tc>
      </w:tr>
      <w:tr>
        <w:tblPrEx>
          <w:tblCellMar>
            <w:top w:w="0" w:type="dxa"/>
            <w:bottom w:w="0" w:type="dxa"/>
          </w:tblCellMar>
        </w:tblPrEx>
        <w:trPr>
          <w:cantSplit/>
        </w:trPr>
        <w:tc>
          <w:tcPr>
            <w:tcW w:w="1004" w:type="dxa"/>
          </w:tcPr>
          <w:p>
            <w:pPr>
              <w:pStyle w:val="P232"/>
            </w:pPr>
            <w:r>
              <w:t>5.</w:t>
            </w:r>
          </w:p>
        </w:tc>
        <w:tc>
          <w:tcPr>
            <w:tcW w:w="9076" w:type="dxa"/>
            <w:vAlign w:val="bottom"/>
          </w:tcPr>
          <w:p>
            <w:pPr>
              <w:pStyle w:val="P232"/>
            </w:pPr>
            <w:r>
              <w:t>Cobourg, The Corporation of the Town of</w:t>
            </w:r>
          </w:p>
        </w:tc>
      </w:tr>
      <w:tr>
        <w:tblPrEx>
          <w:tblCellMar>
            <w:top w:w="0" w:type="dxa"/>
            <w:bottom w:w="0" w:type="dxa"/>
          </w:tblCellMar>
        </w:tblPrEx>
        <w:trPr>
          <w:cantSplit/>
        </w:trPr>
        <w:tc>
          <w:tcPr>
            <w:tcW w:w="1004" w:type="dxa"/>
          </w:tcPr>
          <w:p>
            <w:pPr>
              <w:pStyle w:val="P232"/>
            </w:pPr>
            <w:r>
              <w:t>6.</w:t>
            </w:r>
          </w:p>
        </w:tc>
        <w:tc>
          <w:tcPr>
            <w:tcW w:w="9076" w:type="dxa"/>
            <w:vAlign w:val="bottom"/>
          </w:tcPr>
          <w:p>
            <w:pPr>
              <w:pStyle w:val="P232"/>
            </w:pPr>
            <w:r>
              <w:t>Cramahe, The Corporation of the Township of</w:t>
            </w:r>
          </w:p>
        </w:tc>
      </w:tr>
      <w:tr>
        <w:tblPrEx>
          <w:tblCellMar>
            <w:top w:w="0" w:type="dxa"/>
            <w:bottom w:w="0" w:type="dxa"/>
          </w:tblCellMar>
        </w:tblPrEx>
        <w:trPr>
          <w:cantSplit/>
        </w:trPr>
        <w:tc>
          <w:tcPr>
            <w:tcW w:w="1004" w:type="dxa"/>
          </w:tcPr>
          <w:p>
            <w:pPr>
              <w:pStyle w:val="P232"/>
            </w:pPr>
            <w:r>
              <w:t>7.</w:t>
            </w:r>
          </w:p>
        </w:tc>
        <w:tc>
          <w:tcPr>
            <w:tcW w:w="9076" w:type="dxa"/>
            <w:vAlign w:val="bottom"/>
          </w:tcPr>
          <w:p>
            <w:pPr>
              <w:pStyle w:val="P232"/>
            </w:pPr>
            <w:r>
              <w:t>Hamilton, The Corporation of the Township of</w:t>
            </w:r>
          </w:p>
        </w:tc>
      </w:tr>
      <w:tr>
        <w:tblPrEx>
          <w:tblCellMar>
            <w:top w:w="0" w:type="dxa"/>
            <w:bottom w:w="0" w:type="dxa"/>
          </w:tblCellMar>
        </w:tblPrEx>
        <w:trPr>
          <w:cantSplit/>
        </w:trPr>
        <w:tc>
          <w:tcPr>
            <w:tcW w:w="1004" w:type="dxa"/>
          </w:tcPr>
          <w:p>
            <w:pPr>
              <w:pStyle w:val="P232"/>
            </w:pPr>
            <w:r>
              <w:t>8.</w:t>
            </w:r>
          </w:p>
        </w:tc>
        <w:tc>
          <w:tcPr>
            <w:tcW w:w="9076" w:type="dxa"/>
            <w:vAlign w:val="bottom"/>
          </w:tcPr>
          <w:p>
            <w:pPr>
              <w:pStyle w:val="P232"/>
            </w:pPr>
            <w:r>
              <w:t>Havelock-Belmont-Methuen, The Corporation of the Township of</w:t>
            </w:r>
          </w:p>
        </w:tc>
      </w:tr>
      <w:tr>
        <w:tblPrEx>
          <w:tblCellMar>
            <w:top w:w="0" w:type="dxa"/>
            <w:bottom w:w="0" w:type="dxa"/>
          </w:tblCellMar>
        </w:tblPrEx>
        <w:trPr>
          <w:cantSplit/>
        </w:trPr>
        <w:tc>
          <w:tcPr>
            <w:tcW w:w="1004" w:type="dxa"/>
          </w:tcPr>
          <w:p>
            <w:pPr>
              <w:pStyle w:val="P232"/>
            </w:pPr>
            <w:r>
              <w:t>9.</w:t>
            </w:r>
          </w:p>
        </w:tc>
        <w:tc>
          <w:tcPr>
            <w:tcW w:w="9076" w:type="dxa"/>
            <w:vAlign w:val="bottom"/>
          </w:tcPr>
          <w:p>
            <w:pPr>
              <w:pStyle w:val="P232"/>
            </w:pPr>
            <w:r>
              <w:t>Kawartha Lakes, The Corporation of the City of</w:t>
            </w:r>
          </w:p>
        </w:tc>
      </w:tr>
      <w:tr>
        <w:tblPrEx>
          <w:tblCellMar>
            <w:top w:w="0" w:type="dxa"/>
            <w:bottom w:w="0" w:type="dxa"/>
          </w:tblCellMar>
        </w:tblPrEx>
        <w:trPr>
          <w:cantSplit/>
        </w:trPr>
        <w:tc>
          <w:tcPr>
            <w:tcW w:w="1004" w:type="dxa"/>
          </w:tcPr>
          <w:p>
            <w:pPr>
              <w:pStyle w:val="P232"/>
            </w:pPr>
            <w:r>
              <w:t>10.</w:t>
            </w:r>
          </w:p>
        </w:tc>
        <w:tc>
          <w:tcPr>
            <w:tcW w:w="9076" w:type="dxa"/>
            <w:vAlign w:val="bottom"/>
          </w:tcPr>
          <w:p>
            <w:pPr>
              <w:pStyle w:val="P232"/>
            </w:pPr>
            <w:r>
              <w:t>Marmora and Lake, Municipality of</w:t>
            </w:r>
          </w:p>
        </w:tc>
      </w:tr>
      <w:tr>
        <w:tblPrEx>
          <w:tblCellMar>
            <w:top w:w="0" w:type="dxa"/>
            <w:bottom w:w="0" w:type="dxa"/>
          </w:tblCellMar>
        </w:tblPrEx>
        <w:trPr>
          <w:cantSplit/>
        </w:trPr>
        <w:tc>
          <w:tcPr>
            <w:tcW w:w="1004" w:type="dxa"/>
          </w:tcPr>
          <w:p>
            <w:pPr>
              <w:pStyle w:val="P232"/>
            </w:pPr>
            <w:r>
              <w:t>11.</w:t>
            </w:r>
          </w:p>
        </w:tc>
        <w:tc>
          <w:tcPr>
            <w:tcW w:w="9076" w:type="dxa"/>
            <w:vAlign w:val="bottom"/>
          </w:tcPr>
          <w:p>
            <w:pPr>
              <w:pStyle w:val="P232"/>
            </w:pPr>
            <w:r>
              <w:t>Muskoka, The Corporation of the District Municipality of</w:t>
            </w:r>
          </w:p>
        </w:tc>
      </w:tr>
      <w:tr>
        <w:tblPrEx>
          <w:tblCellMar>
            <w:top w:w="0" w:type="dxa"/>
            <w:bottom w:w="0" w:type="dxa"/>
          </w:tblCellMar>
        </w:tblPrEx>
        <w:trPr>
          <w:cantSplit/>
        </w:trPr>
        <w:tc>
          <w:tcPr>
            <w:tcW w:w="1004" w:type="dxa"/>
          </w:tcPr>
          <w:p>
            <w:pPr>
              <w:pStyle w:val="P232"/>
            </w:pPr>
            <w:r>
              <w:t>12.</w:t>
            </w:r>
          </w:p>
        </w:tc>
        <w:tc>
          <w:tcPr>
            <w:tcW w:w="9076" w:type="dxa"/>
            <w:vAlign w:val="bottom"/>
          </w:tcPr>
          <w:p>
            <w:pPr>
              <w:pStyle w:val="P232"/>
              <w:rPr>
                <w:color w:val="000000"/>
              </w:rPr>
            </w:pPr>
            <w:r>
              <w:rPr>
                <w:color w:val="000000"/>
              </w:rPr>
              <w:t xml:space="preserve">Parry Sound, The Corporation of the Town of </w:t>
            </w:r>
          </w:p>
        </w:tc>
      </w:tr>
      <w:tr>
        <w:tblPrEx>
          <w:tblCellMar>
            <w:top w:w="0" w:type="dxa"/>
            <w:bottom w:w="0" w:type="dxa"/>
          </w:tblCellMar>
        </w:tblPrEx>
        <w:trPr>
          <w:cantSplit/>
        </w:trPr>
        <w:tc>
          <w:tcPr>
            <w:tcW w:w="1004" w:type="dxa"/>
          </w:tcPr>
          <w:p>
            <w:pPr>
              <w:pStyle w:val="P232"/>
            </w:pPr>
            <w:r>
              <w:t>13.</w:t>
            </w:r>
          </w:p>
        </w:tc>
        <w:tc>
          <w:tcPr>
            <w:tcW w:w="9076" w:type="dxa"/>
            <w:vAlign w:val="bottom"/>
          </w:tcPr>
          <w:p>
            <w:pPr>
              <w:pStyle w:val="P232"/>
            </w:pPr>
            <w:r>
              <w:t>Peterborough Utilities Commission</w:t>
            </w:r>
          </w:p>
        </w:tc>
      </w:tr>
      <w:tr>
        <w:tblPrEx>
          <w:tblCellMar>
            <w:top w:w="0" w:type="dxa"/>
            <w:bottom w:w="0" w:type="dxa"/>
          </w:tblCellMar>
        </w:tblPrEx>
        <w:trPr>
          <w:cantSplit/>
        </w:trPr>
        <w:tc>
          <w:tcPr>
            <w:tcW w:w="1004" w:type="dxa"/>
          </w:tcPr>
          <w:p>
            <w:pPr>
              <w:pStyle w:val="P232"/>
            </w:pPr>
            <w:r>
              <w:t>14.</w:t>
            </w:r>
          </w:p>
        </w:tc>
        <w:tc>
          <w:tcPr>
            <w:tcW w:w="9076" w:type="dxa"/>
            <w:vAlign w:val="bottom"/>
          </w:tcPr>
          <w:p>
            <w:pPr>
              <w:pStyle w:val="P232"/>
            </w:pPr>
            <w:r>
              <w:t>Port Hope, The Corporation of the Municipality of</w:t>
            </w:r>
          </w:p>
        </w:tc>
      </w:tr>
      <w:tr>
        <w:tblPrEx>
          <w:tblCellMar>
            <w:top w:w="0" w:type="dxa"/>
            <w:bottom w:w="0" w:type="dxa"/>
          </w:tblCellMar>
        </w:tblPrEx>
        <w:trPr>
          <w:cantSplit/>
        </w:trPr>
        <w:tc>
          <w:tcPr>
            <w:tcW w:w="1004" w:type="dxa"/>
          </w:tcPr>
          <w:p>
            <w:pPr>
              <w:pStyle w:val="P232"/>
            </w:pPr>
            <w:r>
              <w:t>15.</w:t>
            </w:r>
          </w:p>
        </w:tc>
        <w:tc>
          <w:tcPr>
            <w:tcW w:w="9076" w:type="dxa"/>
            <w:vAlign w:val="bottom"/>
          </w:tcPr>
          <w:p>
            <w:pPr>
              <w:pStyle w:val="P232"/>
            </w:pPr>
            <w:r>
              <w:t>Ramara, The Corporation of the Township of</w:t>
            </w:r>
          </w:p>
        </w:tc>
      </w:tr>
      <w:tr>
        <w:tblPrEx>
          <w:tblCellMar>
            <w:top w:w="0" w:type="dxa"/>
            <w:bottom w:w="0" w:type="dxa"/>
          </w:tblCellMar>
        </w:tblPrEx>
        <w:trPr>
          <w:cantSplit/>
        </w:trPr>
        <w:tc>
          <w:tcPr>
            <w:tcW w:w="1004" w:type="dxa"/>
          </w:tcPr>
          <w:p>
            <w:pPr>
              <w:pStyle w:val="P232"/>
            </w:pPr>
            <w:r>
              <w:t>16.</w:t>
            </w:r>
          </w:p>
        </w:tc>
        <w:tc>
          <w:tcPr>
            <w:tcW w:w="9076" w:type="dxa"/>
            <w:vAlign w:val="bottom"/>
          </w:tcPr>
          <w:p>
            <w:pPr>
              <w:pStyle w:val="P232"/>
            </w:pPr>
            <w:r>
              <w:t>Severn, The Corporation of the Township of</w:t>
            </w:r>
          </w:p>
        </w:tc>
      </w:tr>
      <w:tr>
        <w:tblPrEx>
          <w:tblCellMar>
            <w:top w:w="0" w:type="dxa"/>
            <w:bottom w:w="0" w:type="dxa"/>
          </w:tblCellMar>
        </w:tblPrEx>
        <w:trPr>
          <w:cantSplit/>
        </w:trPr>
        <w:tc>
          <w:tcPr>
            <w:tcW w:w="1004" w:type="dxa"/>
          </w:tcPr>
          <w:p>
            <w:pPr>
              <w:pStyle w:val="P232"/>
            </w:pPr>
            <w:r>
              <w:t>17.</w:t>
            </w:r>
          </w:p>
        </w:tc>
        <w:tc>
          <w:tcPr>
            <w:tcW w:w="9076" w:type="dxa"/>
            <w:vAlign w:val="bottom"/>
          </w:tcPr>
          <w:p>
            <w:pPr>
              <w:pStyle w:val="P232"/>
            </w:pPr>
            <w:r>
              <w:t>Smith-Ennismore-Lakefield, The Corporation of the Township of</w:t>
            </w:r>
          </w:p>
        </w:tc>
      </w:tr>
      <w:tr>
        <w:tblPrEx>
          <w:tblCellMar>
            <w:top w:w="0" w:type="dxa"/>
            <w:bottom w:w="0" w:type="dxa"/>
          </w:tblCellMar>
        </w:tblPrEx>
        <w:trPr>
          <w:cantSplit/>
        </w:trPr>
        <w:tc>
          <w:tcPr>
            <w:tcW w:w="1004" w:type="dxa"/>
          </w:tcPr>
          <w:p>
            <w:pPr>
              <w:pStyle w:val="P232"/>
            </w:pPr>
            <w:r>
              <w:t>18.</w:t>
            </w:r>
          </w:p>
        </w:tc>
        <w:tc>
          <w:tcPr>
            <w:tcW w:w="9076" w:type="dxa"/>
            <w:vAlign w:val="bottom"/>
          </w:tcPr>
          <w:p>
            <w:pPr>
              <w:pStyle w:val="P232"/>
            </w:pPr>
            <w:r>
              <w:t>Trent Hills, The Corporation of the Municipality of</w:t>
            </w:r>
          </w:p>
        </w:tc>
      </w:tr>
    </w:tbl>
    <w:p>
      <w:pPr>
        <w:pStyle w:val="P118"/>
      </w:pPr>
      <w:r>
        <w:t>O. Reg. 188/07, Sched. 9.</w:t>
      </w:r>
    </w:p>
    <w:p>
      <w:pPr>
        <w:pStyle w:val="P183"/>
      </w:pPr>
      <w:r>
        <w:t>Schedule 10</w:t>
        <w:br w:type="textWrapping"/>
        <w:t>october 1, 2009</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blPrEx>
          <w:tblCellMar>
            <w:top w:w="0" w:type="dxa"/>
            <w:bottom w:w="0" w:type="dxa"/>
          </w:tblCellMar>
        </w:tblPrEx>
        <w:trPr>
          <w:cantSplit/>
        </w:trPr>
        <w:tc>
          <w:tcPr>
            <w:tcW w:w="1004" w:type="dxa"/>
            <w:tcBorders>
              <w:bottom w:val="nil" w:sz="0" w:space="0" w:shadow="0" w:frame="0"/>
            </w:tcBorders>
          </w:tcPr>
          <w:p>
            <w:pPr>
              <w:pStyle w:val="P232"/>
            </w:pPr>
            <w:r>
              <w:t>Item</w:t>
            </w:r>
          </w:p>
        </w:tc>
        <w:tc>
          <w:tcPr>
            <w:tcW w:w="9076" w:type="dxa"/>
          </w:tcPr>
          <w:p>
            <w:pPr>
              <w:pStyle w:val="P232"/>
            </w:pPr>
            <w:r>
              <w:t xml:space="preserve">Owner </w:t>
            </w:r>
          </w:p>
        </w:tc>
      </w:tr>
      <w:tr>
        <w:tblPrEx>
          <w:tblCellMar>
            <w:top w:w="0" w:type="dxa"/>
            <w:bottom w:w="0" w:type="dxa"/>
          </w:tblCellMar>
        </w:tblPrEx>
        <w:trPr>
          <w:cantSplit/>
        </w:trPr>
        <w:tc>
          <w:tcPr>
            <w:tcW w:w="1004" w:type="dxa"/>
          </w:tcPr>
          <w:p>
            <w:pPr>
              <w:pStyle w:val="P232"/>
            </w:pPr>
            <w:r>
              <w:t>1.</w:t>
            </w:r>
          </w:p>
        </w:tc>
        <w:tc>
          <w:tcPr>
            <w:tcW w:w="9076" w:type="dxa"/>
            <w:vAlign w:val="bottom"/>
          </w:tcPr>
          <w:p>
            <w:pPr>
              <w:pStyle w:val="P232"/>
            </w:pPr>
            <w:r>
              <w:t>Belleville, The Corporation of the City of</w:t>
            </w:r>
          </w:p>
        </w:tc>
      </w:tr>
      <w:tr>
        <w:tblPrEx>
          <w:tblCellMar>
            <w:top w:w="0" w:type="dxa"/>
            <w:bottom w:w="0" w:type="dxa"/>
          </w:tblCellMar>
        </w:tblPrEx>
        <w:trPr>
          <w:cantSplit/>
        </w:trPr>
        <w:tc>
          <w:tcPr>
            <w:tcW w:w="1004" w:type="dxa"/>
          </w:tcPr>
          <w:p>
            <w:pPr>
              <w:pStyle w:val="P232"/>
            </w:pPr>
            <w:r>
              <w:t>2.</w:t>
            </w:r>
          </w:p>
        </w:tc>
        <w:tc>
          <w:tcPr>
            <w:tcW w:w="9076" w:type="dxa"/>
            <w:vAlign w:val="bottom"/>
          </w:tcPr>
          <w:p>
            <w:pPr>
              <w:pStyle w:val="P232"/>
            </w:pPr>
            <w:r>
              <w:t xml:space="preserve">Brockville, The Corporation of the City of </w:t>
            </w:r>
          </w:p>
        </w:tc>
      </w:tr>
      <w:tr>
        <w:tblPrEx>
          <w:tblCellMar>
            <w:top w:w="0" w:type="dxa"/>
            <w:bottom w:w="0" w:type="dxa"/>
          </w:tblCellMar>
        </w:tblPrEx>
        <w:trPr>
          <w:cantSplit/>
        </w:trPr>
        <w:tc>
          <w:tcPr>
            <w:tcW w:w="1004" w:type="dxa"/>
          </w:tcPr>
          <w:p>
            <w:pPr>
              <w:pStyle w:val="P232"/>
            </w:pPr>
            <w:r>
              <w:t>3.</w:t>
            </w:r>
          </w:p>
        </w:tc>
        <w:tc>
          <w:tcPr>
            <w:tcW w:w="9076" w:type="dxa"/>
            <w:vAlign w:val="bottom"/>
          </w:tcPr>
          <w:p>
            <w:pPr>
              <w:pStyle w:val="P232"/>
            </w:pPr>
            <w:r>
              <w:t>Centre Hastings, The Corporation of the Municipality of</w:t>
            </w:r>
          </w:p>
        </w:tc>
      </w:tr>
      <w:tr>
        <w:tblPrEx>
          <w:tblCellMar>
            <w:top w:w="0" w:type="dxa"/>
            <w:bottom w:w="0" w:type="dxa"/>
          </w:tblCellMar>
        </w:tblPrEx>
        <w:trPr>
          <w:cantSplit/>
        </w:trPr>
        <w:tc>
          <w:tcPr>
            <w:tcW w:w="1004" w:type="dxa"/>
          </w:tcPr>
          <w:p>
            <w:pPr>
              <w:pStyle w:val="P232"/>
            </w:pPr>
            <w:r>
              <w:t>4.</w:t>
            </w:r>
          </w:p>
        </w:tc>
        <w:tc>
          <w:tcPr>
            <w:tcW w:w="9076" w:type="dxa"/>
            <w:vAlign w:val="bottom"/>
          </w:tcPr>
          <w:p>
            <w:pPr>
              <w:pStyle w:val="P232"/>
            </w:pPr>
            <w:r>
              <w:t>Deseronto, The Corporation of the Town of</w:t>
            </w:r>
          </w:p>
        </w:tc>
      </w:tr>
      <w:tr>
        <w:tblPrEx>
          <w:tblCellMar>
            <w:top w:w="0" w:type="dxa"/>
            <w:bottom w:w="0" w:type="dxa"/>
          </w:tblCellMar>
        </w:tblPrEx>
        <w:trPr>
          <w:cantSplit/>
        </w:trPr>
        <w:tc>
          <w:tcPr>
            <w:tcW w:w="1004" w:type="dxa"/>
          </w:tcPr>
          <w:p>
            <w:pPr>
              <w:pStyle w:val="P232"/>
            </w:pPr>
            <w:r>
              <w:t>5.</w:t>
            </w:r>
          </w:p>
        </w:tc>
        <w:tc>
          <w:tcPr>
            <w:tcW w:w="9076" w:type="dxa"/>
            <w:vAlign w:val="bottom"/>
          </w:tcPr>
          <w:p>
            <w:pPr>
              <w:pStyle w:val="P232"/>
            </w:pPr>
            <w:r>
              <w:t>Edwardsburgh/Cardinal, The Corporation of the Township of</w:t>
            </w:r>
          </w:p>
        </w:tc>
      </w:tr>
      <w:tr>
        <w:tblPrEx>
          <w:tblCellMar>
            <w:top w:w="0" w:type="dxa"/>
            <w:bottom w:w="0" w:type="dxa"/>
          </w:tblCellMar>
        </w:tblPrEx>
        <w:trPr>
          <w:cantSplit/>
        </w:trPr>
        <w:tc>
          <w:tcPr>
            <w:tcW w:w="1004" w:type="dxa"/>
          </w:tcPr>
          <w:p>
            <w:pPr>
              <w:pStyle w:val="P232"/>
            </w:pPr>
            <w:r>
              <w:t>6.</w:t>
            </w:r>
          </w:p>
        </w:tc>
        <w:tc>
          <w:tcPr>
            <w:tcW w:w="9076" w:type="dxa"/>
            <w:vAlign w:val="bottom"/>
          </w:tcPr>
          <w:p>
            <w:pPr>
              <w:pStyle w:val="P232"/>
            </w:pPr>
            <w:r>
              <w:t>Gananoque, The Corporation of the Town of</w:t>
            </w:r>
          </w:p>
        </w:tc>
      </w:tr>
      <w:tr>
        <w:tblPrEx>
          <w:tblCellMar>
            <w:top w:w="0" w:type="dxa"/>
            <w:bottom w:w="0" w:type="dxa"/>
          </w:tblCellMar>
        </w:tblPrEx>
        <w:trPr>
          <w:cantSplit/>
        </w:trPr>
        <w:tc>
          <w:tcPr>
            <w:tcW w:w="1004" w:type="dxa"/>
          </w:tcPr>
          <w:p>
            <w:pPr>
              <w:pStyle w:val="P232"/>
            </w:pPr>
            <w:r>
              <w:t>7.</w:t>
            </w:r>
          </w:p>
        </w:tc>
        <w:tc>
          <w:tcPr>
            <w:tcW w:w="9076" w:type="dxa"/>
            <w:vAlign w:val="bottom"/>
          </w:tcPr>
          <w:p>
            <w:pPr>
              <w:pStyle w:val="P232"/>
            </w:pPr>
            <w:r>
              <w:t>Greater Napanee, The Corporation of the Town of</w:t>
            </w:r>
          </w:p>
        </w:tc>
      </w:tr>
      <w:tr>
        <w:tblPrEx>
          <w:tblCellMar>
            <w:top w:w="0" w:type="dxa"/>
            <w:bottom w:w="0" w:type="dxa"/>
          </w:tblCellMar>
        </w:tblPrEx>
        <w:trPr>
          <w:cantSplit/>
        </w:trPr>
        <w:tc>
          <w:tcPr>
            <w:tcW w:w="1004" w:type="dxa"/>
          </w:tcPr>
          <w:p>
            <w:pPr>
              <w:pStyle w:val="P232"/>
            </w:pPr>
            <w:r>
              <w:t>8.</w:t>
            </w:r>
          </w:p>
        </w:tc>
        <w:tc>
          <w:tcPr>
            <w:tcW w:w="9076" w:type="dxa"/>
            <w:vAlign w:val="bottom"/>
          </w:tcPr>
          <w:p>
            <w:pPr>
              <w:pStyle w:val="P232"/>
            </w:pPr>
            <w:r>
              <w:t>Loyalist, The Corporation of the Township of</w:t>
            </w:r>
          </w:p>
        </w:tc>
      </w:tr>
      <w:tr>
        <w:tblPrEx>
          <w:tblCellMar>
            <w:top w:w="0" w:type="dxa"/>
            <w:bottom w:w="0" w:type="dxa"/>
          </w:tblCellMar>
        </w:tblPrEx>
        <w:trPr>
          <w:cantSplit/>
        </w:trPr>
        <w:tc>
          <w:tcPr>
            <w:tcW w:w="1004" w:type="dxa"/>
          </w:tcPr>
          <w:p>
            <w:pPr>
              <w:pStyle w:val="P232"/>
            </w:pPr>
            <w:r>
              <w:t>9.</w:t>
            </w:r>
          </w:p>
        </w:tc>
        <w:tc>
          <w:tcPr>
            <w:tcW w:w="9076" w:type="dxa"/>
            <w:vAlign w:val="bottom"/>
          </w:tcPr>
          <w:p>
            <w:pPr>
              <w:pStyle w:val="P232"/>
              <w:rPr>
                <w:color w:val="000000"/>
              </w:rPr>
            </w:pPr>
            <w:r>
              <w:rPr>
                <w:color w:val="000000"/>
              </w:rPr>
              <w:t>North Grenville, The Corporation of the Municipality of</w:t>
            </w:r>
          </w:p>
        </w:tc>
      </w:tr>
      <w:tr>
        <w:tblPrEx>
          <w:tblCellMar>
            <w:top w:w="0" w:type="dxa"/>
            <w:bottom w:w="0" w:type="dxa"/>
          </w:tblCellMar>
        </w:tblPrEx>
        <w:trPr>
          <w:cantSplit/>
        </w:trPr>
        <w:tc>
          <w:tcPr>
            <w:tcW w:w="1004" w:type="dxa"/>
          </w:tcPr>
          <w:p>
            <w:pPr>
              <w:pStyle w:val="P232"/>
            </w:pPr>
            <w:r>
              <w:t>10.</w:t>
            </w:r>
          </w:p>
        </w:tc>
        <w:tc>
          <w:tcPr>
            <w:tcW w:w="9076" w:type="dxa"/>
            <w:vAlign w:val="bottom"/>
          </w:tcPr>
          <w:p>
            <w:pPr>
              <w:pStyle w:val="P232"/>
              <w:rPr>
                <w:color w:val="000000"/>
              </w:rPr>
            </w:pPr>
            <w:r>
              <w:rPr>
                <w:color w:val="000000"/>
              </w:rPr>
              <w:t>Perth, The Corporation of the Town of</w:t>
            </w:r>
          </w:p>
        </w:tc>
      </w:tr>
      <w:tr>
        <w:tblPrEx>
          <w:tblCellMar>
            <w:top w:w="0" w:type="dxa"/>
            <w:bottom w:w="0" w:type="dxa"/>
          </w:tblCellMar>
        </w:tblPrEx>
        <w:trPr>
          <w:cantSplit/>
        </w:trPr>
        <w:tc>
          <w:tcPr>
            <w:tcW w:w="1004" w:type="dxa"/>
          </w:tcPr>
          <w:p>
            <w:pPr>
              <w:pStyle w:val="P232"/>
            </w:pPr>
            <w:r>
              <w:t>11.</w:t>
            </w:r>
          </w:p>
        </w:tc>
        <w:tc>
          <w:tcPr>
            <w:tcW w:w="9076" w:type="dxa"/>
            <w:vAlign w:val="bottom"/>
          </w:tcPr>
          <w:p>
            <w:pPr>
              <w:pStyle w:val="P232"/>
              <w:rPr>
                <w:color w:val="000000"/>
              </w:rPr>
            </w:pPr>
            <w:r>
              <w:rPr>
                <w:color w:val="000000"/>
              </w:rPr>
              <w:t>Prescott, The Corporation of the Town of</w:t>
            </w:r>
          </w:p>
        </w:tc>
      </w:tr>
      <w:tr>
        <w:tblPrEx>
          <w:tblCellMar>
            <w:top w:w="0" w:type="dxa"/>
            <w:bottom w:w="0" w:type="dxa"/>
          </w:tblCellMar>
        </w:tblPrEx>
        <w:trPr>
          <w:cantSplit/>
        </w:trPr>
        <w:tc>
          <w:tcPr>
            <w:tcW w:w="1004" w:type="dxa"/>
          </w:tcPr>
          <w:p>
            <w:pPr>
              <w:pStyle w:val="P232"/>
            </w:pPr>
            <w:r>
              <w:t>12.</w:t>
            </w:r>
          </w:p>
        </w:tc>
        <w:tc>
          <w:tcPr>
            <w:tcW w:w="9076" w:type="dxa"/>
            <w:vAlign w:val="bottom"/>
          </w:tcPr>
          <w:p>
            <w:pPr>
              <w:pStyle w:val="P232"/>
            </w:pPr>
            <w:r>
              <w:t xml:space="preserve">Prince Edward County, The Corporation of </w:t>
            </w:r>
          </w:p>
        </w:tc>
      </w:tr>
      <w:tr>
        <w:tblPrEx>
          <w:tblCellMar>
            <w:top w:w="0" w:type="dxa"/>
            <w:bottom w:w="0" w:type="dxa"/>
          </w:tblCellMar>
        </w:tblPrEx>
        <w:trPr>
          <w:cantSplit/>
        </w:trPr>
        <w:tc>
          <w:tcPr>
            <w:tcW w:w="1004" w:type="dxa"/>
          </w:tcPr>
          <w:p>
            <w:pPr>
              <w:pStyle w:val="P232"/>
            </w:pPr>
            <w:r>
              <w:t>13.</w:t>
            </w:r>
          </w:p>
        </w:tc>
        <w:tc>
          <w:tcPr>
            <w:tcW w:w="9076" w:type="dxa"/>
            <w:vAlign w:val="bottom"/>
          </w:tcPr>
          <w:p>
            <w:pPr>
              <w:pStyle w:val="P232"/>
            </w:pPr>
            <w:r>
              <w:t>Quinte West, The Corporation of the City of</w:t>
            </w:r>
          </w:p>
        </w:tc>
      </w:tr>
      <w:tr>
        <w:tblPrEx>
          <w:tblCellMar>
            <w:top w:w="0" w:type="dxa"/>
            <w:bottom w:w="0" w:type="dxa"/>
          </w:tblCellMar>
        </w:tblPrEx>
        <w:trPr>
          <w:cantSplit/>
        </w:trPr>
        <w:tc>
          <w:tcPr>
            <w:tcW w:w="1004" w:type="dxa"/>
          </w:tcPr>
          <w:p>
            <w:pPr>
              <w:pStyle w:val="P232"/>
            </w:pPr>
            <w:r>
              <w:t>14.</w:t>
            </w:r>
          </w:p>
        </w:tc>
        <w:tc>
          <w:tcPr>
            <w:tcW w:w="9076" w:type="dxa"/>
            <w:vAlign w:val="bottom"/>
          </w:tcPr>
          <w:p>
            <w:pPr>
              <w:pStyle w:val="P232"/>
              <w:rPr>
                <w:color w:val="000000"/>
              </w:rPr>
            </w:pPr>
            <w:r>
              <w:rPr>
                <w:color w:val="000000"/>
              </w:rPr>
              <w:t>Smiths Falls, The Corporation of the Town of</w:t>
            </w:r>
          </w:p>
        </w:tc>
      </w:tr>
      <w:tr>
        <w:tblPrEx>
          <w:tblCellMar>
            <w:top w:w="0" w:type="dxa"/>
            <w:bottom w:w="0" w:type="dxa"/>
          </w:tblCellMar>
        </w:tblPrEx>
        <w:trPr>
          <w:cantSplit/>
        </w:trPr>
        <w:tc>
          <w:tcPr>
            <w:tcW w:w="1004" w:type="dxa"/>
          </w:tcPr>
          <w:p>
            <w:pPr>
              <w:pStyle w:val="P232"/>
            </w:pPr>
            <w:r>
              <w:t>15.</w:t>
            </w:r>
          </w:p>
        </w:tc>
        <w:tc>
          <w:tcPr>
            <w:tcW w:w="9076" w:type="dxa"/>
            <w:vAlign w:val="bottom"/>
          </w:tcPr>
          <w:p>
            <w:pPr>
              <w:pStyle w:val="P232"/>
              <w:rPr>
                <w:color w:val="000000"/>
              </w:rPr>
            </w:pPr>
            <w:r>
              <w:rPr>
                <w:color w:val="000000"/>
              </w:rPr>
              <w:t>South Dundas, The Corporation of the Township of</w:t>
            </w:r>
          </w:p>
        </w:tc>
      </w:tr>
      <w:tr>
        <w:tblPrEx>
          <w:tblCellMar>
            <w:top w:w="0" w:type="dxa"/>
            <w:bottom w:w="0" w:type="dxa"/>
          </w:tblCellMar>
        </w:tblPrEx>
        <w:trPr>
          <w:cantSplit/>
        </w:trPr>
        <w:tc>
          <w:tcPr>
            <w:tcW w:w="1004" w:type="dxa"/>
          </w:tcPr>
          <w:p>
            <w:pPr>
              <w:pStyle w:val="P232"/>
            </w:pPr>
            <w:r>
              <w:t>16.</w:t>
            </w:r>
          </w:p>
        </w:tc>
        <w:tc>
          <w:tcPr>
            <w:tcW w:w="9076" w:type="dxa"/>
            <w:vAlign w:val="bottom"/>
          </w:tcPr>
          <w:p>
            <w:pPr>
              <w:pStyle w:val="P232"/>
            </w:pPr>
            <w:r>
              <w:t>South Frontenac, The Corporation of the Township of</w:t>
            </w:r>
          </w:p>
        </w:tc>
      </w:tr>
      <w:tr>
        <w:tblPrEx>
          <w:tblCellMar>
            <w:top w:w="0" w:type="dxa"/>
            <w:bottom w:w="0" w:type="dxa"/>
          </w:tblCellMar>
        </w:tblPrEx>
        <w:trPr>
          <w:cantSplit/>
        </w:trPr>
        <w:tc>
          <w:tcPr>
            <w:tcW w:w="1004" w:type="dxa"/>
          </w:tcPr>
          <w:p>
            <w:pPr>
              <w:pStyle w:val="P232"/>
            </w:pPr>
            <w:r>
              <w:t>17.</w:t>
            </w:r>
          </w:p>
        </w:tc>
        <w:tc>
          <w:tcPr>
            <w:tcW w:w="9076" w:type="dxa"/>
            <w:vAlign w:val="bottom"/>
          </w:tcPr>
          <w:p>
            <w:pPr>
              <w:pStyle w:val="P232"/>
            </w:pPr>
            <w:r>
              <w:t>Stirling-Rawdon, The Corporation of the Township of</w:t>
            </w:r>
          </w:p>
        </w:tc>
      </w:tr>
      <w:tr>
        <w:tblPrEx>
          <w:tblCellMar>
            <w:top w:w="0" w:type="dxa"/>
            <w:bottom w:w="0" w:type="dxa"/>
          </w:tblCellMar>
        </w:tblPrEx>
        <w:trPr>
          <w:cantSplit/>
        </w:trPr>
        <w:tc>
          <w:tcPr>
            <w:tcW w:w="1004" w:type="dxa"/>
          </w:tcPr>
          <w:p>
            <w:pPr>
              <w:pStyle w:val="P232"/>
            </w:pPr>
            <w:r>
              <w:t>18.</w:t>
            </w:r>
          </w:p>
        </w:tc>
        <w:tc>
          <w:tcPr>
            <w:tcW w:w="9076" w:type="dxa"/>
            <w:vAlign w:val="bottom"/>
          </w:tcPr>
          <w:p>
            <w:pPr>
              <w:pStyle w:val="P232"/>
            </w:pPr>
            <w:r>
              <w:t>Tweed, The Corporation of the Municipality of</w:t>
            </w:r>
          </w:p>
        </w:tc>
      </w:tr>
    </w:tbl>
    <w:p>
      <w:pPr>
        <w:pStyle w:val="P118"/>
      </w:pPr>
      <w:r>
        <w:t>O. Reg. 188/07, Sched. 10.</w:t>
      </w:r>
    </w:p>
    <w:p>
      <w:pPr>
        <w:pStyle w:val="P183"/>
      </w:pPr>
      <w:r>
        <w:t>Schedule 11</w:t>
        <w:br w:type="textWrapping"/>
        <w:t>november 1, 2009</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blPrEx>
          <w:tblCellMar>
            <w:top w:w="0" w:type="dxa"/>
            <w:bottom w:w="0" w:type="dxa"/>
          </w:tblCellMar>
        </w:tblPrEx>
        <w:trPr>
          <w:cantSplit/>
        </w:trPr>
        <w:tc>
          <w:tcPr>
            <w:tcW w:w="1004" w:type="dxa"/>
            <w:tcBorders>
              <w:bottom w:val="nil" w:sz="0" w:space="0" w:shadow="0" w:frame="0"/>
            </w:tcBorders>
          </w:tcPr>
          <w:p>
            <w:pPr>
              <w:pStyle w:val="P232"/>
            </w:pPr>
            <w:r>
              <w:t>Item</w:t>
            </w:r>
          </w:p>
        </w:tc>
        <w:tc>
          <w:tcPr>
            <w:tcW w:w="9076" w:type="dxa"/>
          </w:tcPr>
          <w:p>
            <w:pPr>
              <w:pStyle w:val="P232"/>
            </w:pPr>
            <w:r>
              <w:t xml:space="preserve">Owner </w:t>
            </w:r>
          </w:p>
        </w:tc>
      </w:tr>
      <w:tr>
        <w:tblPrEx>
          <w:tblCellMar>
            <w:top w:w="0" w:type="dxa"/>
            <w:bottom w:w="0" w:type="dxa"/>
          </w:tblCellMar>
        </w:tblPrEx>
        <w:trPr>
          <w:cantSplit/>
        </w:trPr>
        <w:tc>
          <w:tcPr>
            <w:tcW w:w="1004" w:type="dxa"/>
          </w:tcPr>
          <w:p>
            <w:pPr>
              <w:pStyle w:val="P232"/>
            </w:pPr>
            <w:r>
              <w:t>1.</w:t>
            </w:r>
          </w:p>
        </w:tc>
        <w:tc>
          <w:tcPr>
            <w:tcW w:w="9076" w:type="dxa"/>
            <w:vAlign w:val="bottom"/>
          </w:tcPr>
          <w:p>
            <w:pPr>
              <w:pStyle w:val="P232"/>
            </w:pPr>
            <w:r>
              <w:t>Alfred and Plantagenet, The Corporation of the Township of</w:t>
            </w:r>
          </w:p>
        </w:tc>
      </w:tr>
      <w:tr>
        <w:tblPrEx>
          <w:tblCellMar>
            <w:top w:w="0" w:type="dxa"/>
            <w:bottom w:w="0" w:type="dxa"/>
          </w:tblCellMar>
        </w:tblPrEx>
        <w:trPr>
          <w:cantSplit/>
        </w:trPr>
        <w:tc>
          <w:tcPr>
            <w:tcW w:w="1004" w:type="dxa"/>
          </w:tcPr>
          <w:p>
            <w:pPr>
              <w:pStyle w:val="P232"/>
            </w:pPr>
            <w:r>
              <w:t>2.</w:t>
            </w:r>
          </w:p>
        </w:tc>
        <w:tc>
          <w:tcPr>
            <w:tcW w:w="9076" w:type="dxa"/>
            <w:vAlign w:val="bottom"/>
          </w:tcPr>
          <w:p>
            <w:pPr>
              <w:pStyle w:val="P232"/>
            </w:pPr>
            <w:r>
              <w:t>Arnprior, The Corporation of the Town of</w:t>
            </w:r>
          </w:p>
        </w:tc>
      </w:tr>
      <w:tr>
        <w:tblPrEx>
          <w:tblCellMar>
            <w:top w:w="0" w:type="dxa"/>
            <w:bottom w:w="0" w:type="dxa"/>
          </w:tblCellMar>
        </w:tblPrEx>
        <w:trPr>
          <w:cantSplit/>
        </w:trPr>
        <w:tc>
          <w:tcPr>
            <w:tcW w:w="1004" w:type="dxa"/>
          </w:tcPr>
          <w:p>
            <w:pPr>
              <w:pStyle w:val="P232"/>
            </w:pPr>
            <w:r>
              <w:t>3.</w:t>
            </w:r>
          </w:p>
        </w:tc>
        <w:tc>
          <w:tcPr>
            <w:tcW w:w="9076" w:type="dxa"/>
            <w:vAlign w:val="bottom"/>
          </w:tcPr>
          <w:p>
            <w:pPr>
              <w:pStyle w:val="P232"/>
              <w:rPr>
                <w:color w:val="000000"/>
              </w:rPr>
            </w:pPr>
            <w:r>
              <w:rPr>
                <w:color w:val="000000"/>
              </w:rPr>
              <w:t>Bonnechere Valley, The Corporation of the Township of</w:t>
            </w:r>
          </w:p>
        </w:tc>
      </w:tr>
      <w:tr>
        <w:tblPrEx>
          <w:tblCellMar>
            <w:top w:w="0" w:type="dxa"/>
            <w:bottom w:w="0" w:type="dxa"/>
          </w:tblCellMar>
        </w:tblPrEx>
        <w:trPr>
          <w:cantSplit/>
        </w:trPr>
        <w:tc>
          <w:tcPr>
            <w:tcW w:w="1004" w:type="dxa"/>
          </w:tcPr>
          <w:p>
            <w:pPr>
              <w:pStyle w:val="P232"/>
            </w:pPr>
            <w:r>
              <w:t>4.</w:t>
            </w:r>
          </w:p>
        </w:tc>
        <w:tc>
          <w:tcPr>
            <w:tcW w:w="9076" w:type="dxa"/>
            <w:vAlign w:val="bottom"/>
          </w:tcPr>
          <w:p>
            <w:pPr>
              <w:pStyle w:val="P232"/>
              <w:rPr>
                <w:color w:val="000000"/>
              </w:rPr>
            </w:pPr>
            <w:r>
              <w:rPr>
                <w:color w:val="000000"/>
              </w:rPr>
              <w:t>Carleton Place, The Corporation of the Town</w:t>
            </w:r>
          </w:p>
        </w:tc>
      </w:tr>
      <w:tr>
        <w:tblPrEx>
          <w:tblCellMar>
            <w:top w:w="0" w:type="dxa"/>
            <w:bottom w:w="0" w:type="dxa"/>
          </w:tblCellMar>
        </w:tblPrEx>
        <w:trPr>
          <w:cantSplit/>
        </w:trPr>
        <w:tc>
          <w:tcPr>
            <w:tcW w:w="1004" w:type="dxa"/>
          </w:tcPr>
          <w:p>
            <w:pPr>
              <w:pStyle w:val="P232"/>
            </w:pPr>
            <w:r>
              <w:t>5.</w:t>
            </w:r>
          </w:p>
        </w:tc>
        <w:tc>
          <w:tcPr>
            <w:tcW w:w="9076" w:type="dxa"/>
            <w:vAlign w:val="bottom"/>
          </w:tcPr>
          <w:p>
            <w:pPr>
              <w:pStyle w:val="P232"/>
            </w:pPr>
            <w:r>
              <w:t xml:space="preserve">Casselman, The Corporation of the Village of </w:t>
            </w:r>
          </w:p>
        </w:tc>
      </w:tr>
      <w:tr>
        <w:tblPrEx>
          <w:tblCellMar>
            <w:top w:w="0" w:type="dxa"/>
            <w:bottom w:w="0" w:type="dxa"/>
          </w:tblCellMar>
        </w:tblPrEx>
        <w:trPr>
          <w:cantSplit/>
        </w:trPr>
        <w:tc>
          <w:tcPr>
            <w:tcW w:w="1004" w:type="dxa"/>
          </w:tcPr>
          <w:p>
            <w:pPr>
              <w:pStyle w:val="P232"/>
            </w:pPr>
            <w:r>
              <w:t>6.</w:t>
            </w:r>
          </w:p>
        </w:tc>
        <w:tc>
          <w:tcPr>
            <w:tcW w:w="9076" w:type="dxa"/>
            <w:vAlign w:val="bottom"/>
          </w:tcPr>
          <w:p>
            <w:pPr>
              <w:pStyle w:val="P232"/>
            </w:pPr>
            <w:r>
              <w:t>Champlain, The Corporation of the Township of</w:t>
            </w:r>
          </w:p>
        </w:tc>
      </w:tr>
      <w:tr>
        <w:tblPrEx>
          <w:tblCellMar>
            <w:top w:w="0" w:type="dxa"/>
            <w:bottom w:w="0" w:type="dxa"/>
          </w:tblCellMar>
        </w:tblPrEx>
        <w:trPr>
          <w:cantSplit/>
        </w:trPr>
        <w:tc>
          <w:tcPr>
            <w:tcW w:w="1004" w:type="dxa"/>
          </w:tcPr>
          <w:p>
            <w:pPr>
              <w:pStyle w:val="P232"/>
            </w:pPr>
            <w:r>
              <w:t>7.</w:t>
            </w:r>
          </w:p>
        </w:tc>
        <w:tc>
          <w:tcPr>
            <w:tcW w:w="9076" w:type="dxa"/>
            <w:vAlign w:val="bottom"/>
          </w:tcPr>
          <w:p>
            <w:pPr>
              <w:pStyle w:val="P232"/>
            </w:pPr>
            <w:r>
              <w:t>Clarence-Rockland, The Corporation of the City of</w:t>
            </w:r>
          </w:p>
        </w:tc>
      </w:tr>
      <w:tr>
        <w:tblPrEx>
          <w:tblCellMar>
            <w:top w:w="0" w:type="dxa"/>
            <w:bottom w:w="0" w:type="dxa"/>
          </w:tblCellMar>
        </w:tblPrEx>
        <w:trPr>
          <w:cantSplit/>
        </w:trPr>
        <w:tc>
          <w:tcPr>
            <w:tcW w:w="1004" w:type="dxa"/>
          </w:tcPr>
          <w:p>
            <w:pPr>
              <w:pStyle w:val="P232"/>
            </w:pPr>
            <w:r>
              <w:t>8.</w:t>
            </w:r>
          </w:p>
        </w:tc>
        <w:tc>
          <w:tcPr>
            <w:tcW w:w="9076" w:type="dxa"/>
            <w:vAlign w:val="bottom"/>
          </w:tcPr>
          <w:p>
            <w:pPr>
              <w:pStyle w:val="P232"/>
            </w:pPr>
            <w:r>
              <w:t>Cornwall, The Corporation of the City of</w:t>
            </w:r>
          </w:p>
        </w:tc>
      </w:tr>
      <w:tr>
        <w:tblPrEx>
          <w:tblCellMar>
            <w:top w:w="0" w:type="dxa"/>
            <w:bottom w:w="0" w:type="dxa"/>
          </w:tblCellMar>
        </w:tblPrEx>
        <w:trPr>
          <w:cantSplit/>
        </w:trPr>
        <w:tc>
          <w:tcPr>
            <w:tcW w:w="1004" w:type="dxa"/>
          </w:tcPr>
          <w:p>
            <w:pPr>
              <w:pStyle w:val="P232"/>
            </w:pPr>
            <w:r>
              <w:t>9.</w:t>
            </w:r>
          </w:p>
        </w:tc>
        <w:tc>
          <w:tcPr>
            <w:tcW w:w="9076" w:type="dxa"/>
            <w:vAlign w:val="bottom"/>
          </w:tcPr>
          <w:p>
            <w:pPr>
              <w:pStyle w:val="P232"/>
              <w:rPr>
                <w:color w:val="000000"/>
              </w:rPr>
            </w:pPr>
            <w:r>
              <w:rPr>
                <w:color w:val="000000"/>
              </w:rPr>
              <w:t xml:space="preserve">Hawkesbury, The Corporation of the Town of </w:t>
            </w:r>
          </w:p>
        </w:tc>
      </w:tr>
      <w:tr>
        <w:tblPrEx>
          <w:tblCellMar>
            <w:top w:w="0" w:type="dxa"/>
            <w:bottom w:w="0" w:type="dxa"/>
          </w:tblCellMar>
        </w:tblPrEx>
        <w:trPr>
          <w:cantSplit/>
        </w:trPr>
        <w:tc>
          <w:tcPr>
            <w:tcW w:w="1004" w:type="dxa"/>
          </w:tcPr>
          <w:p>
            <w:pPr>
              <w:pStyle w:val="P232"/>
            </w:pPr>
            <w:r>
              <w:t>10.</w:t>
            </w:r>
          </w:p>
        </w:tc>
        <w:tc>
          <w:tcPr>
            <w:tcW w:w="9076" w:type="dxa"/>
            <w:vAlign w:val="bottom"/>
          </w:tcPr>
          <w:p>
            <w:pPr>
              <w:pStyle w:val="P232"/>
              <w:rPr>
                <w:color w:val="000000"/>
              </w:rPr>
            </w:pPr>
            <w:r>
              <w:rPr>
                <w:color w:val="000000"/>
              </w:rPr>
              <w:t>Mississippi Mills, The Corporation of the Town of</w:t>
            </w:r>
          </w:p>
        </w:tc>
      </w:tr>
      <w:tr>
        <w:tblPrEx>
          <w:tblCellMar>
            <w:top w:w="0" w:type="dxa"/>
            <w:bottom w:w="0" w:type="dxa"/>
          </w:tblCellMar>
        </w:tblPrEx>
        <w:trPr>
          <w:cantSplit/>
        </w:trPr>
        <w:tc>
          <w:tcPr>
            <w:tcW w:w="1004" w:type="dxa"/>
          </w:tcPr>
          <w:p>
            <w:pPr>
              <w:pStyle w:val="P232"/>
            </w:pPr>
            <w:r>
              <w:t>11.</w:t>
            </w:r>
          </w:p>
        </w:tc>
        <w:tc>
          <w:tcPr>
            <w:tcW w:w="9076" w:type="dxa"/>
            <w:vAlign w:val="bottom"/>
          </w:tcPr>
          <w:p>
            <w:pPr>
              <w:pStyle w:val="P232"/>
              <w:rPr>
                <w:color w:val="000000"/>
              </w:rPr>
            </w:pPr>
            <w:r>
              <w:rPr>
                <w:color w:val="000000"/>
              </w:rPr>
              <w:t>North Dundas, The Corporation of the Township of</w:t>
            </w:r>
          </w:p>
        </w:tc>
      </w:tr>
      <w:tr>
        <w:tblPrEx>
          <w:tblCellMar>
            <w:top w:w="0" w:type="dxa"/>
            <w:bottom w:w="0" w:type="dxa"/>
          </w:tblCellMar>
        </w:tblPrEx>
        <w:trPr>
          <w:cantSplit/>
        </w:trPr>
        <w:tc>
          <w:tcPr>
            <w:tcW w:w="1004" w:type="dxa"/>
          </w:tcPr>
          <w:p>
            <w:pPr>
              <w:pStyle w:val="P232"/>
            </w:pPr>
            <w:r>
              <w:t>12.</w:t>
            </w:r>
          </w:p>
        </w:tc>
        <w:tc>
          <w:tcPr>
            <w:tcW w:w="9076" w:type="dxa"/>
            <w:vAlign w:val="bottom"/>
          </w:tcPr>
          <w:p>
            <w:pPr>
              <w:pStyle w:val="P232"/>
              <w:rPr>
                <w:color w:val="000000"/>
              </w:rPr>
            </w:pPr>
            <w:r>
              <w:rPr>
                <w:color w:val="000000"/>
              </w:rPr>
              <w:t>North Glengarry, The Corporation of the Township of</w:t>
            </w:r>
          </w:p>
        </w:tc>
      </w:tr>
      <w:tr>
        <w:tblPrEx>
          <w:tblCellMar>
            <w:top w:w="0" w:type="dxa"/>
            <w:bottom w:w="0" w:type="dxa"/>
          </w:tblCellMar>
        </w:tblPrEx>
        <w:trPr>
          <w:cantSplit/>
        </w:trPr>
        <w:tc>
          <w:tcPr>
            <w:tcW w:w="1004" w:type="dxa"/>
          </w:tcPr>
          <w:p>
            <w:pPr>
              <w:pStyle w:val="P232"/>
            </w:pPr>
            <w:r>
              <w:t>13.</w:t>
            </w:r>
          </w:p>
        </w:tc>
        <w:tc>
          <w:tcPr>
            <w:tcW w:w="9076" w:type="dxa"/>
            <w:vAlign w:val="bottom"/>
          </w:tcPr>
          <w:p>
            <w:pPr>
              <w:pStyle w:val="P232"/>
              <w:rPr>
                <w:color w:val="000000"/>
              </w:rPr>
            </w:pPr>
            <w:r>
              <w:rPr>
                <w:color w:val="000000"/>
              </w:rPr>
              <w:t>North Stormont, The Corporation of the Township of</w:t>
            </w:r>
          </w:p>
        </w:tc>
      </w:tr>
      <w:tr>
        <w:tblPrEx>
          <w:tblCellMar>
            <w:top w:w="0" w:type="dxa"/>
            <w:bottom w:w="0" w:type="dxa"/>
          </w:tblCellMar>
        </w:tblPrEx>
        <w:trPr>
          <w:cantSplit/>
        </w:trPr>
        <w:tc>
          <w:tcPr>
            <w:tcW w:w="1004" w:type="dxa"/>
          </w:tcPr>
          <w:p>
            <w:pPr>
              <w:pStyle w:val="P232"/>
            </w:pPr>
            <w:r>
              <w:t>14.</w:t>
            </w:r>
          </w:p>
        </w:tc>
        <w:tc>
          <w:tcPr>
            <w:tcW w:w="9076" w:type="dxa"/>
            <w:vAlign w:val="bottom"/>
          </w:tcPr>
          <w:p>
            <w:pPr>
              <w:pStyle w:val="P232"/>
              <w:rPr>
                <w:color w:val="000000"/>
              </w:rPr>
            </w:pPr>
            <w:r>
              <w:rPr>
                <w:color w:val="000000"/>
              </w:rPr>
              <w:t>Renfrew, The Corporation of the Town of</w:t>
            </w:r>
          </w:p>
        </w:tc>
      </w:tr>
      <w:tr>
        <w:tblPrEx>
          <w:tblCellMar>
            <w:top w:w="0" w:type="dxa"/>
            <w:bottom w:w="0" w:type="dxa"/>
          </w:tblCellMar>
        </w:tblPrEx>
        <w:trPr>
          <w:cantSplit/>
        </w:trPr>
        <w:tc>
          <w:tcPr>
            <w:tcW w:w="1004" w:type="dxa"/>
          </w:tcPr>
          <w:p>
            <w:pPr>
              <w:pStyle w:val="P232"/>
            </w:pPr>
            <w:r>
              <w:t>15.</w:t>
            </w:r>
          </w:p>
        </w:tc>
        <w:tc>
          <w:tcPr>
            <w:tcW w:w="9076" w:type="dxa"/>
            <w:vAlign w:val="bottom"/>
          </w:tcPr>
          <w:p>
            <w:pPr>
              <w:pStyle w:val="P232"/>
              <w:rPr>
                <w:color w:val="000000"/>
              </w:rPr>
            </w:pPr>
            <w:r>
              <w:rPr>
                <w:color w:val="000000"/>
              </w:rPr>
              <w:t>Russell, The Corporation of the Township of</w:t>
            </w:r>
          </w:p>
        </w:tc>
      </w:tr>
      <w:tr>
        <w:tblPrEx>
          <w:tblCellMar>
            <w:top w:w="0" w:type="dxa"/>
            <w:bottom w:w="0" w:type="dxa"/>
          </w:tblCellMar>
        </w:tblPrEx>
        <w:trPr>
          <w:cantSplit/>
        </w:trPr>
        <w:tc>
          <w:tcPr>
            <w:tcW w:w="1004" w:type="dxa"/>
          </w:tcPr>
          <w:p>
            <w:pPr>
              <w:pStyle w:val="P232"/>
            </w:pPr>
            <w:r>
              <w:t>16.</w:t>
            </w:r>
          </w:p>
        </w:tc>
        <w:tc>
          <w:tcPr>
            <w:tcW w:w="9076" w:type="dxa"/>
            <w:vAlign w:val="bottom"/>
          </w:tcPr>
          <w:p>
            <w:pPr>
              <w:pStyle w:val="P232"/>
              <w:rPr>
                <w:color w:val="000000"/>
              </w:rPr>
            </w:pPr>
            <w:r>
              <w:rPr>
                <w:color w:val="000000"/>
              </w:rPr>
              <w:t>South Glengarry, The Corporation of the Township of</w:t>
            </w:r>
          </w:p>
        </w:tc>
      </w:tr>
      <w:tr>
        <w:tblPrEx>
          <w:tblCellMar>
            <w:top w:w="0" w:type="dxa"/>
            <w:bottom w:w="0" w:type="dxa"/>
          </w:tblCellMar>
        </w:tblPrEx>
        <w:trPr>
          <w:cantSplit/>
        </w:trPr>
        <w:tc>
          <w:tcPr>
            <w:tcW w:w="1004" w:type="dxa"/>
          </w:tcPr>
          <w:p>
            <w:pPr>
              <w:pStyle w:val="P232"/>
            </w:pPr>
            <w:r>
              <w:t>17.</w:t>
            </w:r>
          </w:p>
        </w:tc>
        <w:tc>
          <w:tcPr>
            <w:tcW w:w="9076" w:type="dxa"/>
            <w:vAlign w:val="bottom"/>
          </w:tcPr>
          <w:p>
            <w:pPr>
              <w:pStyle w:val="P232"/>
              <w:rPr>
                <w:color w:val="000000"/>
              </w:rPr>
            </w:pPr>
            <w:r>
              <w:rPr>
                <w:color w:val="000000"/>
              </w:rPr>
              <w:t>South Stormont, The Corporation of the Township of</w:t>
            </w:r>
          </w:p>
        </w:tc>
      </w:tr>
      <w:tr>
        <w:tblPrEx>
          <w:tblCellMar>
            <w:top w:w="0" w:type="dxa"/>
            <w:bottom w:w="0" w:type="dxa"/>
          </w:tblCellMar>
        </w:tblPrEx>
        <w:trPr>
          <w:cantSplit/>
        </w:trPr>
        <w:tc>
          <w:tcPr>
            <w:tcW w:w="1004" w:type="dxa"/>
          </w:tcPr>
          <w:p>
            <w:pPr>
              <w:pStyle w:val="P232"/>
            </w:pPr>
            <w:r>
              <w:t>18.</w:t>
            </w:r>
          </w:p>
        </w:tc>
        <w:tc>
          <w:tcPr>
            <w:tcW w:w="9076" w:type="dxa"/>
            <w:vAlign w:val="bottom"/>
          </w:tcPr>
          <w:p>
            <w:pPr>
              <w:pStyle w:val="P232"/>
              <w:rPr>
                <w:color w:val="000000"/>
              </w:rPr>
            </w:pPr>
            <w:r>
              <w:rPr>
                <w:color w:val="000000"/>
              </w:rPr>
              <w:t>The Nation Municipality, The Corporation of</w:t>
            </w:r>
          </w:p>
        </w:tc>
      </w:tr>
    </w:tbl>
    <w:p>
      <w:pPr>
        <w:pStyle w:val="P118"/>
      </w:pPr>
      <w:r>
        <w:t>O. Reg. 188/07, Sched. 11.</w:t>
      </w:r>
    </w:p>
    <w:p>
      <w:pPr>
        <w:pStyle w:val="P183"/>
      </w:pPr>
      <w:r>
        <w:t>Schedule 12</w:t>
        <w:br w:type="textWrapping"/>
        <w:t>december 1, 2009</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blPrEx>
          <w:tblCellMar>
            <w:top w:w="0" w:type="dxa"/>
            <w:bottom w:w="0" w:type="dxa"/>
          </w:tblCellMar>
        </w:tblPrEx>
        <w:trPr>
          <w:cantSplit/>
        </w:trPr>
        <w:tc>
          <w:tcPr>
            <w:tcW w:w="1004" w:type="dxa"/>
            <w:tcBorders>
              <w:bottom w:val="nil" w:sz="0" w:space="0" w:shadow="0" w:frame="0"/>
            </w:tcBorders>
          </w:tcPr>
          <w:p>
            <w:pPr>
              <w:pStyle w:val="P232"/>
            </w:pPr>
            <w:r>
              <w:t>Item</w:t>
            </w:r>
          </w:p>
        </w:tc>
        <w:tc>
          <w:tcPr>
            <w:tcW w:w="9076" w:type="dxa"/>
          </w:tcPr>
          <w:p>
            <w:pPr>
              <w:pStyle w:val="P232"/>
            </w:pPr>
            <w:r>
              <w:t xml:space="preserve">Owner </w:t>
            </w:r>
          </w:p>
        </w:tc>
      </w:tr>
      <w:tr>
        <w:tblPrEx>
          <w:tblCellMar>
            <w:top w:w="0" w:type="dxa"/>
            <w:bottom w:w="0" w:type="dxa"/>
          </w:tblCellMar>
        </w:tblPrEx>
        <w:trPr>
          <w:cantSplit/>
        </w:trPr>
        <w:tc>
          <w:tcPr>
            <w:tcW w:w="1004" w:type="dxa"/>
          </w:tcPr>
          <w:p>
            <w:pPr>
              <w:pStyle w:val="P232"/>
            </w:pPr>
            <w:r>
              <w:t>1.</w:t>
            </w:r>
          </w:p>
        </w:tc>
        <w:tc>
          <w:tcPr>
            <w:tcW w:w="9076" w:type="dxa"/>
            <w:vAlign w:val="bottom"/>
          </w:tcPr>
          <w:p>
            <w:pPr>
              <w:pStyle w:val="P232"/>
              <w:rPr>
                <w:color w:val="000000"/>
              </w:rPr>
            </w:pPr>
            <w:r>
              <w:rPr>
                <w:color w:val="000000"/>
              </w:rPr>
              <w:t>Callander, The Corporation of the Municipality of</w:t>
            </w:r>
          </w:p>
        </w:tc>
      </w:tr>
      <w:tr>
        <w:tblPrEx>
          <w:tblCellMar>
            <w:top w:w="0" w:type="dxa"/>
            <w:bottom w:w="0" w:type="dxa"/>
          </w:tblCellMar>
        </w:tblPrEx>
        <w:trPr>
          <w:cantSplit/>
        </w:trPr>
        <w:tc>
          <w:tcPr>
            <w:tcW w:w="1004" w:type="dxa"/>
          </w:tcPr>
          <w:p>
            <w:pPr>
              <w:pStyle w:val="P232"/>
            </w:pPr>
            <w:r>
              <w:t>2.</w:t>
            </w:r>
          </w:p>
        </w:tc>
        <w:tc>
          <w:tcPr>
            <w:tcW w:w="9076" w:type="dxa"/>
            <w:vAlign w:val="bottom"/>
          </w:tcPr>
          <w:p>
            <w:pPr>
              <w:pStyle w:val="P232"/>
              <w:rPr>
                <w:color w:val="000000"/>
              </w:rPr>
            </w:pPr>
            <w:r>
              <w:rPr>
                <w:color w:val="000000"/>
              </w:rPr>
              <w:t>Central Manitoulin, The Corporation of the Township of</w:t>
            </w:r>
          </w:p>
        </w:tc>
      </w:tr>
      <w:tr>
        <w:tblPrEx>
          <w:tblCellMar>
            <w:top w:w="0" w:type="dxa"/>
            <w:bottom w:w="0" w:type="dxa"/>
          </w:tblCellMar>
        </w:tblPrEx>
        <w:trPr>
          <w:cantSplit/>
        </w:trPr>
        <w:tc>
          <w:tcPr>
            <w:tcW w:w="1004" w:type="dxa"/>
          </w:tcPr>
          <w:p>
            <w:pPr>
              <w:pStyle w:val="P232"/>
            </w:pPr>
            <w:r>
              <w:t>3.</w:t>
            </w:r>
          </w:p>
        </w:tc>
        <w:tc>
          <w:tcPr>
            <w:tcW w:w="9076" w:type="dxa"/>
            <w:vAlign w:val="bottom"/>
          </w:tcPr>
          <w:p>
            <w:pPr>
              <w:pStyle w:val="P232"/>
              <w:rPr>
                <w:color w:val="000000"/>
              </w:rPr>
            </w:pPr>
            <w:r>
              <w:rPr>
                <w:color w:val="000000"/>
              </w:rPr>
              <w:t>Deep River, The Corporation of the Town of</w:t>
            </w:r>
          </w:p>
        </w:tc>
      </w:tr>
      <w:tr>
        <w:tblPrEx>
          <w:tblCellMar>
            <w:top w:w="0" w:type="dxa"/>
            <w:bottom w:w="0" w:type="dxa"/>
          </w:tblCellMar>
        </w:tblPrEx>
        <w:trPr>
          <w:cantSplit/>
        </w:trPr>
        <w:tc>
          <w:tcPr>
            <w:tcW w:w="1004" w:type="dxa"/>
          </w:tcPr>
          <w:p>
            <w:pPr>
              <w:pStyle w:val="P232"/>
            </w:pPr>
            <w:r>
              <w:t>4.</w:t>
            </w:r>
          </w:p>
        </w:tc>
        <w:tc>
          <w:tcPr>
            <w:tcW w:w="9076" w:type="dxa"/>
            <w:vAlign w:val="bottom"/>
          </w:tcPr>
          <w:p>
            <w:pPr>
              <w:pStyle w:val="P232"/>
              <w:rPr>
                <w:color w:val="000000"/>
              </w:rPr>
            </w:pPr>
            <w:r>
              <w:rPr>
                <w:color w:val="000000"/>
              </w:rPr>
              <w:t>Falconbridge Limited</w:t>
            </w:r>
          </w:p>
        </w:tc>
      </w:tr>
      <w:tr>
        <w:tblPrEx>
          <w:tblCellMar>
            <w:top w:w="0" w:type="dxa"/>
            <w:bottom w:w="0" w:type="dxa"/>
          </w:tblCellMar>
        </w:tblPrEx>
        <w:trPr>
          <w:cantSplit/>
        </w:trPr>
        <w:tc>
          <w:tcPr>
            <w:tcW w:w="1004" w:type="dxa"/>
          </w:tcPr>
          <w:p>
            <w:pPr>
              <w:pStyle w:val="P232"/>
            </w:pPr>
            <w:r>
              <w:t>5.</w:t>
            </w:r>
          </w:p>
        </w:tc>
        <w:tc>
          <w:tcPr>
            <w:tcW w:w="9076" w:type="dxa"/>
            <w:vAlign w:val="bottom"/>
          </w:tcPr>
          <w:p>
            <w:pPr>
              <w:pStyle w:val="P232"/>
              <w:rPr>
                <w:color w:val="000000"/>
              </w:rPr>
            </w:pPr>
            <w:r>
              <w:rPr>
                <w:color w:val="000000"/>
              </w:rPr>
              <w:t>Inco Ontario Division Limited</w:t>
            </w:r>
          </w:p>
        </w:tc>
      </w:tr>
      <w:tr>
        <w:tblPrEx>
          <w:tblCellMar>
            <w:top w:w="0" w:type="dxa"/>
            <w:bottom w:w="0" w:type="dxa"/>
          </w:tblCellMar>
        </w:tblPrEx>
        <w:trPr>
          <w:cantSplit/>
        </w:trPr>
        <w:tc>
          <w:tcPr>
            <w:tcW w:w="1004" w:type="dxa"/>
          </w:tcPr>
          <w:p>
            <w:pPr>
              <w:pStyle w:val="P232"/>
            </w:pPr>
            <w:r>
              <w:t>6.</w:t>
            </w:r>
          </w:p>
        </w:tc>
        <w:tc>
          <w:tcPr>
            <w:tcW w:w="9076" w:type="dxa"/>
            <w:vAlign w:val="bottom"/>
          </w:tcPr>
          <w:p>
            <w:pPr>
              <w:pStyle w:val="P232"/>
              <w:rPr>
                <w:color w:val="000000"/>
              </w:rPr>
            </w:pPr>
            <w:r>
              <w:rPr>
                <w:color w:val="000000"/>
              </w:rPr>
              <w:t>Laurentian Valley, The Corporation of the Township of</w:t>
            </w:r>
          </w:p>
        </w:tc>
      </w:tr>
      <w:tr>
        <w:tblPrEx>
          <w:tblCellMar>
            <w:top w:w="0" w:type="dxa"/>
            <w:bottom w:w="0" w:type="dxa"/>
          </w:tblCellMar>
        </w:tblPrEx>
        <w:trPr>
          <w:cantSplit/>
        </w:trPr>
        <w:tc>
          <w:tcPr>
            <w:tcW w:w="1004" w:type="dxa"/>
          </w:tcPr>
          <w:p>
            <w:pPr>
              <w:pStyle w:val="P232"/>
            </w:pPr>
            <w:r>
              <w:t>7.</w:t>
            </w:r>
          </w:p>
        </w:tc>
        <w:tc>
          <w:tcPr>
            <w:tcW w:w="9076" w:type="dxa"/>
            <w:vAlign w:val="bottom"/>
          </w:tcPr>
          <w:p>
            <w:pPr>
              <w:pStyle w:val="P232"/>
              <w:rPr>
                <w:color w:val="000000"/>
              </w:rPr>
            </w:pPr>
            <w:r>
              <w:rPr>
                <w:color w:val="000000"/>
              </w:rPr>
              <w:t>Madawaska Valley, Township of</w:t>
            </w:r>
          </w:p>
        </w:tc>
      </w:tr>
      <w:tr>
        <w:tblPrEx>
          <w:tblCellMar>
            <w:top w:w="0" w:type="dxa"/>
            <w:bottom w:w="0" w:type="dxa"/>
          </w:tblCellMar>
        </w:tblPrEx>
        <w:trPr>
          <w:cantSplit/>
        </w:trPr>
        <w:tc>
          <w:tcPr>
            <w:tcW w:w="1004" w:type="dxa"/>
          </w:tcPr>
          <w:p>
            <w:pPr>
              <w:pStyle w:val="P232"/>
            </w:pPr>
            <w:r>
              <w:t>8.</w:t>
            </w:r>
          </w:p>
        </w:tc>
        <w:tc>
          <w:tcPr>
            <w:tcW w:w="9076" w:type="dxa"/>
            <w:vAlign w:val="bottom"/>
          </w:tcPr>
          <w:p>
            <w:pPr>
              <w:pStyle w:val="P232"/>
              <w:rPr>
                <w:color w:val="000000"/>
              </w:rPr>
            </w:pPr>
            <w:r>
              <w:rPr>
                <w:color w:val="000000"/>
              </w:rPr>
              <w:t>Markstay-Warren, The Corporation of the Municipality of</w:t>
            </w:r>
          </w:p>
        </w:tc>
      </w:tr>
      <w:tr>
        <w:tblPrEx>
          <w:tblCellMar>
            <w:top w:w="0" w:type="dxa"/>
            <w:bottom w:w="0" w:type="dxa"/>
          </w:tblCellMar>
        </w:tblPrEx>
        <w:trPr>
          <w:cantSplit/>
        </w:trPr>
        <w:tc>
          <w:tcPr>
            <w:tcW w:w="1004" w:type="dxa"/>
          </w:tcPr>
          <w:p>
            <w:pPr>
              <w:pStyle w:val="P232"/>
            </w:pPr>
            <w:r>
              <w:t>9.</w:t>
            </w:r>
          </w:p>
        </w:tc>
        <w:tc>
          <w:tcPr>
            <w:tcW w:w="9076" w:type="dxa"/>
            <w:vAlign w:val="bottom"/>
          </w:tcPr>
          <w:p>
            <w:pPr>
              <w:pStyle w:val="P232"/>
              <w:rPr>
                <w:color w:val="000000"/>
              </w:rPr>
            </w:pPr>
            <w:r>
              <w:rPr>
                <w:color w:val="000000"/>
              </w:rPr>
              <w:t>Mattawa, Corporation of the Town of</w:t>
            </w:r>
          </w:p>
        </w:tc>
      </w:tr>
      <w:tr>
        <w:tblPrEx>
          <w:tblCellMar>
            <w:top w:w="0" w:type="dxa"/>
            <w:bottom w:w="0" w:type="dxa"/>
          </w:tblCellMar>
        </w:tblPrEx>
        <w:trPr>
          <w:cantSplit/>
        </w:trPr>
        <w:tc>
          <w:tcPr>
            <w:tcW w:w="1004" w:type="dxa"/>
          </w:tcPr>
          <w:p>
            <w:pPr>
              <w:pStyle w:val="P232"/>
            </w:pPr>
            <w:r>
              <w:t>10.</w:t>
            </w:r>
          </w:p>
        </w:tc>
        <w:tc>
          <w:tcPr>
            <w:tcW w:w="9076" w:type="dxa"/>
            <w:vAlign w:val="bottom"/>
          </w:tcPr>
          <w:p>
            <w:pPr>
              <w:pStyle w:val="P232"/>
              <w:rPr>
                <w:color w:val="000000"/>
              </w:rPr>
            </w:pPr>
            <w:r>
              <w:rPr>
                <w:color w:val="000000"/>
              </w:rPr>
              <w:t>North Bay, The Corporation of the City of</w:t>
            </w:r>
          </w:p>
        </w:tc>
      </w:tr>
      <w:tr>
        <w:tblPrEx>
          <w:tblCellMar>
            <w:top w:w="0" w:type="dxa"/>
            <w:bottom w:w="0" w:type="dxa"/>
          </w:tblCellMar>
        </w:tblPrEx>
        <w:trPr>
          <w:cantSplit/>
        </w:trPr>
        <w:tc>
          <w:tcPr>
            <w:tcW w:w="1004" w:type="dxa"/>
          </w:tcPr>
          <w:p>
            <w:pPr>
              <w:pStyle w:val="P232"/>
            </w:pPr>
            <w:r>
              <w:t>11.</w:t>
            </w:r>
          </w:p>
        </w:tc>
        <w:tc>
          <w:tcPr>
            <w:tcW w:w="9076" w:type="dxa"/>
            <w:vAlign w:val="bottom"/>
          </w:tcPr>
          <w:p>
            <w:pPr>
              <w:pStyle w:val="P232"/>
              <w:rPr>
                <w:color w:val="000000"/>
              </w:rPr>
            </w:pPr>
            <w:r>
              <w:rPr>
                <w:color w:val="000000"/>
              </w:rPr>
              <w:t>Northeastern Manitoulin and the Islands, The Corporation of the Town of</w:t>
            </w:r>
          </w:p>
        </w:tc>
      </w:tr>
      <w:tr>
        <w:tblPrEx>
          <w:tblCellMar>
            <w:top w:w="0" w:type="dxa"/>
            <w:bottom w:w="0" w:type="dxa"/>
          </w:tblCellMar>
        </w:tblPrEx>
        <w:trPr>
          <w:cantSplit/>
        </w:trPr>
        <w:tc>
          <w:tcPr>
            <w:tcW w:w="1004" w:type="dxa"/>
          </w:tcPr>
          <w:p>
            <w:pPr>
              <w:pStyle w:val="P232"/>
            </w:pPr>
            <w:r>
              <w:t>12.</w:t>
            </w:r>
          </w:p>
        </w:tc>
        <w:tc>
          <w:tcPr>
            <w:tcW w:w="9076" w:type="dxa"/>
            <w:vAlign w:val="bottom"/>
          </w:tcPr>
          <w:p>
            <w:pPr>
              <w:pStyle w:val="P232"/>
              <w:rPr>
                <w:color w:val="000000"/>
              </w:rPr>
            </w:pPr>
            <w:r>
              <w:rPr>
                <w:color w:val="000000"/>
              </w:rPr>
              <w:t>Pembroke, The Corporation of the City of</w:t>
            </w:r>
          </w:p>
        </w:tc>
      </w:tr>
      <w:tr>
        <w:tblPrEx>
          <w:tblCellMar>
            <w:top w:w="0" w:type="dxa"/>
            <w:bottom w:w="0" w:type="dxa"/>
          </w:tblCellMar>
        </w:tblPrEx>
        <w:trPr>
          <w:cantSplit/>
        </w:trPr>
        <w:tc>
          <w:tcPr>
            <w:tcW w:w="1004" w:type="dxa"/>
          </w:tcPr>
          <w:p>
            <w:pPr>
              <w:pStyle w:val="P232"/>
            </w:pPr>
            <w:r>
              <w:t>13.</w:t>
            </w:r>
          </w:p>
        </w:tc>
        <w:tc>
          <w:tcPr>
            <w:tcW w:w="9076" w:type="dxa"/>
            <w:vAlign w:val="bottom"/>
          </w:tcPr>
          <w:p>
            <w:pPr>
              <w:pStyle w:val="P232"/>
              <w:rPr>
                <w:color w:val="000000"/>
              </w:rPr>
            </w:pPr>
            <w:r>
              <w:rPr>
                <w:color w:val="000000"/>
              </w:rPr>
              <w:t>Petawawa, The Corporation of the Town of</w:t>
            </w:r>
          </w:p>
        </w:tc>
      </w:tr>
      <w:tr>
        <w:tblPrEx>
          <w:tblCellMar>
            <w:top w:w="0" w:type="dxa"/>
            <w:bottom w:w="0" w:type="dxa"/>
          </w:tblCellMar>
        </w:tblPrEx>
        <w:trPr>
          <w:cantSplit/>
        </w:trPr>
        <w:tc>
          <w:tcPr>
            <w:tcW w:w="1004" w:type="dxa"/>
          </w:tcPr>
          <w:p>
            <w:pPr>
              <w:pStyle w:val="P232"/>
            </w:pPr>
            <w:r>
              <w:t>14.</w:t>
            </w:r>
          </w:p>
        </w:tc>
        <w:tc>
          <w:tcPr>
            <w:tcW w:w="9076" w:type="dxa"/>
            <w:vAlign w:val="bottom"/>
          </w:tcPr>
          <w:p>
            <w:pPr>
              <w:pStyle w:val="P232"/>
              <w:rPr>
                <w:color w:val="000000"/>
              </w:rPr>
            </w:pPr>
            <w:r>
              <w:rPr>
                <w:color w:val="000000"/>
              </w:rPr>
              <w:t>South River, The Corporation of the Village of</w:t>
            </w:r>
          </w:p>
        </w:tc>
      </w:tr>
      <w:tr>
        <w:tblPrEx>
          <w:tblCellMar>
            <w:top w:w="0" w:type="dxa"/>
            <w:bottom w:w="0" w:type="dxa"/>
          </w:tblCellMar>
        </w:tblPrEx>
        <w:trPr>
          <w:cantSplit/>
        </w:trPr>
        <w:tc>
          <w:tcPr>
            <w:tcW w:w="1004" w:type="dxa"/>
          </w:tcPr>
          <w:p>
            <w:pPr>
              <w:pStyle w:val="P232"/>
            </w:pPr>
            <w:r>
              <w:t>15.</w:t>
            </w:r>
          </w:p>
        </w:tc>
        <w:tc>
          <w:tcPr>
            <w:tcW w:w="9076" w:type="dxa"/>
            <w:vAlign w:val="bottom"/>
          </w:tcPr>
          <w:p>
            <w:pPr>
              <w:pStyle w:val="P232"/>
              <w:rPr>
                <w:color w:val="000000"/>
              </w:rPr>
            </w:pPr>
            <w:r>
              <w:rPr>
                <w:color w:val="000000"/>
              </w:rPr>
              <w:t>Temagami, The Corporation of the Municipality of</w:t>
            </w:r>
          </w:p>
        </w:tc>
      </w:tr>
      <w:tr>
        <w:tblPrEx>
          <w:tblCellMar>
            <w:top w:w="0" w:type="dxa"/>
            <w:bottom w:w="0" w:type="dxa"/>
          </w:tblCellMar>
        </w:tblPrEx>
        <w:trPr>
          <w:cantSplit/>
        </w:trPr>
        <w:tc>
          <w:tcPr>
            <w:tcW w:w="1004" w:type="dxa"/>
          </w:tcPr>
          <w:p>
            <w:pPr>
              <w:pStyle w:val="P232"/>
            </w:pPr>
            <w:r>
              <w:t>16.</w:t>
            </w:r>
          </w:p>
        </w:tc>
        <w:tc>
          <w:tcPr>
            <w:tcW w:w="9076" w:type="dxa"/>
            <w:vAlign w:val="bottom"/>
          </w:tcPr>
          <w:p>
            <w:pPr>
              <w:pStyle w:val="P232"/>
              <w:rPr>
                <w:color w:val="000000"/>
              </w:rPr>
            </w:pPr>
            <w:r>
              <w:rPr>
                <w:color w:val="000000"/>
              </w:rPr>
              <w:t>West Nipissing, The Corporation of the Municipality of</w:t>
            </w:r>
          </w:p>
        </w:tc>
      </w:tr>
      <w:tr>
        <w:tblPrEx>
          <w:tblCellMar>
            <w:top w:w="0" w:type="dxa"/>
            <w:bottom w:w="0" w:type="dxa"/>
          </w:tblCellMar>
        </w:tblPrEx>
        <w:trPr>
          <w:cantSplit/>
        </w:trPr>
        <w:tc>
          <w:tcPr>
            <w:tcW w:w="1004" w:type="dxa"/>
          </w:tcPr>
          <w:p>
            <w:pPr>
              <w:pStyle w:val="P232"/>
            </w:pPr>
            <w:r>
              <w:t>17.</w:t>
            </w:r>
          </w:p>
        </w:tc>
        <w:tc>
          <w:tcPr>
            <w:tcW w:w="9076" w:type="dxa"/>
            <w:vAlign w:val="bottom"/>
          </w:tcPr>
          <w:p>
            <w:pPr>
              <w:pStyle w:val="P232"/>
              <w:rPr>
                <w:color w:val="000000"/>
              </w:rPr>
            </w:pPr>
            <w:r>
              <w:rPr>
                <w:color w:val="000000"/>
              </w:rPr>
              <w:t>Whitewater Region, Township of</w:t>
            </w:r>
          </w:p>
        </w:tc>
      </w:tr>
    </w:tbl>
    <w:p>
      <w:pPr>
        <w:pStyle w:val="P118"/>
      </w:pPr>
      <w:r>
        <w:t>O. Reg. 188/07, Sched. 12.</w:t>
      </w:r>
    </w:p>
    <w:p>
      <w:pPr>
        <w:pStyle w:val="P183"/>
      </w:pPr>
      <w:r>
        <w:t>Schedule 13</w:t>
        <w:br w:type="textWrapping"/>
        <w:t>january 1, 2010</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blPrEx>
          <w:tblCellMar>
            <w:top w:w="0" w:type="dxa"/>
            <w:bottom w:w="0" w:type="dxa"/>
          </w:tblCellMar>
        </w:tblPrEx>
        <w:trPr>
          <w:cantSplit/>
        </w:trPr>
        <w:tc>
          <w:tcPr>
            <w:tcW w:w="1004" w:type="dxa"/>
            <w:tcBorders>
              <w:bottom w:val="nil" w:sz="0" w:space="0" w:shadow="0" w:frame="0"/>
            </w:tcBorders>
          </w:tcPr>
          <w:p>
            <w:pPr>
              <w:pStyle w:val="P232"/>
            </w:pPr>
            <w:r>
              <w:t>Item</w:t>
            </w:r>
          </w:p>
        </w:tc>
        <w:tc>
          <w:tcPr>
            <w:tcW w:w="9076" w:type="dxa"/>
          </w:tcPr>
          <w:p>
            <w:pPr>
              <w:pStyle w:val="P232"/>
            </w:pPr>
            <w:r>
              <w:t xml:space="preserve">Owner </w:t>
            </w:r>
          </w:p>
        </w:tc>
      </w:tr>
      <w:tr>
        <w:tblPrEx>
          <w:tblCellMar>
            <w:top w:w="0" w:type="dxa"/>
            <w:bottom w:w="0" w:type="dxa"/>
          </w:tblCellMar>
        </w:tblPrEx>
        <w:trPr>
          <w:cantSplit/>
        </w:trPr>
        <w:tc>
          <w:tcPr>
            <w:tcW w:w="1004" w:type="dxa"/>
          </w:tcPr>
          <w:p>
            <w:pPr>
              <w:pStyle w:val="P232"/>
            </w:pPr>
            <w:r>
              <w:t>1.</w:t>
            </w:r>
          </w:p>
        </w:tc>
        <w:tc>
          <w:tcPr>
            <w:tcW w:w="9076" w:type="dxa"/>
            <w:vAlign w:val="bottom"/>
          </w:tcPr>
          <w:p>
            <w:pPr>
              <w:pStyle w:val="P232"/>
              <w:rPr>
                <w:color w:val="000000"/>
              </w:rPr>
            </w:pPr>
            <w:r>
              <w:rPr>
                <w:color w:val="000000"/>
              </w:rPr>
              <w:t>Black River-Matheson, The Corporation of the Township of</w:t>
            </w:r>
          </w:p>
        </w:tc>
      </w:tr>
      <w:tr>
        <w:tblPrEx>
          <w:tblCellMar>
            <w:top w:w="0" w:type="dxa"/>
            <w:bottom w:w="0" w:type="dxa"/>
          </w:tblCellMar>
        </w:tblPrEx>
        <w:trPr>
          <w:cantSplit/>
        </w:trPr>
        <w:tc>
          <w:tcPr>
            <w:tcW w:w="1004" w:type="dxa"/>
          </w:tcPr>
          <w:p>
            <w:pPr>
              <w:pStyle w:val="P232"/>
            </w:pPr>
            <w:r>
              <w:t>2.</w:t>
            </w:r>
          </w:p>
        </w:tc>
        <w:tc>
          <w:tcPr>
            <w:tcW w:w="9076" w:type="dxa"/>
            <w:vAlign w:val="bottom"/>
          </w:tcPr>
          <w:p>
            <w:pPr>
              <w:pStyle w:val="P232"/>
              <w:rPr>
                <w:color w:val="000000"/>
              </w:rPr>
            </w:pPr>
            <w:r>
              <w:rPr>
                <w:color w:val="000000"/>
              </w:rPr>
              <w:t>Blind River, The Corporation of the Town of</w:t>
            </w:r>
          </w:p>
        </w:tc>
      </w:tr>
      <w:tr>
        <w:tblPrEx>
          <w:tblCellMar>
            <w:top w:w="0" w:type="dxa"/>
            <w:bottom w:w="0" w:type="dxa"/>
          </w:tblCellMar>
        </w:tblPrEx>
        <w:trPr>
          <w:cantSplit/>
        </w:trPr>
        <w:tc>
          <w:tcPr>
            <w:tcW w:w="1004" w:type="dxa"/>
          </w:tcPr>
          <w:p>
            <w:pPr>
              <w:pStyle w:val="P232"/>
            </w:pPr>
            <w:r>
              <w:t>3.</w:t>
            </w:r>
          </w:p>
        </w:tc>
        <w:tc>
          <w:tcPr>
            <w:tcW w:w="9076" w:type="dxa"/>
            <w:vAlign w:val="bottom"/>
          </w:tcPr>
          <w:p>
            <w:pPr>
              <w:pStyle w:val="P232"/>
              <w:rPr>
                <w:color w:val="000000"/>
              </w:rPr>
            </w:pPr>
            <w:r>
              <w:rPr>
                <w:color w:val="000000"/>
              </w:rPr>
              <w:t>Cobalt, The Corporation of the Town of</w:t>
            </w:r>
          </w:p>
        </w:tc>
      </w:tr>
      <w:tr>
        <w:tblPrEx>
          <w:tblCellMar>
            <w:top w:w="0" w:type="dxa"/>
            <w:bottom w:w="0" w:type="dxa"/>
          </w:tblCellMar>
        </w:tblPrEx>
        <w:trPr>
          <w:cantSplit/>
        </w:trPr>
        <w:tc>
          <w:tcPr>
            <w:tcW w:w="1004" w:type="dxa"/>
          </w:tcPr>
          <w:p>
            <w:pPr>
              <w:pStyle w:val="P232"/>
            </w:pPr>
            <w:r>
              <w:t>4.</w:t>
            </w:r>
          </w:p>
        </w:tc>
        <w:tc>
          <w:tcPr>
            <w:tcW w:w="9076" w:type="dxa"/>
            <w:vAlign w:val="bottom"/>
          </w:tcPr>
          <w:p>
            <w:pPr>
              <w:pStyle w:val="P232"/>
              <w:rPr>
                <w:color w:val="000000"/>
              </w:rPr>
            </w:pPr>
            <w:r>
              <w:rPr>
                <w:color w:val="000000"/>
              </w:rPr>
              <w:t xml:space="preserve">Cochrane, The Corporation of the Town of </w:t>
            </w:r>
          </w:p>
        </w:tc>
      </w:tr>
      <w:tr>
        <w:tblPrEx>
          <w:tblCellMar>
            <w:top w:w="0" w:type="dxa"/>
            <w:bottom w:w="0" w:type="dxa"/>
          </w:tblCellMar>
        </w:tblPrEx>
        <w:trPr>
          <w:cantSplit/>
        </w:trPr>
        <w:tc>
          <w:tcPr>
            <w:tcW w:w="1004" w:type="dxa"/>
          </w:tcPr>
          <w:p>
            <w:pPr>
              <w:pStyle w:val="P232"/>
            </w:pPr>
            <w:r>
              <w:t>5.</w:t>
            </w:r>
          </w:p>
        </w:tc>
        <w:tc>
          <w:tcPr>
            <w:tcW w:w="9076" w:type="dxa"/>
            <w:vAlign w:val="bottom"/>
          </w:tcPr>
          <w:p>
            <w:pPr>
              <w:pStyle w:val="P232"/>
              <w:rPr>
                <w:color w:val="000000"/>
              </w:rPr>
            </w:pPr>
            <w:r>
              <w:rPr>
                <w:color w:val="000000"/>
              </w:rPr>
              <w:t>Elliot Lake, The Corporation of the City of</w:t>
            </w:r>
          </w:p>
        </w:tc>
      </w:tr>
      <w:tr>
        <w:tblPrEx>
          <w:tblCellMar>
            <w:top w:w="0" w:type="dxa"/>
            <w:bottom w:w="0" w:type="dxa"/>
          </w:tblCellMar>
        </w:tblPrEx>
        <w:trPr>
          <w:cantSplit/>
        </w:trPr>
        <w:tc>
          <w:tcPr>
            <w:tcW w:w="1004" w:type="dxa"/>
          </w:tcPr>
          <w:p>
            <w:pPr>
              <w:pStyle w:val="P232"/>
            </w:pPr>
            <w:r>
              <w:t>6.</w:t>
            </w:r>
          </w:p>
        </w:tc>
        <w:tc>
          <w:tcPr>
            <w:tcW w:w="9076" w:type="dxa"/>
            <w:vAlign w:val="bottom"/>
          </w:tcPr>
          <w:p>
            <w:pPr>
              <w:pStyle w:val="P232"/>
              <w:rPr>
                <w:color w:val="000000"/>
              </w:rPr>
            </w:pPr>
            <w:r>
              <w:rPr>
                <w:color w:val="000000"/>
              </w:rPr>
              <w:t>Englehart, The Corporation of the Town of</w:t>
            </w:r>
          </w:p>
        </w:tc>
      </w:tr>
      <w:tr>
        <w:tblPrEx>
          <w:tblCellMar>
            <w:top w:w="0" w:type="dxa"/>
            <w:bottom w:w="0" w:type="dxa"/>
          </w:tblCellMar>
        </w:tblPrEx>
        <w:trPr>
          <w:cantSplit/>
        </w:trPr>
        <w:tc>
          <w:tcPr>
            <w:tcW w:w="1004" w:type="dxa"/>
          </w:tcPr>
          <w:p>
            <w:pPr>
              <w:pStyle w:val="P232"/>
            </w:pPr>
            <w:r>
              <w:t>7.</w:t>
            </w:r>
          </w:p>
        </w:tc>
        <w:tc>
          <w:tcPr>
            <w:tcW w:w="9076" w:type="dxa"/>
            <w:vAlign w:val="bottom"/>
          </w:tcPr>
          <w:p>
            <w:pPr>
              <w:pStyle w:val="P232"/>
              <w:rPr>
                <w:color w:val="000000"/>
              </w:rPr>
            </w:pPr>
            <w:r>
              <w:rPr>
                <w:color w:val="000000"/>
              </w:rPr>
              <w:t>Espanola, The Corporation of the Town of</w:t>
            </w:r>
          </w:p>
        </w:tc>
      </w:tr>
      <w:tr>
        <w:tblPrEx>
          <w:tblCellMar>
            <w:top w:w="0" w:type="dxa"/>
            <w:bottom w:w="0" w:type="dxa"/>
          </w:tblCellMar>
        </w:tblPrEx>
        <w:trPr>
          <w:cantSplit/>
        </w:trPr>
        <w:tc>
          <w:tcPr>
            <w:tcW w:w="1004" w:type="dxa"/>
          </w:tcPr>
          <w:p>
            <w:pPr>
              <w:pStyle w:val="P232"/>
            </w:pPr>
            <w:r>
              <w:t>8.</w:t>
            </w:r>
          </w:p>
        </w:tc>
        <w:tc>
          <w:tcPr>
            <w:tcW w:w="9076" w:type="dxa"/>
            <w:vAlign w:val="bottom"/>
          </w:tcPr>
          <w:p>
            <w:pPr>
              <w:pStyle w:val="P232"/>
              <w:rPr>
                <w:color w:val="000000"/>
              </w:rPr>
            </w:pPr>
            <w:r>
              <w:rPr>
                <w:color w:val="000000"/>
              </w:rPr>
              <w:t>Hearst, The Corporation of the Town of</w:t>
            </w:r>
          </w:p>
        </w:tc>
      </w:tr>
      <w:tr>
        <w:tblPrEx>
          <w:tblCellMar>
            <w:top w:w="0" w:type="dxa"/>
            <w:bottom w:w="0" w:type="dxa"/>
          </w:tblCellMar>
        </w:tblPrEx>
        <w:trPr>
          <w:cantSplit/>
        </w:trPr>
        <w:tc>
          <w:tcPr>
            <w:tcW w:w="1004" w:type="dxa"/>
          </w:tcPr>
          <w:p>
            <w:pPr>
              <w:pStyle w:val="P232"/>
            </w:pPr>
            <w:r>
              <w:t>9.</w:t>
            </w:r>
          </w:p>
        </w:tc>
        <w:tc>
          <w:tcPr>
            <w:tcW w:w="9076" w:type="dxa"/>
            <w:vAlign w:val="bottom"/>
          </w:tcPr>
          <w:p>
            <w:pPr>
              <w:pStyle w:val="P232"/>
              <w:rPr>
                <w:color w:val="000000"/>
              </w:rPr>
            </w:pPr>
            <w:r>
              <w:rPr>
                <w:color w:val="000000"/>
              </w:rPr>
              <w:t>Iroquois Falls, The Corporation of the Town of</w:t>
            </w:r>
          </w:p>
        </w:tc>
      </w:tr>
      <w:tr>
        <w:tblPrEx>
          <w:tblCellMar>
            <w:top w:w="0" w:type="dxa"/>
            <w:bottom w:w="0" w:type="dxa"/>
          </w:tblCellMar>
        </w:tblPrEx>
        <w:trPr>
          <w:cantSplit/>
        </w:trPr>
        <w:tc>
          <w:tcPr>
            <w:tcW w:w="1004" w:type="dxa"/>
          </w:tcPr>
          <w:p>
            <w:pPr>
              <w:pStyle w:val="P232"/>
            </w:pPr>
            <w:r>
              <w:t>10.</w:t>
            </w:r>
          </w:p>
        </w:tc>
        <w:tc>
          <w:tcPr>
            <w:tcW w:w="9076" w:type="dxa"/>
            <w:vAlign w:val="bottom"/>
          </w:tcPr>
          <w:p>
            <w:pPr>
              <w:pStyle w:val="P232"/>
              <w:rPr>
                <w:color w:val="000000"/>
              </w:rPr>
            </w:pPr>
            <w:r>
              <w:rPr>
                <w:color w:val="000000"/>
              </w:rPr>
              <w:t>Kapuskasing, The Corporation of the Town of</w:t>
            </w:r>
          </w:p>
        </w:tc>
      </w:tr>
      <w:tr>
        <w:tblPrEx>
          <w:tblCellMar>
            <w:top w:w="0" w:type="dxa"/>
            <w:bottom w:w="0" w:type="dxa"/>
          </w:tblCellMar>
        </w:tblPrEx>
        <w:trPr>
          <w:cantSplit/>
        </w:trPr>
        <w:tc>
          <w:tcPr>
            <w:tcW w:w="1004" w:type="dxa"/>
          </w:tcPr>
          <w:p>
            <w:pPr>
              <w:pStyle w:val="P232"/>
            </w:pPr>
            <w:r>
              <w:t>11.</w:t>
            </w:r>
          </w:p>
        </w:tc>
        <w:tc>
          <w:tcPr>
            <w:tcW w:w="9076" w:type="dxa"/>
            <w:vAlign w:val="bottom"/>
          </w:tcPr>
          <w:p>
            <w:pPr>
              <w:pStyle w:val="P232"/>
              <w:rPr>
                <w:color w:val="000000"/>
              </w:rPr>
            </w:pPr>
            <w:r>
              <w:rPr>
                <w:color w:val="000000"/>
              </w:rPr>
              <w:t>Kirkland Lake, The Corporation of the Town of</w:t>
            </w:r>
          </w:p>
        </w:tc>
      </w:tr>
      <w:tr>
        <w:tblPrEx>
          <w:tblCellMar>
            <w:top w:w="0" w:type="dxa"/>
            <w:bottom w:w="0" w:type="dxa"/>
          </w:tblCellMar>
        </w:tblPrEx>
        <w:trPr>
          <w:cantSplit/>
        </w:trPr>
        <w:tc>
          <w:tcPr>
            <w:tcW w:w="1004" w:type="dxa"/>
          </w:tcPr>
          <w:p>
            <w:pPr>
              <w:pStyle w:val="P232"/>
            </w:pPr>
            <w:r>
              <w:t>12.</w:t>
            </w:r>
          </w:p>
        </w:tc>
        <w:tc>
          <w:tcPr>
            <w:tcW w:w="9076" w:type="dxa"/>
            <w:vAlign w:val="bottom"/>
          </w:tcPr>
          <w:p>
            <w:pPr>
              <w:pStyle w:val="P232"/>
              <w:rPr>
                <w:color w:val="000000"/>
              </w:rPr>
            </w:pPr>
            <w:r>
              <w:rPr>
                <w:color w:val="000000"/>
              </w:rPr>
              <w:t>Sables-Spanish Rivers, The Corporation of the Township of</w:t>
            </w:r>
          </w:p>
        </w:tc>
      </w:tr>
      <w:tr>
        <w:tblPrEx>
          <w:tblCellMar>
            <w:top w:w="0" w:type="dxa"/>
            <w:bottom w:w="0" w:type="dxa"/>
          </w:tblCellMar>
        </w:tblPrEx>
        <w:trPr>
          <w:cantSplit/>
        </w:trPr>
        <w:tc>
          <w:tcPr>
            <w:tcW w:w="1004" w:type="dxa"/>
          </w:tcPr>
          <w:p>
            <w:pPr>
              <w:pStyle w:val="P232"/>
            </w:pPr>
            <w:r>
              <w:t>13.</w:t>
            </w:r>
          </w:p>
        </w:tc>
        <w:tc>
          <w:tcPr>
            <w:tcW w:w="9076" w:type="dxa"/>
            <w:vAlign w:val="bottom"/>
          </w:tcPr>
          <w:p>
            <w:pPr>
              <w:pStyle w:val="P232"/>
              <w:rPr>
                <w:color w:val="000000"/>
              </w:rPr>
            </w:pPr>
            <w:r>
              <w:rPr>
                <w:color w:val="000000"/>
              </w:rPr>
              <w:t>Sault Ste. Marie, The Corporation of the City of</w:t>
            </w:r>
          </w:p>
        </w:tc>
      </w:tr>
      <w:tr>
        <w:tblPrEx>
          <w:tblCellMar>
            <w:top w:w="0" w:type="dxa"/>
            <w:bottom w:w="0" w:type="dxa"/>
          </w:tblCellMar>
        </w:tblPrEx>
        <w:trPr>
          <w:cantSplit/>
        </w:trPr>
        <w:tc>
          <w:tcPr>
            <w:tcW w:w="1004" w:type="dxa"/>
          </w:tcPr>
          <w:p>
            <w:pPr>
              <w:pStyle w:val="P232"/>
            </w:pPr>
            <w:r>
              <w:t>14.</w:t>
            </w:r>
          </w:p>
        </w:tc>
        <w:tc>
          <w:tcPr>
            <w:tcW w:w="9076" w:type="dxa"/>
            <w:vAlign w:val="bottom"/>
          </w:tcPr>
          <w:p>
            <w:pPr>
              <w:pStyle w:val="P232"/>
              <w:rPr>
                <w:color w:val="000000"/>
              </w:rPr>
            </w:pPr>
            <w:r>
              <w:rPr>
                <w:color w:val="000000"/>
              </w:rPr>
              <w:t xml:space="preserve">Smooth Rock Falls, The Corporation of the Town of </w:t>
            </w:r>
          </w:p>
        </w:tc>
      </w:tr>
      <w:tr>
        <w:tblPrEx>
          <w:tblCellMar>
            <w:top w:w="0" w:type="dxa"/>
            <w:bottom w:w="0" w:type="dxa"/>
          </w:tblCellMar>
        </w:tblPrEx>
        <w:trPr>
          <w:cantSplit/>
        </w:trPr>
        <w:tc>
          <w:tcPr>
            <w:tcW w:w="1004" w:type="dxa"/>
          </w:tcPr>
          <w:p>
            <w:pPr>
              <w:pStyle w:val="P232"/>
            </w:pPr>
            <w:r>
              <w:t>15.</w:t>
            </w:r>
          </w:p>
        </w:tc>
        <w:tc>
          <w:tcPr>
            <w:tcW w:w="9076" w:type="dxa"/>
            <w:vAlign w:val="bottom"/>
          </w:tcPr>
          <w:p>
            <w:pPr>
              <w:pStyle w:val="P232"/>
              <w:rPr>
                <w:color w:val="000000"/>
              </w:rPr>
            </w:pPr>
            <w:r>
              <w:rPr>
                <w:color w:val="000000"/>
              </w:rPr>
              <w:t>Temiskaming Shores, The Corporation of the City of</w:t>
            </w:r>
          </w:p>
        </w:tc>
      </w:tr>
      <w:tr>
        <w:tblPrEx>
          <w:tblCellMar>
            <w:top w:w="0" w:type="dxa"/>
            <w:bottom w:w="0" w:type="dxa"/>
          </w:tblCellMar>
        </w:tblPrEx>
        <w:trPr>
          <w:cantSplit/>
        </w:trPr>
        <w:tc>
          <w:tcPr>
            <w:tcW w:w="1004" w:type="dxa"/>
          </w:tcPr>
          <w:p>
            <w:pPr>
              <w:pStyle w:val="P232"/>
            </w:pPr>
            <w:r>
              <w:t>16.</w:t>
            </w:r>
          </w:p>
        </w:tc>
        <w:tc>
          <w:tcPr>
            <w:tcW w:w="9076" w:type="dxa"/>
            <w:vAlign w:val="bottom"/>
          </w:tcPr>
          <w:p>
            <w:pPr>
              <w:pStyle w:val="P232"/>
              <w:rPr>
                <w:color w:val="000000"/>
              </w:rPr>
            </w:pPr>
            <w:r>
              <w:rPr>
                <w:color w:val="000000"/>
              </w:rPr>
              <w:t>Thessalon, The Corporation of the Town of</w:t>
            </w:r>
          </w:p>
        </w:tc>
      </w:tr>
      <w:tr>
        <w:tblPrEx>
          <w:tblCellMar>
            <w:top w:w="0" w:type="dxa"/>
            <w:bottom w:w="0" w:type="dxa"/>
          </w:tblCellMar>
        </w:tblPrEx>
        <w:trPr>
          <w:cantSplit/>
        </w:trPr>
        <w:tc>
          <w:tcPr>
            <w:tcW w:w="1004" w:type="dxa"/>
          </w:tcPr>
          <w:p>
            <w:pPr>
              <w:pStyle w:val="P232"/>
            </w:pPr>
            <w:r>
              <w:t>17.</w:t>
            </w:r>
          </w:p>
        </w:tc>
        <w:tc>
          <w:tcPr>
            <w:tcW w:w="9076" w:type="dxa"/>
            <w:vAlign w:val="bottom"/>
          </w:tcPr>
          <w:p>
            <w:pPr>
              <w:pStyle w:val="P232"/>
              <w:rPr>
                <w:color w:val="000000"/>
              </w:rPr>
            </w:pPr>
            <w:r>
              <w:rPr>
                <w:color w:val="000000"/>
              </w:rPr>
              <w:t>Timmins, City of</w:t>
            </w:r>
          </w:p>
        </w:tc>
      </w:tr>
    </w:tbl>
    <w:p>
      <w:pPr>
        <w:pStyle w:val="P118"/>
      </w:pPr>
      <w:r>
        <w:t>O. Reg. 188/07, Sched. 13.</w:t>
      </w:r>
    </w:p>
    <w:p>
      <w:pPr>
        <w:pStyle w:val="P183"/>
      </w:pPr>
      <w:r>
        <w:t>Schedule 14</w:t>
        <w:br w:type="textWrapping"/>
        <w:t>february 1, 2010</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blPrEx>
          <w:tblCellMar>
            <w:top w:w="0" w:type="dxa"/>
            <w:bottom w:w="0" w:type="dxa"/>
          </w:tblCellMar>
        </w:tblPrEx>
        <w:trPr>
          <w:cantSplit/>
        </w:trPr>
        <w:tc>
          <w:tcPr>
            <w:tcW w:w="1004" w:type="dxa"/>
            <w:tcBorders>
              <w:bottom w:val="nil" w:sz="0" w:space="0" w:shadow="0" w:frame="0"/>
            </w:tcBorders>
          </w:tcPr>
          <w:p>
            <w:pPr>
              <w:pStyle w:val="P232"/>
            </w:pPr>
            <w:r>
              <w:t>Item</w:t>
            </w:r>
          </w:p>
        </w:tc>
        <w:tc>
          <w:tcPr>
            <w:tcW w:w="9076" w:type="dxa"/>
          </w:tcPr>
          <w:p>
            <w:pPr>
              <w:pStyle w:val="P232"/>
            </w:pPr>
            <w:r>
              <w:t xml:space="preserve">Owner </w:t>
            </w:r>
          </w:p>
        </w:tc>
      </w:tr>
      <w:tr>
        <w:tblPrEx>
          <w:tblCellMar>
            <w:top w:w="0" w:type="dxa"/>
            <w:bottom w:w="0" w:type="dxa"/>
          </w:tblCellMar>
        </w:tblPrEx>
        <w:trPr>
          <w:cantSplit/>
        </w:trPr>
        <w:tc>
          <w:tcPr>
            <w:tcW w:w="1004" w:type="dxa"/>
          </w:tcPr>
          <w:p>
            <w:pPr>
              <w:pStyle w:val="P232"/>
            </w:pPr>
            <w:r>
              <w:t>1.</w:t>
            </w:r>
          </w:p>
        </w:tc>
        <w:tc>
          <w:tcPr>
            <w:tcW w:w="9076" w:type="dxa"/>
            <w:vAlign w:val="bottom"/>
          </w:tcPr>
          <w:p>
            <w:pPr>
              <w:pStyle w:val="P232"/>
              <w:rPr>
                <w:color w:val="000000"/>
              </w:rPr>
            </w:pPr>
            <w:r>
              <w:rPr>
                <w:color w:val="000000"/>
              </w:rPr>
              <w:t xml:space="preserve">Atikokan, The Corporation of the Township of </w:t>
            </w:r>
          </w:p>
        </w:tc>
      </w:tr>
      <w:tr>
        <w:tblPrEx>
          <w:tblCellMar>
            <w:top w:w="0" w:type="dxa"/>
            <w:bottom w:w="0" w:type="dxa"/>
          </w:tblCellMar>
        </w:tblPrEx>
        <w:trPr>
          <w:cantSplit/>
        </w:trPr>
        <w:tc>
          <w:tcPr>
            <w:tcW w:w="1004" w:type="dxa"/>
          </w:tcPr>
          <w:p>
            <w:pPr>
              <w:pStyle w:val="P232"/>
            </w:pPr>
            <w:r>
              <w:t>2.</w:t>
            </w:r>
          </w:p>
        </w:tc>
        <w:tc>
          <w:tcPr>
            <w:tcW w:w="9076" w:type="dxa"/>
            <w:vAlign w:val="bottom"/>
          </w:tcPr>
          <w:p>
            <w:pPr>
              <w:pStyle w:val="P232"/>
              <w:rPr>
                <w:color w:val="000000"/>
              </w:rPr>
            </w:pPr>
            <w:r>
              <w:rPr>
                <w:color w:val="000000"/>
              </w:rPr>
              <w:t>Chapleau, The Corporation of the Township of</w:t>
            </w:r>
          </w:p>
        </w:tc>
      </w:tr>
      <w:tr>
        <w:tblPrEx>
          <w:tblCellMar>
            <w:top w:w="0" w:type="dxa"/>
            <w:bottom w:w="0" w:type="dxa"/>
          </w:tblCellMar>
        </w:tblPrEx>
        <w:trPr>
          <w:cantSplit/>
        </w:trPr>
        <w:tc>
          <w:tcPr>
            <w:tcW w:w="1004" w:type="dxa"/>
          </w:tcPr>
          <w:p>
            <w:pPr>
              <w:pStyle w:val="P232"/>
            </w:pPr>
            <w:r>
              <w:t>3.</w:t>
            </w:r>
          </w:p>
        </w:tc>
        <w:tc>
          <w:tcPr>
            <w:tcW w:w="9076" w:type="dxa"/>
            <w:vAlign w:val="bottom"/>
          </w:tcPr>
          <w:p>
            <w:pPr>
              <w:pStyle w:val="P232"/>
              <w:rPr>
                <w:color w:val="000000"/>
              </w:rPr>
            </w:pPr>
            <w:r>
              <w:rPr>
                <w:color w:val="000000"/>
              </w:rPr>
              <w:t>Dryden, The Corporation of the City of</w:t>
            </w:r>
          </w:p>
        </w:tc>
      </w:tr>
      <w:tr>
        <w:tblPrEx>
          <w:tblCellMar>
            <w:top w:w="0" w:type="dxa"/>
            <w:bottom w:w="0" w:type="dxa"/>
          </w:tblCellMar>
        </w:tblPrEx>
        <w:trPr>
          <w:cantSplit/>
        </w:trPr>
        <w:tc>
          <w:tcPr>
            <w:tcW w:w="1004" w:type="dxa"/>
          </w:tcPr>
          <w:p>
            <w:pPr>
              <w:pStyle w:val="P232"/>
            </w:pPr>
            <w:r>
              <w:t>4.</w:t>
            </w:r>
          </w:p>
        </w:tc>
        <w:tc>
          <w:tcPr>
            <w:tcW w:w="9076" w:type="dxa"/>
            <w:vAlign w:val="bottom"/>
          </w:tcPr>
          <w:p>
            <w:pPr>
              <w:pStyle w:val="P232"/>
              <w:rPr>
                <w:color w:val="000000"/>
              </w:rPr>
            </w:pPr>
            <w:r>
              <w:rPr>
                <w:color w:val="000000"/>
              </w:rPr>
              <w:t>Fort Frances, The Corporation of the Town of</w:t>
            </w:r>
          </w:p>
        </w:tc>
      </w:tr>
      <w:tr>
        <w:tblPrEx>
          <w:tblCellMar>
            <w:top w:w="0" w:type="dxa"/>
            <w:bottom w:w="0" w:type="dxa"/>
          </w:tblCellMar>
        </w:tblPrEx>
        <w:trPr>
          <w:cantSplit/>
        </w:trPr>
        <w:tc>
          <w:tcPr>
            <w:tcW w:w="1004" w:type="dxa"/>
          </w:tcPr>
          <w:p>
            <w:pPr>
              <w:pStyle w:val="P232"/>
            </w:pPr>
            <w:r>
              <w:t>5.</w:t>
            </w:r>
          </w:p>
        </w:tc>
        <w:tc>
          <w:tcPr>
            <w:tcW w:w="9076" w:type="dxa"/>
            <w:vAlign w:val="bottom"/>
          </w:tcPr>
          <w:p>
            <w:pPr>
              <w:pStyle w:val="P232"/>
              <w:rPr>
                <w:color w:val="000000"/>
              </w:rPr>
            </w:pPr>
            <w:r>
              <w:rPr>
                <w:color w:val="000000"/>
              </w:rPr>
              <w:t>Greenstone, The Corporation of the Municipality of</w:t>
            </w:r>
          </w:p>
        </w:tc>
      </w:tr>
      <w:tr>
        <w:tblPrEx>
          <w:tblCellMar>
            <w:top w:w="0" w:type="dxa"/>
            <w:bottom w:w="0" w:type="dxa"/>
          </w:tblCellMar>
        </w:tblPrEx>
        <w:trPr>
          <w:cantSplit/>
        </w:trPr>
        <w:tc>
          <w:tcPr>
            <w:tcW w:w="1004" w:type="dxa"/>
          </w:tcPr>
          <w:p>
            <w:pPr>
              <w:pStyle w:val="P232"/>
            </w:pPr>
            <w:r>
              <w:t>6.</w:t>
            </w:r>
          </w:p>
        </w:tc>
        <w:tc>
          <w:tcPr>
            <w:tcW w:w="9076" w:type="dxa"/>
            <w:vAlign w:val="bottom"/>
          </w:tcPr>
          <w:p>
            <w:pPr>
              <w:pStyle w:val="P232"/>
              <w:rPr>
                <w:color w:val="000000"/>
              </w:rPr>
            </w:pPr>
            <w:r>
              <w:rPr>
                <w:color w:val="000000"/>
              </w:rPr>
              <w:t>Hornepayne, The Corporation of the Township of</w:t>
            </w:r>
          </w:p>
        </w:tc>
      </w:tr>
      <w:tr>
        <w:tblPrEx>
          <w:tblCellMar>
            <w:top w:w="0" w:type="dxa"/>
            <w:bottom w:w="0" w:type="dxa"/>
          </w:tblCellMar>
        </w:tblPrEx>
        <w:trPr>
          <w:cantSplit/>
        </w:trPr>
        <w:tc>
          <w:tcPr>
            <w:tcW w:w="1004" w:type="dxa"/>
          </w:tcPr>
          <w:p>
            <w:pPr>
              <w:pStyle w:val="P232"/>
            </w:pPr>
            <w:r>
              <w:t>7.</w:t>
            </w:r>
          </w:p>
        </w:tc>
        <w:tc>
          <w:tcPr>
            <w:tcW w:w="9076" w:type="dxa"/>
            <w:vAlign w:val="bottom"/>
          </w:tcPr>
          <w:p>
            <w:pPr>
              <w:pStyle w:val="P232"/>
              <w:rPr>
                <w:color w:val="000000"/>
              </w:rPr>
            </w:pPr>
            <w:r>
              <w:rPr>
                <w:color w:val="000000"/>
              </w:rPr>
              <w:t xml:space="preserve">Ignace, The Corporation of the Township of </w:t>
            </w:r>
          </w:p>
        </w:tc>
      </w:tr>
      <w:tr>
        <w:tblPrEx>
          <w:tblCellMar>
            <w:top w:w="0" w:type="dxa"/>
            <w:bottom w:w="0" w:type="dxa"/>
          </w:tblCellMar>
        </w:tblPrEx>
        <w:trPr>
          <w:cantSplit/>
        </w:trPr>
        <w:tc>
          <w:tcPr>
            <w:tcW w:w="1004" w:type="dxa"/>
          </w:tcPr>
          <w:p>
            <w:pPr>
              <w:pStyle w:val="P232"/>
            </w:pPr>
            <w:r>
              <w:t>8.</w:t>
            </w:r>
          </w:p>
        </w:tc>
        <w:tc>
          <w:tcPr>
            <w:tcW w:w="9076" w:type="dxa"/>
            <w:vAlign w:val="bottom"/>
          </w:tcPr>
          <w:p>
            <w:pPr>
              <w:pStyle w:val="P232"/>
              <w:rPr>
                <w:color w:val="000000"/>
              </w:rPr>
            </w:pPr>
            <w:r>
              <w:rPr>
                <w:color w:val="000000"/>
              </w:rPr>
              <w:t>Kenora, The Corporation of the City of</w:t>
            </w:r>
          </w:p>
        </w:tc>
      </w:tr>
      <w:tr>
        <w:tblPrEx>
          <w:tblCellMar>
            <w:top w:w="0" w:type="dxa"/>
            <w:bottom w:w="0" w:type="dxa"/>
          </w:tblCellMar>
        </w:tblPrEx>
        <w:trPr>
          <w:cantSplit/>
        </w:trPr>
        <w:tc>
          <w:tcPr>
            <w:tcW w:w="1004" w:type="dxa"/>
          </w:tcPr>
          <w:p>
            <w:pPr>
              <w:pStyle w:val="P232"/>
            </w:pPr>
            <w:r>
              <w:t>9.</w:t>
            </w:r>
          </w:p>
        </w:tc>
        <w:tc>
          <w:tcPr>
            <w:tcW w:w="9076" w:type="dxa"/>
            <w:vAlign w:val="bottom"/>
          </w:tcPr>
          <w:p>
            <w:pPr>
              <w:pStyle w:val="P232"/>
              <w:rPr>
                <w:color w:val="000000"/>
              </w:rPr>
            </w:pPr>
            <w:r>
              <w:rPr>
                <w:color w:val="000000"/>
              </w:rPr>
              <w:t>Manitouwadge, The Corporation of the Township of</w:t>
            </w:r>
          </w:p>
        </w:tc>
      </w:tr>
      <w:tr>
        <w:tblPrEx>
          <w:tblCellMar>
            <w:top w:w="0" w:type="dxa"/>
            <w:bottom w:w="0" w:type="dxa"/>
          </w:tblCellMar>
        </w:tblPrEx>
        <w:trPr>
          <w:cantSplit/>
        </w:trPr>
        <w:tc>
          <w:tcPr>
            <w:tcW w:w="1004" w:type="dxa"/>
          </w:tcPr>
          <w:p>
            <w:pPr>
              <w:pStyle w:val="P232"/>
            </w:pPr>
            <w:r>
              <w:t>10.</w:t>
            </w:r>
          </w:p>
        </w:tc>
        <w:tc>
          <w:tcPr>
            <w:tcW w:w="9076" w:type="dxa"/>
            <w:vAlign w:val="bottom"/>
          </w:tcPr>
          <w:p>
            <w:pPr>
              <w:pStyle w:val="P232"/>
              <w:rPr>
                <w:color w:val="000000"/>
              </w:rPr>
            </w:pPr>
            <w:r>
              <w:rPr>
                <w:color w:val="000000"/>
              </w:rPr>
              <w:t>Marathon, The Corporation of the Town of</w:t>
            </w:r>
          </w:p>
        </w:tc>
      </w:tr>
      <w:tr>
        <w:tblPrEx>
          <w:tblCellMar>
            <w:top w:w="0" w:type="dxa"/>
            <w:bottom w:w="0" w:type="dxa"/>
          </w:tblCellMar>
        </w:tblPrEx>
        <w:trPr>
          <w:cantSplit/>
        </w:trPr>
        <w:tc>
          <w:tcPr>
            <w:tcW w:w="1004" w:type="dxa"/>
          </w:tcPr>
          <w:p>
            <w:pPr>
              <w:pStyle w:val="P232"/>
            </w:pPr>
            <w:r>
              <w:t>11.</w:t>
            </w:r>
          </w:p>
        </w:tc>
        <w:tc>
          <w:tcPr>
            <w:tcW w:w="9076" w:type="dxa"/>
            <w:vAlign w:val="bottom"/>
          </w:tcPr>
          <w:p>
            <w:pPr>
              <w:pStyle w:val="P232"/>
              <w:rPr>
                <w:color w:val="000000"/>
              </w:rPr>
            </w:pPr>
            <w:r>
              <w:rPr>
                <w:color w:val="000000"/>
              </w:rPr>
              <w:t>Michipicoten, The Corporation of the Township of</w:t>
            </w:r>
          </w:p>
        </w:tc>
      </w:tr>
      <w:tr>
        <w:tblPrEx>
          <w:tblCellMar>
            <w:top w:w="0" w:type="dxa"/>
            <w:bottom w:w="0" w:type="dxa"/>
          </w:tblCellMar>
        </w:tblPrEx>
        <w:trPr>
          <w:cantSplit/>
        </w:trPr>
        <w:tc>
          <w:tcPr>
            <w:tcW w:w="1004" w:type="dxa"/>
          </w:tcPr>
          <w:p>
            <w:pPr>
              <w:pStyle w:val="P232"/>
            </w:pPr>
            <w:r>
              <w:t>12.</w:t>
            </w:r>
          </w:p>
        </w:tc>
        <w:tc>
          <w:tcPr>
            <w:tcW w:w="9076" w:type="dxa"/>
            <w:vAlign w:val="bottom"/>
          </w:tcPr>
          <w:p>
            <w:pPr>
              <w:pStyle w:val="P232"/>
              <w:rPr>
                <w:color w:val="000000"/>
              </w:rPr>
            </w:pPr>
            <w:r>
              <w:rPr>
                <w:color w:val="000000"/>
              </w:rPr>
              <w:t>Moosonee, The Corporation of the Town of</w:t>
            </w:r>
          </w:p>
        </w:tc>
      </w:tr>
      <w:tr>
        <w:tblPrEx>
          <w:tblCellMar>
            <w:top w:w="0" w:type="dxa"/>
            <w:bottom w:w="0" w:type="dxa"/>
          </w:tblCellMar>
        </w:tblPrEx>
        <w:trPr>
          <w:cantSplit/>
        </w:trPr>
        <w:tc>
          <w:tcPr>
            <w:tcW w:w="1004" w:type="dxa"/>
          </w:tcPr>
          <w:p>
            <w:pPr>
              <w:pStyle w:val="P232"/>
            </w:pPr>
            <w:r>
              <w:t>13.</w:t>
            </w:r>
          </w:p>
        </w:tc>
        <w:tc>
          <w:tcPr>
            <w:tcW w:w="9076" w:type="dxa"/>
            <w:vAlign w:val="bottom"/>
          </w:tcPr>
          <w:p>
            <w:pPr>
              <w:pStyle w:val="P232"/>
              <w:rPr>
                <w:color w:val="000000"/>
              </w:rPr>
            </w:pPr>
            <w:r>
              <w:rPr>
                <w:color w:val="000000"/>
              </w:rPr>
              <w:t>Nipigon, The Corporation of the Township of</w:t>
            </w:r>
          </w:p>
        </w:tc>
      </w:tr>
      <w:tr>
        <w:tblPrEx>
          <w:tblCellMar>
            <w:top w:w="0" w:type="dxa"/>
            <w:bottom w:w="0" w:type="dxa"/>
          </w:tblCellMar>
        </w:tblPrEx>
        <w:trPr>
          <w:cantSplit/>
        </w:trPr>
        <w:tc>
          <w:tcPr>
            <w:tcW w:w="1004" w:type="dxa"/>
          </w:tcPr>
          <w:p>
            <w:pPr>
              <w:pStyle w:val="P232"/>
            </w:pPr>
            <w:r>
              <w:t>14.</w:t>
            </w:r>
          </w:p>
        </w:tc>
        <w:tc>
          <w:tcPr>
            <w:tcW w:w="9076" w:type="dxa"/>
            <w:vAlign w:val="bottom"/>
          </w:tcPr>
          <w:p>
            <w:pPr>
              <w:pStyle w:val="P232"/>
              <w:rPr>
                <w:color w:val="000000"/>
              </w:rPr>
            </w:pPr>
            <w:r>
              <w:rPr>
                <w:color w:val="000000"/>
              </w:rPr>
              <w:t>Red Lake, The Corporation of the Municipality of</w:t>
            </w:r>
          </w:p>
        </w:tc>
      </w:tr>
      <w:tr>
        <w:tblPrEx>
          <w:tblCellMar>
            <w:top w:w="0" w:type="dxa"/>
            <w:bottom w:w="0" w:type="dxa"/>
          </w:tblCellMar>
        </w:tblPrEx>
        <w:trPr>
          <w:cantSplit/>
        </w:trPr>
        <w:tc>
          <w:tcPr>
            <w:tcW w:w="1004" w:type="dxa"/>
          </w:tcPr>
          <w:p>
            <w:pPr>
              <w:pStyle w:val="P232"/>
            </w:pPr>
            <w:r>
              <w:t>15.</w:t>
            </w:r>
          </w:p>
        </w:tc>
        <w:tc>
          <w:tcPr>
            <w:tcW w:w="9076" w:type="dxa"/>
            <w:vAlign w:val="bottom"/>
          </w:tcPr>
          <w:p>
            <w:pPr>
              <w:pStyle w:val="P232"/>
              <w:rPr>
                <w:color w:val="000000"/>
              </w:rPr>
            </w:pPr>
            <w:r>
              <w:rPr>
                <w:color w:val="000000"/>
              </w:rPr>
              <w:t>Schreiber, The Corporation of the Township of</w:t>
            </w:r>
          </w:p>
        </w:tc>
      </w:tr>
      <w:tr>
        <w:tblPrEx>
          <w:tblCellMar>
            <w:top w:w="0" w:type="dxa"/>
            <w:bottom w:w="0" w:type="dxa"/>
          </w:tblCellMar>
        </w:tblPrEx>
        <w:trPr>
          <w:cantSplit/>
        </w:trPr>
        <w:tc>
          <w:tcPr>
            <w:tcW w:w="1004" w:type="dxa"/>
          </w:tcPr>
          <w:p>
            <w:pPr>
              <w:pStyle w:val="P232"/>
            </w:pPr>
            <w:r>
              <w:t>16.</w:t>
            </w:r>
          </w:p>
        </w:tc>
        <w:tc>
          <w:tcPr>
            <w:tcW w:w="9076" w:type="dxa"/>
            <w:vAlign w:val="bottom"/>
          </w:tcPr>
          <w:p>
            <w:pPr>
              <w:pStyle w:val="P232"/>
              <w:rPr>
                <w:color w:val="000000"/>
              </w:rPr>
            </w:pPr>
            <w:r>
              <w:rPr>
                <w:color w:val="000000"/>
              </w:rPr>
              <w:t xml:space="preserve">Sioux Lookout, The Corporation of the Municipality of </w:t>
            </w:r>
          </w:p>
        </w:tc>
      </w:tr>
      <w:tr>
        <w:tblPrEx>
          <w:tblCellMar>
            <w:top w:w="0" w:type="dxa"/>
            <w:bottom w:w="0" w:type="dxa"/>
          </w:tblCellMar>
        </w:tblPrEx>
        <w:trPr>
          <w:cantSplit/>
        </w:trPr>
        <w:tc>
          <w:tcPr>
            <w:tcW w:w="1004" w:type="dxa"/>
          </w:tcPr>
          <w:p>
            <w:pPr>
              <w:pStyle w:val="P232"/>
            </w:pPr>
            <w:r>
              <w:t>17.</w:t>
            </w:r>
          </w:p>
        </w:tc>
        <w:tc>
          <w:tcPr>
            <w:tcW w:w="9076" w:type="dxa"/>
            <w:vAlign w:val="bottom"/>
          </w:tcPr>
          <w:p>
            <w:pPr>
              <w:pStyle w:val="P232"/>
              <w:rPr>
                <w:color w:val="000000"/>
              </w:rPr>
            </w:pPr>
            <w:r>
              <w:rPr>
                <w:color w:val="000000"/>
              </w:rPr>
              <w:t>Terrace Bay, The Corporation of the Township of</w:t>
            </w:r>
          </w:p>
        </w:tc>
      </w:tr>
    </w:tbl>
    <w:p>
      <w:pPr>
        <w:pStyle w:val="P118"/>
      </w:pPr>
      <w:r>
        <w:t>O. Reg. 188/07, Sched. 14.</w:t>
      </w:r>
    </w:p>
    <w:p>
      <w:pPr>
        <w:pStyle w:val="P183"/>
      </w:pPr>
      <w:r>
        <w:t>Schedule 15</w:t>
        <w:br w:type="textWrapping"/>
        <w:t>march 1, 2010</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blPrEx>
          <w:tblCellMar>
            <w:top w:w="0" w:type="dxa"/>
            <w:bottom w:w="0" w:type="dxa"/>
          </w:tblCellMar>
        </w:tblPrEx>
        <w:trPr>
          <w:cantSplit/>
        </w:trPr>
        <w:tc>
          <w:tcPr>
            <w:tcW w:w="1004" w:type="dxa"/>
            <w:tcBorders>
              <w:bottom w:val="nil" w:sz="0" w:space="0" w:shadow="0" w:frame="0"/>
            </w:tcBorders>
          </w:tcPr>
          <w:p>
            <w:pPr>
              <w:pStyle w:val="P232"/>
            </w:pPr>
            <w:r>
              <w:t>Item</w:t>
            </w:r>
          </w:p>
        </w:tc>
        <w:tc>
          <w:tcPr>
            <w:tcW w:w="9076" w:type="dxa"/>
          </w:tcPr>
          <w:p>
            <w:pPr>
              <w:pStyle w:val="P232"/>
            </w:pPr>
            <w:r>
              <w:t xml:space="preserve">Owner </w:t>
            </w:r>
          </w:p>
        </w:tc>
      </w:tr>
      <w:tr>
        <w:tblPrEx>
          <w:tblCellMar>
            <w:top w:w="0" w:type="dxa"/>
            <w:bottom w:w="0" w:type="dxa"/>
          </w:tblCellMar>
        </w:tblPrEx>
        <w:trPr>
          <w:cantSplit/>
        </w:trPr>
        <w:tc>
          <w:tcPr>
            <w:tcW w:w="1004" w:type="dxa"/>
          </w:tcPr>
          <w:p>
            <w:pPr>
              <w:pStyle w:val="P232"/>
            </w:pPr>
            <w:r>
              <w:t>1.</w:t>
            </w:r>
          </w:p>
        </w:tc>
        <w:tc>
          <w:tcPr>
            <w:tcW w:w="9076" w:type="dxa"/>
            <w:vAlign w:val="bottom"/>
          </w:tcPr>
          <w:p>
            <w:pPr>
              <w:pStyle w:val="P232"/>
              <w:rPr>
                <w:color w:val="000000"/>
              </w:rPr>
            </w:pPr>
            <w:r>
              <w:rPr>
                <w:color w:val="000000"/>
              </w:rPr>
              <w:t>Alnwick/Haldimand, The Corporation of the Township of</w:t>
            </w:r>
          </w:p>
        </w:tc>
      </w:tr>
      <w:tr>
        <w:tblPrEx>
          <w:tblCellMar>
            <w:top w:w="0" w:type="dxa"/>
            <w:bottom w:w="0" w:type="dxa"/>
          </w:tblCellMar>
        </w:tblPrEx>
        <w:trPr>
          <w:cantSplit/>
        </w:trPr>
        <w:tc>
          <w:tcPr>
            <w:tcW w:w="1004" w:type="dxa"/>
          </w:tcPr>
          <w:p>
            <w:pPr>
              <w:pStyle w:val="P232"/>
            </w:pPr>
            <w:r>
              <w:t>2.</w:t>
            </w:r>
          </w:p>
        </w:tc>
        <w:tc>
          <w:tcPr>
            <w:tcW w:w="9076" w:type="dxa"/>
            <w:vAlign w:val="bottom"/>
          </w:tcPr>
          <w:p>
            <w:pPr>
              <w:pStyle w:val="P232"/>
              <w:rPr>
                <w:color w:val="000000"/>
              </w:rPr>
            </w:pPr>
            <w:r>
              <w:rPr>
                <w:color w:val="000000"/>
              </w:rPr>
              <w:t>Amaranth, The Corporation of the Township of</w:t>
            </w:r>
          </w:p>
        </w:tc>
      </w:tr>
      <w:tr>
        <w:tblPrEx>
          <w:tblCellMar>
            <w:top w:w="0" w:type="dxa"/>
            <w:bottom w:w="0" w:type="dxa"/>
          </w:tblCellMar>
        </w:tblPrEx>
        <w:trPr>
          <w:cantSplit/>
        </w:trPr>
        <w:tc>
          <w:tcPr>
            <w:tcW w:w="1004" w:type="dxa"/>
          </w:tcPr>
          <w:p>
            <w:pPr>
              <w:pStyle w:val="P232"/>
            </w:pPr>
            <w:r>
              <w:t>3.</w:t>
            </w:r>
          </w:p>
        </w:tc>
        <w:tc>
          <w:tcPr>
            <w:tcW w:w="9076" w:type="dxa"/>
            <w:vAlign w:val="bottom"/>
          </w:tcPr>
          <w:p>
            <w:pPr>
              <w:pStyle w:val="P232"/>
              <w:rPr>
                <w:color w:val="000000"/>
              </w:rPr>
            </w:pPr>
            <w:r>
              <w:rPr>
                <w:color w:val="000000"/>
              </w:rPr>
              <w:t>Brooke-Alvinston, The Corporation of the Municipality of</w:t>
            </w:r>
          </w:p>
        </w:tc>
      </w:tr>
      <w:tr>
        <w:tblPrEx>
          <w:tblCellMar>
            <w:top w:w="0" w:type="dxa"/>
            <w:bottom w:w="0" w:type="dxa"/>
          </w:tblCellMar>
        </w:tblPrEx>
        <w:trPr>
          <w:cantSplit/>
        </w:trPr>
        <w:tc>
          <w:tcPr>
            <w:tcW w:w="1004" w:type="dxa"/>
          </w:tcPr>
          <w:p>
            <w:pPr>
              <w:pStyle w:val="P232"/>
            </w:pPr>
            <w:r>
              <w:t>4.</w:t>
            </w:r>
          </w:p>
        </w:tc>
        <w:tc>
          <w:tcPr>
            <w:tcW w:w="9076" w:type="dxa"/>
            <w:vAlign w:val="bottom"/>
          </w:tcPr>
          <w:p>
            <w:pPr>
              <w:pStyle w:val="P232"/>
              <w:rPr>
                <w:color w:val="000000"/>
              </w:rPr>
            </w:pPr>
            <w:r>
              <w:rPr>
                <w:color w:val="000000"/>
              </w:rPr>
              <w:t>Chatsworth, The Corporation of the Township of</w:t>
            </w:r>
          </w:p>
        </w:tc>
      </w:tr>
      <w:tr>
        <w:tblPrEx>
          <w:tblCellMar>
            <w:top w:w="0" w:type="dxa"/>
            <w:bottom w:w="0" w:type="dxa"/>
          </w:tblCellMar>
        </w:tblPrEx>
        <w:trPr>
          <w:cantSplit/>
        </w:trPr>
        <w:tc>
          <w:tcPr>
            <w:tcW w:w="1004" w:type="dxa"/>
          </w:tcPr>
          <w:p>
            <w:pPr>
              <w:pStyle w:val="P232"/>
            </w:pPr>
            <w:r>
              <w:t>5.</w:t>
            </w:r>
          </w:p>
        </w:tc>
        <w:tc>
          <w:tcPr>
            <w:tcW w:w="9076" w:type="dxa"/>
            <w:vAlign w:val="bottom"/>
          </w:tcPr>
          <w:p>
            <w:pPr>
              <w:pStyle w:val="P232"/>
              <w:rPr>
                <w:color w:val="000000"/>
              </w:rPr>
            </w:pPr>
            <w:r>
              <w:rPr>
                <w:color w:val="000000"/>
              </w:rPr>
              <w:t>Dawn-Euphemia, The Corporation of the Township of</w:t>
            </w:r>
          </w:p>
        </w:tc>
      </w:tr>
      <w:tr>
        <w:tblPrEx>
          <w:tblCellMar>
            <w:top w:w="0" w:type="dxa"/>
            <w:bottom w:w="0" w:type="dxa"/>
          </w:tblCellMar>
        </w:tblPrEx>
        <w:trPr>
          <w:cantSplit/>
        </w:trPr>
        <w:tc>
          <w:tcPr>
            <w:tcW w:w="1004" w:type="dxa"/>
          </w:tcPr>
          <w:p>
            <w:pPr>
              <w:pStyle w:val="P232"/>
            </w:pPr>
            <w:r>
              <w:t>6.</w:t>
            </w:r>
          </w:p>
        </w:tc>
        <w:tc>
          <w:tcPr>
            <w:tcW w:w="9076" w:type="dxa"/>
            <w:vAlign w:val="bottom"/>
          </w:tcPr>
          <w:p>
            <w:pPr>
              <w:pStyle w:val="P232"/>
              <w:rPr>
                <w:color w:val="000000"/>
              </w:rPr>
            </w:pPr>
            <w:r>
              <w:rPr>
                <w:color w:val="000000"/>
              </w:rPr>
              <w:t>East Garafraxa, The Corporation of the Township of</w:t>
            </w:r>
          </w:p>
        </w:tc>
      </w:tr>
      <w:tr>
        <w:tblPrEx>
          <w:tblCellMar>
            <w:top w:w="0" w:type="dxa"/>
            <w:bottom w:w="0" w:type="dxa"/>
          </w:tblCellMar>
        </w:tblPrEx>
        <w:trPr>
          <w:cantSplit/>
        </w:trPr>
        <w:tc>
          <w:tcPr>
            <w:tcW w:w="1004" w:type="dxa"/>
          </w:tcPr>
          <w:p>
            <w:pPr>
              <w:pStyle w:val="P232"/>
            </w:pPr>
            <w:r>
              <w:t>7.</w:t>
            </w:r>
          </w:p>
        </w:tc>
        <w:tc>
          <w:tcPr>
            <w:tcW w:w="9076" w:type="dxa"/>
            <w:vAlign w:val="bottom"/>
          </w:tcPr>
          <w:p>
            <w:pPr>
              <w:pStyle w:val="P232"/>
              <w:rPr>
                <w:color w:val="000000"/>
              </w:rPr>
            </w:pPr>
            <w:r>
              <w:rPr>
                <w:color w:val="000000"/>
              </w:rPr>
              <w:t>Galway-Cavendish-Harvey, The Corporation of the Township of</w:t>
            </w:r>
          </w:p>
        </w:tc>
      </w:tr>
      <w:tr>
        <w:tblPrEx>
          <w:tblCellMar>
            <w:top w:w="0" w:type="dxa"/>
            <w:bottom w:w="0" w:type="dxa"/>
          </w:tblCellMar>
        </w:tblPrEx>
        <w:trPr>
          <w:cantSplit/>
        </w:trPr>
        <w:tc>
          <w:tcPr>
            <w:tcW w:w="1004" w:type="dxa"/>
          </w:tcPr>
          <w:p>
            <w:pPr>
              <w:pStyle w:val="P232"/>
            </w:pPr>
            <w:r>
              <w:t>8.</w:t>
            </w:r>
          </w:p>
        </w:tc>
        <w:tc>
          <w:tcPr>
            <w:tcW w:w="9076" w:type="dxa"/>
            <w:vAlign w:val="bottom"/>
          </w:tcPr>
          <w:p>
            <w:pPr>
              <w:pStyle w:val="P232"/>
              <w:rPr>
                <w:color w:val="000000"/>
              </w:rPr>
            </w:pPr>
            <w:r>
              <w:rPr>
                <w:color w:val="000000"/>
              </w:rPr>
              <w:t xml:space="preserve">Highlands East, The Corporation of the Municipality of </w:t>
            </w:r>
          </w:p>
        </w:tc>
      </w:tr>
      <w:tr>
        <w:tblPrEx>
          <w:tblCellMar>
            <w:top w:w="0" w:type="dxa"/>
            <w:bottom w:w="0" w:type="dxa"/>
          </w:tblCellMar>
        </w:tblPrEx>
        <w:trPr>
          <w:cantSplit/>
        </w:trPr>
        <w:tc>
          <w:tcPr>
            <w:tcW w:w="1004" w:type="dxa"/>
          </w:tcPr>
          <w:p>
            <w:pPr>
              <w:pStyle w:val="P232"/>
            </w:pPr>
            <w:r>
              <w:t>9.</w:t>
            </w:r>
          </w:p>
        </w:tc>
        <w:tc>
          <w:tcPr>
            <w:tcW w:w="9076" w:type="dxa"/>
            <w:vAlign w:val="bottom"/>
          </w:tcPr>
          <w:p>
            <w:pPr>
              <w:pStyle w:val="P232"/>
              <w:rPr>
                <w:color w:val="000000"/>
              </w:rPr>
            </w:pPr>
            <w:r>
              <w:rPr>
                <w:color w:val="000000"/>
              </w:rPr>
              <w:t>Minden Hills, The Corporation of the Township of</w:t>
            </w:r>
          </w:p>
        </w:tc>
      </w:tr>
      <w:tr>
        <w:tblPrEx>
          <w:tblCellMar>
            <w:top w:w="0" w:type="dxa"/>
            <w:bottom w:w="0" w:type="dxa"/>
          </w:tblCellMar>
        </w:tblPrEx>
        <w:trPr>
          <w:cantSplit/>
        </w:trPr>
        <w:tc>
          <w:tcPr>
            <w:tcW w:w="1004" w:type="dxa"/>
          </w:tcPr>
          <w:p>
            <w:pPr>
              <w:pStyle w:val="P232"/>
            </w:pPr>
            <w:r>
              <w:t>10.</w:t>
            </w:r>
          </w:p>
        </w:tc>
        <w:tc>
          <w:tcPr>
            <w:tcW w:w="9076" w:type="dxa"/>
            <w:vAlign w:val="bottom"/>
          </w:tcPr>
          <w:p>
            <w:pPr>
              <w:pStyle w:val="P232"/>
              <w:rPr>
                <w:color w:val="000000"/>
              </w:rPr>
            </w:pPr>
            <w:r>
              <w:rPr>
                <w:color w:val="000000"/>
              </w:rPr>
              <w:t>Morris-Turnberry, The Corporation of the Municipality of</w:t>
            </w:r>
          </w:p>
        </w:tc>
      </w:tr>
      <w:tr>
        <w:tblPrEx>
          <w:tblCellMar>
            <w:top w:w="0" w:type="dxa"/>
            <w:bottom w:w="0" w:type="dxa"/>
          </w:tblCellMar>
        </w:tblPrEx>
        <w:trPr>
          <w:cantSplit/>
        </w:trPr>
        <w:tc>
          <w:tcPr>
            <w:tcW w:w="1004" w:type="dxa"/>
          </w:tcPr>
          <w:p>
            <w:pPr>
              <w:pStyle w:val="P232"/>
            </w:pPr>
            <w:r>
              <w:t>11.</w:t>
            </w:r>
          </w:p>
        </w:tc>
        <w:tc>
          <w:tcPr>
            <w:tcW w:w="9076" w:type="dxa"/>
            <w:vAlign w:val="bottom"/>
          </w:tcPr>
          <w:p>
            <w:pPr>
              <w:pStyle w:val="P232"/>
              <w:rPr>
                <w:color w:val="000000"/>
              </w:rPr>
            </w:pPr>
            <w:r>
              <w:rPr>
                <w:color w:val="000000"/>
              </w:rPr>
              <w:t>Mulmur, The Corporation of the Township of</w:t>
            </w:r>
          </w:p>
        </w:tc>
      </w:tr>
      <w:tr>
        <w:tblPrEx>
          <w:tblCellMar>
            <w:top w:w="0" w:type="dxa"/>
            <w:bottom w:w="0" w:type="dxa"/>
          </w:tblCellMar>
        </w:tblPrEx>
        <w:trPr>
          <w:cantSplit/>
        </w:trPr>
        <w:tc>
          <w:tcPr>
            <w:tcW w:w="1004" w:type="dxa"/>
          </w:tcPr>
          <w:p>
            <w:pPr>
              <w:pStyle w:val="P232"/>
            </w:pPr>
            <w:r>
              <w:t>12.</w:t>
            </w:r>
          </w:p>
        </w:tc>
        <w:tc>
          <w:tcPr>
            <w:tcW w:w="9076" w:type="dxa"/>
            <w:vAlign w:val="bottom"/>
          </w:tcPr>
          <w:p>
            <w:pPr>
              <w:pStyle w:val="P232"/>
              <w:rPr>
                <w:color w:val="000000"/>
              </w:rPr>
            </w:pPr>
            <w:r>
              <w:rPr>
                <w:color w:val="000000"/>
              </w:rPr>
              <w:t>Newbury, The Corporation of the Village of</w:t>
            </w:r>
          </w:p>
        </w:tc>
      </w:tr>
      <w:tr>
        <w:tblPrEx>
          <w:tblCellMar>
            <w:top w:w="0" w:type="dxa"/>
            <w:bottom w:w="0" w:type="dxa"/>
          </w:tblCellMar>
        </w:tblPrEx>
        <w:trPr>
          <w:cantSplit/>
        </w:trPr>
        <w:tc>
          <w:tcPr>
            <w:tcW w:w="1004" w:type="dxa"/>
          </w:tcPr>
          <w:p>
            <w:pPr>
              <w:pStyle w:val="P232"/>
            </w:pPr>
            <w:r>
              <w:t>13.</w:t>
            </w:r>
          </w:p>
        </w:tc>
        <w:tc>
          <w:tcPr>
            <w:tcW w:w="9076" w:type="dxa"/>
            <w:vAlign w:val="bottom"/>
          </w:tcPr>
          <w:p>
            <w:pPr>
              <w:pStyle w:val="P232"/>
              <w:rPr>
                <w:color w:val="000000"/>
              </w:rPr>
            </w:pPr>
            <w:r>
              <w:rPr>
                <w:color w:val="000000"/>
              </w:rPr>
              <w:t>Northern Bruce Peninsula, The Corporation of the Municipality of</w:t>
            </w:r>
          </w:p>
        </w:tc>
      </w:tr>
      <w:tr>
        <w:tblPrEx>
          <w:tblCellMar>
            <w:top w:w="0" w:type="dxa"/>
            <w:bottom w:w="0" w:type="dxa"/>
          </w:tblCellMar>
        </w:tblPrEx>
        <w:trPr>
          <w:cantSplit/>
        </w:trPr>
        <w:tc>
          <w:tcPr>
            <w:tcW w:w="1004" w:type="dxa"/>
          </w:tcPr>
          <w:p>
            <w:pPr>
              <w:pStyle w:val="P232"/>
            </w:pPr>
            <w:r>
              <w:t>14.</w:t>
            </w:r>
          </w:p>
        </w:tc>
        <w:tc>
          <w:tcPr>
            <w:tcW w:w="9076" w:type="dxa"/>
            <w:vAlign w:val="bottom"/>
          </w:tcPr>
          <w:p>
            <w:pPr>
              <w:pStyle w:val="P232"/>
              <w:rPr>
                <w:color w:val="000000"/>
              </w:rPr>
            </w:pPr>
            <w:r>
              <w:rPr>
                <w:color w:val="000000"/>
              </w:rPr>
              <w:t>Oil Springs, The Corporation of the Village of</w:t>
            </w:r>
          </w:p>
        </w:tc>
      </w:tr>
      <w:tr>
        <w:tblPrEx>
          <w:tblCellMar>
            <w:top w:w="0" w:type="dxa"/>
            <w:bottom w:w="0" w:type="dxa"/>
          </w:tblCellMar>
        </w:tblPrEx>
        <w:trPr>
          <w:cantSplit/>
        </w:trPr>
        <w:tc>
          <w:tcPr>
            <w:tcW w:w="1004" w:type="dxa"/>
          </w:tcPr>
          <w:p>
            <w:pPr>
              <w:pStyle w:val="P232"/>
            </w:pPr>
            <w:r>
              <w:t>15.</w:t>
            </w:r>
          </w:p>
        </w:tc>
        <w:tc>
          <w:tcPr>
            <w:tcW w:w="9076" w:type="dxa"/>
            <w:vAlign w:val="bottom"/>
          </w:tcPr>
          <w:p>
            <w:pPr>
              <w:pStyle w:val="P232"/>
              <w:rPr>
                <w:color w:val="000000"/>
              </w:rPr>
            </w:pPr>
            <w:r>
              <w:rPr>
                <w:color w:val="000000"/>
              </w:rPr>
              <w:t>Otonabee-South Monaghan, The Corporation of the Township of</w:t>
            </w:r>
          </w:p>
        </w:tc>
      </w:tr>
      <w:tr>
        <w:tblPrEx>
          <w:tblCellMar>
            <w:top w:w="0" w:type="dxa"/>
            <w:bottom w:w="0" w:type="dxa"/>
          </w:tblCellMar>
        </w:tblPrEx>
        <w:trPr>
          <w:cantSplit/>
        </w:trPr>
        <w:tc>
          <w:tcPr>
            <w:tcW w:w="1004" w:type="dxa"/>
          </w:tcPr>
          <w:p>
            <w:pPr>
              <w:pStyle w:val="P232"/>
            </w:pPr>
            <w:r>
              <w:t>16.</w:t>
            </w:r>
          </w:p>
        </w:tc>
        <w:tc>
          <w:tcPr>
            <w:tcW w:w="9076" w:type="dxa"/>
            <w:vAlign w:val="bottom"/>
          </w:tcPr>
          <w:p>
            <w:pPr>
              <w:pStyle w:val="P232"/>
              <w:rPr>
                <w:color w:val="000000"/>
              </w:rPr>
            </w:pPr>
            <w:r>
              <w:rPr>
                <w:color w:val="000000"/>
              </w:rPr>
              <w:t>Perth South, The Corporation of the Township of</w:t>
            </w:r>
          </w:p>
        </w:tc>
      </w:tr>
    </w:tbl>
    <w:p>
      <w:pPr>
        <w:pStyle w:val="P118"/>
      </w:pPr>
      <w:r>
        <w:t>O. Reg. 188/07, Sched. 15.</w:t>
      </w:r>
    </w:p>
    <w:p>
      <w:pPr>
        <w:pStyle w:val="P183"/>
      </w:pPr>
      <w:r>
        <w:t>Schedule 16</w:t>
        <w:br w:type="textWrapping"/>
        <w:t>april 1, 2010</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blPrEx>
          <w:tblCellMar>
            <w:top w:w="0" w:type="dxa"/>
            <w:bottom w:w="0" w:type="dxa"/>
          </w:tblCellMar>
        </w:tblPrEx>
        <w:trPr>
          <w:cantSplit/>
        </w:trPr>
        <w:tc>
          <w:tcPr>
            <w:tcW w:w="1004" w:type="dxa"/>
            <w:tcBorders>
              <w:bottom w:val="nil" w:sz="0" w:space="0" w:shadow="0" w:frame="0"/>
            </w:tcBorders>
          </w:tcPr>
          <w:p>
            <w:pPr>
              <w:pStyle w:val="P232"/>
            </w:pPr>
            <w:r>
              <w:t>Item</w:t>
            </w:r>
          </w:p>
        </w:tc>
        <w:tc>
          <w:tcPr>
            <w:tcW w:w="9076" w:type="dxa"/>
          </w:tcPr>
          <w:p>
            <w:pPr>
              <w:pStyle w:val="P232"/>
            </w:pPr>
            <w:r>
              <w:t xml:space="preserve">Owner </w:t>
            </w:r>
          </w:p>
        </w:tc>
      </w:tr>
      <w:tr>
        <w:tblPrEx>
          <w:tblCellMar>
            <w:top w:w="0" w:type="dxa"/>
            <w:bottom w:w="0" w:type="dxa"/>
          </w:tblCellMar>
        </w:tblPrEx>
        <w:trPr>
          <w:cantSplit/>
        </w:trPr>
        <w:tc>
          <w:tcPr>
            <w:tcW w:w="1004" w:type="dxa"/>
          </w:tcPr>
          <w:p>
            <w:pPr>
              <w:pStyle w:val="P232"/>
            </w:pPr>
            <w:r>
              <w:t>1.</w:t>
            </w:r>
          </w:p>
        </w:tc>
        <w:tc>
          <w:tcPr>
            <w:tcW w:w="9076" w:type="dxa"/>
            <w:vAlign w:val="bottom"/>
          </w:tcPr>
          <w:p>
            <w:pPr>
              <w:pStyle w:val="P232"/>
              <w:rPr>
                <w:color w:val="000000"/>
              </w:rPr>
            </w:pPr>
            <w:r>
              <w:rPr>
                <w:color w:val="000000"/>
              </w:rPr>
              <w:t xml:space="preserve">Assigniack, The Corporation of the Township of </w:t>
            </w:r>
          </w:p>
        </w:tc>
      </w:tr>
      <w:tr>
        <w:tblPrEx>
          <w:tblCellMar>
            <w:top w:w="0" w:type="dxa"/>
            <w:bottom w:w="0" w:type="dxa"/>
          </w:tblCellMar>
        </w:tblPrEx>
        <w:trPr>
          <w:cantSplit/>
        </w:trPr>
        <w:tc>
          <w:tcPr>
            <w:tcW w:w="1004" w:type="dxa"/>
          </w:tcPr>
          <w:p>
            <w:pPr>
              <w:pStyle w:val="P232"/>
            </w:pPr>
            <w:r>
              <w:t>2.</w:t>
            </w:r>
          </w:p>
        </w:tc>
        <w:tc>
          <w:tcPr>
            <w:tcW w:w="9076" w:type="dxa"/>
            <w:vAlign w:val="bottom"/>
          </w:tcPr>
          <w:p>
            <w:pPr>
              <w:pStyle w:val="P232"/>
              <w:rPr>
                <w:color w:val="000000"/>
              </w:rPr>
            </w:pPr>
            <w:r>
              <w:rPr>
                <w:color w:val="000000"/>
              </w:rPr>
              <w:t>Billings, The Corporation of the Township of</w:t>
            </w:r>
          </w:p>
        </w:tc>
      </w:tr>
      <w:tr>
        <w:tblPrEx>
          <w:tblCellMar>
            <w:top w:w="0" w:type="dxa"/>
            <w:bottom w:w="0" w:type="dxa"/>
          </w:tblCellMar>
        </w:tblPrEx>
        <w:trPr>
          <w:cantSplit/>
        </w:trPr>
        <w:tc>
          <w:tcPr>
            <w:tcW w:w="1004" w:type="dxa"/>
          </w:tcPr>
          <w:p>
            <w:pPr>
              <w:pStyle w:val="P232"/>
            </w:pPr>
            <w:r>
              <w:t>3.</w:t>
            </w:r>
          </w:p>
        </w:tc>
        <w:tc>
          <w:tcPr>
            <w:tcW w:w="9076" w:type="dxa"/>
            <w:vAlign w:val="bottom"/>
          </w:tcPr>
          <w:p>
            <w:pPr>
              <w:pStyle w:val="P232"/>
              <w:rPr>
                <w:color w:val="000000"/>
              </w:rPr>
            </w:pPr>
            <w:r>
              <w:rPr>
                <w:color w:val="000000"/>
              </w:rPr>
              <w:t>Burk’s Falls, The Corporation of the Village of</w:t>
            </w:r>
          </w:p>
        </w:tc>
      </w:tr>
      <w:tr>
        <w:tblPrEx>
          <w:tblCellMar>
            <w:top w:w="0" w:type="dxa"/>
            <w:bottom w:w="0" w:type="dxa"/>
          </w:tblCellMar>
        </w:tblPrEx>
        <w:trPr>
          <w:cantSplit/>
        </w:trPr>
        <w:tc>
          <w:tcPr>
            <w:tcW w:w="1004" w:type="dxa"/>
          </w:tcPr>
          <w:p>
            <w:pPr>
              <w:pStyle w:val="P232"/>
            </w:pPr>
            <w:r>
              <w:t>4.</w:t>
            </w:r>
          </w:p>
        </w:tc>
        <w:tc>
          <w:tcPr>
            <w:tcW w:w="9076" w:type="dxa"/>
            <w:vAlign w:val="bottom"/>
          </w:tcPr>
          <w:p>
            <w:pPr>
              <w:pStyle w:val="P232"/>
              <w:rPr>
                <w:color w:val="000000"/>
              </w:rPr>
            </w:pPr>
            <w:r>
              <w:rPr>
                <w:color w:val="000000"/>
              </w:rPr>
              <w:t>Elizabethtown-Kitley, The Corporation of the Township of</w:t>
            </w:r>
          </w:p>
        </w:tc>
      </w:tr>
      <w:tr>
        <w:tblPrEx>
          <w:tblCellMar>
            <w:top w:w="0" w:type="dxa"/>
            <w:bottom w:w="0" w:type="dxa"/>
          </w:tblCellMar>
        </w:tblPrEx>
        <w:trPr>
          <w:cantSplit/>
        </w:trPr>
        <w:tc>
          <w:tcPr>
            <w:tcW w:w="1004" w:type="dxa"/>
          </w:tcPr>
          <w:p>
            <w:pPr>
              <w:pStyle w:val="P232"/>
            </w:pPr>
            <w:r>
              <w:t>5.</w:t>
            </w:r>
          </w:p>
        </w:tc>
        <w:tc>
          <w:tcPr>
            <w:tcW w:w="9076" w:type="dxa"/>
            <w:vAlign w:val="bottom"/>
          </w:tcPr>
          <w:p>
            <w:pPr>
              <w:pStyle w:val="P232"/>
              <w:rPr>
                <w:color w:val="000000"/>
              </w:rPr>
            </w:pPr>
            <w:r>
              <w:rPr>
                <w:color w:val="000000"/>
              </w:rPr>
              <w:t xml:space="preserve">Gore Bay, The Corporation of the Town of </w:t>
            </w:r>
          </w:p>
        </w:tc>
      </w:tr>
      <w:tr>
        <w:tblPrEx>
          <w:tblCellMar>
            <w:top w:w="0" w:type="dxa"/>
            <w:bottom w:w="0" w:type="dxa"/>
          </w:tblCellMar>
        </w:tblPrEx>
        <w:trPr>
          <w:cantSplit/>
        </w:trPr>
        <w:tc>
          <w:tcPr>
            <w:tcW w:w="1004" w:type="dxa"/>
          </w:tcPr>
          <w:p>
            <w:pPr>
              <w:pStyle w:val="P232"/>
            </w:pPr>
            <w:r>
              <w:t>6.</w:t>
            </w:r>
          </w:p>
        </w:tc>
        <w:tc>
          <w:tcPr>
            <w:tcW w:w="9076" w:type="dxa"/>
            <w:vAlign w:val="bottom"/>
          </w:tcPr>
          <w:p>
            <w:pPr>
              <w:pStyle w:val="P232"/>
              <w:rPr>
                <w:color w:val="000000"/>
              </w:rPr>
            </w:pPr>
            <w:r>
              <w:rPr>
                <w:color w:val="000000"/>
              </w:rPr>
              <w:t>Killaloe, Hagarty and Richards, The Corporation of the Township of</w:t>
            </w:r>
          </w:p>
        </w:tc>
      </w:tr>
      <w:tr>
        <w:tblPrEx>
          <w:tblCellMar>
            <w:top w:w="0" w:type="dxa"/>
            <w:bottom w:w="0" w:type="dxa"/>
          </w:tblCellMar>
        </w:tblPrEx>
        <w:trPr>
          <w:cantSplit/>
        </w:trPr>
        <w:tc>
          <w:tcPr>
            <w:tcW w:w="1004" w:type="dxa"/>
          </w:tcPr>
          <w:p>
            <w:pPr>
              <w:pStyle w:val="P232"/>
            </w:pPr>
            <w:r>
              <w:t>7.</w:t>
            </w:r>
          </w:p>
        </w:tc>
        <w:tc>
          <w:tcPr>
            <w:tcW w:w="9076" w:type="dxa"/>
            <w:vAlign w:val="bottom"/>
          </w:tcPr>
          <w:p>
            <w:pPr>
              <w:pStyle w:val="P232"/>
              <w:rPr>
                <w:color w:val="000000"/>
              </w:rPr>
            </w:pPr>
            <w:r>
              <w:rPr>
                <w:color w:val="000000"/>
              </w:rPr>
              <w:t xml:space="preserve">Killarney, The Corporation of the Municipality of </w:t>
            </w:r>
          </w:p>
        </w:tc>
      </w:tr>
      <w:tr>
        <w:tblPrEx>
          <w:tblCellMar>
            <w:top w:w="0" w:type="dxa"/>
            <w:bottom w:w="0" w:type="dxa"/>
          </w:tblCellMar>
        </w:tblPrEx>
        <w:trPr>
          <w:cantSplit/>
        </w:trPr>
        <w:tc>
          <w:tcPr>
            <w:tcW w:w="1004" w:type="dxa"/>
          </w:tcPr>
          <w:p>
            <w:pPr>
              <w:pStyle w:val="P232"/>
            </w:pPr>
            <w:r>
              <w:t>8.</w:t>
            </w:r>
          </w:p>
        </w:tc>
        <w:tc>
          <w:tcPr>
            <w:tcW w:w="9076" w:type="dxa"/>
            <w:vAlign w:val="bottom"/>
          </w:tcPr>
          <w:p>
            <w:pPr>
              <w:pStyle w:val="P232"/>
              <w:rPr>
                <w:color w:val="000000"/>
              </w:rPr>
            </w:pPr>
            <w:r>
              <w:rPr>
                <w:color w:val="000000"/>
              </w:rPr>
              <w:t>Laurentian Hills, The Corporation of the Town of</w:t>
            </w:r>
          </w:p>
        </w:tc>
      </w:tr>
      <w:tr>
        <w:tblPrEx>
          <w:tblCellMar>
            <w:top w:w="0" w:type="dxa"/>
            <w:bottom w:w="0" w:type="dxa"/>
          </w:tblCellMar>
        </w:tblPrEx>
        <w:trPr>
          <w:cantSplit/>
        </w:trPr>
        <w:tc>
          <w:tcPr>
            <w:tcW w:w="1004" w:type="dxa"/>
          </w:tcPr>
          <w:p>
            <w:pPr>
              <w:pStyle w:val="P232"/>
            </w:pPr>
            <w:r>
              <w:t>9.</w:t>
            </w:r>
          </w:p>
        </w:tc>
        <w:tc>
          <w:tcPr>
            <w:tcW w:w="9076" w:type="dxa"/>
            <w:vAlign w:val="bottom"/>
          </w:tcPr>
          <w:p>
            <w:pPr>
              <w:pStyle w:val="P232"/>
              <w:rPr>
                <w:color w:val="000000"/>
              </w:rPr>
            </w:pPr>
            <w:r>
              <w:rPr>
                <w:color w:val="000000"/>
              </w:rPr>
              <w:t>Leeds and the Thousand Islands, The Corporation of the Township of</w:t>
            </w:r>
          </w:p>
        </w:tc>
      </w:tr>
      <w:tr>
        <w:tblPrEx>
          <w:tblCellMar>
            <w:top w:w="0" w:type="dxa"/>
            <w:bottom w:w="0" w:type="dxa"/>
          </w:tblCellMar>
        </w:tblPrEx>
        <w:trPr>
          <w:cantSplit/>
        </w:trPr>
        <w:tc>
          <w:tcPr>
            <w:tcW w:w="1004" w:type="dxa"/>
          </w:tcPr>
          <w:p>
            <w:pPr>
              <w:pStyle w:val="P232"/>
            </w:pPr>
            <w:r>
              <w:t>10.</w:t>
            </w:r>
          </w:p>
        </w:tc>
        <w:tc>
          <w:tcPr>
            <w:tcW w:w="9076" w:type="dxa"/>
            <w:vAlign w:val="bottom"/>
          </w:tcPr>
          <w:p>
            <w:pPr>
              <w:pStyle w:val="P232"/>
              <w:rPr>
                <w:color w:val="000000"/>
              </w:rPr>
            </w:pPr>
            <w:r>
              <w:rPr>
                <w:color w:val="000000"/>
              </w:rPr>
              <w:t xml:space="preserve">McDougall, The Corporation of the Municipality of </w:t>
            </w:r>
          </w:p>
        </w:tc>
      </w:tr>
      <w:tr>
        <w:tblPrEx>
          <w:tblCellMar>
            <w:top w:w="0" w:type="dxa"/>
            <w:bottom w:w="0" w:type="dxa"/>
          </w:tblCellMar>
        </w:tblPrEx>
        <w:trPr>
          <w:cantSplit/>
        </w:trPr>
        <w:tc>
          <w:tcPr>
            <w:tcW w:w="1004" w:type="dxa"/>
          </w:tcPr>
          <w:p>
            <w:pPr>
              <w:pStyle w:val="P232"/>
            </w:pPr>
            <w:r>
              <w:t>11.</w:t>
            </w:r>
          </w:p>
        </w:tc>
        <w:tc>
          <w:tcPr>
            <w:tcW w:w="9076" w:type="dxa"/>
            <w:vAlign w:val="bottom"/>
          </w:tcPr>
          <w:p>
            <w:pPr>
              <w:pStyle w:val="P232"/>
              <w:rPr>
                <w:color w:val="000000"/>
              </w:rPr>
            </w:pPr>
            <w:r>
              <w:rPr>
                <w:color w:val="000000"/>
              </w:rPr>
              <w:t>Merrickville-Wolford, The Corporation of the Village of</w:t>
            </w:r>
          </w:p>
        </w:tc>
      </w:tr>
      <w:tr>
        <w:tblPrEx>
          <w:tblCellMar>
            <w:top w:w="0" w:type="dxa"/>
            <w:bottom w:w="0" w:type="dxa"/>
          </w:tblCellMar>
        </w:tblPrEx>
        <w:trPr>
          <w:cantSplit/>
        </w:trPr>
        <w:tc>
          <w:tcPr>
            <w:tcW w:w="1004" w:type="dxa"/>
          </w:tcPr>
          <w:p>
            <w:pPr>
              <w:pStyle w:val="P232"/>
            </w:pPr>
            <w:r>
              <w:t>12.</w:t>
            </w:r>
          </w:p>
        </w:tc>
        <w:tc>
          <w:tcPr>
            <w:tcW w:w="9076" w:type="dxa"/>
            <w:vAlign w:val="bottom"/>
          </w:tcPr>
          <w:p>
            <w:pPr>
              <w:pStyle w:val="P232"/>
              <w:rPr>
                <w:color w:val="000000"/>
              </w:rPr>
            </w:pPr>
            <w:r>
              <w:rPr>
                <w:color w:val="000000"/>
              </w:rPr>
              <w:t>Montague, The Corporation of the Township of</w:t>
            </w:r>
          </w:p>
        </w:tc>
      </w:tr>
      <w:tr>
        <w:tblPrEx>
          <w:tblCellMar>
            <w:top w:w="0" w:type="dxa"/>
            <w:bottom w:w="0" w:type="dxa"/>
          </w:tblCellMar>
        </w:tblPrEx>
        <w:trPr>
          <w:cantSplit/>
        </w:trPr>
        <w:tc>
          <w:tcPr>
            <w:tcW w:w="1004" w:type="dxa"/>
          </w:tcPr>
          <w:p>
            <w:pPr>
              <w:pStyle w:val="P232"/>
            </w:pPr>
            <w:r>
              <w:t>13.</w:t>
            </w:r>
          </w:p>
        </w:tc>
        <w:tc>
          <w:tcPr>
            <w:tcW w:w="9076" w:type="dxa"/>
            <w:vAlign w:val="bottom"/>
          </w:tcPr>
          <w:p>
            <w:pPr>
              <w:pStyle w:val="P232"/>
              <w:rPr>
                <w:color w:val="000000"/>
              </w:rPr>
            </w:pPr>
            <w:r>
              <w:rPr>
                <w:color w:val="000000"/>
              </w:rPr>
              <w:t>Powassan, The Corporation of the Municipality of</w:t>
            </w:r>
          </w:p>
        </w:tc>
      </w:tr>
      <w:tr>
        <w:tblPrEx>
          <w:tblCellMar>
            <w:top w:w="0" w:type="dxa"/>
            <w:bottom w:w="0" w:type="dxa"/>
          </w:tblCellMar>
        </w:tblPrEx>
        <w:trPr>
          <w:cantSplit/>
        </w:trPr>
        <w:tc>
          <w:tcPr>
            <w:tcW w:w="1004" w:type="dxa"/>
          </w:tcPr>
          <w:p>
            <w:pPr>
              <w:pStyle w:val="P232"/>
            </w:pPr>
            <w:r>
              <w:t>14.</w:t>
            </w:r>
          </w:p>
        </w:tc>
        <w:tc>
          <w:tcPr>
            <w:tcW w:w="9076" w:type="dxa"/>
            <w:vAlign w:val="bottom"/>
          </w:tcPr>
          <w:p>
            <w:pPr>
              <w:pStyle w:val="P232"/>
              <w:rPr>
                <w:color w:val="000000"/>
              </w:rPr>
            </w:pPr>
            <w:r>
              <w:rPr>
                <w:color w:val="000000"/>
              </w:rPr>
              <w:t>Tehkummah, The Corporation of the Township of</w:t>
            </w:r>
          </w:p>
        </w:tc>
      </w:tr>
      <w:tr>
        <w:tblPrEx>
          <w:tblCellMar>
            <w:top w:w="0" w:type="dxa"/>
            <w:bottom w:w="0" w:type="dxa"/>
          </w:tblCellMar>
        </w:tblPrEx>
        <w:trPr>
          <w:cantSplit/>
        </w:trPr>
        <w:tc>
          <w:tcPr>
            <w:tcW w:w="1004" w:type="dxa"/>
          </w:tcPr>
          <w:p>
            <w:pPr>
              <w:pStyle w:val="P232"/>
            </w:pPr>
            <w:r>
              <w:t>15.</w:t>
            </w:r>
          </w:p>
        </w:tc>
        <w:tc>
          <w:tcPr>
            <w:tcW w:w="9076" w:type="dxa"/>
            <w:vAlign w:val="bottom"/>
          </w:tcPr>
          <w:p>
            <w:pPr>
              <w:pStyle w:val="P232"/>
              <w:rPr>
                <w:color w:val="000000"/>
              </w:rPr>
            </w:pPr>
            <w:r>
              <w:rPr>
                <w:color w:val="000000"/>
              </w:rPr>
              <w:t>Westport, The Corporation of the Village of</w:t>
            </w:r>
          </w:p>
        </w:tc>
      </w:tr>
    </w:tbl>
    <w:p>
      <w:pPr>
        <w:pStyle w:val="P118"/>
      </w:pPr>
      <w:r>
        <w:t>O. Reg. 188/07, Sched. 16.</w:t>
      </w:r>
    </w:p>
    <w:p>
      <w:pPr>
        <w:pStyle w:val="P183"/>
      </w:pPr>
      <w:r>
        <w:t>Schedule 17</w:t>
        <w:br w:type="textWrapping"/>
        <w:t>may 1, 2010</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blPrEx>
          <w:tblCellMar>
            <w:top w:w="0" w:type="dxa"/>
            <w:bottom w:w="0" w:type="dxa"/>
          </w:tblCellMar>
        </w:tblPrEx>
        <w:trPr>
          <w:cantSplit/>
        </w:trPr>
        <w:tc>
          <w:tcPr>
            <w:tcW w:w="1004" w:type="dxa"/>
            <w:tcBorders>
              <w:bottom w:val="nil" w:sz="0" w:space="0" w:shadow="0" w:frame="0"/>
            </w:tcBorders>
          </w:tcPr>
          <w:p>
            <w:pPr>
              <w:pStyle w:val="P232"/>
            </w:pPr>
            <w:r>
              <w:t>Item</w:t>
            </w:r>
          </w:p>
        </w:tc>
        <w:tc>
          <w:tcPr>
            <w:tcW w:w="9076" w:type="dxa"/>
          </w:tcPr>
          <w:p>
            <w:pPr>
              <w:pStyle w:val="P232"/>
            </w:pPr>
            <w:r>
              <w:t xml:space="preserve">Owner </w:t>
            </w:r>
          </w:p>
        </w:tc>
      </w:tr>
      <w:tr>
        <w:tblPrEx>
          <w:tblCellMar>
            <w:top w:w="0" w:type="dxa"/>
            <w:bottom w:w="0" w:type="dxa"/>
          </w:tblCellMar>
        </w:tblPrEx>
        <w:trPr>
          <w:cantSplit/>
        </w:trPr>
        <w:tc>
          <w:tcPr>
            <w:tcW w:w="1004" w:type="dxa"/>
          </w:tcPr>
          <w:p>
            <w:pPr>
              <w:pStyle w:val="P232"/>
            </w:pPr>
            <w:r>
              <w:t>1.</w:t>
            </w:r>
          </w:p>
        </w:tc>
        <w:tc>
          <w:tcPr>
            <w:tcW w:w="9076" w:type="dxa"/>
            <w:vAlign w:val="bottom"/>
          </w:tcPr>
          <w:p>
            <w:pPr>
              <w:pStyle w:val="P232"/>
              <w:rPr>
                <w:color w:val="000000"/>
              </w:rPr>
            </w:pPr>
            <w:r>
              <w:rPr>
                <w:color w:val="000000"/>
              </w:rPr>
              <w:t xml:space="preserve">Armstrong, The Corporation of the Township of </w:t>
            </w:r>
          </w:p>
        </w:tc>
      </w:tr>
      <w:tr>
        <w:tblPrEx>
          <w:tblCellMar>
            <w:top w:w="0" w:type="dxa"/>
            <w:bottom w:w="0" w:type="dxa"/>
          </w:tblCellMar>
        </w:tblPrEx>
        <w:trPr>
          <w:cantSplit/>
        </w:trPr>
        <w:tc>
          <w:tcPr>
            <w:tcW w:w="1004" w:type="dxa"/>
          </w:tcPr>
          <w:p>
            <w:pPr>
              <w:pStyle w:val="P232"/>
            </w:pPr>
            <w:r>
              <w:t>2.</w:t>
            </w:r>
          </w:p>
        </w:tc>
        <w:tc>
          <w:tcPr>
            <w:tcW w:w="9076" w:type="dxa"/>
            <w:vAlign w:val="bottom"/>
          </w:tcPr>
          <w:p>
            <w:pPr>
              <w:pStyle w:val="P232"/>
              <w:rPr>
                <w:color w:val="000000"/>
              </w:rPr>
            </w:pPr>
            <w:r>
              <w:rPr>
                <w:color w:val="000000"/>
              </w:rPr>
              <w:t>Bruce Mines, The Corporation of the Town of</w:t>
            </w:r>
          </w:p>
        </w:tc>
      </w:tr>
      <w:tr>
        <w:tblPrEx>
          <w:tblCellMar>
            <w:top w:w="0" w:type="dxa"/>
            <w:bottom w:w="0" w:type="dxa"/>
          </w:tblCellMar>
        </w:tblPrEx>
        <w:trPr>
          <w:cantSplit/>
        </w:trPr>
        <w:tc>
          <w:tcPr>
            <w:tcW w:w="1004" w:type="dxa"/>
          </w:tcPr>
          <w:p>
            <w:pPr>
              <w:pStyle w:val="P232"/>
            </w:pPr>
            <w:r>
              <w:t>3.</w:t>
            </w:r>
          </w:p>
        </w:tc>
        <w:tc>
          <w:tcPr>
            <w:tcW w:w="9076" w:type="dxa"/>
            <w:vAlign w:val="bottom"/>
          </w:tcPr>
          <w:p>
            <w:pPr>
              <w:pStyle w:val="P232"/>
              <w:rPr>
                <w:color w:val="000000"/>
              </w:rPr>
            </w:pPr>
            <w:r>
              <w:rPr>
                <w:color w:val="000000"/>
              </w:rPr>
              <w:t>Charlton and Dack, The Corporation of the Municipality of</w:t>
            </w:r>
          </w:p>
        </w:tc>
      </w:tr>
      <w:tr>
        <w:tblPrEx>
          <w:tblCellMar>
            <w:top w:w="0" w:type="dxa"/>
            <w:bottom w:w="0" w:type="dxa"/>
          </w:tblCellMar>
        </w:tblPrEx>
        <w:trPr>
          <w:cantSplit/>
        </w:trPr>
        <w:tc>
          <w:tcPr>
            <w:tcW w:w="1004" w:type="dxa"/>
          </w:tcPr>
          <w:p>
            <w:pPr>
              <w:pStyle w:val="P232"/>
            </w:pPr>
            <w:r>
              <w:t>4.</w:t>
            </w:r>
          </w:p>
        </w:tc>
        <w:tc>
          <w:tcPr>
            <w:tcW w:w="9076" w:type="dxa"/>
            <w:vAlign w:val="bottom"/>
          </w:tcPr>
          <w:p>
            <w:pPr>
              <w:pStyle w:val="P232"/>
              <w:rPr>
                <w:color w:val="000000"/>
              </w:rPr>
            </w:pPr>
            <w:r>
              <w:rPr>
                <w:color w:val="000000"/>
              </w:rPr>
              <w:t>Coleman, The Corporation of the Township of</w:t>
            </w:r>
          </w:p>
        </w:tc>
      </w:tr>
      <w:tr>
        <w:tblPrEx>
          <w:tblCellMar>
            <w:top w:w="0" w:type="dxa"/>
            <w:bottom w:w="0" w:type="dxa"/>
          </w:tblCellMar>
        </w:tblPrEx>
        <w:trPr>
          <w:cantSplit/>
        </w:trPr>
        <w:tc>
          <w:tcPr>
            <w:tcW w:w="1004" w:type="dxa"/>
          </w:tcPr>
          <w:p>
            <w:pPr>
              <w:pStyle w:val="P232"/>
            </w:pPr>
            <w:r>
              <w:t>5.</w:t>
            </w:r>
          </w:p>
        </w:tc>
        <w:tc>
          <w:tcPr>
            <w:tcW w:w="9076" w:type="dxa"/>
            <w:vAlign w:val="bottom"/>
          </w:tcPr>
          <w:p>
            <w:pPr>
              <w:pStyle w:val="P232"/>
              <w:rPr>
                <w:color w:val="000000"/>
              </w:rPr>
            </w:pPr>
            <w:r>
              <w:rPr>
                <w:color w:val="000000"/>
              </w:rPr>
              <w:t>Hilton Beach, The Incorporated Village of</w:t>
            </w:r>
          </w:p>
        </w:tc>
      </w:tr>
      <w:tr>
        <w:tblPrEx>
          <w:tblCellMar>
            <w:top w:w="0" w:type="dxa"/>
            <w:bottom w:w="0" w:type="dxa"/>
          </w:tblCellMar>
        </w:tblPrEx>
        <w:trPr>
          <w:cantSplit/>
        </w:trPr>
        <w:tc>
          <w:tcPr>
            <w:tcW w:w="1004" w:type="dxa"/>
          </w:tcPr>
          <w:p>
            <w:pPr>
              <w:pStyle w:val="P232"/>
            </w:pPr>
            <w:r>
              <w:t>6.</w:t>
            </w:r>
          </w:p>
        </w:tc>
        <w:tc>
          <w:tcPr>
            <w:tcW w:w="9076" w:type="dxa"/>
            <w:vAlign w:val="bottom"/>
          </w:tcPr>
          <w:p>
            <w:pPr>
              <w:pStyle w:val="P232"/>
              <w:rPr>
                <w:color w:val="000000"/>
              </w:rPr>
            </w:pPr>
            <w:r>
              <w:rPr>
                <w:color w:val="000000"/>
              </w:rPr>
              <w:t xml:space="preserve">James, The Corporation of the Township of </w:t>
            </w:r>
          </w:p>
        </w:tc>
      </w:tr>
      <w:tr>
        <w:tblPrEx>
          <w:tblCellMar>
            <w:top w:w="0" w:type="dxa"/>
            <w:bottom w:w="0" w:type="dxa"/>
          </w:tblCellMar>
        </w:tblPrEx>
        <w:trPr>
          <w:cantSplit/>
        </w:trPr>
        <w:tc>
          <w:tcPr>
            <w:tcW w:w="1004" w:type="dxa"/>
          </w:tcPr>
          <w:p>
            <w:pPr>
              <w:pStyle w:val="P232"/>
            </w:pPr>
            <w:r>
              <w:t>7.</w:t>
            </w:r>
          </w:p>
        </w:tc>
        <w:tc>
          <w:tcPr>
            <w:tcW w:w="9076" w:type="dxa"/>
            <w:vAlign w:val="bottom"/>
          </w:tcPr>
          <w:p>
            <w:pPr>
              <w:pStyle w:val="P232"/>
              <w:rPr>
                <w:color w:val="000000"/>
              </w:rPr>
            </w:pPr>
            <w:r>
              <w:rPr>
                <w:color w:val="000000"/>
              </w:rPr>
              <w:t>Johnson, The Corporation of the Township of</w:t>
            </w:r>
          </w:p>
        </w:tc>
      </w:tr>
      <w:tr>
        <w:tblPrEx>
          <w:tblCellMar>
            <w:top w:w="0" w:type="dxa"/>
            <w:bottom w:w="0" w:type="dxa"/>
          </w:tblCellMar>
        </w:tblPrEx>
        <w:trPr>
          <w:cantSplit/>
        </w:trPr>
        <w:tc>
          <w:tcPr>
            <w:tcW w:w="1004" w:type="dxa"/>
          </w:tcPr>
          <w:p>
            <w:pPr>
              <w:pStyle w:val="P232"/>
            </w:pPr>
            <w:r>
              <w:t>8.</w:t>
            </w:r>
          </w:p>
        </w:tc>
        <w:tc>
          <w:tcPr>
            <w:tcW w:w="9076" w:type="dxa"/>
            <w:vAlign w:val="bottom"/>
          </w:tcPr>
          <w:p>
            <w:pPr>
              <w:pStyle w:val="P232"/>
              <w:rPr>
                <w:color w:val="000000"/>
              </w:rPr>
            </w:pPr>
            <w:r>
              <w:rPr>
                <w:color w:val="000000"/>
              </w:rPr>
              <w:t xml:space="preserve">Larder Lake, The Corporation of the Township of </w:t>
            </w:r>
          </w:p>
        </w:tc>
      </w:tr>
      <w:tr>
        <w:tblPrEx>
          <w:tblCellMar>
            <w:top w:w="0" w:type="dxa"/>
            <w:bottom w:w="0" w:type="dxa"/>
          </w:tblCellMar>
        </w:tblPrEx>
        <w:trPr>
          <w:cantSplit/>
        </w:trPr>
        <w:tc>
          <w:tcPr>
            <w:tcW w:w="1004" w:type="dxa"/>
          </w:tcPr>
          <w:p>
            <w:pPr>
              <w:pStyle w:val="P232"/>
            </w:pPr>
            <w:r>
              <w:t>9.</w:t>
            </w:r>
          </w:p>
        </w:tc>
        <w:tc>
          <w:tcPr>
            <w:tcW w:w="9076" w:type="dxa"/>
            <w:vAlign w:val="bottom"/>
          </w:tcPr>
          <w:p>
            <w:pPr>
              <w:pStyle w:val="P232"/>
              <w:rPr>
                <w:color w:val="000000"/>
              </w:rPr>
            </w:pPr>
            <w:r>
              <w:rPr>
                <w:color w:val="000000"/>
              </w:rPr>
              <w:t xml:space="preserve">Latchford, The Corporation of the Town of </w:t>
            </w:r>
          </w:p>
        </w:tc>
      </w:tr>
      <w:tr>
        <w:tblPrEx>
          <w:tblCellMar>
            <w:top w:w="0" w:type="dxa"/>
            <w:bottom w:w="0" w:type="dxa"/>
          </w:tblCellMar>
        </w:tblPrEx>
        <w:trPr>
          <w:cantSplit/>
        </w:trPr>
        <w:tc>
          <w:tcPr>
            <w:tcW w:w="1004" w:type="dxa"/>
          </w:tcPr>
          <w:p>
            <w:pPr>
              <w:pStyle w:val="P232"/>
            </w:pPr>
            <w:r>
              <w:t>10.</w:t>
            </w:r>
          </w:p>
        </w:tc>
        <w:tc>
          <w:tcPr>
            <w:tcW w:w="9076" w:type="dxa"/>
            <w:vAlign w:val="bottom"/>
          </w:tcPr>
          <w:p>
            <w:pPr>
              <w:pStyle w:val="P232"/>
              <w:rPr>
                <w:color w:val="000000"/>
              </w:rPr>
            </w:pPr>
            <w:r>
              <w:rPr>
                <w:color w:val="000000"/>
              </w:rPr>
              <w:t>Macdonald, Meredith &amp; Aberdeen Additional, The Corporation of the Township of</w:t>
            </w:r>
          </w:p>
        </w:tc>
      </w:tr>
      <w:tr>
        <w:tblPrEx>
          <w:tblCellMar>
            <w:top w:w="0" w:type="dxa"/>
            <w:bottom w:w="0" w:type="dxa"/>
          </w:tblCellMar>
        </w:tblPrEx>
        <w:trPr>
          <w:cantSplit/>
        </w:trPr>
        <w:tc>
          <w:tcPr>
            <w:tcW w:w="1004" w:type="dxa"/>
          </w:tcPr>
          <w:p>
            <w:pPr>
              <w:pStyle w:val="P232"/>
            </w:pPr>
            <w:r>
              <w:t>11.</w:t>
            </w:r>
          </w:p>
        </w:tc>
        <w:tc>
          <w:tcPr>
            <w:tcW w:w="9076" w:type="dxa"/>
            <w:vAlign w:val="bottom"/>
          </w:tcPr>
          <w:p>
            <w:pPr>
              <w:pStyle w:val="P232"/>
              <w:rPr>
                <w:color w:val="000000"/>
              </w:rPr>
            </w:pPr>
            <w:r>
              <w:rPr>
                <w:color w:val="000000"/>
              </w:rPr>
              <w:t>Matachewan, The Corporation of the Township of</w:t>
            </w:r>
          </w:p>
        </w:tc>
      </w:tr>
      <w:tr>
        <w:tblPrEx>
          <w:tblCellMar>
            <w:top w:w="0" w:type="dxa"/>
            <w:bottom w:w="0" w:type="dxa"/>
          </w:tblCellMar>
        </w:tblPrEx>
        <w:trPr>
          <w:cantSplit/>
        </w:trPr>
        <w:tc>
          <w:tcPr>
            <w:tcW w:w="1004" w:type="dxa"/>
          </w:tcPr>
          <w:p>
            <w:pPr>
              <w:pStyle w:val="P232"/>
            </w:pPr>
            <w:r>
              <w:t>12.</w:t>
            </w:r>
          </w:p>
        </w:tc>
        <w:tc>
          <w:tcPr>
            <w:tcW w:w="9076" w:type="dxa"/>
            <w:vAlign w:val="bottom"/>
          </w:tcPr>
          <w:p>
            <w:pPr>
              <w:pStyle w:val="P232"/>
              <w:rPr>
                <w:color w:val="000000"/>
              </w:rPr>
            </w:pPr>
            <w:r>
              <w:rPr>
                <w:color w:val="000000"/>
              </w:rPr>
              <w:t xml:space="preserve">McGarry, The Corporation of the Township of </w:t>
            </w:r>
          </w:p>
        </w:tc>
      </w:tr>
      <w:tr>
        <w:tblPrEx>
          <w:tblCellMar>
            <w:top w:w="0" w:type="dxa"/>
            <w:bottom w:w="0" w:type="dxa"/>
          </w:tblCellMar>
        </w:tblPrEx>
        <w:trPr>
          <w:cantSplit/>
        </w:trPr>
        <w:tc>
          <w:tcPr>
            <w:tcW w:w="1004" w:type="dxa"/>
          </w:tcPr>
          <w:p>
            <w:pPr>
              <w:pStyle w:val="P232"/>
            </w:pPr>
            <w:r>
              <w:t>13.</w:t>
            </w:r>
          </w:p>
        </w:tc>
        <w:tc>
          <w:tcPr>
            <w:tcW w:w="9076" w:type="dxa"/>
            <w:vAlign w:val="bottom"/>
          </w:tcPr>
          <w:p>
            <w:pPr>
              <w:pStyle w:val="P232"/>
              <w:rPr>
                <w:color w:val="000000"/>
              </w:rPr>
            </w:pPr>
            <w:r>
              <w:rPr>
                <w:color w:val="000000"/>
              </w:rPr>
              <w:t>Nairn and Hyman, The Corporation of the Township of</w:t>
            </w:r>
          </w:p>
        </w:tc>
      </w:tr>
      <w:tr>
        <w:tblPrEx>
          <w:tblCellMar>
            <w:top w:w="0" w:type="dxa"/>
            <w:bottom w:w="0" w:type="dxa"/>
          </w:tblCellMar>
        </w:tblPrEx>
        <w:trPr>
          <w:cantSplit/>
        </w:trPr>
        <w:tc>
          <w:tcPr>
            <w:tcW w:w="1004" w:type="dxa"/>
          </w:tcPr>
          <w:p>
            <w:pPr>
              <w:pStyle w:val="P232"/>
            </w:pPr>
            <w:r>
              <w:t>14.</w:t>
            </w:r>
          </w:p>
        </w:tc>
        <w:tc>
          <w:tcPr>
            <w:tcW w:w="9076" w:type="dxa"/>
            <w:vAlign w:val="bottom"/>
          </w:tcPr>
          <w:p>
            <w:pPr>
              <w:pStyle w:val="P232"/>
              <w:rPr>
                <w:color w:val="000000"/>
              </w:rPr>
            </w:pPr>
            <w:r>
              <w:rPr>
                <w:color w:val="000000"/>
              </w:rPr>
              <w:t>Spanish, The Corporation of the Town of</w:t>
            </w:r>
          </w:p>
        </w:tc>
      </w:tr>
      <w:tr>
        <w:tblPrEx>
          <w:tblCellMar>
            <w:top w:w="0" w:type="dxa"/>
            <w:bottom w:w="0" w:type="dxa"/>
          </w:tblCellMar>
        </w:tblPrEx>
        <w:trPr>
          <w:cantSplit/>
        </w:trPr>
        <w:tc>
          <w:tcPr>
            <w:tcW w:w="1004" w:type="dxa"/>
          </w:tcPr>
          <w:p>
            <w:pPr>
              <w:pStyle w:val="P232"/>
            </w:pPr>
            <w:r>
              <w:t>15.</w:t>
            </w:r>
          </w:p>
        </w:tc>
        <w:tc>
          <w:tcPr>
            <w:tcW w:w="9076" w:type="dxa"/>
            <w:vAlign w:val="bottom"/>
          </w:tcPr>
          <w:p>
            <w:pPr>
              <w:pStyle w:val="P232"/>
              <w:rPr>
                <w:color w:val="000000"/>
              </w:rPr>
            </w:pPr>
            <w:r>
              <w:rPr>
                <w:color w:val="000000"/>
              </w:rPr>
              <w:t>St. Joseph, The Corporation of the Township of</w:t>
            </w:r>
          </w:p>
        </w:tc>
      </w:tr>
      <w:tr>
        <w:tblPrEx>
          <w:tblCellMar>
            <w:top w:w="0" w:type="dxa"/>
            <w:bottom w:w="0" w:type="dxa"/>
          </w:tblCellMar>
        </w:tblPrEx>
        <w:trPr>
          <w:cantSplit/>
        </w:trPr>
        <w:tc>
          <w:tcPr>
            <w:tcW w:w="1004" w:type="dxa"/>
          </w:tcPr>
          <w:p>
            <w:pPr>
              <w:pStyle w:val="P232"/>
            </w:pPr>
            <w:r>
              <w:t>16.</w:t>
            </w:r>
          </w:p>
        </w:tc>
        <w:tc>
          <w:tcPr>
            <w:tcW w:w="9076" w:type="dxa"/>
            <w:vAlign w:val="bottom"/>
          </w:tcPr>
          <w:p>
            <w:pPr>
              <w:pStyle w:val="P232"/>
              <w:rPr>
                <w:color w:val="000000"/>
              </w:rPr>
            </w:pPr>
            <w:r>
              <w:rPr>
                <w:color w:val="000000"/>
              </w:rPr>
              <w:t>The North Shore, The Corporation of the Township of</w:t>
            </w:r>
          </w:p>
        </w:tc>
      </w:tr>
    </w:tbl>
    <w:p>
      <w:pPr>
        <w:pStyle w:val="P118"/>
      </w:pPr>
      <w:r>
        <w:t>O. Reg. 188/07, Sched. 17.</w:t>
      </w:r>
    </w:p>
    <w:p>
      <w:pPr>
        <w:pStyle w:val="P183"/>
      </w:pPr>
      <w:r>
        <w:t>Schedule 18</w:t>
        <w:br w:type="textWrapping"/>
        <w:t>june 1, 2010</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blPrEx>
          <w:tblCellMar>
            <w:top w:w="0" w:type="dxa"/>
            <w:bottom w:w="0" w:type="dxa"/>
          </w:tblCellMar>
        </w:tblPrEx>
        <w:trPr>
          <w:cantSplit/>
        </w:trPr>
        <w:tc>
          <w:tcPr>
            <w:tcW w:w="1004" w:type="dxa"/>
            <w:tcBorders>
              <w:bottom w:val="nil" w:sz="0" w:space="0" w:shadow="0" w:frame="0"/>
            </w:tcBorders>
          </w:tcPr>
          <w:p>
            <w:pPr>
              <w:pStyle w:val="P232"/>
            </w:pPr>
            <w:r>
              <w:t>Item</w:t>
            </w:r>
          </w:p>
        </w:tc>
        <w:tc>
          <w:tcPr>
            <w:tcW w:w="9076" w:type="dxa"/>
          </w:tcPr>
          <w:p>
            <w:pPr>
              <w:pStyle w:val="P232"/>
            </w:pPr>
            <w:r>
              <w:t xml:space="preserve">Owner </w:t>
            </w:r>
          </w:p>
        </w:tc>
      </w:tr>
      <w:tr>
        <w:tblPrEx>
          <w:tblCellMar>
            <w:top w:w="0" w:type="dxa"/>
            <w:bottom w:w="0" w:type="dxa"/>
          </w:tblCellMar>
        </w:tblPrEx>
        <w:trPr>
          <w:cantSplit/>
        </w:trPr>
        <w:tc>
          <w:tcPr>
            <w:tcW w:w="1004" w:type="dxa"/>
          </w:tcPr>
          <w:p>
            <w:pPr>
              <w:pStyle w:val="P232"/>
            </w:pPr>
            <w:r>
              <w:t>1.</w:t>
            </w:r>
          </w:p>
        </w:tc>
        <w:tc>
          <w:tcPr>
            <w:tcW w:w="9076" w:type="dxa"/>
            <w:vAlign w:val="bottom"/>
          </w:tcPr>
          <w:p>
            <w:pPr>
              <w:pStyle w:val="P232"/>
              <w:rPr>
                <w:color w:val="000000"/>
              </w:rPr>
            </w:pPr>
            <w:r>
              <w:rPr>
                <w:color w:val="000000"/>
              </w:rPr>
              <w:t>Chapple, The Corporation of the Township of</w:t>
            </w:r>
          </w:p>
        </w:tc>
      </w:tr>
      <w:tr>
        <w:tblPrEx>
          <w:tblCellMar>
            <w:top w:w="0" w:type="dxa"/>
            <w:bottom w:w="0" w:type="dxa"/>
          </w:tblCellMar>
        </w:tblPrEx>
        <w:trPr>
          <w:cantSplit/>
        </w:trPr>
        <w:tc>
          <w:tcPr>
            <w:tcW w:w="1004" w:type="dxa"/>
          </w:tcPr>
          <w:p>
            <w:pPr>
              <w:pStyle w:val="P232"/>
            </w:pPr>
            <w:r>
              <w:t>2.</w:t>
            </w:r>
          </w:p>
        </w:tc>
        <w:tc>
          <w:tcPr>
            <w:tcW w:w="9076" w:type="dxa"/>
            <w:vAlign w:val="bottom"/>
          </w:tcPr>
          <w:p>
            <w:pPr>
              <w:pStyle w:val="P232"/>
              <w:rPr>
                <w:color w:val="000000"/>
              </w:rPr>
            </w:pPr>
            <w:r>
              <w:rPr>
                <w:color w:val="000000"/>
              </w:rPr>
              <w:t>Dubreuilville, The Corporation of the Township of</w:t>
            </w:r>
          </w:p>
        </w:tc>
      </w:tr>
      <w:tr>
        <w:tblPrEx>
          <w:tblCellMar>
            <w:top w:w="0" w:type="dxa"/>
            <w:bottom w:w="0" w:type="dxa"/>
          </w:tblCellMar>
        </w:tblPrEx>
        <w:trPr>
          <w:cantSplit/>
        </w:trPr>
        <w:tc>
          <w:tcPr>
            <w:tcW w:w="1004" w:type="dxa"/>
          </w:tcPr>
          <w:p>
            <w:pPr>
              <w:pStyle w:val="P232"/>
            </w:pPr>
            <w:r>
              <w:t>3.</w:t>
            </w:r>
          </w:p>
        </w:tc>
        <w:tc>
          <w:tcPr>
            <w:tcW w:w="9076" w:type="dxa"/>
            <w:vAlign w:val="bottom"/>
          </w:tcPr>
          <w:p>
            <w:pPr>
              <w:pStyle w:val="P232"/>
              <w:rPr>
                <w:color w:val="000000"/>
              </w:rPr>
            </w:pPr>
            <w:r>
              <w:rPr>
                <w:color w:val="000000"/>
              </w:rPr>
              <w:t>Ear Falls, The Corporation of the Township of</w:t>
            </w:r>
          </w:p>
        </w:tc>
      </w:tr>
      <w:tr>
        <w:tblPrEx>
          <w:tblCellMar>
            <w:top w:w="0" w:type="dxa"/>
            <w:bottom w:w="0" w:type="dxa"/>
          </w:tblCellMar>
        </w:tblPrEx>
        <w:trPr>
          <w:cantSplit/>
        </w:trPr>
        <w:tc>
          <w:tcPr>
            <w:tcW w:w="1004" w:type="dxa"/>
          </w:tcPr>
          <w:p>
            <w:pPr>
              <w:pStyle w:val="P232"/>
            </w:pPr>
            <w:r>
              <w:t>4.</w:t>
            </w:r>
          </w:p>
        </w:tc>
        <w:tc>
          <w:tcPr>
            <w:tcW w:w="9076" w:type="dxa"/>
            <w:vAlign w:val="bottom"/>
          </w:tcPr>
          <w:p>
            <w:pPr>
              <w:pStyle w:val="P232"/>
              <w:rPr>
                <w:color w:val="000000"/>
              </w:rPr>
            </w:pPr>
            <w:r>
              <w:rPr>
                <w:color w:val="000000"/>
              </w:rPr>
              <w:t>Emo, The Corporation of the Township of</w:t>
            </w:r>
          </w:p>
        </w:tc>
      </w:tr>
      <w:tr>
        <w:tblPrEx>
          <w:tblCellMar>
            <w:top w:w="0" w:type="dxa"/>
            <w:bottom w:w="0" w:type="dxa"/>
          </w:tblCellMar>
        </w:tblPrEx>
        <w:trPr>
          <w:cantSplit/>
        </w:trPr>
        <w:tc>
          <w:tcPr>
            <w:tcW w:w="1004" w:type="dxa"/>
          </w:tcPr>
          <w:p>
            <w:pPr>
              <w:pStyle w:val="P232"/>
            </w:pPr>
            <w:r>
              <w:t>5.</w:t>
            </w:r>
          </w:p>
        </w:tc>
        <w:tc>
          <w:tcPr>
            <w:tcW w:w="9076" w:type="dxa"/>
            <w:vAlign w:val="bottom"/>
          </w:tcPr>
          <w:p>
            <w:pPr>
              <w:pStyle w:val="P232"/>
              <w:rPr>
                <w:color w:val="000000"/>
              </w:rPr>
            </w:pPr>
            <w:r>
              <w:rPr>
                <w:color w:val="000000"/>
              </w:rPr>
              <w:t>Fauquier-Strickland, The Corporation of the Township of</w:t>
            </w:r>
          </w:p>
        </w:tc>
      </w:tr>
      <w:tr>
        <w:tblPrEx>
          <w:tblCellMar>
            <w:top w:w="0" w:type="dxa"/>
            <w:bottom w:w="0" w:type="dxa"/>
          </w:tblCellMar>
        </w:tblPrEx>
        <w:trPr>
          <w:cantSplit/>
        </w:trPr>
        <w:tc>
          <w:tcPr>
            <w:tcW w:w="1004" w:type="dxa"/>
          </w:tcPr>
          <w:p>
            <w:pPr>
              <w:pStyle w:val="P232"/>
            </w:pPr>
            <w:r>
              <w:t>6.</w:t>
            </w:r>
          </w:p>
        </w:tc>
        <w:tc>
          <w:tcPr>
            <w:tcW w:w="9076" w:type="dxa"/>
            <w:vAlign w:val="bottom"/>
          </w:tcPr>
          <w:p>
            <w:pPr>
              <w:pStyle w:val="P232"/>
              <w:rPr>
                <w:color w:val="000000"/>
              </w:rPr>
            </w:pPr>
            <w:r>
              <w:rPr>
                <w:color w:val="000000"/>
              </w:rPr>
              <w:t xml:space="preserve">Machin, The Corporation of the Township of </w:t>
            </w:r>
          </w:p>
        </w:tc>
      </w:tr>
      <w:tr>
        <w:tblPrEx>
          <w:tblCellMar>
            <w:top w:w="0" w:type="dxa"/>
            <w:bottom w:w="0" w:type="dxa"/>
          </w:tblCellMar>
        </w:tblPrEx>
        <w:trPr>
          <w:cantSplit/>
        </w:trPr>
        <w:tc>
          <w:tcPr>
            <w:tcW w:w="1004" w:type="dxa"/>
          </w:tcPr>
          <w:p>
            <w:pPr>
              <w:pStyle w:val="P232"/>
            </w:pPr>
            <w:r>
              <w:t>7.</w:t>
            </w:r>
          </w:p>
        </w:tc>
        <w:tc>
          <w:tcPr>
            <w:tcW w:w="9076" w:type="dxa"/>
            <w:vAlign w:val="bottom"/>
          </w:tcPr>
          <w:p>
            <w:pPr>
              <w:pStyle w:val="P232"/>
              <w:rPr>
                <w:color w:val="000000"/>
              </w:rPr>
            </w:pPr>
            <w:r>
              <w:rPr>
                <w:color w:val="000000"/>
              </w:rPr>
              <w:t>Mattice-Val Cote, The Corporation of the Township of</w:t>
            </w:r>
          </w:p>
        </w:tc>
      </w:tr>
      <w:tr>
        <w:tblPrEx>
          <w:tblCellMar>
            <w:top w:w="0" w:type="dxa"/>
            <w:bottom w:w="0" w:type="dxa"/>
          </w:tblCellMar>
        </w:tblPrEx>
        <w:trPr>
          <w:cantSplit/>
        </w:trPr>
        <w:tc>
          <w:tcPr>
            <w:tcW w:w="1004" w:type="dxa"/>
          </w:tcPr>
          <w:p>
            <w:pPr>
              <w:pStyle w:val="P232"/>
            </w:pPr>
            <w:r>
              <w:t>8.</w:t>
            </w:r>
          </w:p>
        </w:tc>
        <w:tc>
          <w:tcPr>
            <w:tcW w:w="9076" w:type="dxa"/>
            <w:vAlign w:val="bottom"/>
          </w:tcPr>
          <w:p>
            <w:pPr>
              <w:pStyle w:val="P232"/>
              <w:rPr>
                <w:color w:val="000000"/>
              </w:rPr>
            </w:pPr>
            <w:r>
              <w:rPr>
                <w:color w:val="000000"/>
              </w:rPr>
              <w:t>Moonbeam, The Corporation of the Township of</w:t>
            </w:r>
          </w:p>
        </w:tc>
      </w:tr>
      <w:tr>
        <w:tblPrEx>
          <w:tblCellMar>
            <w:top w:w="0" w:type="dxa"/>
            <w:bottom w:w="0" w:type="dxa"/>
          </w:tblCellMar>
        </w:tblPrEx>
        <w:trPr>
          <w:cantSplit/>
        </w:trPr>
        <w:tc>
          <w:tcPr>
            <w:tcW w:w="1004" w:type="dxa"/>
          </w:tcPr>
          <w:p>
            <w:pPr>
              <w:pStyle w:val="P232"/>
            </w:pPr>
            <w:r>
              <w:t>9.</w:t>
            </w:r>
          </w:p>
        </w:tc>
        <w:tc>
          <w:tcPr>
            <w:tcW w:w="9076" w:type="dxa"/>
            <w:vAlign w:val="bottom"/>
          </w:tcPr>
          <w:p>
            <w:pPr>
              <w:pStyle w:val="P232"/>
              <w:rPr>
                <w:color w:val="000000"/>
              </w:rPr>
            </w:pPr>
            <w:r>
              <w:rPr>
                <w:color w:val="000000"/>
              </w:rPr>
              <w:t>Oliver Paipoonge, The Corporation of the Municipality of</w:t>
            </w:r>
          </w:p>
        </w:tc>
      </w:tr>
      <w:tr>
        <w:tblPrEx>
          <w:tblCellMar>
            <w:top w:w="0" w:type="dxa"/>
            <w:bottom w:w="0" w:type="dxa"/>
          </w:tblCellMar>
        </w:tblPrEx>
        <w:trPr>
          <w:cantSplit/>
        </w:trPr>
        <w:tc>
          <w:tcPr>
            <w:tcW w:w="1004" w:type="dxa"/>
          </w:tcPr>
          <w:p>
            <w:pPr>
              <w:pStyle w:val="P232"/>
            </w:pPr>
            <w:r>
              <w:t>10.</w:t>
            </w:r>
          </w:p>
        </w:tc>
        <w:tc>
          <w:tcPr>
            <w:tcW w:w="9076" w:type="dxa"/>
            <w:vAlign w:val="bottom"/>
          </w:tcPr>
          <w:p>
            <w:pPr>
              <w:pStyle w:val="P232"/>
              <w:rPr>
                <w:color w:val="000000"/>
              </w:rPr>
            </w:pPr>
            <w:r>
              <w:rPr>
                <w:color w:val="000000"/>
              </w:rPr>
              <w:t>Opasatika, The Corporation of the Township of</w:t>
            </w:r>
          </w:p>
        </w:tc>
      </w:tr>
      <w:tr>
        <w:tblPrEx>
          <w:tblCellMar>
            <w:top w:w="0" w:type="dxa"/>
            <w:bottom w:w="0" w:type="dxa"/>
          </w:tblCellMar>
        </w:tblPrEx>
        <w:trPr>
          <w:cantSplit/>
        </w:trPr>
        <w:tc>
          <w:tcPr>
            <w:tcW w:w="1004" w:type="dxa"/>
          </w:tcPr>
          <w:p>
            <w:pPr>
              <w:pStyle w:val="P232"/>
            </w:pPr>
            <w:r>
              <w:t>11.</w:t>
            </w:r>
          </w:p>
        </w:tc>
        <w:tc>
          <w:tcPr>
            <w:tcW w:w="9076" w:type="dxa"/>
            <w:vAlign w:val="bottom"/>
          </w:tcPr>
          <w:p>
            <w:pPr>
              <w:pStyle w:val="P232"/>
              <w:rPr>
                <w:color w:val="000000"/>
              </w:rPr>
            </w:pPr>
            <w:r>
              <w:rPr>
                <w:color w:val="000000"/>
              </w:rPr>
              <w:t>Pickle Lake, The Corporation of the Township of</w:t>
            </w:r>
          </w:p>
        </w:tc>
      </w:tr>
      <w:tr>
        <w:tblPrEx>
          <w:tblCellMar>
            <w:top w:w="0" w:type="dxa"/>
            <w:bottom w:w="0" w:type="dxa"/>
          </w:tblCellMar>
        </w:tblPrEx>
        <w:trPr>
          <w:cantSplit/>
        </w:trPr>
        <w:tc>
          <w:tcPr>
            <w:tcW w:w="1004" w:type="dxa"/>
          </w:tcPr>
          <w:p>
            <w:pPr>
              <w:pStyle w:val="P232"/>
            </w:pPr>
            <w:r>
              <w:t>12.</w:t>
            </w:r>
          </w:p>
        </w:tc>
        <w:tc>
          <w:tcPr>
            <w:tcW w:w="9076" w:type="dxa"/>
            <w:vAlign w:val="bottom"/>
          </w:tcPr>
          <w:p>
            <w:pPr>
              <w:pStyle w:val="P232"/>
              <w:rPr>
                <w:color w:val="000000"/>
              </w:rPr>
            </w:pPr>
            <w:r>
              <w:rPr>
                <w:color w:val="000000"/>
              </w:rPr>
              <w:t>Rainy River, The Corporation of the Town of</w:t>
            </w:r>
          </w:p>
        </w:tc>
      </w:tr>
      <w:tr>
        <w:tblPrEx>
          <w:tblCellMar>
            <w:top w:w="0" w:type="dxa"/>
            <w:bottom w:w="0" w:type="dxa"/>
          </w:tblCellMar>
        </w:tblPrEx>
        <w:trPr>
          <w:cantSplit/>
        </w:trPr>
        <w:tc>
          <w:tcPr>
            <w:tcW w:w="1004" w:type="dxa"/>
          </w:tcPr>
          <w:p>
            <w:pPr>
              <w:pStyle w:val="P232"/>
            </w:pPr>
            <w:r>
              <w:t>13.</w:t>
            </w:r>
          </w:p>
        </w:tc>
        <w:tc>
          <w:tcPr>
            <w:tcW w:w="9076" w:type="dxa"/>
            <w:vAlign w:val="bottom"/>
          </w:tcPr>
          <w:p>
            <w:pPr>
              <w:pStyle w:val="P232"/>
              <w:rPr>
                <w:color w:val="000000"/>
              </w:rPr>
            </w:pPr>
            <w:r>
              <w:rPr>
                <w:color w:val="000000"/>
              </w:rPr>
              <w:t>Red Rock, The Corporation of the Township of</w:t>
            </w:r>
          </w:p>
        </w:tc>
      </w:tr>
      <w:tr>
        <w:tblPrEx>
          <w:tblCellMar>
            <w:top w:w="0" w:type="dxa"/>
            <w:bottom w:w="0" w:type="dxa"/>
          </w:tblCellMar>
        </w:tblPrEx>
        <w:trPr>
          <w:cantSplit/>
        </w:trPr>
        <w:tc>
          <w:tcPr>
            <w:tcW w:w="1004" w:type="dxa"/>
          </w:tcPr>
          <w:p>
            <w:pPr>
              <w:pStyle w:val="P232"/>
            </w:pPr>
            <w:r>
              <w:t>14.</w:t>
            </w:r>
          </w:p>
        </w:tc>
        <w:tc>
          <w:tcPr>
            <w:tcW w:w="9076" w:type="dxa"/>
            <w:vAlign w:val="bottom"/>
          </w:tcPr>
          <w:p>
            <w:pPr>
              <w:pStyle w:val="P232"/>
              <w:rPr>
                <w:color w:val="000000"/>
              </w:rPr>
            </w:pPr>
            <w:r>
              <w:rPr>
                <w:color w:val="000000"/>
              </w:rPr>
              <w:t>Val Rita-Harty, The Corporation of the Township of</w:t>
            </w:r>
          </w:p>
        </w:tc>
      </w:tr>
      <w:tr>
        <w:tblPrEx>
          <w:tblCellMar>
            <w:top w:w="0" w:type="dxa"/>
            <w:bottom w:w="0" w:type="dxa"/>
          </w:tblCellMar>
        </w:tblPrEx>
        <w:trPr>
          <w:cantSplit/>
        </w:trPr>
        <w:tc>
          <w:tcPr>
            <w:tcW w:w="1004" w:type="dxa"/>
          </w:tcPr>
          <w:p>
            <w:pPr>
              <w:pStyle w:val="P232"/>
            </w:pPr>
            <w:r>
              <w:t>15.</w:t>
            </w:r>
          </w:p>
        </w:tc>
        <w:tc>
          <w:tcPr>
            <w:tcW w:w="9076" w:type="dxa"/>
            <w:vAlign w:val="bottom"/>
          </w:tcPr>
          <w:p>
            <w:pPr>
              <w:pStyle w:val="P232"/>
              <w:rPr>
                <w:color w:val="000000"/>
              </w:rPr>
            </w:pPr>
            <w:r>
              <w:rPr>
                <w:color w:val="000000"/>
              </w:rPr>
              <w:t>White River, The Corporation of the Township of</w:t>
            </w:r>
          </w:p>
        </w:tc>
      </w:tr>
    </w:tbl>
    <w:p>
      <w:pPr>
        <w:pStyle w:val="P118"/>
      </w:pPr>
      <w:r>
        <w:t>O. Reg. 188/07, Sched. 18.</w:t>
      </w:r>
    </w:p>
    <w:p>
      <w:pPr>
        <w:pStyle w:val="P118"/>
      </w:pPr>
    </w:p>
    <w:p>
      <w:r>
        <w:fldChar w:fldCharType="begin"/>
      </w:r>
      <w:r>
        <w:instrText>HYPERLINK "http://www.ontario.ca/fr/lois/reglement/070188"</w:instrText>
      </w:r>
      <w:r>
        <w:fldChar w:fldCharType="separate"/>
      </w:r>
      <w:r>
        <w:rPr>
          <w:rStyle w:val="C2"/>
        </w:rPr>
        <w:t>Français</w:t>
      </w:r>
      <w:r>
        <w:rPr>
          <w:rStyle w:val="C2"/>
        </w:rPr>
        <w:fldChar w:fldCharType="end"/>
      </w:r>
    </w:p>
    <w:p/>
    <w:p>
      <w:r>
        <w:fldChar w:fldCharType="begin"/>
      </w:r>
      <w:r>
        <w:instrText>HYPERLINK \l "Top"</w:instrText>
      </w:r>
      <w:r>
        <w:fldChar w:fldCharType="separate"/>
      </w:r>
      <w:r>
        <w:rPr>
          <w:rStyle w:val="C2"/>
        </w:rPr>
        <w:t>Back to top</w:t>
      </w:r>
      <w:r>
        <w:rPr>
          <w:rStyle w:val="C2"/>
        </w:rPr>
        <w:fldChar w:fldCharType="end"/>
      </w:r>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4"/>
      <w:jc w:val="center"/>
    </w:pPr>
    <w:r>
      <w:rPr>
        <w:rStyle w:val="C17"/>
      </w:rPr>
      <w:fldChar w:fldCharType="begin"/>
    </w:r>
    <w:r>
      <w:rPr>
        <w:rStyle w:val="C17"/>
      </w:rPr>
      <w:instrText xml:space="preserve"> PAGE </w:instrText>
    </w:r>
    <w:r>
      <w:rPr>
        <w:rStyle w:val="C17"/>
      </w:rPr>
      <w:fldChar w:fldCharType="separate"/>
    </w:r>
    <w:r>
      <w:rPr>
        <w:rStyle w:val="C17"/>
      </w:rPr>
      <w:t>#</w:t>
    </w:r>
    <w:r>
      <w:rPr>
        <w:rStyle w:val="C17"/>
      </w:rPr>
      <w:fldChar w:fldCharType="end"/>
    </w:r>
  </w:p>
</w:ftr>
</file>

<file path=word/numbering.xml><?xml version="1.0" encoding="utf-8"?>
<w:numbering xmlns:w="http://schemas.openxmlformats.org/wordprocessingml/2006/main">
  <w:abstractNum w:abstractNumId="0">
    <w:nsid w:val="00000084"/>
    <w:multiLevelType w:val="hybridMultilevel"/>
    <w:lvl w:ilvl="0">
      <w:start w:val="1"/>
      <w:numFmt w:val="decimal"/>
      <w:pStyle w:val="P81"/>
      <w:suff w:val="tab"/>
      <w:lvlText w:val="%1."/>
      <w:lvlJc w:val="left"/>
      <w:pPr>
        <w:ind w:hanging="360" w:left="1800"/>
        <w:tabs>
          <w:tab w:val="left" w:pos="1800" w:leader="none"/>
        </w:tabs>
      </w:pPr>
      <w:rPr/>
    </w:lvl>
    <w:lvl w:ilvl="1" w:tplc="0D74B86F">
      <w:start w:val="1"/>
      <w:numFmt w:val="decimal"/>
      <w:suff w:val="tab"/>
      <w:lvlText w:val="%1."/>
      <w:lvlJc w:val="left"/>
      <w:pPr/>
      <w:rPr/>
    </w:lvl>
    <w:lvl w:ilvl="2" w:tplc="0A6818A5">
      <w:start w:val="1"/>
      <w:numFmt w:val="decimal"/>
      <w:suff w:val="tab"/>
      <w:lvlText w:val="%1."/>
      <w:lvlJc w:val="left"/>
      <w:pPr/>
      <w:rPr/>
    </w:lvl>
    <w:lvl w:ilvl="3" w:tplc="13026677">
      <w:start w:val="1"/>
      <w:numFmt w:val="decimal"/>
      <w:suff w:val="tab"/>
      <w:lvlText w:val="%1."/>
      <w:lvlJc w:val="left"/>
      <w:pPr/>
      <w:rPr/>
    </w:lvl>
    <w:lvl w:ilvl="4" w:tplc="18E778A6">
      <w:start w:val="1"/>
      <w:numFmt w:val="decimal"/>
      <w:suff w:val="tab"/>
      <w:lvlText w:val="%1."/>
      <w:lvlJc w:val="left"/>
      <w:pPr/>
      <w:rPr/>
    </w:lvl>
    <w:lvl w:ilvl="5" w:tplc="6FA41E52">
      <w:start w:val="1"/>
      <w:numFmt w:val="decimal"/>
      <w:suff w:val="tab"/>
      <w:lvlText w:val="%1."/>
      <w:lvlJc w:val="left"/>
      <w:pPr/>
      <w:rPr/>
    </w:lvl>
    <w:lvl w:ilvl="6" w:tplc="2A29450E">
      <w:start w:val="1"/>
      <w:numFmt w:val="decimal"/>
      <w:suff w:val="tab"/>
      <w:lvlText w:val="%1."/>
      <w:lvlJc w:val="left"/>
      <w:pPr/>
      <w:rPr/>
    </w:lvl>
    <w:lvl w:ilvl="7" w:tplc="0607EDE9">
      <w:start w:val="1"/>
      <w:numFmt w:val="decimal"/>
      <w:suff w:val="tab"/>
      <w:lvlText w:val="%1."/>
      <w:lvlJc w:val="left"/>
      <w:pPr/>
      <w:rPr/>
    </w:lvl>
    <w:lvl w:ilvl="8" w:tplc="128418DB">
      <w:start w:val="1"/>
      <w:numFmt w:val="decimal"/>
      <w:suff w:val="tab"/>
      <w:lvlText w:val="%1."/>
      <w:lvlJc w:val="left"/>
      <w:pPr/>
      <w:rPr/>
    </w:lvl>
  </w:abstractNum>
  <w:abstractNum w:abstractNumId="1">
    <w:nsid w:val="00000083"/>
    <w:multiLevelType w:val="hybridMultilevel"/>
    <w:lvl w:ilvl="0">
      <w:start w:val="1"/>
      <w:numFmt w:val="decimal"/>
      <w:suff w:val="tab"/>
      <w:lvlText w:val="%1."/>
      <w:lvlJc w:val="left"/>
      <w:pPr>
        <w:ind w:hanging="360" w:left="1440"/>
        <w:tabs>
          <w:tab w:val="left" w:pos="1440" w:leader="none"/>
        </w:tabs>
      </w:pPr>
      <w:rPr/>
    </w:lvl>
    <w:lvl w:ilvl="1" w:tplc="57BA71E2">
      <w:start w:val="1"/>
      <w:numFmt w:val="decimal"/>
      <w:suff w:val="tab"/>
      <w:lvlText w:val="%1."/>
      <w:lvlJc w:val="left"/>
      <w:pPr/>
      <w:rPr/>
    </w:lvl>
    <w:lvl w:ilvl="2" w:tplc="29EAB98A">
      <w:start w:val="1"/>
      <w:numFmt w:val="decimal"/>
      <w:suff w:val="tab"/>
      <w:lvlText w:val="%1."/>
      <w:lvlJc w:val="left"/>
      <w:pPr/>
      <w:rPr/>
    </w:lvl>
    <w:lvl w:ilvl="3" w:tplc="25753E25">
      <w:start w:val="1"/>
      <w:numFmt w:val="decimal"/>
      <w:suff w:val="tab"/>
      <w:lvlText w:val="%1."/>
      <w:lvlJc w:val="left"/>
      <w:pPr/>
      <w:rPr/>
    </w:lvl>
    <w:lvl w:ilvl="4" w:tplc="7FBED73E">
      <w:start w:val="1"/>
      <w:numFmt w:val="decimal"/>
      <w:suff w:val="tab"/>
      <w:lvlText w:val="%1."/>
      <w:lvlJc w:val="left"/>
      <w:pPr/>
      <w:rPr/>
    </w:lvl>
    <w:lvl w:ilvl="5" w:tplc="36FB76AC">
      <w:start w:val="1"/>
      <w:numFmt w:val="decimal"/>
      <w:suff w:val="tab"/>
      <w:lvlText w:val="%1."/>
      <w:lvlJc w:val="left"/>
      <w:pPr/>
      <w:rPr/>
    </w:lvl>
    <w:lvl w:ilvl="6" w:tplc="481B9C82">
      <w:start w:val="1"/>
      <w:numFmt w:val="decimal"/>
      <w:suff w:val="tab"/>
      <w:lvlText w:val="%1."/>
      <w:lvlJc w:val="left"/>
      <w:pPr/>
      <w:rPr/>
    </w:lvl>
    <w:lvl w:ilvl="7" w:tplc="6A847C4B">
      <w:start w:val="1"/>
      <w:numFmt w:val="decimal"/>
      <w:suff w:val="tab"/>
      <w:lvlText w:val="%1."/>
      <w:lvlJc w:val="left"/>
      <w:pPr/>
      <w:rPr/>
    </w:lvl>
    <w:lvl w:ilvl="8" w:tplc="15AD7106">
      <w:start w:val="1"/>
      <w:numFmt w:val="decimal"/>
      <w:suff w:val="tab"/>
      <w:lvlText w:val="%1."/>
      <w:lvlJc w:val="left"/>
      <w:pPr/>
      <w:rPr/>
    </w:lvl>
  </w:abstractNum>
  <w:abstractNum w:abstractNumId="2">
    <w:nsid w:val="00000082"/>
    <w:multiLevelType w:val="hybridMultilevel"/>
    <w:lvl w:ilvl="0">
      <w:start w:val="1"/>
      <w:numFmt w:val="decimal"/>
      <w:pStyle w:val="P60"/>
      <w:suff w:val="tab"/>
      <w:lvlText w:val="%1."/>
      <w:lvlJc w:val="left"/>
      <w:pPr>
        <w:ind w:hanging="360" w:left="1080"/>
        <w:tabs>
          <w:tab w:val="left" w:pos="1080" w:leader="none"/>
        </w:tabs>
      </w:pPr>
      <w:rPr/>
    </w:lvl>
    <w:lvl w:ilvl="1" w:tplc="56E583F4">
      <w:start w:val="1"/>
      <w:numFmt w:val="decimal"/>
      <w:suff w:val="tab"/>
      <w:lvlText w:val="%1."/>
      <w:lvlJc w:val="left"/>
      <w:pPr/>
      <w:rPr/>
    </w:lvl>
    <w:lvl w:ilvl="2" w:tplc="2F6FEF08">
      <w:start w:val="1"/>
      <w:numFmt w:val="decimal"/>
      <w:suff w:val="tab"/>
      <w:lvlText w:val="%1."/>
      <w:lvlJc w:val="left"/>
      <w:pPr/>
      <w:rPr/>
    </w:lvl>
    <w:lvl w:ilvl="3" w:tplc="1AABC6BE">
      <w:start w:val="1"/>
      <w:numFmt w:val="decimal"/>
      <w:suff w:val="tab"/>
      <w:lvlText w:val="%1."/>
      <w:lvlJc w:val="left"/>
      <w:pPr/>
      <w:rPr/>
    </w:lvl>
    <w:lvl w:ilvl="4" w:tplc="2EE47BC4">
      <w:start w:val="1"/>
      <w:numFmt w:val="decimal"/>
      <w:suff w:val="tab"/>
      <w:lvlText w:val="%1."/>
      <w:lvlJc w:val="left"/>
      <w:pPr/>
      <w:rPr/>
    </w:lvl>
    <w:lvl w:ilvl="5" w:tplc="49E7AE44">
      <w:start w:val="1"/>
      <w:numFmt w:val="decimal"/>
      <w:suff w:val="tab"/>
      <w:lvlText w:val="%1."/>
      <w:lvlJc w:val="left"/>
      <w:pPr/>
      <w:rPr/>
    </w:lvl>
    <w:lvl w:ilvl="6" w:tplc="00B56DEA">
      <w:start w:val="1"/>
      <w:numFmt w:val="decimal"/>
      <w:suff w:val="tab"/>
      <w:lvlText w:val="%1."/>
      <w:lvlJc w:val="left"/>
      <w:pPr/>
      <w:rPr/>
    </w:lvl>
    <w:lvl w:ilvl="7" w:tplc="06DB5690">
      <w:start w:val="1"/>
      <w:numFmt w:val="decimal"/>
      <w:suff w:val="tab"/>
      <w:lvlText w:val="%1."/>
      <w:lvlJc w:val="left"/>
      <w:pPr/>
      <w:rPr/>
    </w:lvl>
    <w:lvl w:ilvl="8" w:tplc="18182B93">
      <w:start w:val="1"/>
      <w:numFmt w:val="decimal"/>
      <w:suff w:val="tab"/>
      <w:lvlText w:val="%1."/>
      <w:lvlJc w:val="left"/>
      <w:pPr/>
      <w:rPr/>
    </w:lvl>
  </w:abstractNum>
  <w:abstractNum w:abstractNumId="3">
    <w:nsid w:val="00000081"/>
    <w:multiLevelType w:val="hybridMultilevel"/>
    <w:lvl w:ilvl="0">
      <w:start w:val="1"/>
      <w:numFmt w:val="decimal"/>
      <w:suff w:val="tab"/>
      <w:lvlText w:val="%1."/>
      <w:lvlJc w:val="left"/>
      <w:pPr>
        <w:ind w:hanging="360" w:left="720"/>
        <w:tabs>
          <w:tab w:val="left" w:pos="720" w:leader="none"/>
        </w:tabs>
      </w:pPr>
      <w:rPr/>
    </w:lvl>
    <w:lvl w:ilvl="1" w:tplc="7194A8D8">
      <w:start w:val="1"/>
      <w:numFmt w:val="decimal"/>
      <w:suff w:val="tab"/>
      <w:lvlText w:val="%1."/>
      <w:lvlJc w:val="left"/>
      <w:pPr/>
      <w:rPr/>
    </w:lvl>
    <w:lvl w:ilvl="2" w:tplc="20E2B73B">
      <w:start w:val="1"/>
      <w:numFmt w:val="decimal"/>
      <w:suff w:val="tab"/>
      <w:lvlText w:val="%1."/>
      <w:lvlJc w:val="left"/>
      <w:pPr/>
      <w:rPr/>
    </w:lvl>
    <w:lvl w:ilvl="3" w:tplc="399B3407">
      <w:start w:val="1"/>
      <w:numFmt w:val="decimal"/>
      <w:suff w:val="tab"/>
      <w:lvlText w:val="%1."/>
      <w:lvlJc w:val="left"/>
      <w:pPr/>
      <w:rPr/>
    </w:lvl>
    <w:lvl w:ilvl="4" w:tplc="759F8B31">
      <w:start w:val="1"/>
      <w:numFmt w:val="decimal"/>
      <w:suff w:val="tab"/>
      <w:lvlText w:val="%1."/>
      <w:lvlJc w:val="left"/>
      <w:pPr/>
      <w:rPr/>
    </w:lvl>
    <w:lvl w:ilvl="5" w:tplc="1C83AE2A">
      <w:start w:val="1"/>
      <w:numFmt w:val="decimal"/>
      <w:suff w:val="tab"/>
      <w:lvlText w:val="%1."/>
      <w:lvlJc w:val="left"/>
      <w:pPr/>
      <w:rPr/>
    </w:lvl>
    <w:lvl w:ilvl="6" w:tplc="21F1EB41">
      <w:start w:val="1"/>
      <w:numFmt w:val="decimal"/>
      <w:suff w:val="tab"/>
      <w:lvlText w:val="%1."/>
      <w:lvlJc w:val="left"/>
      <w:pPr/>
      <w:rPr/>
    </w:lvl>
    <w:lvl w:ilvl="7" w:tplc="5C6AFF2B">
      <w:start w:val="1"/>
      <w:numFmt w:val="decimal"/>
      <w:suff w:val="tab"/>
      <w:lvlText w:val="%1."/>
      <w:lvlJc w:val="left"/>
      <w:pPr/>
      <w:rPr/>
    </w:lvl>
    <w:lvl w:ilvl="8" w:tplc="2E9C0755">
      <w:start w:val="1"/>
      <w:numFmt w:val="decimal"/>
      <w:suff w:val="tab"/>
      <w:lvlText w:val="%1."/>
      <w:lvlJc w:val="left"/>
      <w:pPr/>
      <w:rPr/>
    </w:lvl>
  </w:abstractNum>
  <w:abstractNum w:abstractNumId="4">
    <w:nsid w:val="00000080"/>
    <w:multiLevelType w:val="hybridMultilevel"/>
    <w:lvl w:ilvl="0">
      <w:start w:val="1"/>
      <w:numFmt w:val="bullet"/>
      <w:pStyle w:val="P52"/>
      <w:suff w:val="tab"/>
      <w:lvlText w:val=""/>
      <w:lvlJc w:val="left"/>
      <w:pPr>
        <w:ind w:hanging="360" w:left="1800"/>
        <w:tabs>
          <w:tab w:val="left" w:pos="1800" w:leader="none"/>
        </w:tabs>
      </w:pPr>
      <w:rPr>
        <w:rFonts w:ascii="Symbol" w:hAnsi="Symbol"/>
      </w:rPr>
    </w:lvl>
    <w:lvl w:ilvl="1" w:tplc="0D7E82F5">
      <w:start w:val="1"/>
      <w:numFmt w:val="decimal"/>
      <w:suff w:val="tab"/>
      <w:lvlText w:val="%1."/>
      <w:lvlJc w:val="left"/>
      <w:pPr/>
      <w:rPr/>
    </w:lvl>
    <w:lvl w:ilvl="2" w:tplc="4F9C8BDB">
      <w:start w:val="1"/>
      <w:numFmt w:val="decimal"/>
      <w:suff w:val="tab"/>
      <w:lvlText w:val="%1."/>
      <w:lvlJc w:val="left"/>
      <w:pPr/>
      <w:rPr/>
    </w:lvl>
    <w:lvl w:ilvl="3" w:tplc="08D505C8">
      <w:start w:val="1"/>
      <w:numFmt w:val="decimal"/>
      <w:suff w:val="tab"/>
      <w:lvlText w:val="%1."/>
      <w:lvlJc w:val="left"/>
      <w:pPr/>
      <w:rPr/>
    </w:lvl>
    <w:lvl w:ilvl="4" w:tplc="2B74B7E0">
      <w:start w:val="1"/>
      <w:numFmt w:val="decimal"/>
      <w:suff w:val="tab"/>
      <w:lvlText w:val="%1."/>
      <w:lvlJc w:val="left"/>
      <w:pPr/>
      <w:rPr/>
    </w:lvl>
    <w:lvl w:ilvl="5" w:tplc="2D551137">
      <w:start w:val="1"/>
      <w:numFmt w:val="decimal"/>
      <w:suff w:val="tab"/>
      <w:lvlText w:val="%1."/>
      <w:lvlJc w:val="left"/>
      <w:pPr/>
      <w:rPr/>
    </w:lvl>
    <w:lvl w:ilvl="6" w:tplc="1C1A3E6F">
      <w:start w:val="1"/>
      <w:numFmt w:val="decimal"/>
      <w:suff w:val="tab"/>
      <w:lvlText w:val="%1."/>
      <w:lvlJc w:val="left"/>
      <w:pPr/>
      <w:rPr/>
    </w:lvl>
    <w:lvl w:ilvl="7" w:tplc="0FB4F2F4">
      <w:start w:val="1"/>
      <w:numFmt w:val="decimal"/>
      <w:suff w:val="tab"/>
      <w:lvlText w:val="%1."/>
      <w:lvlJc w:val="left"/>
      <w:pPr/>
      <w:rPr/>
    </w:lvl>
    <w:lvl w:ilvl="8" w:tplc="78CF59ED">
      <w:start w:val="1"/>
      <w:numFmt w:val="decimal"/>
      <w:suff w:val="tab"/>
      <w:lvlText w:val="%1."/>
      <w:lvlJc w:val="left"/>
      <w:pPr/>
      <w:rPr/>
    </w:lvl>
  </w:abstractNum>
  <w:abstractNum w:abstractNumId="5">
    <w:nsid w:val="0000007F"/>
    <w:multiLevelType w:val="hybridMultilevel"/>
    <w:lvl w:ilvl="0">
      <w:start w:val="1"/>
      <w:numFmt w:val="bullet"/>
      <w:pStyle w:val="P51"/>
      <w:suff w:val="tab"/>
      <w:lvlText w:val=""/>
      <w:lvlJc w:val="left"/>
      <w:pPr>
        <w:ind w:hanging="360" w:left="1440"/>
        <w:tabs>
          <w:tab w:val="left" w:pos="1440" w:leader="none"/>
        </w:tabs>
      </w:pPr>
      <w:rPr>
        <w:rFonts w:ascii="Symbol" w:hAnsi="Symbol"/>
      </w:rPr>
    </w:lvl>
    <w:lvl w:ilvl="1" w:tplc="5F418160">
      <w:start w:val="1"/>
      <w:numFmt w:val="decimal"/>
      <w:suff w:val="tab"/>
      <w:lvlText w:val="%1."/>
      <w:lvlJc w:val="left"/>
      <w:pPr/>
      <w:rPr/>
    </w:lvl>
    <w:lvl w:ilvl="2" w:tplc="5260D3D7">
      <w:start w:val="1"/>
      <w:numFmt w:val="decimal"/>
      <w:suff w:val="tab"/>
      <w:lvlText w:val="%1."/>
      <w:lvlJc w:val="left"/>
      <w:pPr/>
      <w:rPr/>
    </w:lvl>
    <w:lvl w:ilvl="3" w:tplc="260A4DAC">
      <w:start w:val="1"/>
      <w:numFmt w:val="decimal"/>
      <w:suff w:val="tab"/>
      <w:lvlText w:val="%1."/>
      <w:lvlJc w:val="left"/>
      <w:pPr/>
      <w:rPr/>
    </w:lvl>
    <w:lvl w:ilvl="4" w:tplc="4F96647F">
      <w:start w:val="1"/>
      <w:numFmt w:val="decimal"/>
      <w:suff w:val="tab"/>
      <w:lvlText w:val="%1."/>
      <w:lvlJc w:val="left"/>
      <w:pPr/>
      <w:rPr/>
    </w:lvl>
    <w:lvl w:ilvl="5" w:tplc="5ACF4DEC">
      <w:start w:val="1"/>
      <w:numFmt w:val="decimal"/>
      <w:suff w:val="tab"/>
      <w:lvlText w:val="%1."/>
      <w:lvlJc w:val="left"/>
      <w:pPr/>
      <w:rPr/>
    </w:lvl>
    <w:lvl w:ilvl="6" w:tplc="58DDE853">
      <w:start w:val="1"/>
      <w:numFmt w:val="decimal"/>
      <w:suff w:val="tab"/>
      <w:lvlText w:val="%1."/>
      <w:lvlJc w:val="left"/>
      <w:pPr/>
      <w:rPr/>
    </w:lvl>
    <w:lvl w:ilvl="7" w:tplc="26F9F298">
      <w:start w:val="1"/>
      <w:numFmt w:val="decimal"/>
      <w:suff w:val="tab"/>
      <w:lvlText w:val="%1."/>
      <w:lvlJc w:val="left"/>
      <w:pPr/>
      <w:rPr/>
    </w:lvl>
    <w:lvl w:ilvl="8" w:tplc="28929D1C">
      <w:start w:val="1"/>
      <w:numFmt w:val="decimal"/>
      <w:suff w:val="tab"/>
      <w:lvlText w:val="%1."/>
      <w:lvlJc w:val="left"/>
      <w:pPr/>
      <w:rPr/>
    </w:lvl>
  </w:abstractNum>
  <w:abstractNum w:abstractNumId="6">
    <w:nsid w:val="0000007E"/>
    <w:multiLevelType w:val="hybridMultilevel"/>
    <w:lvl w:ilvl="0">
      <w:start w:val="1"/>
      <w:numFmt w:val="bullet"/>
      <w:pStyle w:val="P50"/>
      <w:suff w:val="tab"/>
      <w:lvlText w:val=""/>
      <w:lvlJc w:val="left"/>
      <w:pPr>
        <w:ind w:hanging="360" w:left="1080"/>
        <w:tabs>
          <w:tab w:val="left" w:pos="1080" w:leader="none"/>
        </w:tabs>
      </w:pPr>
      <w:rPr>
        <w:rFonts w:ascii="Symbol" w:hAnsi="Symbol"/>
      </w:rPr>
    </w:lvl>
    <w:lvl w:ilvl="1" w:tplc="391EAC60">
      <w:start w:val="1"/>
      <w:numFmt w:val="decimal"/>
      <w:suff w:val="tab"/>
      <w:lvlText w:val="%1."/>
      <w:lvlJc w:val="left"/>
      <w:pPr/>
      <w:rPr/>
    </w:lvl>
    <w:lvl w:ilvl="2" w:tplc="5E903CA9">
      <w:start w:val="1"/>
      <w:numFmt w:val="decimal"/>
      <w:suff w:val="tab"/>
      <w:lvlText w:val="%1."/>
      <w:lvlJc w:val="left"/>
      <w:pPr/>
      <w:rPr/>
    </w:lvl>
    <w:lvl w:ilvl="3" w:tplc="40806A5F">
      <w:start w:val="1"/>
      <w:numFmt w:val="decimal"/>
      <w:suff w:val="tab"/>
      <w:lvlText w:val="%1."/>
      <w:lvlJc w:val="left"/>
      <w:pPr/>
      <w:rPr/>
    </w:lvl>
    <w:lvl w:ilvl="4" w:tplc="124CF98D">
      <w:start w:val="1"/>
      <w:numFmt w:val="decimal"/>
      <w:suff w:val="tab"/>
      <w:lvlText w:val="%1."/>
      <w:lvlJc w:val="left"/>
      <w:pPr/>
      <w:rPr/>
    </w:lvl>
    <w:lvl w:ilvl="5" w:tplc="120C2315">
      <w:start w:val="1"/>
      <w:numFmt w:val="decimal"/>
      <w:suff w:val="tab"/>
      <w:lvlText w:val="%1."/>
      <w:lvlJc w:val="left"/>
      <w:pPr/>
      <w:rPr/>
    </w:lvl>
    <w:lvl w:ilvl="6" w:tplc="578BF3BE">
      <w:start w:val="1"/>
      <w:numFmt w:val="decimal"/>
      <w:suff w:val="tab"/>
      <w:lvlText w:val="%1."/>
      <w:lvlJc w:val="left"/>
      <w:pPr/>
      <w:rPr/>
    </w:lvl>
    <w:lvl w:ilvl="7" w:tplc="788AE7A8">
      <w:start w:val="1"/>
      <w:numFmt w:val="decimal"/>
      <w:suff w:val="tab"/>
      <w:lvlText w:val="%1."/>
      <w:lvlJc w:val="left"/>
      <w:pPr/>
      <w:rPr/>
    </w:lvl>
    <w:lvl w:ilvl="8" w:tplc="14734510">
      <w:start w:val="1"/>
      <w:numFmt w:val="decimal"/>
      <w:suff w:val="tab"/>
      <w:lvlText w:val="%1."/>
      <w:lvlJc w:val="left"/>
      <w:pPr/>
      <w:rPr/>
    </w:lvl>
  </w:abstractNum>
  <w:abstractNum w:abstractNumId="7">
    <w:nsid w:val="0000007D"/>
    <w:multiLevelType w:val="hybridMultilevel"/>
    <w:lvl w:ilvl="0">
      <w:start w:val="1"/>
      <w:numFmt w:val="bullet"/>
      <w:pStyle w:val="P49"/>
      <w:suff w:val="tab"/>
      <w:lvlText w:val=""/>
      <w:lvlJc w:val="left"/>
      <w:pPr>
        <w:ind w:hanging="360" w:left="720"/>
        <w:tabs>
          <w:tab w:val="left" w:pos="720" w:leader="none"/>
        </w:tabs>
      </w:pPr>
      <w:rPr>
        <w:rFonts w:ascii="Symbol" w:hAnsi="Symbol"/>
      </w:rPr>
    </w:lvl>
    <w:lvl w:ilvl="1" w:tplc="005F8709">
      <w:start w:val="1"/>
      <w:numFmt w:val="decimal"/>
      <w:suff w:val="tab"/>
      <w:lvlText w:val="%1."/>
      <w:lvlJc w:val="left"/>
      <w:pPr/>
      <w:rPr/>
    </w:lvl>
    <w:lvl w:ilvl="2" w:tplc="621AE6AF">
      <w:start w:val="1"/>
      <w:numFmt w:val="decimal"/>
      <w:suff w:val="tab"/>
      <w:lvlText w:val="%1."/>
      <w:lvlJc w:val="left"/>
      <w:pPr/>
      <w:rPr/>
    </w:lvl>
    <w:lvl w:ilvl="3" w:tplc="0D670C5F">
      <w:start w:val="1"/>
      <w:numFmt w:val="decimal"/>
      <w:suff w:val="tab"/>
      <w:lvlText w:val="%1."/>
      <w:lvlJc w:val="left"/>
      <w:pPr/>
      <w:rPr/>
    </w:lvl>
    <w:lvl w:ilvl="4" w:tplc="038353E3">
      <w:start w:val="1"/>
      <w:numFmt w:val="decimal"/>
      <w:suff w:val="tab"/>
      <w:lvlText w:val="%1."/>
      <w:lvlJc w:val="left"/>
      <w:pPr/>
      <w:rPr/>
    </w:lvl>
    <w:lvl w:ilvl="5" w:tplc="2353D913">
      <w:start w:val="1"/>
      <w:numFmt w:val="decimal"/>
      <w:suff w:val="tab"/>
      <w:lvlText w:val="%1."/>
      <w:lvlJc w:val="left"/>
      <w:pPr/>
      <w:rPr/>
    </w:lvl>
    <w:lvl w:ilvl="6" w:tplc="085F7056">
      <w:start w:val="1"/>
      <w:numFmt w:val="decimal"/>
      <w:suff w:val="tab"/>
      <w:lvlText w:val="%1."/>
      <w:lvlJc w:val="left"/>
      <w:pPr/>
      <w:rPr/>
    </w:lvl>
    <w:lvl w:ilvl="7" w:tplc="5AA84006">
      <w:start w:val="1"/>
      <w:numFmt w:val="decimal"/>
      <w:suff w:val="tab"/>
      <w:lvlText w:val="%1."/>
      <w:lvlJc w:val="left"/>
      <w:pPr/>
      <w:rPr/>
    </w:lvl>
    <w:lvl w:ilvl="8" w:tplc="5D05FA56">
      <w:start w:val="1"/>
      <w:numFmt w:val="decimal"/>
      <w:suff w:val="tab"/>
      <w:lvlText w:val="%1."/>
      <w:lvlJc w:val="left"/>
      <w:pPr/>
      <w:rPr/>
    </w:lvl>
  </w:abstractNum>
  <w:abstractNum w:abstractNumId="8">
    <w:nsid w:val="00000078"/>
    <w:multiLevelType w:val="hybridMultilevel"/>
    <w:lvl w:ilvl="0">
      <w:start w:val="1"/>
      <w:numFmt w:val="decimal"/>
      <w:suff w:val="tab"/>
      <w:lvlText w:val="%1."/>
      <w:lvlJc w:val="left"/>
      <w:pPr>
        <w:ind w:hanging="360" w:left="360"/>
        <w:tabs>
          <w:tab w:val="left" w:pos="360" w:leader="none"/>
        </w:tabs>
      </w:pPr>
      <w:rPr/>
    </w:lvl>
    <w:lvl w:ilvl="1" w:tplc="53A129B0">
      <w:start w:val="1"/>
      <w:numFmt w:val="decimal"/>
      <w:suff w:val="tab"/>
      <w:lvlText w:val="%1."/>
      <w:lvlJc w:val="left"/>
      <w:pPr/>
      <w:rPr/>
    </w:lvl>
    <w:lvl w:ilvl="2" w:tplc="2B70CD14">
      <w:start w:val="1"/>
      <w:numFmt w:val="decimal"/>
      <w:suff w:val="tab"/>
      <w:lvlText w:val="%1."/>
      <w:lvlJc w:val="left"/>
      <w:pPr/>
      <w:rPr/>
    </w:lvl>
    <w:lvl w:ilvl="3" w:tplc="021ADED0">
      <w:start w:val="1"/>
      <w:numFmt w:val="decimal"/>
      <w:suff w:val="tab"/>
      <w:lvlText w:val="%1."/>
      <w:lvlJc w:val="left"/>
      <w:pPr/>
      <w:rPr/>
    </w:lvl>
    <w:lvl w:ilvl="4" w:tplc="7E91884D">
      <w:start w:val="1"/>
      <w:numFmt w:val="decimal"/>
      <w:suff w:val="tab"/>
      <w:lvlText w:val="%1."/>
      <w:lvlJc w:val="left"/>
      <w:pPr/>
      <w:rPr/>
    </w:lvl>
    <w:lvl w:ilvl="5" w:tplc="1F2F89CF">
      <w:start w:val="1"/>
      <w:numFmt w:val="decimal"/>
      <w:suff w:val="tab"/>
      <w:lvlText w:val="%1."/>
      <w:lvlJc w:val="left"/>
      <w:pPr/>
      <w:rPr/>
    </w:lvl>
    <w:lvl w:ilvl="6" w:tplc="51185455">
      <w:start w:val="1"/>
      <w:numFmt w:val="decimal"/>
      <w:suff w:val="tab"/>
      <w:lvlText w:val="%1."/>
      <w:lvlJc w:val="left"/>
      <w:pPr/>
      <w:rPr/>
    </w:lvl>
    <w:lvl w:ilvl="7" w:tplc="4251DFEB">
      <w:start w:val="1"/>
      <w:numFmt w:val="decimal"/>
      <w:suff w:val="tab"/>
      <w:lvlText w:val="%1."/>
      <w:lvlJc w:val="left"/>
      <w:pPr/>
      <w:rPr/>
    </w:lvl>
    <w:lvl w:ilvl="8" w:tplc="2799D52E">
      <w:start w:val="1"/>
      <w:numFmt w:val="decimal"/>
      <w:suff w:val="tab"/>
      <w:lvlText w:val="%1."/>
      <w:lvlJc w:val="left"/>
      <w:pPr/>
      <w:rPr/>
    </w:lvl>
  </w:abstractNum>
  <w:abstractNum w:abstractNumId="9">
    <w:nsid w:val="00000077"/>
    <w:multiLevelType w:val="hybridMultilevel"/>
    <w:lvl w:ilvl="0">
      <w:start w:val="1"/>
      <w:numFmt w:val="bullet"/>
      <w:pStyle w:val="P48"/>
      <w:suff w:val="tab"/>
      <w:lvlText w:val=""/>
      <w:lvlJc w:val="left"/>
      <w:pPr>
        <w:ind w:hanging="360" w:left="360"/>
        <w:tabs>
          <w:tab w:val="left" w:pos="360" w:leader="none"/>
        </w:tabs>
      </w:pPr>
      <w:rPr>
        <w:rFonts w:ascii="Symbol" w:hAnsi="Symbol"/>
      </w:rPr>
    </w:lvl>
    <w:lvl w:ilvl="1" w:tplc="0B9410B7">
      <w:start w:val="1"/>
      <w:numFmt w:val="decimal"/>
      <w:suff w:val="tab"/>
      <w:lvlText w:val="%1."/>
      <w:lvlJc w:val="left"/>
      <w:pPr/>
      <w:rPr/>
    </w:lvl>
    <w:lvl w:ilvl="2" w:tplc="21FE4559">
      <w:start w:val="1"/>
      <w:numFmt w:val="decimal"/>
      <w:suff w:val="tab"/>
      <w:lvlText w:val="%1."/>
      <w:lvlJc w:val="left"/>
      <w:pPr/>
      <w:rPr/>
    </w:lvl>
    <w:lvl w:ilvl="3" w:tplc="4613694D">
      <w:start w:val="1"/>
      <w:numFmt w:val="decimal"/>
      <w:suff w:val="tab"/>
      <w:lvlText w:val="%1."/>
      <w:lvlJc w:val="left"/>
      <w:pPr/>
      <w:rPr/>
    </w:lvl>
    <w:lvl w:ilvl="4" w:tplc="60BD4BB3">
      <w:start w:val="1"/>
      <w:numFmt w:val="decimal"/>
      <w:suff w:val="tab"/>
      <w:lvlText w:val="%1."/>
      <w:lvlJc w:val="left"/>
      <w:pPr/>
      <w:rPr/>
    </w:lvl>
    <w:lvl w:ilvl="5" w:tplc="4EA59999">
      <w:start w:val="1"/>
      <w:numFmt w:val="decimal"/>
      <w:suff w:val="tab"/>
      <w:lvlText w:val="%1."/>
      <w:lvlJc w:val="left"/>
      <w:pPr/>
      <w:rPr/>
    </w:lvl>
    <w:lvl w:ilvl="6" w:tplc="73F1110D">
      <w:start w:val="1"/>
      <w:numFmt w:val="decimal"/>
      <w:suff w:val="tab"/>
      <w:lvlText w:val="%1."/>
      <w:lvlJc w:val="left"/>
      <w:pPr/>
      <w:rPr/>
    </w:lvl>
    <w:lvl w:ilvl="7" w:tplc="0A0110BC">
      <w:start w:val="1"/>
      <w:numFmt w:val="decimal"/>
      <w:suff w:val="tab"/>
      <w:lvlText w:val="%1."/>
      <w:lvlJc w:val="left"/>
      <w:pPr/>
      <w:rPr/>
    </w:lvl>
    <w:lvl w:ilvl="8" w:tplc="234C53CA">
      <w:start w:val="1"/>
      <w:numFmt w:val="decimal"/>
      <w:suff w:val="tab"/>
      <w:lvlText w:val="%1."/>
      <w:lvlJc w:val="left"/>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CA" w:bidi="ar-SA" w:eastAsia="ja-JP"/>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lang w:val="en-US" w:eastAsia="en-US"/>
    </w:rPr>
  </w:style>
  <w:style w:type="paragraph" w:styleId="P1">
    <w:name w:val="heading 1"/>
    <w:basedOn w:val="P0"/>
    <w:next w:val="P0"/>
    <w:qFormat/>
    <w:pPr>
      <w:keepNext w:val="1"/>
      <w:spacing w:before="240" w:after="60" w:beforeAutospacing="0" w:afterAutospacing="0"/>
      <w:outlineLvl w:val="0"/>
    </w:pPr>
    <w:rPr>
      <w:rFonts w:ascii="Arial" w:hAnsi="Arial"/>
      <w:b w:val="1"/>
      <w:sz w:val="32"/>
    </w:rPr>
  </w:style>
  <w:style w:type="paragraph" w:styleId="P2">
    <w:name w:val="heading 2"/>
    <w:basedOn w:val="P0"/>
    <w:next w:val="P0"/>
    <w:qFormat/>
    <w:pPr>
      <w:keepNext w:val="1"/>
      <w:spacing w:before="240" w:after="60" w:beforeAutospacing="0" w:afterAutospacing="0"/>
      <w:outlineLvl w:val="1"/>
    </w:pPr>
    <w:rPr>
      <w:rFonts w:ascii="Arial" w:hAnsi="Arial"/>
      <w:b w:val="1"/>
      <w:i w:val="1"/>
      <w:sz w:val="28"/>
    </w:rPr>
  </w:style>
  <w:style w:type="paragraph" w:styleId="P3">
    <w:name w:val="heading 3"/>
    <w:basedOn w:val="P0"/>
    <w:next w:val="P0"/>
    <w:qFormat/>
    <w:pPr>
      <w:keepNext w:val="1"/>
      <w:spacing w:before="240" w:after="60" w:beforeAutospacing="0" w:afterAutospacing="0"/>
      <w:outlineLvl w:val="2"/>
    </w:pPr>
    <w:rPr>
      <w:rFonts w:ascii="Arial" w:hAnsi="Arial"/>
      <w:b w:val="1"/>
      <w:sz w:val="26"/>
    </w:rPr>
  </w:style>
  <w:style w:type="paragraph" w:styleId="P4">
    <w:name w:val="heading 4"/>
    <w:basedOn w:val="P0"/>
    <w:next w:val="P0"/>
    <w:qFormat/>
    <w:pPr>
      <w:keepNext w:val="1"/>
      <w:spacing w:before="240" w:after="60" w:beforeAutospacing="0" w:afterAutospacing="0"/>
      <w:outlineLvl w:val="3"/>
    </w:pPr>
    <w:rPr>
      <w:b w:val="1"/>
      <w:sz w:val="28"/>
    </w:rPr>
  </w:style>
  <w:style w:type="paragraph" w:styleId="P5">
    <w:name w:val="heading 5"/>
    <w:basedOn w:val="P0"/>
    <w:next w:val="P0"/>
    <w:qFormat/>
    <w:pPr>
      <w:spacing w:before="240" w:after="60" w:beforeAutospacing="0" w:afterAutospacing="0"/>
      <w:outlineLvl w:val="4"/>
    </w:pPr>
    <w:rPr>
      <w:b w:val="1"/>
      <w:i w:val="1"/>
      <w:sz w:val="26"/>
    </w:rPr>
  </w:style>
  <w:style w:type="paragraph" w:styleId="P6">
    <w:name w:val="heading 6"/>
    <w:basedOn w:val="P0"/>
    <w:next w:val="P0"/>
    <w:qFormat/>
    <w:pPr>
      <w:spacing w:before="240" w:after="60" w:beforeAutospacing="0" w:afterAutospacing="0"/>
      <w:outlineLvl w:val="5"/>
    </w:pPr>
    <w:rPr>
      <w:b w:val="1"/>
      <w:sz w:val="22"/>
    </w:rPr>
  </w:style>
  <w:style w:type="paragraph" w:styleId="P7">
    <w:name w:val="heading 7"/>
    <w:basedOn w:val="P0"/>
    <w:next w:val="P0"/>
    <w:qFormat/>
    <w:pPr>
      <w:spacing w:before="240" w:after="60" w:beforeAutospacing="0" w:afterAutospacing="0"/>
      <w:outlineLvl w:val="6"/>
    </w:pPr>
    <w:rPr>
      <w:sz w:val="24"/>
    </w:rPr>
  </w:style>
  <w:style w:type="paragraph" w:styleId="P8">
    <w:name w:val="heading 8"/>
    <w:basedOn w:val="P0"/>
    <w:next w:val="P0"/>
    <w:qFormat/>
    <w:pPr>
      <w:spacing w:before="240" w:after="60" w:beforeAutospacing="0" w:afterAutospacing="0"/>
      <w:outlineLvl w:val="7"/>
    </w:pPr>
    <w:rPr>
      <w:i w:val="1"/>
      <w:sz w:val="24"/>
    </w:rPr>
  </w:style>
  <w:style w:type="paragraph" w:styleId="P9">
    <w:name w:val="heading 9"/>
    <w:basedOn w:val="P0"/>
    <w:next w:val="P0"/>
    <w:qFormat/>
    <w:pPr>
      <w:spacing w:before="240" w:after="60" w:beforeAutospacing="0" w:afterAutospacing="0"/>
      <w:outlineLvl w:val="8"/>
    </w:pPr>
    <w:rPr>
      <w:rFonts w:ascii="Arial" w:hAnsi="Arial"/>
      <w:sz w:val="22"/>
    </w:rPr>
  </w:style>
  <w:style w:type="paragraph" w:styleId="P10">
    <w:name w:val="Closing"/>
    <w:basedOn w:val="P0"/>
    <w:semiHidden/>
    <w:pPr>
      <w:ind w:left="4320"/>
    </w:pPr>
    <w:rPr/>
  </w:style>
  <w:style w:type="paragraph" w:styleId="P11">
    <w:name w:val="amendednote-e"/>
    <w:pPr>
      <w:keepNext w:val="1"/>
      <w:tabs>
        <w:tab w:val="left" w:pos="0" w:leader="none"/>
      </w:tabs>
      <w:suppressAutoHyphens w:val="1"/>
      <w:spacing w:lineRule="exact" w:line="190" w:after="139" w:beforeAutospacing="0" w:afterAutospacing="0"/>
      <w:jc w:val="center"/>
    </w:pPr>
    <w:rPr>
      <w:i w:val="1"/>
      <w:lang w:val="en-GB" w:eastAsia="en-US"/>
    </w:rPr>
  </w:style>
  <w:style w:type="paragraph" w:styleId="P12">
    <w:name w:val="regnumber-e"/>
    <w:pPr>
      <w:keepNext w:val="1"/>
      <w:tabs>
        <w:tab w:val="left" w:pos="0" w:leader="none"/>
        <w:tab w:val="right" w:pos="14400" w:leader="none"/>
      </w:tabs>
      <w:spacing w:lineRule="exact" w:line="224" w:after="140" w:beforeAutospacing="0" w:afterAutospacing="0"/>
      <w:jc w:val="center"/>
    </w:pPr>
    <w:rPr>
      <w:b w:val="1"/>
      <w:caps w:val="1"/>
      <w:sz w:val="23"/>
      <w:lang w:val="en-GB" w:eastAsia="en-US"/>
    </w:rPr>
  </w:style>
  <w:style w:type="paragraph" w:styleId="P13">
    <w:name w:val="regtitle-e"/>
    <w:pPr>
      <w:keepNext w:val="1"/>
      <w:tabs>
        <w:tab w:val="left" w:pos="0" w:leader="none"/>
        <w:tab w:val="right" w:pos="14400" w:leader="none"/>
      </w:tabs>
      <w:suppressAutoHyphens w:val="1"/>
      <w:spacing w:lineRule="exact" w:line="224" w:after="139" w:beforeAutospacing="0" w:afterAutospacing="0"/>
      <w:jc w:val="center"/>
    </w:pPr>
    <w:rPr>
      <w:b w:val="1"/>
      <w:caps w:val="1"/>
      <w:sz w:val="23"/>
      <w:lang w:val="en-GB" w:eastAsia="en-US"/>
    </w:rPr>
  </w:style>
  <w:style w:type="paragraph" w:styleId="P14">
    <w:name w:val="version-e"/>
    <w:pPr>
      <w:tabs>
        <w:tab w:val="left" w:pos="0" w:leader="none"/>
      </w:tabs>
      <w:spacing w:lineRule="exact" w:line="190" w:before="139" w:beforeAutospacing="0" w:afterAutospacing="0"/>
    </w:pPr>
    <w:rPr>
      <w:b w:val="1"/>
      <w:i w:val="1"/>
      <w:lang w:val="en-GB" w:eastAsia="en-US"/>
    </w:rPr>
  </w:style>
  <w:style w:type="paragraph" w:styleId="P15">
    <w:name w:val="Block Text"/>
    <w:basedOn w:val="P0"/>
    <w:semiHidden/>
    <w:pPr>
      <w:spacing w:after="120" w:beforeAutospacing="0" w:afterAutospacing="0"/>
      <w:ind w:left="1440" w:right="1440"/>
    </w:pPr>
    <w:rPr/>
  </w:style>
  <w:style w:type="paragraph" w:styleId="P16">
    <w:name w:val="Body Text"/>
    <w:basedOn w:val="P0"/>
    <w:semiHidden/>
    <w:pPr>
      <w:spacing w:after="120" w:beforeAutospacing="0" w:afterAutospacing="0"/>
    </w:pPr>
    <w:rPr/>
  </w:style>
  <w:style w:type="paragraph" w:styleId="P17">
    <w:name w:val="Body Text 2"/>
    <w:basedOn w:val="P0"/>
    <w:semiHidden/>
    <w:pPr>
      <w:spacing w:lineRule="auto" w:line="480" w:after="120" w:beforeAutospacing="0" w:afterAutospacing="0"/>
    </w:pPr>
    <w:rPr/>
  </w:style>
  <w:style w:type="paragraph" w:styleId="P18">
    <w:name w:val="Body Text 3"/>
    <w:basedOn w:val="P0"/>
    <w:semiHidden/>
    <w:pPr>
      <w:spacing w:after="120" w:beforeAutospacing="0" w:afterAutospacing="0"/>
    </w:pPr>
    <w:rPr>
      <w:sz w:val="16"/>
    </w:rPr>
  </w:style>
  <w:style w:type="paragraph" w:styleId="P19">
    <w:name w:val="Body Text First Indent"/>
    <w:basedOn w:val="P16"/>
    <w:semiHidden/>
    <w:pPr>
      <w:ind w:firstLine="210"/>
    </w:pPr>
    <w:rPr/>
  </w:style>
  <w:style w:type="paragraph" w:styleId="P20">
    <w:name w:val="Body Text Indent 2"/>
    <w:basedOn w:val="P0"/>
    <w:semiHidden/>
    <w:pPr>
      <w:spacing w:lineRule="auto" w:line="480" w:after="120" w:beforeAutospacing="0" w:afterAutospacing="0"/>
      <w:ind w:left="360"/>
    </w:pPr>
    <w:rPr/>
  </w:style>
  <w:style w:type="paragraph" w:styleId="P21">
    <w:name w:val="Body Text Indent 3"/>
    <w:basedOn w:val="P0"/>
    <w:semiHidden/>
    <w:pPr>
      <w:spacing w:after="120" w:beforeAutospacing="0" w:afterAutospacing="0"/>
      <w:ind w:left="360"/>
    </w:pPr>
    <w:rPr>
      <w:sz w:val="16"/>
    </w:rPr>
  </w:style>
  <w:style w:type="paragraph" w:styleId="P22">
    <w:name w:val="caption"/>
    <w:basedOn w:val="P0"/>
    <w:next w:val="P0"/>
    <w:qFormat/>
    <w:pPr>
      <w:spacing w:before="120" w:after="120" w:beforeAutospacing="0" w:afterAutospacing="0"/>
    </w:pPr>
    <w:rPr>
      <w:b w:val="1"/>
    </w:rPr>
  </w:style>
  <w:style w:type="paragraph" w:styleId="P23">
    <w:name w:val="annotation text"/>
    <w:basedOn w:val="P0"/>
    <w:semiHidden/>
    <w:pPr/>
    <w:rPr/>
  </w:style>
  <w:style w:type="paragraph" w:styleId="P24">
    <w:name w:val="Date"/>
    <w:basedOn w:val="P0"/>
    <w:next w:val="P0"/>
    <w:semiHidden/>
    <w:pPr/>
    <w:rPr/>
  </w:style>
  <w:style w:type="paragraph" w:styleId="P25">
    <w:name w:val="Document Map"/>
    <w:basedOn w:val="P0"/>
    <w:semiHidden/>
    <w:pPr>
      <w:shd w:val="clear" w:fill="000080"/>
    </w:pPr>
    <w:rPr>
      <w:rFonts w:ascii="Tahoma" w:hAnsi="Tahoma"/>
    </w:rPr>
  </w:style>
  <w:style w:type="paragraph" w:styleId="P26">
    <w:name w:val="E-mail Signature"/>
    <w:basedOn w:val="P0"/>
    <w:semiHidden/>
    <w:pPr/>
    <w:rPr/>
  </w:style>
  <w:style w:type="paragraph" w:styleId="P27">
    <w:name w:val="endnote text"/>
    <w:basedOn w:val="P0"/>
    <w:semiHidden/>
    <w:pPr/>
    <w:rPr/>
  </w:style>
  <w:style w:type="paragraph" w:styleId="P28">
    <w:name w:val="envelope address"/>
    <w:basedOn w:val="P0"/>
    <w:semiHidden/>
    <w:pPr>
      <w:framePr w:w="7920" w:h="1980" w:hRule="exact" w:hSpace="180" w:wrap="auto" w:hAnchor="page" w:x="0" w:xAlign="center" w:y="0" w:yAlign="bottom"/>
      <w:ind w:left="2880"/>
    </w:pPr>
    <w:rPr>
      <w:rFonts w:ascii="Arial" w:hAnsi="Arial"/>
      <w:sz w:val="24"/>
    </w:rPr>
  </w:style>
  <w:style w:type="paragraph" w:styleId="P29">
    <w:name w:val="envelope return"/>
    <w:basedOn w:val="P0"/>
    <w:semiHidden/>
    <w:pPr/>
    <w:rPr>
      <w:rFonts w:ascii="Arial" w:hAnsi="Arial"/>
    </w:rPr>
  </w:style>
  <w:style w:type="paragraph" w:styleId="P30">
    <w:name w:val="footnote text"/>
    <w:basedOn w:val="P0"/>
    <w:semiHidden/>
    <w:pPr/>
    <w:rPr/>
  </w:style>
  <w:style w:type="paragraph" w:styleId="P31">
    <w:name w:val="HTML Address"/>
    <w:basedOn w:val="P0"/>
    <w:semiHidden/>
    <w:pPr/>
    <w:rPr>
      <w:i w:val="1"/>
    </w:rPr>
  </w:style>
  <w:style w:type="paragraph" w:styleId="P32">
    <w:name w:val="HTML Preformatted"/>
    <w:basedOn w:val="P0"/>
    <w:semiHidden/>
    <w:pPr/>
    <w:rPr>
      <w:rFonts w:ascii="Courier New" w:hAnsi="Courier New"/>
    </w:rPr>
  </w:style>
  <w:style w:type="paragraph" w:styleId="P33">
    <w:name w:val="index 1"/>
    <w:basedOn w:val="P0"/>
    <w:next w:val="P0"/>
    <w:semiHidden/>
    <w:pPr>
      <w:ind w:hanging="200" w:left="200"/>
    </w:pPr>
    <w:rPr/>
  </w:style>
  <w:style w:type="paragraph" w:styleId="P34">
    <w:name w:val="index 2"/>
    <w:basedOn w:val="P0"/>
    <w:next w:val="P0"/>
    <w:semiHidden/>
    <w:pPr>
      <w:ind w:hanging="200" w:left="400"/>
    </w:pPr>
    <w:rPr/>
  </w:style>
  <w:style w:type="paragraph" w:styleId="P35">
    <w:name w:val="index 3"/>
    <w:basedOn w:val="P0"/>
    <w:next w:val="P0"/>
    <w:semiHidden/>
    <w:pPr>
      <w:ind w:hanging="200" w:left="600"/>
    </w:pPr>
    <w:rPr/>
  </w:style>
  <w:style w:type="paragraph" w:styleId="P36">
    <w:name w:val="index 4"/>
    <w:basedOn w:val="P0"/>
    <w:next w:val="P0"/>
    <w:semiHidden/>
    <w:pPr>
      <w:ind w:hanging="200" w:left="800"/>
    </w:pPr>
    <w:rPr/>
  </w:style>
  <w:style w:type="paragraph" w:styleId="P37">
    <w:name w:val="index 5"/>
    <w:basedOn w:val="P0"/>
    <w:next w:val="P0"/>
    <w:semiHidden/>
    <w:pPr>
      <w:ind w:hanging="200" w:left="1000"/>
    </w:pPr>
    <w:rPr/>
  </w:style>
  <w:style w:type="paragraph" w:styleId="P38">
    <w:name w:val="index 6"/>
    <w:basedOn w:val="P0"/>
    <w:next w:val="P0"/>
    <w:semiHidden/>
    <w:pPr>
      <w:ind w:hanging="200" w:left="1200"/>
    </w:pPr>
    <w:rPr/>
  </w:style>
  <w:style w:type="paragraph" w:styleId="P39">
    <w:name w:val="index 7"/>
    <w:basedOn w:val="P0"/>
    <w:next w:val="P0"/>
    <w:semiHidden/>
    <w:pPr>
      <w:ind w:hanging="200" w:left="1400"/>
    </w:pPr>
    <w:rPr/>
  </w:style>
  <w:style w:type="paragraph" w:styleId="P40">
    <w:name w:val="index 8"/>
    <w:basedOn w:val="P0"/>
    <w:next w:val="P0"/>
    <w:semiHidden/>
    <w:pPr>
      <w:ind w:hanging="200" w:left="1600"/>
    </w:pPr>
    <w:rPr/>
  </w:style>
  <w:style w:type="paragraph" w:styleId="P41">
    <w:name w:val="index 9"/>
    <w:basedOn w:val="P0"/>
    <w:next w:val="P0"/>
    <w:semiHidden/>
    <w:pPr>
      <w:ind w:hanging="200" w:left="1800"/>
    </w:pPr>
    <w:rPr/>
  </w:style>
  <w:style w:type="paragraph" w:styleId="P42">
    <w:name w:val="index heading"/>
    <w:basedOn w:val="P0"/>
    <w:next w:val="P33"/>
    <w:semiHidden/>
    <w:pPr/>
    <w:rPr>
      <w:rFonts w:ascii="Arial" w:hAnsi="Arial"/>
      <w:b w:val="1"/>
    </w:rPr>
  </w:style>
  <w:style w:type="paragraph" w:styleId="P43">
    <w:name w:val="List"/>
    <w:basedOn w:val="P0"/>
    <w:semiHidden/>
    <w:pPr>
      <w:ind w:hanging="360" w:left="360"/>
    </w:pPr>
    <w:rPr/>
  </w:style>
  <w:style w:type="paragraph" w:styleId="P44">
    <w:name w:val="List 2"/>
    <w:basedOn w:val="P0"/>
    <w:semiHidden/>
    <w:pPr>
      <w:ind w:hanging="360" w:left="720"/>
    </w:pPr>
    <w:rPr/>
  </w:style>
  <w:style w:type="paragraph" w:styleId="P45">
    <w:name w:val="List 3"/>
    <w:basedOn w:val="P0"/>
    <w:semiHidden/>
    <w:pPr>
      <w:ind w:hanging="360" w:left="1080"/>
    </w:pPr>
    <w:rPr/>
  </w:style>
  <w:style w:type="paragraph" w:styleId="P46">
    <w:name w:val="List 4"/>
    <w:basedOn w:val="P0"/>
    <w:semiHidden/>
    <w:pPr>
      <w:ind w:hanging="360" w:left="1440"/>
    </w:pPr>
    <w:rPr/>
  </w:style>
  <w:style w:type="paragraph" w:styleId="P47">
    <w:name w:val="List 5"/>
    <w:basedOn w:val="P0"/>
    <w:semiHidden/>
    <w:pPr>
      <w:ind w:hanging="360" w:left="1800"/>
    </w:pPr>
    <w:rPr/>
  </w:style>
  <w:style w:type="paragraph" w:styleId="P48">
    <w:name w:val="List Bullet"/>
    <w:basedOn w:val="P0"/>
    <w:semiHidden/>
    <w:pPr>
      <w:numPr>
        <w:numId w:val="1"/>
      </w:numPr>
    </w:pPr>
    <w:rPr/>
  </w:style>
  <w:style w:type="paragraph" w:styleId="P49">
    <w:name w:val="List Bullet 2"/>
    <w:basedOn w:val="P0"/>
    <w:semiHidden/>
    <w:pPr>
      <w:numPr>
        <w:numId w:val="2"/>
      </w:numPr>
    </w:pPr>
    <w:rPr/>
  </w:style>
  <w:style w:type="paragraph" w:styleId="P50">
    <w:name w:val="List Bullet 3"/>
    <w:basedOn w:val="P0"/>
    <w:semiHidden/>
    <w:pPr>
      <w:numPr>
        <w:numId w:val="3"/>
      </w:numPr>
    </w:pPr>
    <w:rPr/>
  </w:style>
  <w:style w:type="paragraph" w:styleId="P51">
    <w:name w:val="List Bullet 4"/>
    <w:basedOn w:val="P0"/>
    <w:semiHidden/>
    <w:pPr>
      <w:numPr>
        <w:numId w:val="4"/>
      </w:numPr>
    </w:pPr>
    <w:rPr/>
  </w:style>
  <w:style w:type="paragraph" w:styleId="P52">
    <w:name w:val="List Bullet 5"/>
    <w:basedOn w:val="P0"/>
    <w:semiHidden/>
    <w:pPr>
      <w:numPr>
        <w:numId w:val="5"/>
      </w:numPr>
    </w:pPr>
    <w:rPr/>
  </w:style>
  <w:style w:type="paragraph" w:styleId="P53">
    <w:name w:val="List Continue"/>
    <w:basedOn w:val="P0"/>
    <w:semiHidden/>
    <w:pPr>
      <w:spacing w:after="120" w:beforeAutospacing="0" w:afterAutospacing="0"/>
      <w:ind w:left="360"/>
    </w:pPr>
    <w:rPr/>
  </w:style>
  <w:style w:type="paragraph" w:styleId="P54">
    <w:name w:val="List Continue 2"/>
    <w:basedOn w:val="P0"/>
    <w:semiHidden/>
    <w:pPr>
      <w:spacing w:after="120" w:beforeAutospacing="0" w:afterAutospacing="0"/>
      <w:ind w:left="720"/>
    </w:pPr>
    <w:rPr/>
  </w:style>
  <w:style w:type="paragraph" w:styleId="P55">
    <w:name w:val="List Continue 3"/>
    <w:basedOn w:val="P0"/>
    <w:semiHidden/>
    <w:pPr>
      <w:spacing w:after="120" w:beforeAutospacing="0" w:afterAutospacing="0"/>
      <w:ind w:left="1080"/>
    </w:pPr>
    <w:rPr/>
  </w:style>
  <w:style w:type="paragraph" w:styleId="P56">
    <w:name w:val="List Continue 4"/>
    <w:basedOn w:val="P0"/>
    <w:semiHidden/>
    <w:pPr>
      <w:spacing w:after="120" w:beforeAutospacing="0" w:afterAutospacing="0"/>
      <w:ind w:left="1440"/>
    </w:pPr>
    <w:rPr/>
  </w:style>
  <w:style w:type="paragraph" w:styleId="P57">
    <w:name w:val="List Continue 5"/>
    <w:basedOn w:val="P0"/>
    <w:semiHidden/>
    <w:pPr>
      <w:spacing w:after="120" w:beforeAutospacing="0" w:afterAutospacing="0"/>
      <w:ind w:left="1800"/>
    </w:pPr>
    <w:rPr/>
  </w:style>
  <w:style w:type="paragraph" w:styleId="P58">
    <w:name w:val="List Number"/>
    <w:basedOn w:val="P0"/>
    <w:semiHidden/>
    <w:pPr>
      <w:numPr>
        <w:numId w:val="6"/>
      </w:numPr>
    </w:pPr>
    <w:rPr/>
  </w:style>
  <w:style w:type="paragraph" w:styleId="P59">
    <w:name w:val="List Number 2"/>
    <w:basedOn w:val="P0"/>
    <w:semiHidden/>
    <w:pPr>
      <w:numPr>
        <w:numId w:val="7"/>
      </w:numPr>
    </w:pPr>
    <w:rPr/>
  </w:style>
  <w:style w:type="paragraph" w:styleId="P60">
    <w:name w:val="List Number 3"/>
    <w:basedOn w:val="P0"/>
    <w:semiHidden/>
    <w:pPr>
      <w:numPr>
        <w:numId w:val="8"/>
      </w:numPr>
    </w:pPr>
    <w:rPr/>
  </w:style>
  <w:style w:type="paragraph" w:styleId="P61">
    <w:name w:val="Normal Indent"/>
    <w:basedOn w:val="P0"/>
    <w:semiHidden/>
    <w:pPr>
      <w:ind w:left="720"/>
    </w:pPr>
    <w:rPr/>
  </w:style>
  <w:style w:type="paragraph" w:styleId="P62">
    <w:name w:val="Note Heading"/>
    <w:basedOn w:val="P0"/>
    <w:next w:val="P0"/>
    <w:semiHidden/>
    <w:pPr/>
    <w:rPr/>
  </w:style>
  <w:style w:type="paragraph" w:styleId="P63">
    <w:name w:val="Plain Text"/>
    <w:basedOn w:val="P0"/>
    <w:semiHidden/>
    <w:pPr/>
    <w:rPr>
      <w:rFonts w:ascii="Courier New" w:hAnsi="Courier New"/>
    </w:rPr>
  </w:style>
  <w:style w:type="paragraph" w:styleId="P64">
    <w:name w:val="Salutation"/>
    <w:basedOn w:val="P0"/>
    <w:next w:val="P0"/>
    <w:semiHidden/>
    <w:pPr/>
    <w:rPr/>
  </w:style>
  <w:style w:type="paragraph" w:styleId="P65">
    <w:name w:val="Signature"/>
    <w:basedOn w:val="P0"/>
    <w:semiHidden/>
    <w:pPr>
      <w:ind w:left="4320"/>
    </w:pPr>
    <w:rPr/>
  </w:style>
  <w:style w:type="paragraph" w:styleId="P66">
    <w:name w:val="Subtitle"/>
    <w:basedOn w:val="P0"/>
    <w:qFormat/>
    <w:pPr>
      <w:spacing w:after="60" w:beforeAutospacing="0" w:afterAutospacing="0"/>
      <w:jc w:val="center"/>
      <w:outlineLvl w:val="1"/>
    </w:pPr>
    <w:rPr>
      <w:rFonts w:ascii="Arial" w:hAnsi="Arial"/>
      <w:sz w:val="24"/>
    </w:rPr>
  </w:style>
  <w:style w:type="paragraph" w:styleId="P67">
    <w:name w:val="table of authorities"/>
    <w:basedOn w:val="P0"/>
    <w:next w:val="P0"/>
    <w:semiHidden/>
    <w:pPr>
      <w:ind w:hanging="200" w:left="200"/>
    </w:pPr>
    <w:rPr/>
  </w:style>
  <w:style w:type="paragraph" w:styleId="P68">
    <w:name w:val="table of figures"/>
    <w:basedOn w:val="P0"/>
    <w:next w:val="P0"/>
    <w:semiHidden/>
    <w:pPr>
      <w:ind w:hanging="400" w:left="400"/>
    </w:pPr>
    <w:rPr/>
  </w:style>
  <w:style w:type="paragraph" w:styleId="P69">
    <w:name w:val="Title"/>
    <w:basedOn w:val="P0"/>
    <w:qFormat/>
    <w:pPr>
      <w:spacing w:before="240" w:after="60" w:beforeAutospacing="0" w:afterAutospacing="0"/>
      <w:jc w:val="center"/>
      <w:outlineLvl w:val="0"/>
    </w:pPr>
    <w:rPr>
      <w:rFonts w:ascii="Arial" w:hAnsi="Arial"/>
      <w:b w:val="1"/>
      <w:sz w:val="32"/>
    </w:rPr>
  </w:style>
  <w:style w:type="paragraph" w:styleId="P70">
    <w:name w:val="toa heading"/>
    <w:basedOn w:val="P0"/>
    <w:next w:val="P0"/>
    <w:semiHidden/>
    <w:pPr>
      <w:spacing w:before="120" w:beforeAutospacing="0" w:afterAutospacing="0"/>
    </w:pPr>
    <w:rPr>
      <w:rFonts w:ascii="Arial" w:hAnsi="Arial"/>
      <w:b w:val="1"/>
      <w:sz w:val="24"/>
    </w:rPr>
  </w:style>
  <w:style w:type="paragraph" w:styleId="P71">
    <w:name w:val="toc 1"/>
    <w:basedOn w:val="P0"/>
    <w:next w:val="P0"/>
    <w:semiHidden/>
    <w:pPr/>
    <w:rPr/>
  </w:style>
  <w:style w:type="paragraph" w:styleId="P72">
    <w:name w:val="toc 2"/>
    <w:basedOn w:val="P0"/>
    <w:next w:val="P0"/>
    <w:semiHidden/>
    <w:pPr>
      <w:ind w:left="200"/>
    </w:pPr>
    <w:rPr/>
  </w:style>
  <w:style w:type="paragraph" w:styleId="P73">
    <w:name w:val="toc 3"/>
    <w:basedOn w:val="P0"/>
    <w:next w:val="P0"/>
    <w:semiHidden/>
    <w:pPr>
      <w:ind w:left="400"/>
    </w:pPr>
    <w:rPr/>
  </w:style>
  <w:style w:type="paragraph" w:styleId="P74">
    <w:name w:val="toc 4"/>
    <w:basedOn w:val="P0"/>
    <w:next w:val="P0"/>
    <w:semiHidden/>
    <w:pPr>
      <w:ind w:left="600"/>
    </w:pPr>
    <w:rPr/>
  </w:style>
  <w:style w:type="paragraph" w:styleId="P75">
    <w:name w:val="toc 5"/>
    <w:basedOn w:val="P0"/>
    <w:next w:val="P0"/>
    <w:semiHidden/>
    <w:pPr>
      <w:ind w:left="800"/>
    </w:pPr>
    <w:rPr/>
  </w:style>
  <w:style w:type="paragraph" w:styleId="P76">
    <w:name w:val="toc 6"/>
    <w:basedOn w:val="P0"/>
    <w:next w:val="P0"/>
    <w:semiHidden/>
    <w:pPr>
      <w:ind w:left="1000"/>
    </w:pPr>
    <w:rPr/>
  </w:style>
  <w:style w:type="paragraph" w:styleId="P77">
    <w:name w:val="toc 7"/>
    <w:basedOn w:val="P0"/>
    <w:next w:val="P0"/>
    <w:semiHidden/>
    <w:pPr>
      <w:ind w:left="1200"/>
    </w:pPr>
    <w:rPr/>
  </w:style>
  <w:style w:type="paragraph" w:styleId="P78">
    <w:name w:val="toc 8"/>
    <w:basedOn w:val="P0"/>
    <w:next w:val="P0"/>
    <w:semiHidden/>
    <w:pPr>
      <w:ind w:left="1400"/>
    </w:pPr>
    <w:rPr/>
  </w:style>
  <w:style w:type="paragraph" w:styleId="P79">
    <w:name w:val="toc 9"/>
    <w:basedOn w:val="P0"/>
    <w:next w:val="P0"/>
    <w:semiHidden/>
    <w:pPr>
      <w:ind w:left="1600"/>
    </w:pPr>
    <w:rPr/>
  </w:style>
  <w:style w:type="paragraph" w:styleId="P80">
    <w:name w:val="List Number 4"/>
    <w:basedOn w:val="P0"/>
    <w:semiHidden/>
    <w:pPr>
      <w:numPr>
        <w:numId w:val="9"/>
      </w:numPr>
    </w:pPr>
    <w:rPr/>
  </w:style>
  <w:style w:type="paragraph" w:styleId="P81">
    <w:name w:val="List Number 5"/>
    <w:basedOn w:val="P0"/>
    <w:semiHidden/>
    <w:pPr>
      <w:numPr>
        <w:numId w:val="10"/>
      </w:numPr>
    </w:pPr>
    <w:rPr/>
  </w:style>
  <w:style w:type="paragraph" w:styleId="P82">
    <w:name w:val="macro"/>
    <w:semiHidden/>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lang w:val="en-US" w:eastAsia="en-US"/>
    </w:rPr>
  </w:style>
  <w:style w:type="paragraph" w:styleId="P83">
    <w:name w:val="header"/>
    <w:basedOn w:val="P0"/>
    <w:semiHidden/>
    <w:pPr>
      <w:tabs>
        <w:tab w:val="center" w:pos="4320" w:leader="none"/>
        <w:tab w:val="right" w:pos="8640" w:leader="none"/>
      </w:tabs>
    </w:pPr>
    <w:rPr/>
  </w:style>
  <w:style w:type="paragraph" w:styleId="P84">
    <w:name w:val="footer"/>
    <w:basedOn w:val="P0"/>
    <w:pPr>
      <w:tabs>
        <w:tab w:val="center" w:pos="4320" w:leader="none"/>
        <w:tab w:val="right" w:pos="8640" w:leader="none"/>
      </w:tabs>
    </w:pPr>
    <w:rPr/>
  </w:style>
  <w:style w:type="paragraph" w:styleId="P85">
    <w:name w:val="Message Header"/>
    <w:basedOn w:val="P0"/>
    <w:semiHidden/>
    <w:pPr>
      <w:pBdr>
        <w:top w:val="single" w:sz="6" w:space="1" w:shadow="0" w:frame="0"/>
        <w:left w:val="single" w:sz="6" w:space="1" w:shadow="0" w:frame="0"/>
        <w:bottom w:val="single" w:sz="6" w:space="1" w:shadow="0" w:frame="0"/>
        <w:right w:val="single" w:sz="6" w:space="1" w:shadow="0" w:frame="0"/>
      </w:pBdr>
      <w:shd w:val="pct20" w:fill="auto"/>
      <w:ind w:hanging="1080" w:left="1080"/>
    </w:pPr>
    <w:rPr>
      <w:rFonts w:ascii="Arial" w:hAnsi="Arial"/>
      <w:sz w:val="24"/>
    </w:rPr>
  </w:style>
  <w:style w:type="paragraph" w:styleId="P86">
    <w:name w:val="Body Text Indent"/>
    <w:basedOn w:val="P0"/>
    <w:semiHidden/>
    <w:pPr>
      <w:spacing w:after="120" w:beforeAutospacing="0" w:afterAutospacing="0"/>
      <w:ind w:left="360"/>
    </w:pPr>
    <w:rPr/>
  </w:style>
  <w:style w:type="paragraph" w:styleId="P87">
    <w:name w:val="Body Text First Indent 2"/>
    <w:basedOn w:val="P86"/>
    <w:semiHidden/>
    <w:pPr>
      <w:ind w:firstLine="210"/>
    </w:pPr>
    <w:rPr/>
  </w:style>
  <w:style w:type="paragraph" w:styleId="P88">
    <w:name w:val="Normal (Web)"/>
    <w:basedOn w:val="P0"/>
    <w:semiHidden/>
    <w:pPr/>
    <w:rPr>
      <w:sz w:val="24"/>
    </w:rPr>
  </w:style>
  <w:style w:type="paragraph" w:styleId="P89">
    <w:name w:val="shorttitle-e"/>
    <w:basedOn w:val="P0"/>
    <w:pPr>
      <w:keepNext w:val="1"/>
      <w:tabs>
        <w:tab w:val="left" w:pos="0" w:leader="none"/>
      </w:tabs>
      <w:suppressAutoHyphens w:val="1"/>
      <w:spacing w:lineRule="exact" w:line="270" w:after="578" w:beforeAutospacing="0" w:afterAutospacing="0"/>
      <w:jc w:val="center"/>
    </w:pPr>
    <w:rPr>
      <w:b w:val="1"/>
      <w:sz w:val="24"/>
      <w:lang w:val="en-GB"/>
    </w:rPr>
  </w:style>
  <w:style w:type="paragraph" w:styleId="P90">
    <w:name w:val="assent-e"/>
    <w:pPr>
      <w:keepNext w:val="1"/>
      <w:tabs>
        <w:tab w:val="left" w:pos="0" w:leader="none"/>
      </w:tabs>
      <w:suppressAutoHyphens w:val="1"/>
      <w:spacing w:lineRule="exact" w:line="219" w:before="190" w:after="558" w:beforeAutospacing="0" w:afterAutospacing="0"/>
      <w:jc w:val="right"/>
    </w:pPr>
    <w:rPr>
      <w:i w:val="1"/>
      <w:sz w:val="21"/>
      <w:lang w:val="en-GB" w:eastAsia="en-US"/>
    </w:rPr>
  </w:style>
  <w:style w:type="paragraph" w:styleId="P91">
    <w:name w:val="assent-f"/>
    <w:basedOn w:val="P90"/>
    <w:pPr/>
    <w:rPr>
      <w:lang w:val="fr-CA"/>
    </w:rPr>
  </w:style>
  <w:style w:type="paragraph" w:styleId="P92">
    <w:name w:val="chapter-e"/>
    <w:pPr>
      <w:keepNext w:val="1"/>
      <w:tabs>
        <w:tab w:val="left" w:pos="0" w:leader="none"/>
      </w:tabs>
      <w:suppressAutoHyphens w:val="1"/>
      <w:spacing w:lineRule="atLeast" w:line="269" w:after="309" w:beforeAutospacing="0" w:afterAutospacing="0"/>
      <w:jc w:val="center"/>
    </w:pPr>
    <w:rPr>
      <w:caps w:val="1"/>
      <w:sz w:val="24"/>
      <w:lang w:val="en-GB" w:eastAsia="en-US"/>
    </w:rPr>
  </w:style>
  <w:style w:type="paragraph" w:styleId="P93">
    <w:name w:val="chapter-f"/>
    <w:basedOn w:val="P92"/>
    <w:pPr/>
    <w:rPr>
      <w:lang w:val="fr-CA"/>
    </w:rPr>
  </w:style>
  <w:style w:type="paragraph" w:styleId="P94">
    <w:name w:val="clause-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95">
    <w:name w:val="clause-f"/>
    <w:basedOn w:val="P94"/>
    <w:pPr/>
    <w:rPr>
      <w:lang w:val="fr-CA"/>
    </w:rPr>
  </w:style>
  <w:style w:type="paragraph" w:styleId="P96">
    <w:name w:val="defclause-e"/>
    <w:basedOn w:val="P94"/>
    <w:pPr/>
    <w:rPr/>
  </w:style>
  <w:style w:type="paragraph" w:styleId="P97">
    <w:name w:val="defclause-f"/>
    <w:basedOn w:val="P94"/>
    <w:pPr/>
    <w:rPr>
      <w:lang w:val="fr-CA"/>
    </w:rPr>
  </w:style>
  <w:style w:type="paragraph" w:styleId="P98">
    <w:name w:val="definition-e"/>
    <w:pPr>
      <w:tabs>
        <w:tab w:val="left" w:pos="0" w:leader="none"/>
      </w:tabs>
      <w:spacing w:lineRule="exact" w:line="209" w:before="111" w:beforeAutospacing="0" w:afterAutospacing="0"/>
      <w:ind w:hanging="189" w:left="189"/>
      <w:jc w:val="both"/>
    </w:pPr>
    <w:rPr>
      <w:lang w:val="en-GB" w:eastAsia="en-US"/>
    </w:rPr>
  </w:style>
  <w:style w:type="paragraph" w:styleId="P99">
    <w:name w:val="definition-f"/>
    <w:basedOn w:val="P98"/>
    <w:pPr/>
    <w:rPr>
      <w:lang w:val="fr-CA"/>
    </w:rPr>
  </w:style>
  <w:style w:type="paragraph" w:styleId="P100">
    <w:name w:val="defparagraph-e"/>
    <w:basedOn w:val="P138"/>
    <w:pPr/>
    <w:rPr/>
  </w:style>
  <w:style w:type="paragraph" w:styleId="P101">
    <w:name w:val="defparagraph-f"/>
    <w:basedOn w:val="P138"/>
    <w:pPr/>
    <w:rPr>
      <w:lang w:val="fr-CA"/>
    </w:rPr>
  </w:style>
  <w:style w:type="paragraph" w:styleId="P102">
    <w:name w:val="defsubclause-e"/>
    <w:basedOn w:val="P218"/>
    <w:pPr/>
    <w:rPr/>
  </w:style>
  <w:style w:type="paragraph" w:styleId="P103">
    <w:name w:val="defsubclause-f"/>
    <w:basedOn w:val="P218"/>
    <w:pPr/>
    <w:rPr>
      <w:lang w:val="fr-CA"/>
    </w:rPr>
  </w:style>
  <w:style w:type="paragraph" w:styleId="P104">
    <w:name w:val="defsubpara-e"/>
    <w:basedOn w:val="P220"/>
    <w:pPr/>
    <w:rPr/>
  </w:style>
  <w:style w:type="paragraph" w:styleId="P105">
    <w:name w:val="defsubpara-f"/>
    <w:basedOn w:val="P220"/>
    <w:pPr/>
    <w:rPr>
      <w:lang w:val="fr-CA"/>
    </w:rPr>
  </w:style>
  <w:style w:type="paragraph" w:styleId="P106">
    <w:name w:val="defsubsubclause-e"/>
    <w:basedOn w:val="P224"/>
    <w:pPr/>
    <w:rPr/>
  </w:style>
  <w:style w:type="paragraph" w:styleId="P107">
    <w:name w:val="defsubsubclause-f"/>
    <w:basedOn w:val="P224"/>
    <w:pPr/>
    <w:rPr>
      <w:lang w:val="fr-CA"/>
    </w:rPr>
  </w:style>
  <w:style w:type="paragraph" w:styleId="P108">
    <w:name w:val="defsubsubpara-e"/>
    <w:basedOn w:val="P226"/>
    <w:pPr/>
    <w:rPr/>
  </w:style>
  <w:style w:type="paragraph" w:styleId="P109">
    <w:name w:val="defsubsubpara-f"/>
    <w:basedOn w:val="P226"/>
    <w:pPr/>
    <w:rPr>
      <w:lang w:val="fr-CA"/>
    </w:rPr>
  </w:style>
  <w:style w:type="paragraph" w:styleId="P110">
    <w:name w:val="ellipsis-e"/>
    <w:pPr>
      <w:tabs>
        <w:tab w:val="left" w:pos="0" w:leader="none"/>
      </w:tabs>
      <w:spacing w:lineRule="exact" w:line="209" w:before="111" w:beforeAutospacing="0" w:afterAutospacing="0"/>
      <w:jc w:val="center"/>
    </w:pPr>
    <w:rPr>
      <w:lang w:val="en-GB" w:eastAsia="en-US"/>
    </w:rPr>
  </w:style>
  <w:style w:type="paragraph" w:styleId="P111">
    <w:name w:val="ellipsis-f"/>
    <w:basedOn w:val="P110"/>
    <w:pPr/>
    <w:rPr>
      <w:lang w:val="fr-CA"/>
    </w:rPr>
  </w:style>
  <w:style w:type="paragraph" w:styleId="P112">
    <w:name w:val="End Tumble-e"/>
    <w:pPr>
      <w:tabs>
        <w:tab w:val="left" w:pos="0" w:leader="none"/>
      </w:tabs>
      <w:suppressAutoHyphens w:val="1"/>
      <w:spacing w:lineRule="exact" w:line="200" w:before="120" w:beforeAutospacing="0" w:afterAutospacing="0"/>
      <w:jc w:val="both"/>
    </w:pPr>
    <w:rPr>
      <w:lang w:val="en-GB" w:eastAsia="en-US"/>
    </w:rPr>
  </w:style>
  <w:style w:type="paragraph" w:styleId="P113">
    <w:name w:val="End Tumble-f"/>
    <w:basedOn w:val="P112"/>
    <w:pPr/>
    <w:rPr>
      <w:lang w:val="fr-CA"/>
    </w:rPr>
  </w:style>
  <w:style w:type="paragraph" w:styleId="P114">
    <w:name w:val="equation-e"/>
    <w:basedOn w:val="P0"/>
    <w:pPr>
      <w:suppressAutoHyphens w:val="1"/>
      <w:spacing w:before="111" w:beforeAutospacing="0" w:afterAutospacing="0"/>
      <w:jc w:val="center"/>
    </w:pPr>
    <w:rPr>
      <w:lang w:val="en-GB"/>
    </w:rPr>
  </w:style>
  <w:style w:type="paragraph" w:styleId="P115">
    <w:name w:val="equation-f"/>
    <w:basedOn w:val="P114"/>
    <w:pPr/>
    <w:rPr>
      <w:lang w:val="fr-CA"/>
    </w:rPr>
  </w:style>
  <w:style w:type="paragraph" w:styleId="P116">
    <w:name w:val="firstdef-e"/>
    <w:basedOn w:val="P98"/>
    <w:pPr/>
    <w:rPr/>
  </w:style>
  <w:style w:type="paragraph" w:styleId="P117">
    <w:name w:val="firstdef-f"/>
    <w:basedOn w:val="P98"/>
    <w:pPr/>
    <w:rPr>
      <w:lang w:val="fr-CA"/>
    </w:rPr>
  </w:style>
  <w:style w:type="paragraph" w:styleId="P118">
    <w:name w:val="footnote-e"/>
    <w:pPr>
      <w:tabs>
        <w:tab w:val="left" w:pos="0" w:leader="none"/>
      </w:tabs>
      <w:spacing w:lineRule="exact" w:line="209" w:before="111" w:beforeAutospacing="0" w:afterAutospacing="0"/>
      <w:jc w:val="right"/>
    </w:pPr>
    <w:rPr>
      <w:lang w:val="en-GB" w:eastAsia="en-US"/>
    </w:rPr>
  </w:style>
  <w:style w:type="paragraph" w:styleId="P119">
    <w:name w:val="footnote-f"/>
    <w:basedOn w:val="P118"/>
    <w:pPr/>
    <w:rPr>
      <w:lang w:val="fr-CA"/>
    </w:rPr>
  </w:style>
  <w:style w:type="paragraph" w:styleId="P120">
    <w:name w:val="heading1-e"/>
    <w:pPr>
      <w:keepNext w:val="1"/>
      <w:keepLines w:val="1"/>
      <w:tabs>
        <w:tab w:val="left" w:pos="0" w:leader="none"/>
      </w:tabs>
      <w:suppressAutoHyphens w:val="1"/>
      <w:spacing w:lineRule="exact" w:line="209" w:before="150" w:beforeAutospacing="0" w:afterAutospacing="0"/>
      <w:jc w:val="center"/>
    </w:pPr>
    <w:rPr>
      <w:sz w:val="21"/>
      <w:lang w:val="en-GB" w:eastAsia="en-US"/>
    </w:rPr>
  </w:style>
  <w:style w:type="paragraph" w:styleId="P121">
    <w:name w:val="heading1-f"/>
    <w:basedOn w:val="P120"/>
    <w:pPr/>
    <w:rPr>
      <w:lang w:val="fr-CA"/>
    </w:rPr>
  </w:style>
  <w:style w:type="paragraph" w:styleId="P122">
    <w:name w:val="heading2-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23">
    <w:name w:val="heading2-f"/>
    <w:basedOn w:val="P122"/>
    <w:pPr/>
    <w:rPr>
      <w:lang w:val="fr-CA"/>
    </w:rPr>
  </w:style>
  <w:style w:type="paragraph" w:styleId="P124">
    <w:name w:val="heading3-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25">
    <w:name w:val="heading3-f"/>
    <w:basedOn w:val="P124"/>
    <w:pPr/>
    <w:rPr>
      <w:lang w:val="fr-CA"/>
    </w:rPr>
  </w:style>
  <w:style w:type="paragraph" w:styleId="P126">
    <w:name w:val="headingx-e"/>
    <w:pPr>
      <w:keepNext w:val="1"/>
      <w:keepLines w:val="1"/>
      <w:tabs>
        <w:tab w:val="left" w:pos="0" w:leader="none"/>
      </w:tabs>
      <w:suppressAutoHyphens w:val="1"/>
      <w:spacing w:lineRule="exact" w:line="209" w:before="150" w:beforeAutospacing="0" w:afterAutospacing="0"/>
      <w:jc w:val="center"/>
    </w:pPr>
    <w:rPr>
      <w:caps w:val="1"/>
      <w:sz w:val="19"/>
      <w:lang w:val="en-GB" w:eastAsia="en-US"/>
    </w:rPr>
  </w:style>
  <w:style w:type="paragraph" w:styleId="P127">
    <w:name w:val="headingx-f"/>
    <w:basedOn w:val="P126"/>
    <w:pPr/>
    <w:rPr>
      <w:lang w:val="fr-CA"/>
    </w:rPr>
  </w:style>
  <w:style w:type="paragraph" w:styleId="P128">
    <w:name w:val="insert-e"/>
    <w:pPr>
      <w:keepNext w:val="1"/>
      <w:spacing w:lineRule="exact" w:line="179" w:before="230" w:beforeAutospacing="0" w:afterAutospacing="0"/>
      <w:jc w:val="both"/>
    </w:pPr>
    <w:rPr>
      <w:b w:val="1"/>
      <w:i w:val="1"/>
      <w:lang w:val="en-GB" w:eastAsia="en-US"/>
    </w:rPr>
  </w:style>
  <w:style w:type="paragraph" w:styleId="P129">
    <w:name w:val="insert-f"/>
    <w:basedOn w:val="P128"/>
    <w:pPr/>
    <w:rPr>
      <w:lang w:val="fr-CA"/>
    </w:rPr>
  </w:style>
  <w:style w:type="paragraph" w:styleId="P130">
    <w:name w:val="line-e"/>
    <w:pPr>
      <w:tabs>
        <w:tab w:val="left" w:pos="0" w:leader="none"/>
      </w:tabs>
      <w:spacing w:lineRule="exact" w:line="209" w:before="60" w:after="60" w:beforeAutospacing="0" w:afterAutospacing="0"/>
      <w:jc w:val="center"/>
    </w:pPr>
    <w:rPr>
      <w:lang w:val="en-GB" w:eastAsia="en-US"/>
    </w:rPr>
  </w:style>
  <w:style w:type="paragraph" w:styleId="P131">
    <w:name w:val="line-f"/>
    <w:basedOn w:val="P130"/>
    <w:pPr/>
    <w:rPr>
      <w:lang w:val="fr-CA"/>
    </w:rPr>
  </w:style>
  <w:style w:type="paragraph" w:styleId="P132">
    <w:name w:val="longtitle-e"/>
    <w:pPr>
      <w:keepNext w:val="1"/>
      <w:tabs>
        <w:tab w:val="left" w:pos="0" w:leader="none"/>
      </w:tabs>
      <w:suppressAutoHyphens w:val="1"/>
      <w:spacing w:lineRule="exact" w:line="239" w:before="420" w:after="1036" w:beforeAutospacing="0" w:afterAutospacing="0"/>
      <w:jc w:val="center"/>
    </w:pPr>
    <w:rPr>
      <w:b w:val="1"/>
      <w:sz w:val="23"/>
      <w:lang w:val="en-GB" w:eastAsia="en-US"/>
    </w:rPr>
  </w:style>
  <w:style w:type="paragraph" w:styleId="P133">
    <w:name w:val="longtitle-f"/>
    <w:basedOn w:val="P132"/>
    <w:pPr/>
    <w:rPr>
      <w:lang w:val="fr-CA"/>
    </w:rPr>
  </w:style>
  <w:style w:type="paragraph" w:styleId="P134">
    <w:name w:val="minnote-e"/>
    <w:pPr>
      <w:tabs>
        <w:tab w:val="left" w:pos="0" w:leader="none"/>
        <w:tab w:val="left" w:pos="1440" w:leader="none"/>
        <w:tab w:val="left" w:pos="2880" w:leader="none"/>
        <w:tab w:val="left" w:pos="4320" w:leader="none"/>
      </w:tabs>
      <w:spacing w:lineRule="exact" w:line="189" w:before="91" w:after="209" w:beforeAutospacing="0" w:afterAutospacing="0"/>
      <w:jc w:val="both"/>
    </w:pPr>
    <w:rPr>
      <w:i w:val="1"/>
      <w:sz w:val="18"/>
      <w:lang w:val="en-GB" w:eastAsia="en-US"/>
    </w:rPr>
  </w:style>
  <w:style w:type="paragraph" w:styleId="P135">
    <w:name w:val="minnote-f"/>
    <w:basedOn w:val="P134"/>
    <w:pPr/>
    <w:rPr>
      <w:lang w:val="fr-CA"/>
    </w:rPr>
  </w:style>
  <w:style w:type="paragraph" w:styleId="P136">
    <w:name w:val="number-e"/>
    <w:pPr>
      <w:tabs>
        <w:tab w:val="left" w:pos="0" w:leader="none"/>
        <w:tab w:val="right" w:pos="4680" w:leader="none"/>
      </w:tabs>
      <w:spacing w:lineRule="atLeast" w:line="258" w:before="402" w:beforeAutospacing="0" w:afterAutospacing="0"/>
      <w:jc w:val="both"/>
    </w:pPr>
    <w:rPr>
      <w:b w:val="1"/>
      <w:sz w:val="23"/>
      <w:lang w:val="en-GB" w:eastAsia="en-US"/>
    </w:rPr>
  </w:style>
  <w:style w:type="paragraph" w:styleId="P137">
    <w:name w:val="number-f"/>
    <w:basedOn w:val="P136"/>
    <w:pPr/>
    <w:rPr>
      <w:lang w:val="fr-CA"/>
    </w:rPr>
  </w:style>
  <w:style w:type="paragraph" w:styleId="P138">
    <w:name w:val="paragraph-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139">
    <w:name w:val="paragraph-f"/>
    <w:basedOn w:val="P138"/>
    <w:pPr/>
    <w:rPr>
      <w:lang w:val="fr-CA"/>
    </w:rPr>
  </w:style>
  <w:style w:type="paragraph" w:styleId="P140">
    <w:name w:val="paranoindt-e"/>
    <w:pPr>
      <w:tabs>
        <w:tab w:val="right" w:pos="239" w:leader="none"/>
        <w:tab w:val="left" w:pos="279" w:leader="none"/>
      </w:tabs>
      <w:spacing w:lineRule="exact" w:line="224" w:before="96" w:beforeAutospacing="0" w:afterAutospacing="0"/>
      <w:jc w:val="both"/>
    </w:pPr>
    <w:rPr>
      <w:lang w:val="en-GB" w:eastAsia="en-US"/>
    </w:rPr>
  </w:style>
  <w:style w:type="paragraph" w:styleId="P141">
    <w:name w:val="paranoindt-f"/>
    <w:basedOn w:val="P140"/>
    <w:pPr/>
    <w:rPr>
      <w:lang w:val="fr-CA"/>
    </w:rPr>
  </w:style>
  <w:style w:type="paragraph" w:styleId="P142">
    <w:name w:val="parawindt-e"/>
    <w:pPr>
      <w:tabs>
        <w:tab w:val="right" w:pos="239" w:leader="none"/>
        <w:tab w:val="left" w:pos="279" w:leader="none"/>
      </w:tabs>
      <w:spacing w:lineRule="exact" w:line="224" w:before="96" w:beforeAutospacing="0" w:afterAutospacing="0"/>
      <w:ind w:left="279"/>
      <w:jc w:val="both"/>
    </w:pPr>
    <w:rPr>
      <w:lang w:val="en-GB" w:eastAsia="en-US"/>
    </w:rPr>
  </w:style>
  <w:style w:type="paragraph" w:styleId="P143">
    <w:name w:val="parawindt-f"/>
    <w:basedOn w:val="P142"/>
    <w:pPr/>
    <w:rPr>
      <w:lang w:val="fr-CA"/>
    </w:rPr>
  </w:style>
  <w:style w:type="paragraph" w:styleId="P144">
    <w:name w:val="parawtab-e"/>
    <w:pPr>
      <w:tabs>
        <w:tab w:val="right" w:pos="239" w:leader="none"/>
        <w:tab w:val="left" w:pos="279" w:leader="none"/>
      </w:tabs>
      <w:spacing w:lineRule="exact" w:line="224" w:before="96" w:beforeAutospacing="0" w:afterAutospacing="0"/>
      <w:jc w:val="both"/>
    </w:pPr>
    <w:rPr>
      <w:lang w:val="en-GB" w:eastAsia="en-US"/>
    </w:rPr>
  </w:style>
  <w:style w:type="paragraph" w:styleId="P145">
    <w:name w:val="parawtab-f"/>
    <w:basedOn w:val="P144"/>
    <w:pPr/>
    <w:rPr>
      <w:lang w:val="fr-CA"/>
    </w:rPr>
  </w:style>
  <w:style w:type="paragraph" w:styleId="P146">
    <w:name w:val="partnum-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147">
    <w:name w:val="partnum-f"/>
    <w:basedOn w:val="P146"/>
    <w:pPr/>
    <w:rPr>
      <w:lang w:val="fr-CA"/>
    </w:rPr>
  </w:style>
  <w:style w:type="paragraph" w:styleId="P148">
    <w:name w:val="Pclause-e"/>
    <w:basedOn w:val="P94"/>
    <w:pPr/>
    <w:rPr>
      <w:b w:val="1"/>
    </w:rPr>
  </w:style>
  <w:style w:type="paragraph" w:styleId="P149">
    <w:name w:val="Pclause-f"/>
    <w:basedOn w:val="P148"/>
    <w:pPr/>
    <w:rPr>
      <w:lang w:val="fr-CA"/>
    </w:rPr>
  </w:style>
  <w:style w:type="paragraph" w:styleId="P150">
    <w:name w:val="Pheading1-e"/>
    <w:basedOn w:val="P120"/>
    <w:pPr/>
    <w:rPr>
      <w:b w:val="1"/>
    </w:rPr>
  </w:style>
  <w:style w:type="paragraph" w:styleId="P151">
    <w:name w:val="Pheading1-f"/>
    <w:basedOn w:val="P150"/>
    <w:pPr/>
    <w:rPr>
      <w:lang w:val="fr-CA"/>
    </w:rPr>
  </w:style>
  <w:style w:type="paragraph" w:styleId="P152">
    <w:name w:val="Pheading2-e"/>
    <w:basedOn w:val="P122"/>
    <w:pPr/>
    <w:rPr>
      <w:b w:val="1"/>
    </w:rPr>
  </w:style>
  <w:style w:type="paragraph" w:styleId="P153">
    <w:name w:val="Pheading2-f"/>
    <w:basedOn w:val="P152"/>
    <w:pPr/>
    <w:rPr>
      <w:lang w:val="fr-CA"/>
    </w:rPr>
  </w:style>
  <w:style w:type="paragraph" w:styleId="P154">
    <w:name w:val="Pheading3-e"/>
    <w:basedOn w:val="P124"/>
    <w:pPr/>
    <w:rPr>
      <w:b w:val="1"/>
    </w:rPr>
  </w:style>
  <w:style w:type="paragraph" w:styleId="P155">
    <w:name w:val="Pheading3-f"/>
    <w:basedOn w:val="P154"/>
    <w:pPr/>
    <w:rPr>
      <w:lang w:val="fr-CA"/>
    </w:rPr>
  </w:style>
  <w:style w:type="paragraph" w:styleId="P156">
    <w:name w:val="Pheadingx-e"/>
    <w:basedOn w:val="P126"/>
    <w:pPr/>
    <w:rPr>
      <w:b w:val="1"/>
    </w:rPr>
  </w:style>
  <w:style w:type="paragraph" w:styleId="P157">
    <w:name w:val="Pheadingx-f"/>
    <w:basedOn w:val="P156"/>
    <w:pPr/>
    <w:rPr>
      <w:lang w:val="fr-CA"/>
    </w:rPr>
  </w:style>
  <w:style w:type="paragraph" w:styleId="P158">
    <w:name w:val="Pnote-e"/>
    <w:pPr>
      <w:shd w:val="pct15" w:fill="FFFFFF"/>
      <w:tabs>
        <w:tab w:val="left" w:pos="0" w:leader="none"/>
      </w:tabs>
      <w:spacing w:lineRule="exact" w:line="179" w:before="100" w:beforeAutospacing="0" w:afterAutospacing="0"/>
      <w:jc w:val="both"/>
    </w:pPr>
    <w:rPr>
      <w:b w:val="1"/>
      <w:sz w:val="16"/>
      <w:lang w:val="en-GB" w:eastAsia="en-US"/>
    </w:rPr>
  </w:style>
  <w:style w:type="paragraph" w:styleId="P159">
    <w:name w:val="Pnote-f"/>
    <w:basedOn w:val="P158"/>
    <w:pPr/>
    <w:rPr>
      <w:lang w:val="fr-CA"/>
    </w:rPr>
  </w:style>
  <w:style w:type="paragraph" w:styleId="P160">
    <w:name w:val="Pparagraph-e"/>
    <w:basedOn w:val="P138"/>
    <w:pPr/>
    <w:rPr>
      <w:b w:val="1"/>
    </w:rPr>
  </w:style>
  <w:style w:type="paragraph" w:styleId="P161">
    <w:name w:val="Pparagraph-f"/>
    <w:basedOn w:val="P160"/>
    <w:pPr/>
    <w:rPr>
      <w:lang w:val="fr-CA"/>
    </w:rPr>
  </w:style>
  <w:style w:type="paragraph" w:styleId="P162">
    <w:name w:val="preamble-e"/>
    <w:pPr>
      <w:tabs>
        <w:tab w:val="left" w:pos="189" w:leader="none"/>
      </w:tabs>
      <w:spacing w:lineRule="exact" w:line="209" w:before="111" w:beforeAutospacing="0" w:afterAutospacing="0"/>
      <w:jc w:val="both"/>
    </w:pPr>
    <w:rPr>
      <w:lang w:val="en-GB" w:eastAsia="en-US"/>
    </w:rPr>
  </w:style>
  <w:style w:type="paragraph" w:styleId="P163">
    <w:name w:val="preamble-f"/>
    <w:basedOn w:val="P162"/>
    <w:pPr/>
    <w:rPr>
      <w:lang w:val="fr-CA"/>
    </w:rPr>
  </w:style>
  <w:style w:type="paragraph" w:styleId="P164">
    <w:name w:val="Psection-e"/>
    <w:basedOn w:val="P193"/>
    <w:pPr/>
    <w:rPr>
      <w:b w:val="1"/>
    </w:rPr>
  </w:style>
  <w:style w:type="paragraph" w:styleId="P165">
    <w:name w:val="Psection-f"/>
    <w:basedOn w:val="P164"/>
    <w:pPr/>
    <w:rPr>
      <w:lang w:val="fr-CA"/>
    </w:rPr>
  </w:style>
  <w:style w:type="paragraph" w:styleId="P166">
    <w:name w:val="transnote-e"/>
    <w:basedOn w:val="P158"/>
    <w:pPr/>
    <w:rPr/>
  </w:style>
  <w:style w:type="paragraph" w:styleId="P167">
    <w:name w:val="Psubclause-e"/>
    <w:basedOn w:val="P218"/>
    <w:pPr/>
    <w:rPr>
      <w:b w:val="1"/>
    </w:rPr>
  </w:style>
  <w:style w:type="paragraph" w:styleId="P168">
    <w:name w:val="Psubclause-f"/>
    <w:basedOn w:val="P167"/>
    <w:pPr/>
    <w:rPr>
      <w:lang w:val="fr-CA"/>
    </w:rPr>
  </w:style>
  <w:style w:type="paragraph" w:styleId="P169">
    <w:name w:val="Psubpara-e"/>
    <w:basedOn w:val="P220"/>
    <w:pPr/>
    <w:rPr>
      <w:b w:val="1"/>
    </w:rPr>
  </w:style>
  <w:style w:type="paragraph" w:styleId="P170">
    <w:name w:val="Psubpara-f"/>
    <w:basedOn w:val="P169"/>
    <w:pPr/>
    <w:rPr>
      <w:lang w:val="fr-CA"/>
    </w:rPr>
  </w:style>
  <w:style w:type="paragraph" w:styleId="P171">
    <w:name w:val="Psubsection-e"/>
    <w:basedOn w:val="P222"/>
    <w:pPr/>
    <w:rPr>
      <w:b w:val="1"/>
    </w:rPr>
  </w:style>
  <w:style w:type="paragraph" w:styleId="P172">
    <w:name w:val="Psubsection-f"/>
    <w:basedOn w:val="P171"/>
    <w:pPr/>
    <w:rPr>
      <w:lang w:val="fr-CA"/>
    </w:rPr>
  </w:style>
  <w:style w:type="paragraph" w:styleId="P173">
    <w:name w:val="Psubsubclause-e"/>
    <w:basedOn w:val="P224"/>
    <w:pPr/>
    <w:rPr>
      <w:b w:val="1"/>
    </w:rPr>
  </w:style>
  <w:style w:type="paragraph" w:styleId="P174">
    <w:name w:val="Psubsubclause-f"/>
    <w:basedOn w:val="P173"/>
    <w:pPr/>
    <w:rPr>
      <w:lang w:val="fr-CA"/>
    </w:rPr>
  </w:style>
  <w:style w:type="paragraph" w:styleId="P175">
    <w:name w:val="Psubsubpara-e"/>
    <w:basedOn w:val="P226"/>
    <w:pPr/>
    <w:rPr>
      <w:b w:val="1"/>
    </w:rPr>
  </w:style>
  <w:style w:type="paragraph" w:styleId="P176">
    <w:name w:val="Psubsubpara-f"/>
    <w:basedOn w:val="P175"/>
    <w:pPr/>
    <w:rPr>
      <w:lang w:val="fr-CA"/>
    </w:rPr>
  </w:style>
  <w:style w:type="paragraph" w:styleId="P177">
    <w:name w:val="Psubsubsubclause-e"/>
    <w:basedOn w:val="P228"/>
    <w:pPr/>
    <w:rPr>
      <w:b w:val="1"/>
    </w:rPr>
  </w:style>
  <w:style w:type="paragraph" w:styleId="P178">
    <w:name w:val="Psubsubsubclause-f"/>
    <w:basedOn w:val="P177"/>
    <w:pPr/>
    <w:rPr>
      <w:lang w:val="fr-CA"/>
    </w:rPr>
  </w:style>
  <w:style w:type="paragraph" w:styleId="P179">
    <w:name w:val="Psubsubsubpara-e"/>
    <w:basedOn w:val="P230"/>
    <w:pPr/>
    <w:rPr>
      <w:b w:val="1"/>
    </w:rPr>
  </w:style>
  <w:style w:type="paragraph" w:styleId="P180">
    <w:name w:val="Psubsubsubpara-f"/>
    <w:basedOn w:val="P179"/>
    <w:pPr/>
    <w:rPr>
      <w:lang w:val="fr-CA"/>
    </w:rPr>
  </w:style>
  <w:style w:type="paragraph" w:styleId="P181">
    <w:name w:val="scanned-e"/>
    <w:pPr>
      <w:spacing w:before="151" w:beforeAutospacing="0" w:afterAutospacing="0"/>
      <w:jc w:val="both"/>
    </w:pPr>
    <w:rPr>
      <w:lang w:val="en-GB" w:eastAsia="en-US"/>
    </w:rPr>
  </w:style>
  <w:style w:type="paragraph" w:styleId="P182">
    <w:name w:val="scanned-f"/>
    <w:basedOn w:val="P181"/>
    <w:pPr/>
    <w:rPr>
      <w:lang w:val="fr-CA"/>
    </w:rPr>
  </w:style>
  <w:style w:type="paragraph" w:styleId="P183">
    <w:name w:val="schedule-e"/>
    <w:pPr>
      <w:keepNext w:val="1"/>
      <w:keepLines w:val="1"/>
      <w:tabs>
        <w:tab w:val="left" w:pos="0" w:leader="none"/>
      </w:tabs>
      <w:suppressAutoHyphens w:val="1"/>
      <w:spacing w:lineRule="exact" w:line="209" w:before="150" w:after="60" w:beforeAutospacing="0" w:afterAutospacing="0"/>
      <w:jc w:val="center"/>
    </w:pPr>
    <w:rPr>
      <w:caps w:val="1"/>
      <w:lang w:val="en-GB" w:eastAsia="en-US"/>
    </w:rPr>
  </w:style>
  <w:style w:type="paragraph" w:styleId="P184">
    <w:name w:val="schedule-f"/>
    <w:basedOn w:val="P183"/>
    <w:pPr/>
    <w:rPr>
      <w:lang w:val="fr-CA"/>
    </w:rPr>
  </w:style>
  <w:style w:type="paragraph" w:styleId="P185">
    <w:name w:val="Sclause-e"/>
    <w:basedOn w:val="P94"/>
    <w:pPr>
      <w:ind w:firstLine="0"/>
    </w:pPr>
    <w:rPr/>
  </w:style>
  <w:style w:type="paragraph" w:styleId="P186">
    <w:name w:val="Sclause-f"/>
    <w:basedOn w:val="P185"/>
    <w:pPr/>
    <w:rPr>
      <w:lang w:val="fr-CA"/>
    </w:rPr>
  </w:style>
  <w:style w:type="paragraph" w:styleId="P187">
    <w:name w:val="Sdefclause-e"/>
    <w:basedOn w:val="P94"/>
    <w:pPr>
      <w:tabs>
        <w:tab w:val="left" w:pos="0" w:leader="none"/>
      </w:tabs>
      <w:ind w:firstLine="0"/>
    </w:pPr>
    <w:rPr/>
  </w:style>
  <w:style w:type="paragraph" w:styleId="P188">
    <w:name w:val="Sdefclause-f"/>
    <w:basedOn w:val="P187"/>
    <w:pPr/>
    <w:rPr>
      <w:lang w:val="fr-CA"/>
    </w:rPr>
  </w:style>
  <w:style w:type="paragraph" w:styleId="P189">
    <w:name w:val="Sdefinition-e"/>
    <w:basedOn w:val="P98"/>
    <w:pPr>
      <w:ind w:firstLine="0" w:left="190"/>
    </w:pPr>
    <w:rPr/>
  </w:style>
  <w:style w:type="paragraph" w:styleId="P190">
    <w:name w:val="Sdefinition-f"/>
    <w:basedOn w:val="P189"/>
    <w:pPr/>
    <w:rPr>
      <w:lang w:val="fr-CA"/>
    </w:rPr>
  </w:style>
  <w:style w:type="paragraph" w:styleId="P191">
    <w:name w:val="Sdefpara-e"/>
    <w:basedOn w:val="P138"/>
    <w:pPr>
      <w:tabs>
        <w:tab w:val="left" w:pos="0" w:leader="none"/>
      </w:tabs>
      <w:ind w:firstLine="0"/>
    </w:pPr>
    <w:rPr/>
  </w:style>
  <w:style w:type="paragraph" w:styleId="P192">
    <w:name w:val="Sdefpara-f"/>
    <w:basedOn w:val="P191"/>
    <w:pPr/>
    <w:rPr>
      <w:lang w:val="fr-CA"/>
    </w:rPr>
  </w:style>
  <w:style w:type="paragraph" w:styleId="P193">
    <w:name w:val="section-e"/>
    <w:pPr>
      <w:tabs>
        <w:tab w:val="left" w:pos="0" w:leader="none"/>
        <w:tab w:val="left" w:pos="189" w:leader="none"/>
      </w:tabs>
      <w:spacing w:lineRule="exact" w:line="209" w:before="100" w:beforeAutospacing="0" w:afterAutospacing="0"/>
      <w:jc w:val="both"/>
    </w:pPr>
    <w:rPr>
      <w:lang w:val="en-GB" w:eastAsia="en-US"/>
    </w:rPr>
  </w:style>
  <w:style w:type="paragraph" w:styleId="P194">
    <w:name w:val="section-f"/>
    <w:basedOn w:val="P193"/>
    <w:pPr/>
    <w:rPr>
      <w:lang w:val="fr-CA"/>
    </w:rPr>
  </w:style>
  <w:style w:type="paragraph" w:styleId="P195">
    <w:name w:val="shorttitle-f"/>
    <w:basedOn w:val="P89"/>
    <w:pPr/>
    <w:rPr>
      <w:lang w:val="fr-CA"/>
    </w:rPr>
  </w:style>
  <w:style w:type="paragraph" w:styleId="P196">
    <w:name w:val="note-e"/>
    <w:pPr>
      <w:tabs>
        <w:tab w:val="left" w:pos="-578" w:leader="none"/>
        <w:tab w:val="left" w:pos="578" w:leader="none"/>
      </w:tabs>
      <w:spacing w:lineRule="exact" w:line="180" w:after="140" w:beforeAutospacing="0" w:afterAutospacing="0"/>
      <w:jc w:val="both"/>
    </w:pPr>
    <w:rPr>
      <w:lang w:val="en-GB" w:eastAsia="en-US"/>
    </w:rPr>
  </w:style>
  <w:style w:type="paragraph" w:styleId="P197">
    <w:name w:val="transnote-f"/>
    <w:basedOn w:val="P159"/>
    <w:pPr/>
    <w:rPr/>
  </w:style>
  <w:style w:type="paragraph" w:styleId="P198">
    <w:name w:val="Sparagraph-e"/>
    <w:basedOn w:val="P138"/>
    <w:pPr>
      <w:ind w:firstLine="0"/>
    </w:pPr>
    <w:rPr/>
  </w:style>
  <w:style w:type="paragraph" w:styleId="P199">
    <w:name w:val="Sparagraph-f"/>
    <w:basedOn w:val="P198"/>
    <w:pPr/>
    <w:rPr>
      <w:lang w:val="fr-CA"/>
    </w:rPr>
  </w:style>
  <w:style w:type="paragraph" w:styleId="P200">
    <w:name w:val="SPsection-e"/>
    <w:basedOn w:val="P193"/>
    <w:pPr/>
    <w:rPr>
      <w:b w:val="1"/>
    </w:rPr>
  </w:style>
  <w:style w:type="paragraph" w:styleId="P201">
    <w:name w:val="SPsection-f"/>
    <w:basedOn w:val="P200"/>
    <w:pPr/>
    <w:rPr>
      <w:lang w:val="fr-CA"/>
    </w:rPr>
  </w:style>
  <w:style w:type="paragraph" w:styleId="P202">
    <w:name w:val="SPsubsection-e"/>
    <w:basedOn w:val="P222"/>
    <w:pPr/>
    <w:rPr>
      <w:b w:val="1"/>
    </w:rPr>
  </w:style>
  <w:style w:type="paragraph" w:styleId="P203">
    <w:name w:val="SPsubsection-f"/>
    <w:basedOn w:val="P202"/>
    <w:pPr/>
    <w:rPr>
      <w:lang w:val="fr-CA"/>
    </w:rPr>
  </w:style>
  <w:style w:type="paragraph" w:styleId="P204">
    <w:name w:val="Ssection-e"/>
    <w:basedOn w:val="P193"/>
    <w:pPr/>
    <w:rPr/>
  </w:style>
  <w:style w:type="paragraph" w:styleId="P205">
    <w:name w:val="Ssection-f"/>
    <w:basedOn w:val="P204"/>
    <w:pPr/>
    <w:rPr>
      <w:lang w:val="fr-CA"/>
    </w:rPr>
  </w:style>
  <w:style w:type="paragraph" w:styleId="P206">
    <w:name w:val="Ssubclause-e"/>
    <w:basedOn w:val="P218"/>
    <w:pPr>
      <w:ind w:firstLine="0"/>
    </w:pPr>
    <w:rPr/>
  </w:style>
  <w:style w:type="paragraph" w:styleId="P207">
    <w:name w:val="Ssubclause-f"/>
    <w:basedOn w:val="P206"/>
    <w:pPr/>
    <w:rPr>
      <w:lang w:val="fr-CA"/>
    </w:rPr>
  </w:style>
  <w:style w:type="paragraph" w:styleId="P208">
    <w:name w:val="Ssubpara-e"/>
    <w:basedOn w:val="P220"/>
    <w:pPr>
      <w:ind w:firstLine="0"/>
    </w:pPr>
    <w:rPr/>
  </w:style>
  <w:style w:type="paragraph" w:styleId="P209">
    <w:name w:val="Ssubpara-f"/>
    <w:basedOn w:val="P208"/>
    <w:pPr/>
    <w:rPr>
      <w:lang w:val="fr-CA"/>
    </w:rPr>
  </w:style>
  <w:style w:type="paragraph" w:styleId="P210">
    <w:name w:val="Ssubsection-e"/>
    <w:basedOn w:val="P222"/>
    <w:pPr/>
    <w:rPr/>
  </w:style>
  <w:style w:type="paragraph" w:styleId="P211">
    <w:name w:val="Ssubsection-f"/>
    <w:basedOn w:val="P210"/>
    <w:pPr/>
    <w:rPr>
      <w:lang w:val="fr-CA"/>
    </w:rPr>
  </w:style>
  <w:style w:type="paragraph" w:styleId="P212">
    <w:name w:val="Ssubsubclause-e"/>
    <w:basedOn w:val="P224"/>
    <w:pPr>
      <w:ind w:firstLine="0"/>
    </w:pPr>
    <w:rPr/>
  </w:style>
  <w:style w:type="paragraph" w:styleId="P213">
    <w:name w:val="Ssubsubclause-f"/>
    <w:basedOn w:val="P212"/>
    <w:pPr/>
    <w:rPr>
      <w:lang w:val="fr-CA"/>
    </w:rPr>
  </w:style>
  <w:style w:type="paragraph" w:styleId="P214">
    <w:name w:val="Ssubsubpara-e"/>
    <w:basedOn w:val="P226"/>
    <w:pPr>
      <w:ind w:firstLine="0"/>
    </w:pPr>
    <w:rPr/>
  </w:style>
  <w:style w:type="paragraph" w:styleId="P215">
    <w:name w:val="Ssubsubpara-f"/>
    <w:basedOn w:val="P214"/>
    <w:pPr/>
    <w:rPr>
      <w:lang w:val="fr-CA"/>
    </w:rPr>
  </w:style>
  <w:style w:type="paragraph" w:styleId="P216">
    <w:name w:val="Start Tumble-e"/>
    <w:pPr>
      <w:tabs>
        <w:tab w:val="left" w:pos="0" w:leader="none"/>
      </w:tabs>
      <w:suppressAutoHyphens w:val="1"/>
      <w:spacing w:lineRule="exact" w:line="200" w:before="111" w:beforeAutospacing="0" w:afterAutospacing="0"/>
      <w:jc w:val="both"/>
    </w:pPr>
    <w:rPr>
      <w:lang w:val="en-GB" w:eastAsia="en-US"/>
    </w:rPr>
  </w:style>
  <w:style w:type="paragraph" w:styleId="P217">
    <w:name w:val="Start Tumble-f"/>
    <w:basedOn w:val="P216"/>
    <w:pPr/>
    <w:rPr>
      <w:lang w:val="fr-CA"/>
    </w:rPr>
  </w:style>
  <w:style w:type="paragraph" w:styleId="P218">
    <w:name w:val="subclause-e"/>
    <w:basedOn w:val="P94"/>
    <w:pPr>
      <w:tabs>
        <w:tab w:val="clear" w:pos="418" w:leader="none"/>
        <w:tab w:val="clear" w:pos="538" w:leader="none"/>
        <w:tab w:val="right" w:pos="838" w:leader="none"/>
        <w:tab w:val="left" w:pos="955" w:leader="none"/>
      </w:tabs>
      <w:ind w:hanging="955" w:left="955"/>
    </w:pPr>
    <w:rPr/>
  </w:style>
  <w:style w:type="paragraph" w:styleId="P219">
    <w:name w:val="subclause-f"/>
    <w:basedOn w:val="P218"/>
    <w:pPr/>
    <w:rPr>
      <w:lang w:val="fr-CA"/>
    </w:rPr>
  </w:style>
  <w:style w:type="paragraph" w:styleId="P220">
    <w:name w:val="subpara-e"/>
    <w:basedOn w:val="P138"/>
    <w:pPr>
      <w:tabs>
        <w:tab w:val="clear" w:pos="418" w:leader="none"/>
        <w:tab w:val="clear" w:pos="538" w:leader="none"/>
        <w:tab w:val="right" w:pos="837" w:leader="none"/>
        <w:tab w:val="left" w:pos="956" w:leader="none"/>
      </w:tabs>
      <w:ind w:hanging="955" w:left="955"/>
    </w:pPr>
    <w:rPr/>
  </w:style>
  <w:style w:type="paragraph" w:styleId="P221">
    <w:name w:val="subpara-f"/>
    <w:basedOn w:val="P220"/>
    <w:pPr/>
    <w:rPr>
      <w:lang w:val="fr-CA"/>
    </w:rPr>
  </w:style>
  <w:style w:type="paragraph" w:styleId="P222">
    <w:name w:val="subsection-e"/>
    <w:basedOn w:val="P193"/>
    <w:pPr/>
    <w:rPr/>
  </w:style>
  <w:style w:type="paragraph" w:styleId="P223">
    <w:name w:val="subsection-f"/>
    <w:basedOn w:val="P222"/>
    <w:pPr/>
    <w:rPr>
      <w:lang w:val="fr-CA"/>
    </w:rPr>
  </w:style>
  <w:style w:type="paragraph" w:styleId="P224">
    <w:name w:val="subsubclause-e"/>
    <w:basedOn w:val="P94"/>
    <w:pPr>
      <w:tabs>
        <w:tab w:val="clear" w:pos="418" w:leader="none"/>
        <w:tab w:val="clear" w:pos="538" w:leader="none"/>
        <w:tab w:val="right" w:pos="1315" w:leader="none"/>
        <w:tab w:val="left" w:pos="1435" w:leader="none"/>
      </w:tabs>
      <w:ind w:hanging="1435" w:left="1435"/>
    </w:pPr>
    <w:rPr/>
  </w:style>
  <w:style w:type="paragraph" w:styleId="P225">
    <w:name w:val="subsubclause-f"/>
    <w:basedOn w:val="P224"/>
    <w:pPr/>
    <w:rPr>
      <w:lang w:val="fr-CA"/>
    </w:rPr>
  </w:style>
  <w:style w:type="paragraph" w:styleId="P226">
    <w:name w:val="subsubpara-e"/>
    <w:basedOn w:val="P138"/>
    <w:pPr>
      <w:tabs>
        <w:tab w:val="clear" w:pos="418" w:leader="none"/>
        <w:tab w:val="clear" w:pos="538" w:leader="none"/>
        <w:tab w:val="right" w:pos="1315" w:leader="none"/>
        <w:tab w:val="left" w:pos="1435" w:leader="none"/>
      </w:tabs>
      <w:ind w:hanging="1435" w:left="1435"/>
    </w:pPr>
    <w:rPr/>
  </w:style>
  <w:style w:type="paragraph" w:styleId="P227">
    <w:name w:val="subsubpara-f"/>
    <w:basedOn w:val="P226"/>
    <w:pPr/>
    <w:rPr>
      <w:lang w:val="fr-CA"/>
    </w:rPr>
  </w:style>
  <w:style w:type="paragraph" w:styleId="P228">
    <w:name w:val="subsubsubclause-e"/>
    <w:basedOn w:val="P94"/>
    <w:pPr>
      <w:tabs>
        <w:tab w:val="clear" w:pos="418" w:leader="none"/>
        <w:tab w:val="clear" w:pos="538" w:leader="none"/>
        <w:tab w:val="right" w:pos="1675" w:leader="none"/>
        <w:tab w:val="left" w:pos="1793" w:leader="none"/>
      </w:tabs>
      <w:ind w:hanging="1793" w:left="1793"/>
    </w:pPr>
    <w:rPr/>
  </w:style>
  <w:style w:type="paragraph" w:styleId="P229">
    <w:name w:val="subsubsubclause-f"/>
    <w:basedOn w:val="P228"/>
    <w:pPr/>
    <w:rPr>
      <w:lang w:val="fr-CA"/>
    </w:rPr>
  </w:style>
  <w:style w:type="paragraph" w:styleId="P230">
    <w:name w:val="subsubsubpara-e"/>
    <w:basedOn w:val="P138"/>
    <w:pPr>
      <w:tabs>
        <w:tab w:val="clear" w:pos="418" w:leader="none"/>
        <w:tab w:val="clear" w:pos="538" w:leader="none"/>
        <w:tab w:val="right" w:pos="1675" w:leader="none"/>
        <w:tab w:val="left" w:pos="1793" w:leader="none"/>
      </w:tabs>
      <w:ind w:hanging="1793" w:left="1793"/>
    </w:pPr>
    <w:rPr/>
  </w:style>
  <w:style w:type="paragraph" w:styleId="P231">
    <w:name w:val="subsubsubpara-f"/>
    <w:basedOn w:val="P230"/>
    <w:pPr/>
    <w:rPr>
      <w:lang w:val="fr-CA"/>
    </w:rPr>
  </w:style>
  <w:style w:type="paragraph" w:styleId="P232">
    <w:name w:val="table-e"/>
    <w:pPr>
      <w:suppressAutoHyphens w:val="1"/>
      <w:spacing w:lineRule="exact" w:line="189" w:before="11" w:beforeAutospacing="0" w:afterAutospacing="0"/>
    </w:pPr>
    <w:rPr>
      <w:sz w:val="18"/>
      <w:lang w:val="en-GB" w:eastAsia="en-US"/>
    </w:rPr>
  </w:style>
  <w:style w:type="paragraph" w:styleId="P233">
    <w:name w:val="table-f"/>
    <w:basedOn w:val="P232"/>
    <w:pPr/>
    <w:rPr>
      <w:lang w:val="fr-CA"/>
    </w:rPr>
  </w:style>
  <w:style w:type="paragraph" w:styleId="P234">
    <w:name w:val="toc-e"/>
    <w:pPr>
      <w:keepNext w:val="1"/>
      <w:tabs>
        <w:tab w:val="left" w:pos="0" w:leader="none"/>
      </w:tabs>
      <w:suppressAutoHyphens w:val="1"/>
      <w:spacing w:lineRule="exact" w:line="209" w:before="300" w:after="120" w:beforeAutospacing="0" w:afterAutospacing="0"/>
      <w:jc w:val="center"/>
    </w:pPr>
    <w:rPr>
      <w:b w:val="1"/>
      <w:caps w:val="1"/>
      <w:sz w:val="19"/>
      <w:lang w:val="en-GB" w:eastAsia="en-US"/>
    </w:rPr>
  </w:style>
  <w:style w:type="paragraph" w:styleId="P235">
    <w:name w:val="toc-f"/>
    <w:basedOn w:val="P234"/>
    <w:pPr/>
    <w:rPr>
      <w:lang w:val="fr-CA"/>
    </w:rPr>
  </w:style>
  <w:style w:type="paragraph" w:styleId="P236">
    <w:name w:val="tochead1-e"/>
    <w:pPr>
      <w:keepNext w:val="1"/>
      <w:keepLines w:val="1"/>
      <w:tabs>
        <w:tab w:val="left" w:pos="0" w:leader="none"/>
      </w:tabs>
      <w:suppressAutoHyphens w:val="1"/>
      <w:spacing w:lineRule="exact" w:line="189" w:before="80" w:after="40" w:beforeAutospacing="0" w:afterAutospacing="0"/>
      <w:jc w:val="center"/>
    </w:pPr>
    <w:rPr>
      <w:sz w:val="18"/>
      <w:lang w:val="en-GB" w:eastAsia="en-US"/>
    </w:rPr>
  </w:style>
  <w:style w:type="paragraph" w:styleId="P237">
    <w:name w:val="tochead1-f"/>
    <w:basedOn w:val="P236"/>
    <w:pPr/>
    <w:rPr>
      <w:lang w:val="fr-CA"/>
    </w:rPr>
  </w:style>
  <w:style w:type="paragraph" w:styleId="P238">
    <w:name w:val="Yellipsis-e"/>
    <w:basedOn w:val="P110"/>
    <w:pPr>
      <w:shd w:val="clear" w:fill="D9D9D9"/>
    </w:pPr>
    <w:rPr/>
  </w:style>
  <w:style w:type="paragraph" w:styleId="P239">
    <w:name w:val="xleftpara-e"/>
    <w:pPr>
      <w:tabs>
        <w:tab w:val="left" w:pos="0" w:leader="none"/>
      </w:tabs>
      <w:spacing w:lineRule="exact" w:line="179" w:before="111" w:beforeAutospacing="0" w:afterAutospacing="0"/>
      <w:jc w:val="both"/>
    </w:pPr>
    <w:rPr>
      <w:sz w:val="18"/>
      <w:lang w:val="en-GB" w:eastAsia="en-US"/>
    </w:rPr>
  </w:style>
  <w:style w:type="paragraph" w:styleId="P240">
    <w:name w:val="xleftpara-f"/>
    <w:basedOn w:val="P239"/>
    <w:pPr/>
    <w:rPr>
      <w:lang w:val="fr-CA"/>
    </w:rPr>
  </w:style>
  <w:style w:type="paragraph" w:styleId="P241">
    <w:name w:val="xnum-e"/>
    <w:pPr>
      <w:tabs>
        <w:tab w:val="left" w:pos="0" w:leader="none"/>
        <w:tab w:val="right" w:pos="399" w:leader="none"/>
        <w:tab w:val="left" w:pos="560" w:leader="none"/>
      </w:tabs>
      <w:spacing w:lineRule="exact" w:line="190" w:before="111" w:beforeAutospacing="0" w:afterAutospacing="0"/>
      <w:ind w:hanging="559" w:left="559"/>
      <w:jc w:val="both"/>
    </w:pPr>
    <w:rPr>
      <w:sz w:val="18"/>
      <w:lang w:val="en-GB" w:eastAsia="en-US"/>
    </w:rPr>
  </w:style>
  <w:style w:type="paragraph" w:styleId="P242">
    <w:name w:val="xnum-f"/>
    <w:basedOn w:val="P241"/>
    <w:pPr>
      <w:tabs>
        <w:tab w:val="left" w:pos="559" w:leader="none"/>
        <w:tab w:val="clear" w:pos="560" w:leader="none"/>
      </w:tabs>
    </w:pPr>
    <w:rPr>
      <w:lang w:val="fr-CA"/>
    </w:rPr>
  </w:style>
  <w:style w:type="paragraph" w:styleId="P243">
    <w:name w:val="xpara-e"/>
    <w:pPr>
      <w:tabs>
        <w:tab w:val="left" w:pos="0" w:leader="none"/>
        <w:tab w:val="left" w:pos="320" w:leader="none"/>
      </w:tabs>
      <w:spacing w:lineRule="exact" w:line="179" w:before="90" w:beforeAutospacing="0" w:afterAutospacing="0"/>
      <w:jc w:val="both"/>
    </w:pPr>
    <w:rPr>
      <w:sz w:val="18"/>
      <w:lang w:val="en-GB" w:eastAsia="en-US"/>
    </w:rPr>
  </w:style>
  <w:style w:type="paragraph" w:styleId="P244">
    <w:name w:val="xpara-f"/>
    <w:basedOn w:val="P243"/>
    <w:pPr/>
    <w:rPr>
      <w:lang w:val="fr-CA"/>
    </w:rPr>
  </w:style>
  <w:style w:type="paragraph" w:styleId="P245">
    <w:name w:val="xpartnum-e"/>
    <w:pPr>
      <w:keepNext w:val="1"/>
      <w:keepLines w:val="1"/>
      <w:tabs>
        <w:tab w:val="left" w:pos="0" w:leader="none"/>
      </w:tabs>
      <w:suppressAutoHyphens w:val="1"/>
      <w:spacing w:lineRule="exact" w:line="179" w:before="91" w:beforeAutospacing="0" w:afterAutospacing="0"/>
      <w:jc w:val="center"/>
    </w:pPr>
    <w:rPr>
      <w:b w:val="1"/>
      <w:caps w:val="1"/>
      <w:sz w:val="18"/>
      <w:lang w:val="en-GB" w:eastAsia="en-US"/>
    </w:rPr>
  </w:style>
  <w:style w:type="paragraph" w:styleId="P246">
    <w:name w:val="xpartnum-f"/>
    <w:basedOn w:val="P245"/>
    <w:pPr/>
    <w:rPr>
      <w:lang w:val="fr-CA"/>
    </w:rPr>
  </w:style>
  <w:style w:type="paragraph" w:styleId="P247">
    <w:name w:val="xtitle-e"/>
    <w:pPr>
      <w:keepNext w:val="1"/>
      <w:tabs>
        <w:tab w:val="left" w:pos="0" w:leader="none"/>
      </w:tabs>
      <w:suppressAutoHyphens w:val="1"/>
      <w:spacing w:lineRule="atLeast" w:line="179" w:after="199" w:beforeAutospacing="0" w:afterAutospacing="0"/>
      <w:jc w:val="center"/>
    </w:pPr>
    <w:rPr>
      <w:caps w:val="1"/>
      <w:sz w:val="18"/>
      <w:lang w:val="en-GB" w:eastAsia="en-US"/>
    </w:rPr>
  </w:style>
  <w:style w:type="paragraph" w:styleId="P248">
    <w:name w:val="xtitle-f"/>
    <w:basedOn w:val="P247"/>
    <w:pPr/>
    <w:rPr>
      <w:lang w:val="fr-CA"/>
    </w:rPr>
  </w:style>
  <w:style w:type="paragraph" w:styleId="P249">
    <w:name w:val="Yellipsis-f"/>
    <w:basedOn w:val="P238"/>
    <w:pPr/>
    <w:rPr>
      <w:lang w:val="fr-CA"/>
    </w:rPr>
  </w:style>
  <w:style w:type="paragraph" w:styleId="P250">
    <w:name w:val="Ypartheading-e"/>
    <w:basedOn w:val="P251"/>
    <w:pPr>
      <w:shd w:val="clear" w:fill="D9D9D9"/>
    </w:pPr>
    <w:rPr/>
  </w:style>
  <w:style w:type="paragraph" w:styleId="P251">
    <w:name w:val="partheading-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252">
    <w:name w:val="Ypartheading-f"/>
    <w:basedOn w:val="P251"/>
    <w:pPr>
      <w:shd w:val="clear" w:fill="D9D9D9"/>
    </w:pPr>
    <w:rPr>
      <w:lang w:val="fr-CA"/>
    </w:rPr>
  </w:style>
  <w:style w:type="paragraph" w:styleId="P253">
    <w:name w:val="partheading-f"/>
    <w:basedOn w:val="P251"/>
    <w:pPr/>
    <w:rPr>
      <w:lang w:val="fr-CA"/>
    </w:rPr>
  </w:style>
  <w:style w:type="paragraph" w:styleId="P254">
    <w:name w:val="YPheadingx-e"/>
    <w:basedOn w:val="P156"/>
    <w:pPr>
      <w:shd w:val="clear" w:fill="D9D9D9"/>
    </w:pPr>
    <w:rPr/>
  </w:style>
  <w:style w:type="paragraph" w:styleId="P255">
    <w:name w:val="YPheadingx-f"/>
    <w:basedOn w:val="P254"/>
    <w:pPr/>
    <w:rPr>
      <w:lang w:val="fr-CA"/>
    </w:rPr>
  </w:style>
  <w:style w:type="paragraph" w:styleId="P256">
    <w:name w:val="Ytable-e"/>
    <w:basedOn w:val="P232"/>
    <w:pPr>
      <w:shd w:val="clear" w:fill="D9D9D9"/>
    </w:pPr>
    <w:rPr/>
  </w:style>
  <w:style w:type="paragraph" w:styleId="P257">
    <w:name w:val="Ytable-f"/>
    <w:basedOn w:val="P256"/>
    <w:pPr/>
    <w:rPr>
      <w:lang w:val="fr-CA"/>
    </w:rPr>
  </w:style>
  <w:style w:type="paragraph" w:styleId="P258">
    <w:name w:val="Ytoc-e"/>
    <w:basedOn w:val="P234"/>
    <w:pPr>
      <w:shd w:val="clear" w:fill="D9D9D9"/>
    </w:pPr>
    <w:rPr/>
  </w:style>
  <w:style w:type="paragraph" w:styleId="P259">
    <w:name w:val="Ytoc-f"/>
    <w:basedOn w:val="P258"/>
    <w:pPr/>
    <w:rPr>
      <w:lang w:val="fr-CA"/>
    </w:rPr>
  </w:style>
  <w:style w:type="paragraph" w:styleId="P260">
    <w:name w:val="PrAssent"/>
    <w:pPr>
      <w:tabs>
        <w:tab w:val="left" w:pos="0" w:leader="none"/>
        <w:tab w:val="left" w:pos="720" w:leader="none"/>
        <w:tab w:val="left" w:pos="1440" w:leader="none"/>
        <w:tab w:val="left" w:pos="2160" w:leader="none"/>
      </w:tabs>
      <w:spacing w:lineRule="atLeast" w:line="233" w:after="418" w:beforeAutospacing="0" w:afterAutospacing="0"/>
      <w:jc w:val="right"/>
    </w:pPr>
    <w:rPr>
      <w:i w:val="1"/>
      <w:sz w:val="21"/>
      <w:lang w:val="fr-CA" w:eastAsia="en-US"/>
    </w:rPr>
  </w:style>
  <w:style w:type="paragraph" w:styleId="P261">
    <w:name w:val="comment-e"/>
    <w:pPr>
      <w:tabs>
        <w:tab w:val="left" w:pos="0" w:leader="none"/>
        <w:tab w:val="left" w:pos="720" w:leader="none"/>
        <w:tab w:val="left" w:pos="1440" w:leader="none"/>
        <w:tab w:val="left" w:pos="2160" w:leader="none"/>
      </w:tabs>
      <w:suppressAutoHyphens w:val="1"/>
      <w:spacing w:before="120" w:after="120" w:beforeAutospacing="0" w:afterAutospacing="0"/>
    </w:pPr>
    <w:rPr>
      <w:lang w:val="en-GB" w:eastAsia="en-US"/>
    </w:rPr>
  </w:style>
  <w:style w:type="paragraph" w:styleId="P262">
    <w:name w:val="tableheading-e"/>
    <w:pPr>
      <w:keepNext w:val="1"/>
      <w:keepLines w:val="1"/>
      <w:tabs>
        <w:tab w:val="left" w:pos="0" w:leader="none"/>
      </w:tabs>
      <w:suppressAutoHyphens w:val="1"/>
      <w:spacing w:lineRule="exact" w:line="300" w:after="139" w:beforeAutospacing="0" w:afterAutospacing="0"/>
      <w:jc w:val="center"/>
    </w:pPr>
    <w:rPr>
      <w:caps w:val="1"/>
      <w:lang w:val="en-GB" w:eastAsia="en-US"/>
    </w:rPr>
  </w:style>
  <w:style w:type="paragraph" w:styleId="P263">
    <w:name w:val="Pheading-e"/>
    <w:pPr>
      <w:keepNext w:val="1"/>
      <w:keepLines w:val="1"/>
      <w:tabs>
        <w:tab w:val="left" w:pos="0" w:leader="none"/>
      </w:tabs>
      <w:suppressAutoHyphens w:val="1"/>
      <w:spacing w:lineRule="exact" w:line="259" w:before="150" w:beforeAutospacing="0" w:afterAutospacing="0"/>
      <w:jc w:val="center"/>
    </w:pPr>
    <w:rPr>
      <w:b w:val="1"/>
      <w:sz w:val="24"/>
      <w:lang w:val="en-GB" w:eastAsia="en-US"/>
    </w:rPr>
  </w:style>
  <w:style w:type="paragraph" w:styleId="P264">
    <w:name w:val="comment-f"/>
    <w:basedOn w:val="P261"/>
    <w:pPr/>
    <w:rPr>
      <w:lang w:val="fr-CA"/>
    </w:rPr>
  </w:style>
  <w:style w:type="paragraph" w:styleId="P265">
    <w:name w:val="tableheading-f"/>
    <w:basedOn w:val="P262"/>
    <w:pPr/>
    <w:rPr>
      <w:lang w:val="fr-CA"/>
    </w:rPr>
  </w:style>
  <w:style w:type="paragraph" w:styleId="P266">
    <w:name w:val="Yshorttitle-e"/>
    <w:basedOn w:val="P89"/>
    <w:pPr>
      <w:shd w:val="clear" w:fill="D9D9D9"/>
    </w:pPr>
    <w:rPr/>
  </w:style>
  <w:style w:type="paragraph" w:styleId="P267">
    <w:name w:val="Ypreamble-e"/>
    <w:basedOn w:val="P162"/>
    <w:pPr>
      <w:shd w:val="clear" w:fill="D9D9D9"/>
      <w:tabs>
        <w:tab w:val="left" w:pos="0" w:leader="none"/>
      </w:tabs>
    </w:pPr>
    <w:rPr/>
  </w:style>
  <w:style w:type="paragraph" w:styleId="P268">
    <w:name w:val="Ypartnum-e"/>
    <w:basedOn w:val="P146"/>
    <w:pPr>
      <w:shd w:val="clear" w:fill="D9D9D9"/>
    </w:pPr>
    <w:rPr/>
  </w:style>
  <w:style w:type="paragraph" w:styleId="P269">
    <w:name w:val="Yheading1-e"/>
    <w:basedOn w:val="P120"/>
    <w:pPr>
      <w:shd w:val="clear" w:fill="D9D9D9"/>
    </w:pPr>
    <w:rPr/>
  </w:style>
  <w:style w:type="paragraph" w:styleId="P270">
    <w:name w:val="Yheading2-e"/>
    <w:basedOn w:val="P122"/>
    <w:pPr>
      <w:shd w:val="clear" w:fill="D9D9D9"/>
    </w:pPr>
    <w:rPr/>
  </w:style>
  <w:style w:type="paragraph" w:styleId="P271">
    <w:name w:val="Yheading3-e"/>
    <w:basedOn w:val="P124"/>
    <w:pPr>
      <w:shd w:val="clear" w:fill="D9D9D9"/>
    </w:pPr>
    <w:rPr/>
  </w:style>
  <w:style w:type="paragraph" w:styleId="P272">
    <w:name w:val="Ytableheading-e"/>
    <w:basedOn w:val="P262"/>
    <w:pPr>
      <w:shd w:val="clear" w:fill="D9D9D9"/>
    </w:pPr>
    <w:rPr/>
  </w:style>
  <w:style w:type="paragraph" w:styleId="P273">
    <w:name w:val="Yfirstdef-e"/>
    <w:basedOn w:val="P116"/>
    <w:pPr>
      <w:shd w:val="clear" w:fill="D9D9D9"/>
    </w:pPr>
    <w:rPr/>
  </w:style>
  <w:style w:type="paragraph" w:styleId="P274">
    <w:name w:val="Ydefinition-e"/>
    <w:basedOn w:val="P98"/>
    <w:pPr>
      <w:shd w:val="clear" w:fill="D9D9D9"/>
    </w:pPr>
    <w:rPr/>
  </w:style>
  <w:style w:type="paragraph" w:styleId="P275">
    <w:name w:val="Ydefclause-e"/>
    <w:basedOn w:val="P96"/>
    <w:pPr>
      <w:shd w:val="clear" w:fill="D9D9D9"/>
    </w:pPr>
    <w:rPr/>
  </w:style>
  <w:style w:type="paragraph" w:styleId="P276">
    <w:name w:val="YSdefclause-e"/>
    <w:basedOn w:val="P187"/>
    <w:pPr>
      <w:shd w:val="clear" w:fill="D9D9D9"/>
    </w:pPr>
    <w:rPr/>
  </w:style>
  <w:style w:type="paragraph" w:styleId="P277">
    <w:name w:val="Ydefsubclause-e"/>
    <w:basedOn w:val="P102"/>
    <w:pPr>
      <w:shd w:val="clear" w:fill="D9D9D9"/>
    </w:pPr>
    <w:rPr/>
  </w:style>
  <w:style w:type="paragraph" w:styleId="P278">
    <w:name w:val="Ydefsubsubclause-e"/>
    <w:basedOn w:val="P106"/>
    <w:pPr>
      <w:shd w:val="clear" w:fill="D9D9D9"/>
    </w:pPr>
    <w:rPr/>
  </w:style>
  <w:style w:type="paragraph" w:styleId="P279">
    <w:name w:val="Ydefparagraph-e"/>
    <w:basedOn w:val="P100"/>
    <w:pPr>
      <w:shd w:val="clear" w:fill="D9D9D9"/>
    </w:pPr>
    <w:rPr/>
  </w:style>
  <w:style w:type="paragraph" w:styleId="P280">
    <w:name w:val="YSdefpara-e"/>
    <w:basedOn w:val="P191"/>
    <w:pPr>
      <w:shd w:val="clear" w:fill="D9D9D9"/>
    </w:pPr>
    <w:rPr/>
  </w:style>
  <w:style w:type="paragraph" w:styleId="P281">
    <w:name w:val="Ydefsubpara-e"/>
    <w:basedOn w:val="P104"/>
    <w:pPr>
      <w:shd w:val="clear" w:fill="D9D9D9"/>
    </w:pPr>
    <w:rPr/>
  </w:style>
  <w:style w:type="paragraph" w:styleId="P282">
    <w:name w:val="Ydefsubsubpara-e"/>
    <w:basedOn w:val="P108"/>
    <w:pPr>
      <w:shd w:val="clear" w:fill="D9D9D9"/>
    </w:pPr>
    <w:rPr/>
  </w:style>
  <w:style w:type="paragraph" w:styleId="P283">
    <w:name w:val="Ysection-e"/>
    <w:basedOn w:val="P193"/>
    <w:pPr>
      <w:shd w:val="clear" w:fill="D9D9D9"/>
    </w:pPr>
    <w:rPr/>
  </w:style>
  <w:style w:type="paragraph" w:styleId="P284">
    <w:name w:val="YSsection-e"/>
    <w:basedOn w:val="P204"/>
    <w:pPr>
      <w:shd w:val="clear" w:fill="D9D9D9"/>
    </w:pPr>
    <w:rPr/>
  </w:style>
  <w:style w:type="paragraph" w:styleId="P285">
    <w:name w:val="Ysubsection-e"/>
    <w:basedOn w:val="P222"/>
    <w:pPr>
      <w:shd w:val="clear" w:fill="D9D9D9"/>
    </w:pPr>
    <w:rPr/>
  </w:style>
  <w:style w:type="paragraph" w:styleId="P286">
    <w:name w:val="YSsubsection-e"/>
    <w:basedOn w:val="P210"/>
    <w:pPr>
      <w:shd w:val="clear" w:fill="D9D9D9"/>
    </w:pPr>
    <w:rPr/>
  </w:style>
  <w:style w:type="paragraph" w:styleId="P287">
    <w:name w:val="Yclause-e"/>
    <w:basedOn w:val="P94"/>
    <w:pPr>
      <w:shd w:val="clear" w:fill="D9D9D9"/>
    </w:pPr>
    <w:rPr/>
  </w:style>
  <w:style w:type="paragraph" w:styleId="P288">
    <w:name w:val="YSclause-e"/>
    <w:basedOn w:val="P185"/>
    <w:pPr>
      <w:shd w:val="clear" w:fill="D9D9D9"/>
    </w:pPr>
    <w:rPr/>
  </w:style>
  <w:style w:type="paragraph" w:styleId="P289">
    <w:name w:val="Ysubclause-e"/>
    <w:basedOn w:val="P218"/>
    <w:pPr>
      <w:shd w:val="clear" w:fill="D9D9D9"/>
    </w:pPr>
    <w:rPr/>
  </w:style>
  <w:style w:type="paragraph" w:styleId="P290">
    <w:name w:val="YSsubclause-e"/>
    <w:basedOn w:val="P206"/>
    <w:pPr>
      <w:shd w:val="clear" w:fill="D9D9D9"/>
    </w:pPr>
    <w:rPr/>
  </w:style>
  <w:style w:type="paragraph" w:styleId="P291">
    <w:name w:val="Ysubsubclause-e"/>
    <w:basedOn w:val="P224"/>
    <w:pPr>
      <w:shd w:val="clear" w:fill="D9D9D9"/>
    </w:pPr>
    <w:rPr/>
  </w:style>
  <w:style w:type="paragraph" w:styleId="P292">
    <w:name w:val="YSsubsubclause-e"/>
    <w:basedOn w:val="P212"/>
    <w:pPr>
      <w:shd w:val="clear" w:fill="D9D9D9"/>
    </w:pPr>
    <w:rPr/>
  </w:style>
  <w:style w:type="paragraph" w:styleId="P293">
    <w:name w:val="Ysubsubsubclause-e"/>
    <w:basedOn w:val="P228"/>
    <w:pPr>
      <w:shd w:val="clear" w:fill="D9D9D9"/>
    </w:pPr>
    <w:rPr/>
  </w:style>
  <w:style w:type="paragraph" w:styleId="P294">
    <w:name w:val="Yparagraph-e"/>
    <w:basedOn w:val="P138"/>
    <w:pPr>
      <w:shd w:val="clear" w:fill="D9D9D9"/>
    </w:pPr>
    <w:rPr/>
  </w:style>
  <w:style w:type="paragraph" w:styleId="P295">
    <w:name w:val="Yparanoindt-e"/>
    <w:basedOn w:val="P140"/>
    <w:pPr>
      <w:shd w:val="clear" w:fill="D9D9D9"/>
    </w:pPr>
    <w:rPr/>
  </w:style>
  <w:style w:type="paragraph" w:styleId="P296">
    <w:name w:val="Yparawindt-e"/>
    <w:basedOn w:val="P142"/>
    <w:pPr>
      <w:shd w:val="clear" w:fill="D9D9D9"/>
      <w:ind w:left="278"/>
    </w:pPr>
    <w:rPr/>
  </w:style>
  <w:style w:type="paragraph" w:styleId="P297">
    <w:name w:val="Yparawtab-e"/>
    <w:basedOn w:val="P144"/>
    <w:pPr>
      <w:shd w:val="clear" w:fill="D9D9D9"/>
    </w:pPr>
    <w:rPr/>
  </w:style>
  <w:style w:type="paragraph" w:styleId="P298">
    <w:name w:val="YSparagraph-e"/>
    <w:basedOn w:val="P198"/>
    <w:pPr>
      <w:shd w:val="clear" w:fill="D9D9D9"/>
    </w:pPr>
    <w:rPr/>
  </w:style>
  <w:style w:type="paragraph" w:styleId="P299">
    <w:name w:val="Ysubpara-e"/>
    <w:basedOn w:val="P220"/>
    <w:pPr>
      <w:shd w:val="clear" w:fill="D9D9D9"/>
    </w:pPr>
    <w:rPr/>
  </w:style>
  <w:style w:type="paragraph" w:styleId="P300">
    <w:name w:val="YSsubpara-e"/>
    <w:basedOn w:val="P208"/>
    <w:pPr>
      <w:shd w:val="clear" w:fill="D9D9D9"/>
    </w:pPr>
    <w:rPr/>
  </w:style>
  <w:style w:type="paragraph" w:styleId="P301">
    <w:name w:val="Ysubsubpara-e"/>
    <w:basedOn w:val="P226"/>
    <w:pPr>
      <w:shd w:val="clear" w:fill="D9D9D9"/>
    </w:pPr>
    <w:rPr/>
  </w:style>
  <w:style w:type="paragraph" w:styleId="P302">
    <w:name w:val="YSsubsubpara-e"/>
    <w:basedOn w:val="P214"/>
    <w:pPr>
      <w:shd w:val="clear" w:fill="D9D9D9"/>
    </w:pPr>
    <w:rPr/>
  </w:style>
  <w:style w:type="paragraph" w:styleId="P303">
    <w:name w:val="Ysubsubsubpara-e"/>
    <w:basedOn w:val="P230"/>
    <w:pPr>
      <w:shd w:val="clear" w:fill="D9D9D9"/>
    </w:pPr>
    <w:rPr/>
  </w:style>
  <w:style w:type="paragraph" w:styleId="P304">
    <w:name w:val="Yequation-e"/>
    <w:basedOn w:val="P114"/>
    <w:pPr>
      <w:shd w:val="clear" w:fill="D9D9D9"/>
    </w:pPr>
    <w:rPr/>
  </w:style>
  <w:style w:type="paragraph" w:styleId="P305">
    <w:name w:val="YPsection-e"/>
    <w:basedOn w:val="P193"/>
    <w:pPr>
      <w:shd w:val="clear" w:fill="D9D9D9"/>
    </w:pPr>
    <w:rPr>
      <w:b w:val="1"/>
    </w:rPr>
  </w:style>
  <w:style w:type="paragraph" w:styleId="P306">
    <w:name w:val="YSPsection-e"/>
    <w:basedOn w:val="P200"/>
    <w:pPr>
      <w:shd w:val="clear" w:fill="D9D9D9"/>
    </w:pPr>
    <w:rPr/>
  </w:style>
  <w:style w:type="paragraph" w:styleId="P307">
    <w:name w:val="YPsubsection-e"/>
    <w:basedOn w:val="P222"/>
    <w:pPr>
      <w:shd w:val="clear" w:fill="D9D9D9"/>
    </w:pPr>
    <w:rPr>
      <w:b w:val="1"/>
    </w:rPr>
  </w:style>
  <w:style w:type="paragraph" w:styleId="P308">
    <w:name w:val="YSPsubseciton-e"/>
    <w:pPr>
      <w:shd w:val="pct15" w:fill="FFFFFF"/>
      <w:tabs>
        <w:tab w:val="left" w:pos="0" w:leader="none"/>
      </w:tabs>
      <w:spacing w:lineRule="exact" w:line="209" w:before="101" w:beforeAutospacing="0" w:afterAutospacing="0"/>
      <w:jc w:val="both"/>
    </w:pPr>
    <w:rPr>
      <w:b w:val="1"/>
      <w:lang w:val="en-GB" w:eastAsia="en-US"/>
    </w:rPr>
  </w:style>
  <w:style w:type="paragraph" w:styleId="P309">
    <w:name w:val="YPclause-e"/>
    <w:basedOn w:val="P94"/>
    <w:pPr>
      <w:shd w:val="clear" w:fill="D9D9D9"/>
    </w:pPr>
    <w:rPr>
      <w:b w:val="1"/>
    </w:rPr>
  </w:style>
  <w:style w:type="paragraph" w:styleId="P310">
    <w:name w:val="YPsubclause-e"/>
    <w:basedOn w:val="P218"/>
    <w:pPr>
      <w:shd w:val="clear" w:fill="D9D9D9"/>
    </w:pPr>
    <w:rPr>
      <w:b w:val="1"/>
    </w:rPr>
  </w:style>
  <w:style w:type="paragraph" w:styleId="P311">
    <w:name w:val="YPsubsubclause-e"/>
    <w:basedOn w:val="P224"/>
    <w:pPr>
      <w:shd w:val="clear" w:fill="D9D9D9"/>
    </w:pPr>
    <w:rPr>
      <w:b w:val="1"/>
    </w:rPr>
  </w:style>
  <w:style w:type="paragraph" w:styleId="P312">
    <w:name w:val="YPsubsubsubclause-e"/>
    <w:basedOn w:val="P228"/>
    <w:pPr>
      <w:shd w:val="clear" w:fill="D9D9D9"/>
    </w:pPr>
    <w:rPr>
      <w:b w:val="1"/>
    </w:rPr>
  </w:style>
  <w:style w:type="paragraph" w:styleId="P313">
    <w:name w:val="YPparagraph-e"/>
    <w:basedOn w:val="P138"/>
    <w:pPr>
      <w:shd w:val="clear" w:fill="D9D9D9"/>
    </w:pPr>
    <w:rPr>
      <w:b w:val="1"/>
    </w:rPr>
  </w:style>
  <w:style w:type="paragraph" w:styleId="P314">
    <w:name w:val="YPsubpara-e"/>
    <w:basedOn w:val="P220"/>
    <w:pPr>
      <w:shd w:val="clear" w:fill="D9D9D9"/>
    </w:pPr>
    <w:rPr>
      <w:b w:val="1"/>
    </w:rPr>
  </w:style>
  <w:style w:type="paragraph" w:styleId="P315">
    <w:name w:val="YPsubsubpara-e"/>
    <w:basedOn w:val="P226"/>
    <w:pPr>
      <w:shd w:val="clear" w:fill="D9D9D9"/>
    </w:pPr>
    <w:rPr>
      <w:b w:val="1"/>
    </w:rPr>
  </w:style>
  <w:style w:type="paragraph" w:styleId="P316">
    <w:name w:val="YPsubsubsubpara-e"/>
    <w:basedOn w:val="P230"/>
    <w:pPr>
      <w:shd w:val="clear" w:fill="D9D9D9"/>
    </w:pPr>
    <w:rPr>
      <w:b w:val="1"/>
    </w:rPr>
  </w:style>
  <w:style w:type="paragraph" w:styleId="P317">
    <w:name w:val="Yshorttitle-f"/>
    <w:basedOn w:val="P266"/>
    <w:pPr/>
    <w:rPr>
      <w:lang w:val="fr-CA"/>
    </w:rPr>
  </w:style>
  <w:style w:type="paragraph" w:styleId="P318">
    <w:name w:val="Ypreamble-f"/>
    <w:basedOn w:val="P267"/>
    <w:pPr/>
    <w:rPr>
      <w:lang w:val="fr-CA"/>
    </w:rPr>
  </w:style>
  <w:style w:type="paragraph" w:styleId="P319">
    <w:name w:val="Ypartnum-f"/>
    <w:basedOn w:val="P268"/>
    <w:pPr/>
    <w:rPr>
      <w:lang w:val="fr-CA"/>
    </w:rPr>
  </w:style>
  <w:style w:type="paragraph" w:styleId="P320">
    <w:name w:val="Yheading1-f"/>
    <w:basedOn w:val="P269"/>
    <w:pPr/>
    <w:rPr>
      <w:lang w:val="fr-CA"/>
    </w:rPr>
  </w:style>
  <w:style w:type="paragraph" w:styleId="P321">
    <w:name w:val="Yheading2-f"/>
    <w:basedOn w:val="P270"/>
    <w:pPr/>
    <w:rPr>
      <w:lang w:val="fr-CA"/>
    </w:rPr>
  </w:style>
  <w:style w:type="paragraph" w:styleId="P322">
    <w:name w:val="Yheading3-f"/>
    <w:basedOn w:val="P271"/>
    <w:pPr/>
    <w:rPr>
      <w:lang w:val="fr-CA"/>
    </w:rPr>
  </w:style>
  <w:style w:type="paragraph" w:styleId="P323">
    <w:name w:val="Ytableheading-f"/>
    <w:basedOn w:val="P272"/>
    <w:pPr/>
    <w:rPr>
      <w:lang w:val="fr-CA"/>
    </w:rPr>
  </w:style>
  <w:style w:type="paragraph" w:styleId="P324">
    <w:name w:val="Yfirstdef-f"/>
    <w:basedOn w:val="P273"/>
    <w:pPr/>
    <w:rPr>
      <w:lang w:val="fr-CA"/>
    </w:rPr>
  </w:style>
  <w:style w:type="paragraph" w:styleId="P325">
    <w:name w:val="Ydefinition-f"/>
    <w:basedOn w:val="P274"/>
    <w:pPr/>
    <w:rPr>
      <w:lang w:val="fr-CA"/>
    </w:rPr>
  </w:style>
  <w:style w:type="paragraph" w:styleId="P326">
    <w:name w:val="YSdefinition-f"/>
    <w:basedOn w:val="P374"/>
    <w:pPr/>
    <w:rPr>
      <w:lang w:val="fr-CA"/>
    </w:rPr>
  </w:style>
  <w:style w:type="paragraph" w:styleId="P327">
    <w:name w:val="Ydefclause-f"/>
    <w:basedOn w:val="P275"/>
    <w:pPr/>
    <w:rPr>
      <w:lang w:val="fr-CA"/>
    </w:rPr>
  </w:style>
  <w:style w:type="paragraph" w:styleId="P328">
    <w:name w:val="YSdefclause-f"/>
    <w:basedOn w:val="P276"/>
    <w:pPr/>
    <w:rPr>
      <w:lang w:val="fr-CA"/>
    </w:rPr>
  </w:style>
  <w:style w:type="paragraph" w:styleId="P329">
    <w:name w:val="Ydefsubclause-f"/>
    <w:basedOn w:val="P277"/>
    <w:pPr/>
    <w:rPr>
      <w:lang w:val="fr-CA"/>
    </w:rPr>
  </w:style>
  <w:style w:type="paragraph" w:styleId="P330">
    <w:name w:val="Ydefsubsubclause-f"/>
    <w:basedOn w:val="P278"/>
    <w:pPr/>
    <w:rPr>
      <w:lang w:val="fr-CA"/>
    </w:rPr>
  </w:style>
  <w:style w:type="paragraph" w:styleId="P331">
    <w:name w:val="Ydefparagraph-f"/>
    <w:basedOn w:val="P279"/>
    <w:pPr/>
    <w:rPr>
      <w:lang w:val="fr-CA"/>
    </w:rPr>
  </w:style>
  <w:style w:type="paragraph" w:styleId="P332">
    <w:name w:val="YSdefpara-f"/>
    <w:basedOn w:val="P280"/>
    <w:pPr/>
    <w:rPr>
      <w:lang w:val="fr-CA"/>
    </w:rPr>
  </w:style>
  <w:style w:type="paragraph" w:styleId="P333">
    <w:name w:val="Ydefsubpara-f"/>
    <w:basedOn w:val="P281"/>
    <w:pPr/>
    <w:rPr>
      <w:lang w:val="fr-CA"/>
    </w:rPr>
  </w:style>
  <w:style w:type="paragraph" w:styleId="P334">
    <w:name w:val="Ydefsubsubpara-f"/>
    <w:basedOn w:val="P282"/>
    <w:pPr/>
    <w:rPr>
      <w:lang w:val="fr-CA"/>
    </w:rPr>
  </w:style>
  <w:style w:type="paragraph" w:styleId="P335">
    <w:name w:val="Ysection-f"/>
    <w:basedOn w:val="P283"/>
    <w:pPr/>
    <w:rPr>
      <w:lang w:val="fr-CA"/>
    </w:rPr>
  </w:style>
  <w:style w:type="paragraph" w:styleId="P336">
    <w:name w:val="YSsection-f"/>
    <w:basedOn w:val="P284"/>
    <w:pPr/>
    <w:rPr>
      <w:lang w:val="fr-CA"/>
    </w:rPr>
  </w:style>
  <w:style w:type="paragraph" w:styleId="P337">
    <w:name w:val="Ysubsection-f"/>
    <w:basedOn w:val="P285"/>
    <w:pPr/>
    <w:rPr>
      <w:lang w:val="fr-CA"/>
    </w:rPr>
  </w:style>
  <w:style w:type="paragraph" w:styleId="P338">
    <w:name w:val="YSsubsection-f"/>
    <w:basedOn w:val="P286"/>
    <w:pPr/>
    <w:rPr>
      <w:lang w:val="fr-CA"/>
    </w:rPr>
  </w:style>
  <w:style w:type="paragraph" w:styleId="P339">
    <w:name w:val="Yclause-f"/>
    <w:basedOn w:val="P287"/>
    <w:pPr/>
    <w:rPr>
      <w:lang w:val="fr-CA"/>
    </w:rPr>
  </w:style>
  <w:style w:type="paragraph" w:styleId="P340">
    <w:name w:val="YSclause-f"/>
    <w:basedOn w:val="P288"/>
    <w:pPr/>
    <w:rPr>
      <w:lang w:val="fr-CA"/>
    </w:rPr>
  </w:style>
  <w:style w:type="paragraph" w:styleId="P341">
    <w:name w:val="Ysubclause-f"/>
    <w:basedOn w:val="P289"/>
    <w:pPr/>
    <w:rPr>
      <w:lang w:val="fr-CA"/>
    </w:rPr>
  </w:style>
  <w:style w:type="paragraph" w:styleId="P342">
    <w:name w:val="YSsubclause-f"/>
    <w:basedOn w:val="P290"/>
    <w:pPr/>
    <w:rPr>
      <w:lang w:val="fr-CA"/>
    </w:rPr>
  </w:style>
  <w:style w:type="paragraph" w:styleId="P343">
    <w:name w:val="Ysubsubclause-f"/>
    <w:basedOn w:val="P291"/>
    <w:pPr/>
    <w:rPr>
      <w:lang w:val="fr-CA"/>
    </w:rPr>
  </w:style>
  <w:style w:type="paragraph" w:styleId="P344">
    <w:name w:val="YSsubsubclause-f"/>
    <w:basedOn w:val="P292"/>
    <w:pPr/>
    <w:rPr>
      <w:lang w:val="fr-CA"/>
    </w:rPr>
  </w:style>
  <w:style w:type="paragraph" w:styleId="P345">
    <w:name w:val="Ysubsubsubclause-f"/>
    <w:basedOn w:val="P293"/>
    <w:pPr/>
    <w:rPr>
      <w:lang w:val="fr-CA"/>
    </w:rPr>
  </w:style>
  <w:style w:type="paragraph" w:styleId="P346">
    <w:name w:val="Yparagraph-f"/>
    <w:basedOn w:val="P294"/>
    <w:pPr/>
    <w:rPr>
      <w:lang w:val="fr-CA"/>
    </w:rPr>
  </w:style>
  <w:style w:type="paragraph" w:styleId="P347">
    <w:name w:val="Yparanoindt-f"/>
    <w:basedOn w:val="P295"/>
    <w:pPr/>
    <w:rPr>
      <w:lang w:val="fr-CA"/>
    </w:rPr>
  </w:style>
  <w:style w:type="paragraph" w:styleId="P348">
    <w:name w:val="Yparawindt-f"/>
    <w:basedOn w:val="P296"/>
    <w:pPr/>
    <w:rPr>
      <w:lang w:val="fr-CA"/>
    </w:rPr>
  </w:style>
  <w:style w:type="paragraph" w:styleId="P349">
    <w:name w:val="Yparawtab-f"/>
    <w:basedOn w:val="P297"/>
    <w:pPr/>
    <w:rPr>
      <w:lang w:val="fr-CA"/>
    </w:rPr>
  </w:style>
  <w:style w:type="paragraph" w:styleId="P350">
    <w:name w:val="YSparagraph-f"/>
    <w:basedOn w:val="P298"/>
    <w:pPr/>
    <w:rPr>
      <w:lang w:val="fr-CA"/>
    </w:rPr>
  </w:style>
  <w:style w:type="paragraph" w:styleId="P351">
    <w:name w:val="Ysubpara-f"/>
    <w:basedOn w:val="P299"/>
    <w:pPr/>
    <w:rPr>
      <w:lang w:val="fr-CA"/>
    </w:rPr>
  </w:style>
  <w:style w:type="paragraph" w:styleId="P352">
    <w:name w:val="YSsubpara-f"/>
    <w:basedOn w:val="P300"/>
    <w:pPr/>
    <w:rPr>
      <w:lang w:val="fr-CA"/>
    </w:rPr>
  </w:style>
  <w:style w:type="paragraph" w:styleId="P353">
    <w:name w:val="Ysubsubpara-f"/>
    <w:basedOn w:val="P301"/>
    <w:pPr/>
    <w:rPr>
      <w:lang w:val="fr-CA"/>
    </w:rPr>
  </w:style>
  <w:style w:type="paragraph" w:styleId="P354">
    <w:name w:val="YSsubsubpara-f"/>
    <w:basedOn w:val="P302"/>
    <w:pPr/>
    <w:rPr>
      <w:lang w:val="fr-CA"/>
    </w:rPr>
  </w:style>
  <w:style w:type="paragraph" w:styleId="P355">
    <w:name w:val="Ysubsubsubpara-f"/>
    <w:basedOn w:val="P303"/>
    <w:pPr/>
    <w:rPr>
      <w:lang w:val="fr-CA"/>
    </w:rPr>
  </w:style>
  <w:style w:type="paragraph" w:styleId="P356">
    <w:name w:val="Yequation-f"/>
    <w:basedOn w:val="P304"/>
    <w:pPr/>
    <w:rPr>
      <w:lang w:val="fr-CA"/>
    </w:rPr>
  </w:style>
  <w:style w:type="paragraph" w:styleId="P357">
    <w:name w:val="YPsection-f"/>
    <w:basedOn w:val="P305"/>
    <w:pPr/>
    <w:rPr>
      <w:lang w:val="fr-CA"/>
    </w:rPr>
  </w:style>
  <w:style w:type="paragraph" w:styleId="P358">
    <w:name w:val="YSPsection-f"/>
    <w:basedOn w:val="P306"/>
    <w:pPr/>
    <w:rPr>
      <w:lang w:val="fr-CA"/>
    </w:rPr>
  </w:style>
  <w:style w:type="paragraph" w:styleId="P359">
    <w:name w:val="YPsubsection-f"/>
    <w:basedOn w:val="P307"/>
    <w:pPr/>
    <w:rPr>
      <w:lang w:val="fr-CA"/>
    </w:rPr>
  </w:style>
  <w:style w:type="paragraph" w:styleId="P360">
    <w:name w:val="YSPsubsection-f"/>
    <w:basedOn w:val="P534"/>
    <w:pPr/>
    <w:rPr>
      <w:lang w:val="fr-CA"/>
    </w:rPr>
  </w:style>
  <w:style w:type="paragraph" w:styleId="P361">
    <w:name w:val="YPclause-f"/>
    <w:basedOn w:val="P309"/>
    <w:pPr/>
    <w:rPr>
      <w:lang w:val="fr-CA"/>
    </w:rPr>
  </w:style>
  <w:style w:type="paragraph" w:styleId="P362">
    <w:name w:val="YPsubclause-f"/>
    <w:basedOn w:val="P310"/>
    <w:pPr/>
    <w:rPr>
      <w:lang w:val="fr-CA"/>
    </w:rPr>
  </w:style>
  <w:style w:type="paragraph" w:styleId="P363">
    <w:name w:val="YPsubsubclause-f"/>
    <w:basedOn w:val="P311"/>
    <w:pPr/>
    <w:rPr>
      <w:lang w:val="fr-CA"/>
    </w:rPr>
  </w:style>
  <w:style w:type="paragraph" w:styleId="P364">
    <w:name w:val="YPsubsubsubclause-f"/>
    <w:basedOn w:val="P312"/>
    <w:pPr/>
    <w:rPr>
      <w:lang w:val="fr-CA"/>
    </w:rPr>
  </w:style>
  <w:style w:type="paragraph" w:styleId="P365">
    <w:name w:val="YPparagraph-f"/>
    <w:basedOn w:val="P313"/>
    <w:pPr/>
    <w:rPr>
      <w:lang w:val="fr-CA"/>
    </w:rPr>
  </w:style>
  <w:style w:type="paragraph" w:styleId="P366">
    <w:name w:val="YPsubpara-f"/>
    <w:basedOn w:val="P314"/>
    <w:pPr/>
    <w:rPr>
      <w:lang w:val="fr-CA"/>
    </w:rPr>
  </w:style>
  <w:style w:type="paragraph" w:styleId="P367">
    <w:name w:val="YPsubsubpara-f"/>
    <w:basedOn w:val="P315"/>
    <w:pPr/>
    <w:rPr>
      <w:lang w:val="fr-CA"/>
    </w:rPr>
  </w:style>
  <w:style w:type="paragraph" w:styleId="P368">
    <w:name w:val="YPsubsubsubpara-f"/>
    <w:basedOn w:val="P316"/>
    <w:pPr/>
    <w:rPr>
      <w:lang w:val="fr-CA"/>
    </w:rPr>
  </w:style>
  <w:style w:type="paragraph" w:styleId="P369">
    <w:name w:val="Pheading-f"/>
    <w:basedOn w:val="P263"/>
    <w:pPr/>
    <w:rPr>
      <w:lang w:val="fr-CA"/>
    </w:rPr>
  </w:style>
  <w:style w:type="paragraph" w:styleId="P370">
    <w:name w:val="defPnote-e"/>
    <w:basedOn w:val="P158"/>
    <w:pPr/>
    <w:rPr/>
  </w:style>
  <w:style w:type="paragraph" w:styleId="P371">
    <w:name w:val="headnote-e"/>
    <w:basedOn w:val="P0"/>
    <w:pPr>
      <w:keepLines w:val="1"/>
      <w:tabs>
        <w:tab w:val="left" w:pos="0" w:leader="none"/>
      </w:tabs>
      <w:suppressAutoHyphens w:val="1"/>
      <w:spacing w:lineRule="exact" w:line="180" w:before="120" w:beforeAutospacing="0" w:afterAutospacing="0"/>
    </w:pPr>
    <w:rPr>
      <w:b w:val="1"/>
      <w:sz w:val="16"/>
      <w:lang w:val="en-GB"/>
    </w:rPr>
  </w:style>
  <w:style w:type="paragraph" w:styleId="P372">
    <w:name w:val="headnote-f"/>
    <w:basedOn w:val="P371"/>
    <w:pPr/>
    <w:rPr>
      <w:lang w:val="fr-CA"/>
    </w:rPr>
  </w:style>
  <w:style w:type="paragraph" w:styleId="P373">
    <w:name w:val="defPnote-f"/>
    <w:basedOn w:val="P158"/>
    <w:pPr/>
    <w:rPr>
      <w:lang w:val="fr-CA"/>
    </w:rPr>
  </w:style>
  <w:style w:type="paragraph" w:styleId="P374">
    <w:name w:val="YSdefinition-e"/>
    <w:basedOn w:val="P189"/>
    <w:pPr>
      <w:shd w:val="clear" w:fill="D9D9D9"/>
    </w:pPr>
    <w:rPr/>
  </w:style>
  <w:style w:type="paragraph" w:styleId="P375">
    <w:name w:val="Yprocsection-e"/>
    <w:basedOn w:val="P283"/>
    <w:pPr>
      <w:tabs>
        <w:tab w:val="clear" w:pos="189" w:leader="none"/>
        <w:tab w:val="left" w:pos="430" w:leader="none"/>
      </w:tabs>
      <w:ind w:left="240"/>
    </w:pPr>
    <w:rPr/>
  </w:style>
  <w:style w:type="paragraph" w:styleId="P376">
    <w:name w:val="Yprocsection-f"/>
    <w:basedOn w:val="P375"/>
    <w:pPr/>
    <w:rPr>
      <w:lang w:val="fr-CA"/>
    </w:rPr>
  </w:style>
  <w:style w:type="paragraph" w:styleId="P377">
    <w:name w:val="Yprocsubsection-e"/>
    <w:basedOn w:val="P285"/>
    <w:pPr>
      <w:tabs>
        <w:tab w:val="clear" w:pos="189" w:leader="none"/>
        <w:tab w:val="left" w:pos="430" w:leader="none"/>
      </w:tabs>
      <w:ind w:left="240"/>
    </w:pPr>
    <w:rPr/>
  </w:style>
  <w:style w:type="paragraph" w:styleId="P378">
    <w:name w:val="Yprocsubsection-f"/>
    <w:basedOn w:val="P377"/>
    <w:pPr/>
    <w:rPr>
      <w:lang w:val="fr-CA"/>
    </w:rPr>
  </w:style>
  <w:style w:type="paragraph" w:styleId="P379">
    <w:name w:val="YprocSsection-e"/>
    <w:basedOn w:val="P284"/>
    <w:pPr>
      <w:tabs>
        <w:tab w:val="clear" w:pos="189" w:leader="none"/>
      </w:tabs>
      <w:ind w:left="240"/>
    </w:pPr>
    <w:rPr/>
  </w:style>
  <w:style w:type="paragraph" w:styleId="P380">
    <w:name w:val="YprocSsection-f"/>
    <w:basedOn w:val="P379"/>
    <w:pPr/>
    <w:rPr>
      <w:lang w:val="fr-CA"/>
    </w:rPr>
  </w:style>
  <w:style w:type="paragraph" w:styleId="P381">
    <w:name w:val="YprocSsubsection-e"/>
    <w:basedOn w:val="P286"/>
    <w:pPr>
      <w:ind w:left="240"/>
    </w:pPr>
    <w:rPr/>
  </w:style>
  <w:style w:type="paragraph" w:styleId="P382">
    <w:name w:val="YprocSsubsection-f"/>
    <w:basedOn w:val="P381"/>
    <w:pPr/>
    <w:rPr>
      <w:lang w:val="fr-CA"/>
    </w:rPr>
  </w:style>
  <w:style w:type="paragraph" w:styleId="P383">
    <w:name w:val="Yprocclause-e"/>
    <w:basedOn w:val="P287"/>
    <w:pPr>
      <w:tabs>
        <w:tab w:val="clear" w:pos="418" w:leader="none"/>
        <w:tab w:val="clear" w:pos="538" w:leader="none"/>
        <w:tab w:val="right" w:pos="672" w:leader="none"/>
        <w:tab w:val="left" w:pos="792" w:leader="none"/>
      </w:tabs>
      <w:ind w:left="778"/>
    </w:pPr>
    <w:rPr/>
  </w:style>
  <w:style w:type="paragraph" w:styleId="P384">
    <w:name w:val="Yprocclause-f"/>
    <w:basedOn w:val="P383"/>
    <w:pPr/>
    <w:rPr>
      <w:lang w:val="fr-CA"/>
    </w:rPr>
  </w:style>
  <w:style w:type="paragraph" w:styleId="P385">
    <w:name w:val="Yprocparagraph-e"/>
    <w:basedOn w:val="P294"/>
    <w:pPr>
      <w:tabs>
        <w:tab w:val="clear" w:pos="418" w:leader="none"/>
        <w:tab w:val="clear" w:pos="538" w:leader="none"/>
        <w:tab w:val="right" w:pos="672" w:leader="none"/>
        <w:tab w:val="left" w:pos="792" w:leader="none"/>
      </w:tabs>
      <w:ind w:left="778"/>
    </w:pPr>
    <w:rPr/>
  </w:style>
  <w:style w:type="paragraph" w:styleId="P386">
    <w:name w:val="Yprocparagraph-f"/>
    <w:basedOn w:val="P385"/>
    <w:pPr/>
    <w:rPr>
      <w:lang w:val="fr-CA"/>
    </w:rPr>
  </w:style>
  <w:style w:type="paragraph" w:styleId="P387">
    <w:name w:val="Yprocdefclause-e"/>
    <w:basedOn w:val="P275"/>
    <w:pPr>
      <w:tabs>
        <w:tab w:val="clear" w:pos="418" w:leader="none"/>
        <w:tab w:val="clear" w:pos="538" w:leader="none"/>
        <w:tab w:val="right" w:pos="672" w:leader="none"/>
        <w:tab w:val="left" w:pos="792" w:leader="none"/>
      </w:tabs>
      <w:ind w:left="778"/>
    </w:pPr>
    <w:rPr/>
  </w:style>
  <w:style w:type="paragraph" w:styleId="P388">
    <w:name w:val="Yprocdefclause-f"/>
    <w:basedOn w:val="P387"/>
    <w:pPr/>
    <w:rPr>
      <w:lang w:val="fr-CA"/>
    </w:rPr>
  </w:style>
  <w:style w:type="paragraph" w:styleId="P389">
    <w:name w:val="Yprocdefinition-e"/>
    <w:basedOn w:val="P274"/>
    <w:pPr>
      <w:ind w:hanging="190" w:left="430"/>
    </w:pPr>
    <w:rPr/>
  </w:style>
  <w:style w:type="paragraph" w:styleId="P390">
    <w:name w:val="Yprocdefinition-f"/>
    <w:basedOn w:val="P389"/>
    <w:pPr/>
    <w:rPr>
      <w:lang w:val="fr-CA"/>
    </w:rPr>
  </w:style>
  <w:style w:type="paragraph" w:styleId="P391">
    <w:name w:val="Yprocdefparagraph-e"/>
    <w:basedOn w:val="P279"/>
    <w:pPr>
      <w:tabs>
        <w:tab w:val="clear" w:pos="418" w:leader="none"/>
        <w:tab w:val="clear" w:pos="538" w:leader="none"/>
        <w:tab w:val="right" w:pos="672" w:leader="none"/>
        <w:tab w:val="left" w:pos="792" w:leader="none"/>
      </w:tabs>
      <w:ind w:left="778"/>
    </w:pPr>
    <w:rPr/>
  </w:style>
  <w:style w:type="paragraph" w:styleId="P392">
    <w:name w:val="Yprocdefparagraph-f"/>
    <w:basedOn w:val="P391"/>
    <w:pPr/>
    <w:rPr>
      <w:lang w:val="fr-CA"/>
    </w:rPr>
  </w:style>
  <w:style w:type="paragraph" w:styleId="P393">
    <w:name w:val="Yprocfirstdef-e"/>
    <w:basedOn w:val="P273"/>
    <w:pPr>
      <w:ind w:hanging="190" w:left="430"/>
    </w:pPr>
    <w:rPr/>
  </w:style>
  <w:style w:type="paragraph" w:styleId="P394">
    <w:name w:val="Yprocfirstdef-f"/>
    <w:basedOn w:val="P393"/>
    <w:pPr/>
    <w:rPr>
      <w:lang w:val="fr-CA"/>
    </w:rPr>
  </w:style>
  <w:style w:type="paragraph" w:styleId="P395">
    <w:name w:val="YprocSclause-e"/>
    <w:basedOn w:val="P288"/>
    <w:pPr>
      <w:ind w:left="792"/>
    </w:pPr>
    <w:rPr/>
  </w:style>
  <w:style w:type="paragraph" w:styleId="P396">
    <w:name w:val="YprocSclause-f"/>
    <w:basedOn w:val="P395"/>
    <w:pPr/>
    <w:rPr>
      <w:lang w:val="fr-CA"/>
    </w:rPr>
  </w:style>
  <w:style w:type="paragraph" w:styleId="P397">
    <w:name w:val="YprocSdefclause-e"/>
    <w:basedOn w:val="P276"/>
    <w:pPr>
      <w:ind w:left="792"/>
    </w:pPr>
    <w:rPr/>
  </w:style>
  <w:style w:type="paragraph" w:styleId="P398">
    <w:name w:val="YprocSdefclause-f"/>
    <w:basedOn w:val="P395"/>
    <w:pPr/>
    <w:rPr>
      <w:lang w:val="fr-CA"/>
    </w:rPr>
  </w:style>
  <w:style w:type="paragraph" w:styleId="P399">
    <w:name w:val="YprocSdefinition-e"/>
    <w:basedOn w:val="P374"/>
    <w:pPr>
      <w:ind w:left="430"/>
    </w:pPr>
    <w:rPr/>
  </w:style>
  <w:style w:type="paragraph" w:styleId="P400">
    <w:name w:val="YprocSdefinition-f"/>
    <w:basedOn w:val="P399"/>
    <w:pPr/>
    <w:rPr>
      <w:lang w:val="fr-CA"/>
    </w:rPr>
  </w:style>
  <w:style w:type="paragraph" w:styleId="P401">
    <w:name w:val="YprocSdefpara-e"/>
    <w:basedOn w:val="P280"/>
    <w:pPr>
      <w:ind w:left="792"/>
    </w:pPr>
    <w:rPr/>
  </w:style>
  <w:style w:type="paragraph" w:styleId="P402">
    <w:name w:val="YprocSdefpara-f"/>
    <w:basedOn w:val="P401"/>
    <w:pPr/>
    <w:rPr>
      <w:lang w:val="fr-CA"/>
    </w:rPr>
  </w:style>
  <w:style w:type="paragraph" w:styleId="P403">
    <w:name w:val="YprocSparagraph-e"/>
    <w:basedOn w:val="P298"/>
    <w:pPr>
      <w:ind w:left="792"/>
    </w:pPr>
    <w:rPr/>
  </w:style>
  <w:style w:type="paragraph" w:styleId="P404">
    <w:name w:val="YprocSparagraph-f"/>
    <w:basedOn w:val="P403"/>
    <w:pPr/>
    <w:rPr>
      <w:lang w:val="fr-CA"/>
    </w:rPr>
  </w:style>
  <w:style w:type="paragraph" w:styleId="P405">
    <w:name w:val="Yprocdefsubclause-e"/>
    <w:basedOn w:val="P277"/>
    <w:pPr>
      <w:tabs>
        <w:tab w:val="clear" w:pos="838" w:leader="none"/>
        <w:tab w:val="clear" w:pos="955" w:leader="none"/>
        <w:tab w:val="right" w:pos="1078" w:leader="none"/>
        <w:tab w:val="left" w:pos="1296" w:leader="none"/>
      </w:tabs>
      <w:ind w:hanging="1032" w:left="1272"/>
    </w:pPr>
    <w:rPr/>
  </w:style>
  <w:style w:type="paragraph" w:styleId="P406">
    <w:name w:val="Yprocdefsubclause-f"/>
    <w:basedOn w:val="P405"/>
    <w:pPr/>
    <w:rPr>
      <w:lang w:val="fr-CA"/>
    </w:rPr>
  </w:style>
  <w:style w:type="paragraph" w:styleId="P407">
    <w:name w:val="Yprocdefsubpara-e"/>
    <w:basedOn w:val="P281"/>
    <w:pPr>
      <w:tabs>
        <w:tab w:val="right" w:pos="1078" w:leader="none"/>
        <w:tab w:val="left" w:pos="1195" w:leader="none"/>
      </w:tabs>
      <w:ind w:left="1195"/>
    </w:pPr>
    <w:rPr/>
  </w:style>
  <w:style w:type="paragraph" w:styleId="P408">
    <w:name w:val="Yprocdefsubpara-f"/>
    <w:basedOn w:val="P407"/>
    <w:pPr/>
    <w:rPr>
      <w:lang w:val="fr-CA"/>
    </w:rPr>
  </w:style>
  <w:style w:type="paragraph" w:styleId="P409">
    <w:name w:val="Yprocdefsubsubclause-e"/>
    <w:basedOn w:val="P278"/>
    <w:pPr>
      <w:tabs>
        <w:tab w:val="clear" w:pos="1315" w:leader="none"/>
        <w:tab w:val="clear" w:pos="1435" w:leader="none"/>
        <w:tab w:val="right" w:pos="1555" w:leader="none"/>
        <w:tab w:val="left" w:pos="1675" w:leader="none"/>
      </w:tabs>
      <w:ind w:hanging="1440" w:left="1680"/>
    </w:pPr>
    <w:rPr/>
  </w:style>
  <w:style w:type="paragraph" w:styleId="P410">
    <w:name w:val="Yprocdefsubsubclause-f"/>
    <w:basedOn w:val="P409"/>
    <w:pPr/>
    <w:rPr>
      <w:lang w:val="fr-CA"/>
    </w:rPr>
  </w:style>
  <w:style w:type="paragraph" w:styleId="P411">
    <w:name w:val="Yprocdefsubsubpara-e"/>
    <w:basedOn w:val="P282"/>
    <w:pPr>
      <w:tabs>
        <w:tab w:val="right" w:pos="1555" w:leader="none"/>
        <w:tab w:val="left" w:pos="1675" w:leader="none"/>
      </w:tabs>
      <w:ind w:left="1675"/>
    </w:pPr>
    <w:rPr/>
  </w:style>
  <w:style w:type="paragraph" w:styleId="P412">
    <w:name w:val="Yprocdefsubsubpara-f"/>
    <w:basedOn w:val="P411"/>
    <w:pPr/>
    <w:rPr>
      <w:lang w:val="fr-CA"/>
    </w:rPr>
  </w:style>
  <w:style w:type="paragraph" w:styleId="P413">
    <w:name w:val="YprocSsubclause-e"/>
    <w:basedOn w:val="P289"/>
    <w:pPr>
      <w:ind w:left="1195"/>
    </w:pPr>
    <w:rPr/>
  </w:style>
  <w:style w:type="paragraph" w:styleId="P414">
    <w:name w:val="YprocSsubclause-f"/>
    <w:basedOn w:val="P413"/>
    <w:pPr/>
    <w:rPr>
      <w:lang w:val="fr-CA"/>
    </w:rPr>
  </w:style>
  <w:style w:type="paragraph" w:styleId="P415">
    <w:name w:val="YprocSsubpara-e"/>
    <w:basedOn w:val="P299"/>
    <w:pPr>
      <w:ind w:left="1195"/>
    </w:pPr>
    <w:rPr/>
  </w:style>
  <w:style w:type="paragraph" w:styleId="P416">
    <w:name w:val="YprocSsubpara-f"/>
    <w:basedOn w:val="P415"/>
    <w:pPr/>
    <w:rPr>
      <w:lang w:val="fr-CA"/>
    </w:rPr>
  </w:style>
  <w:style w:type="paragraph" w:styleId="P417">
    <w:name w:val="YprocSsubsubclause-e"/>
    <w:basedOn w:val="P292"/>
    <w:pPr>
      <w:ind w:left="1675"/>
    </w:pPr>
    <w:rPr/>
  </w:style>
  <w:style w:type="paragraph" w:styleId="P418">
    <w:name w:val="YprocSsubsubclause-f"/>
    <w:basedOn w:val="P417"/>
    <w:pPr/>
    <w:rPr>
      <w:lang w:val="fr-CA"/>
    </w:rPr>
  </w:style>
  <w:style w:type="paragraph" w:styleId="P419">
    <w:name w:val="YprocSsubsubpara-e"/>
    <w:basedOn w:val="P301"/>
    <w:pPr>
      <w:ind w:left="1675"/>
    </w:pPr>
    <w:rPr/>
  </w:style>
  <w:style w:type="paragraph" w:styleId="P420">
    <w:name w:val="YprocSsubsubpara-f"/>
    <w:basedOn w:val="P419"/>
    <w:pPr/>
    <w:rPr>
      <w:lang w:val="fr-CA"/>
    </w:rPr>
  </w:style>
  <w:style w:type="paragraph" w:styleId="P421">
    <w:name w:val="Yprocsubclause-e"/>
    <w:basedOn w:val="P289"/>
    <w:pPr>
      <w:tabs>
        <w:tab w:val="clear" w:pos="838" w:leader="none"/>
        <w:tab w:val="clear" w:pos="955" w:leader="none"/>
        <w:tab w:val="right" w:pos="1078" w:leader="none"/>
        <w:tab w:val="left" w:pos="1195" w:leader="none"/>
      </w:tabs>
      <w:ind w:left="1195"/>
    </w:pPr>
    <w:rPr/>
  </w:style>
  <w:style w:type="paragraph" w:styleId="P422">
    <w:name w:val="Yprocsubclause-f"/>
    <w:basedOn w:val="P421"/>
    <w:pPr/>
    <w:rPr>
      <w:lang w:val="fr-CA"/>
    </w:rPr>
  </w:style>
  <w:style w:type="paragraph" w:styleId="P423">
    <w:name w:val="Yprocsubpara-e"/>
    <w:basedOn w:val="P299"/>
    <w:pPr>
      <w:tabs>
        <w:tab w:val="clear" w:pos="837" w:leader="none"/>
        <w:tab w:val="clear" w:pos="956" w:leader="none"/>
        <w:tab w:val="right" w:pos="1078" w:leader="none"/>
        <w:tab w:val="left" w:pos="1195" w:leader="none"/>
      </w:tabs>
      <w:ind w:left="1195"/>
    </w:pPr>
    <w:rPr/>
  </w:style>
  <w:style w:type="paragraph" w:styleId="P424">
    <w:name w:val="Yprocsubpara-f"/>
    <w:basedOn w:val="P423"/>
    <w:pPr/>
    <w:rPr>
      <w:lang w:val="fr-CA"/>
    </w:rPr>
  </w:style>
  <w:style w:type="paragraph" w:styleId="P425">
    <w:name w:val="Yprocsubsubclause-e"/>
    <w:basedOn w:val="P291"/>
    <w:pPr>
      <w:tabs>
        <w:tab w:val="clear" w:pos="1315" w:leader="none"/>
        <w:tab w:val="clear" w:pos="1435" w:leader="none"/>
        <w:tab w:val="right" w:pos="1555" w:leader="none"/>
        <w:tab w:val="left" w:pos="1675" w:leader="none"/>
      </w:tabs>
      <w:ind w:left="1675"/>
    </w:pPr>
    <w:rPr/>
  </w:style>
  <w:style w:type="paragraph" w:styleId="P426">
    <w:name w:val="Yprocsubsubclause-f"/>
    <w:basedOn w:val="P425"/>
    <w:pPr/>
    <w:rPr>
      <w:lang w:val="fr-CA"/>
    </w:rPr>
  </w:style>
  <w:style w:type="paragraph" w:styleId="P427">
    <w:name w:val="Yprocsubsubpara-e"/>
    <w:basedOn w:val="P301"/>
    <w:pPr>
      <w:tabs>
        <w:tab w:val="clear" w:pos="1315" w:leader="none"/>
        <w:tab w:val="clear" w:pos="1435" w:leader="none"/>
        <w:tab w:val="right" w:pos="1555" w:leader="none"/>
        <w:tab w:val="left" w:pos="1675" w:leader="none"/>
      </w:tabs>
      <w:ind w:left="1675"/>
    </w:pPr>
    <w:rPr/>
  </w:style>
  <w:style w:type="paragraph" w:styleId="P428">
    <w:name w:val="Yprocsubsubpara-f"/>
    <w:basedOn w:val="P427"/>
    <w:pPr/>
    <w:rPr>
      <w:lang w:val="fr-CA"/>
    </w:rPr>
  </w:style>
  <w:style w:type="paragraph" w:styleId="P429">
    <w:name w:val="Yprocsubsubsubclause-e"/>
    <w:basedOn w:val="P293"/>
    <w:pPr>
      <w:tabs>
        <w:tab w:val="clear" w:pos="1675" w:leader="none"/>
        <w:tab w:val="clear" w:pos="1793" w:leader="none"/>
        <w:tab w:val="right" w:pos="1915" w:leader="none"/>
        <w:tab w:val="left" w:pos="2033" w:leader="none"/>
      </w:tabs>
      <w:ind w:left="2033"/>
    </w:pPr>
    <w:rPr/>
  </w:style>
  <w:style w:type="paragraph" w:styleId="P430">
    <w:name w:val="Yprocsubsubsubclause-f"/>
    <w:basedOn w:val="P429"/>
    <w:pPr/>
    <w:rPr>
      <w:lang w:val="fr-CA"/>
    </w:rPr>
  </w:style>
  <w:style w:type="paragraph" w:styleId="P431">
    <w:name w:val="Yprocsubsubsubpara-e"/>
    <w:basedOn w:val="P303"/>
    <w:pPr>
      <w:tabs>
        <w:tab w:val="clear" w:pos="1675" w:leader="none"/>
        <w:tab w:val="clear" w:pos="1793" w:leader="none"/>
        <w:tab w:val="right" w:pos="1915" w:leader="none"/>
        <w:tab w:val="left" w:pos="2033" w:leader="none"/>
      </w:tabs>
      <w:ind w:left="2033"/>
    </w:pPr>
    <w:rPr/>
  </w:style>
  <w:style w:type="paragraph" w:styleId="P432">
    <w:name w:val="Yprocsubsubsubpara-f"/>
    <w:basedOn w:val="P431"/>
    <w:pPr/>
    <w:rPr>
      <w:lang w:val="fr-CA"/>
    </w:rPr>
  </w:style>
  <w:style w:type="paragraph" w:styleId="P433">
    <w:name w:val="YprocPnote-e"/>
    <w:basedOn w:val="P158"/>
    <w:pPr>
      <w:ind w:left="240"/>
    </w:pPr>
    <w:rPr/>
  </w:style>
  <w:style w:type="paragraph" w:styleId="P434">
    <w:name w:val="YprocPnote-f"/>
    <w:basedOn w:val="P433"/>
    <w:pPr/>
    <w:rPr>
      <w:lang w:val="fr-CA"/>
    </w:rPr>
  </w:style>
  <w:style w:type="paragraph" w:styleId="P435">
    <w:name w:val="StatuteHeader"/>
    <w:basedOn w:val="P0"/>
    <w:pPr>
      <w:tabs>
        <w:tab w:val="center" w:pos="5040" w:leader="none"/>
        <w:tab w:val="right" w:pos="10080" w:leader="none"/>
      </w:tabs>
    </w:pPr>
    <w:rPr>
      <w:lang w:val="en-GB"/>
    </w:rPr>
  </w:style>
  <w:style w:type="paragraph" w:styleId="P436">
    <w:name w:val="Notice"/>
    <w:basedOn w:val="P134"/>
    <w:pPr>
      <w:spacing w:before="80" w:after="0" w:beforeAutospacing="0" w:afterAutospacing="0"/>
    </w:pPr>
    <w:rPr>
      <w:i w:val="0"/>
      <w:color w:val="FF0000"/>
    </w:rPr>
  </w:style>
  <w:style w:type="paragraph" w:styleId="P437">
    <w:name w:val="procparagraph-e"/>
    <w:basedOn w:val="P138"/>
    <w:pPr>
      <w:shd w:val="clear" w:fill="D9D9D9"/>
      <w:spacing w:lineRule="exact" w:line="180" w:beforeAutospacing="0" w:afterAutospacing="0"/>
    </w:pPr>
    <w:rPr>
      <w:b w:val="1"/>
      <w:sz w:val="16"/>
    </w:rPr>
  </w:style>
  <w:style w:type="paragraph" w:styleId="P438">
    <w:name w:val="procparagraph-f"/>
    <w:basedOn w:val="P437"/>
    <w:pPr/>
    <w:rPr>
      <w:lang w:val="fr-CA"/>
    </w:rPr>
  </w:style>
  <w:style w:type="paragraph" w:styleId="P439">
    <w:name w:val="procclause-e"/>
    <w:basedOn w:val="P94"/>
    <w:pPr>
      <w:shd w:val="clear" w:fill="D9D9D9"/>
      <w:spacing w:lineRule="exact" w:line="180" w:beforeAutospacing="0" w:afterAutospacing="0"/>
    </w:pPr>
    <w:rPr>
      <w:b w:val="1"/>
      <w:sz w:val="16"/>
    </w:rPr>
  </w:style>
  <w:style w:type="paragraph" w:styleId="P440">
    <w:name w:val="procclause-f"/>
    <w:basedOn w:val="P439"/>
    <w:pPr/>
    <w:rPr>
      <w:lang w:val="fr-CA"/>
    </w:rPr>
  </w:style>
  <w:style w:type="paragraph" w:styleId="P441">
    <w:name w:val="TOCid-e"/>
    <w:basedOn w:val="P232"/>
    <w:pPr/>
    <w:rPr>
      <w:color w:val="0000FF"/>
      <w:u w:val="single" w:color="0000FF"/>
    </w:rPr>
  </w:style>
  <w:style w:type="paragraph" w:styleId="P442">
    <w:name w:val="TOCid-f"/>
    <w:basedOn w:val="P441"/>
    <w:pPr/>
    <w:rPr>
      <w:lang w:val="fr-CA"/>
    </w:rPr>
  </w:style>
  <w:style w:type="paragraph" w:styleId="P443">
    <w:name w:val="TOChead-e"/>
    <w:basedOn w:val="P232"/>
    <w:pPr/>
    <w:rPr>
      <w:color w:val="0000FF"/>
      <w:u w:val="single" w:color="0000FF"/>
    </w:rPr>
  </w:style>
  <w:style w:type="paragraph" w:styleId="P444">
    <w:name w:val="TOChead-f"/>
    <w:basedOn w:val="P443"/>
    <w:pPr/>
    <w:rPr>
      <w:lang w:val="fr-CA"/>
    </w:rPr>
  </w:style>
  <w:style w:type="paragraph" w:styleId="P445">
    <w:name w:val="TOCtable-e"/>
    <w:basedOn w:val="P232"/>
    <w:pPr/>
    <w:rPr>
      <w:color w:val="0000FF"/>
      <w:u w:val="single" w:color="0000FF"/>
    </w:rPr>
  </w:style>
  <w:style w:type="paragraph" w:styleId="P446">
    <w:name w:val="TOCtable-f"/>
    <w:basedOn w:val="P445"/>
    <w:pPr/>
    <w:rPr>
      <w:lang w:val="fr-CA"/>
    </w:rPr>
  </w:style>
  <w:style w:type="paragraph" w:styleId="P447">
    <w:name w:val="TOCsched-e"/>
    <w:basedOn w:val="P232"/>
    <w:pPr/>
    <w:rPr>
      <w:color w:val="0000FF"/>
      <w:u w:val="single" w:color="0000FF"/>
    </w:rPr>
  </w:style>
  <w:style w:type="paragraph" w:styleId="P448">
    <w:name w:val="TOCsched-f"/>
    <w:basedOn w:val="P447"/>
    <w:pPr/>
    <w:rPr>
      <w:lang w:val="fr-CA"/>
    </w:rPr>
  </w:style>
  <w:style w:type="paragraph" w:styleId="P449">
    <w:name w:val="TOCpart-e"/>
    <w:basedOn w:val="P232"/>
    <w:pPr/>
    <w:rPr>
      <w:b w:val="1"/>
      <w:color w:val="0000FF"/>
      <w:u w:val="single" w:color="0000FF"/>
    </w:rPr>
  </w:style>
  <w:style w:type="paragraph" w:styleId="P450">
    <w:name w:val="TOCpart-f"/>
    <w:basedOn w:val="P449"/>
    <w:pPr/>
    <w:rPr>
      <w:lang w:val="fr-CA"/>
    </w:rPr>
  </w:style>
  <w:style w:type="paragraph" w:styleId="P451">
    <w:name w:val="transsection-e"/>
    <w:basedOn w:val="P164"/>
    <w:pPr/>
    <w:rPr/>
  </w:style>
  <w:style w:type="paragraph" w:styleId="P452">
    <w:name w:val="transsection-f"/>
    <w:basedOn w:val="P165"/>
    <w:pPr/>
    <w:rPr/>
  </w:style>
  <w:style w:type="paragraph" w:styleId="P453">
    <w:name w:val="transsubsection-e"/>
    <w:basedOn w:val="P171"/>
    <w:pPr/>
    <w:rPr/>
  </w:style>
  <w:style w:type="paragraph" w:styleId="P454">
    <w:name w:val="transsubsection-f"/>
    <w:basedOn w:val="P172"/>
    <w:pPr/>
    <w:rPr/>
  </w:style>
  <w:style w:type="paragraph" w:styleId="P455">
    <w:name w:val="Yprocpartnum-e"/>
    <w:basedOn w:val="P268"/>
    <w:pPr/>
    <w:rPr/>
  </w:style>
  <w:style w:type="paragraph" w:styleId="P456">
    <w:name w:val="Yprocpartnum-f"/>
    <w:basedOn w:val="P455"/>
    <w:pPr/>
    <w:rPr>
      <w:lang w:val="fr-CA"/>
    </w:rPr>
  </w:style>
  <w:style w:type="paragraph" w:styleId="P457">
    <w:name w:val="NoticeAmend"/>
    <w:basedOn w:val="P436"/>
    <w:pPr>
      <w:tabs>
        <w:tab w:val="clear" w:pos="1440" w:leader="none"/>
        <w:tab w:val="clear" w:pos="2880" w:leader="none"/>
      </w:tabs>
      <w:ind w:left="1776"/>
    </w:pPr>
    <w:rPr/>
  </w:style>
  <w:style w:type="paragraph" w:styleId="P458">
    <w:name w:val="SeeSource"/>
    <w:basedOn w:val="P436"/>
    <w:pPr/>
    <w:rPr/>
  </w:style>
  <w:style w:type="paragraph" w:styleId="P459">
    <w:name w:val="NoticeDisclaimer"/>
    <w:basedOn w:val="P436"/>
    <w:pPr>
      <w:spacing w:after="91" w:beforeAutospacing="0" w:afterAutospacing="0"/>
    </w:pPr>
    <w:rPr/>
  </w:style>
  <w:style w:type="paragraph" w:styleId="P460">
    <w:name w:val="Standard-e"/>
    <w:basedOn w:val="P193"/>
    <w:pPr/>
    <w:rPr/>
  </w:style>
  <w:style w:type="paragraph" w:styleId="P461">
    <w:name w:val="Standard-f"/>
    <w:basedOn w:val="P194"/>
    <w:pPr/>
    <w:rPr/>
  </w:style>
  <w:style w:type="paragraph" w:styleId="P462">
    <w:name w:val="Ppartnum-e"/>
    <w:basedOn w:val="P146"/>
    <w:pPr/>
    <w:rPr/>
  </w:style>
  <w:style w:type="paragraph" w:styleId="P463">
    <w:name w:val="Ppartnum-f"/>
    <w:basedOn w:val="P462"/>
    <w:pPr/>
    <w:rPr>
      <w:lang w:val="fr-CA"/>
    </w:rPr>
  </w:style>
  <w:style w:type="paragraph" w:styleId="P464">
    <w:name w:val="act-e"/>
    <w:pPr>
      <w:keepNext w:val="1"/>
      <w:tabs>
        <w:tab w:val="left" w:pos="0" w:leader="none"/>
      </w:tabs>
      <w:suppressAutoHyphens w:val="1"/>
      <w:spacing w:lineRule="exact" w:line="190" w:before="140" w:beforeAutospacing="0" w:afterAutospacing="0"/>
      <w:jc w:val="center"/>
    </w:pPr>
    <w:rPr>
      <w:i w:val="1"/>
      <w:lang w:val="en-GB" w:eastAsia="en-US"/>
    </w:rPr>
  </w:style>
  <w:style w:type="paragraph" w:styleId="P465">
    <w:name w:val="Yheadingx-f"/>
    <w:basedOn w:val="P466"/>
    <w:pPr/>
    <w:rPr>
      <w:lang w:val="fr-CA"/>
    </w:rPr>
  </w:style>
  <w:style w:type="paragraph" w:styleId="P466">
    <w:name w:val="Yheadingx-e"/>
    <w:basedOn w:val="P126"/>
    <w:pPr>
      <w:shd w:val="clear" w:fill="D9D9D9"/>
    </w:pPr>
    <w:rPr/>
  </w:style>
  <w:style w:type="paragraph" w:styleId="P467">
    <w:name w:val="Yscanned-e"/>
    <w:basedOn w:val="P181"/>
    <w:pPr>
      <w:shd w:val="clear" w:fill="D9D9D9"/>
    </w:pPr>
    <w:rPr/>
  </w:style>
  <w:style w:type="paragraph" w:styleId="P468">
    <w:name w:val="Yscanned-f"/>
    <w:basedOn w:val="P467"/>
    <w:pPr/>
    <w:rPr>
      <w:lang w:val="fr-CA"/>
    </w:rPr>
  </w:style>
  <w:style w:type="paragraph" w:styleId="P469">
    <w:name w:val="Yschedule-e"/>
    <w:basedOn w:val="P183"/>
    <w:pPr>
      <w:shd w:val="clear" w:fill="D9D9D9"/>
    </w:pPr>
    <w:rPr/>
  </w:style>
  <w:style w:type="paragraph" w:styleId="P470">
    <w:name w:val="Yschedule-f"/>
    <w:basedOn w:val="P469"/>
    <w:pPr/>
    <w:rPr>
      <w:lang w:val="fr-CA"/>
    </w:rPr>
  </w:style>
  <w:style w:type="paragraph" w:styleId="P471">
    <w:name w:val="Yinsert-e"/>
    <w:basedOn w:val="P128"/>
    <w:pPr>
      <w:shd w:val="clear" w:fill="D9D9D9"/>
    </w:pPr>
    <w:rPr/>
  </w:style>
  <w:style w:type="paragraph" w:styleId="P472">
    <w:name w:val="Yinsert-f"/>
    <w:basedOn w:val="P471"/>
    <w:pPr/>
    <w:rPr>
      <w:lang w:val="fr-CA"/>
    </w:rPr>
  </w:style>
  <w:style w:type="paragraph" w:styleId="P473">
    <w:name w:val="Yline-e"/>
    <w:basedOn w:val="P130"/>
    <w:pPr>
      <w:shd w:val="clear" w:fill="D9D9D9"/>
    </w:pPr>
    <w:rPr/>
  </w:style>
  <w:style w:type="paragraph" w:styleId="P474">
    <w:name w:val="Yline-f"/>
    <w:basedOn w:val="P473"/>
    <w:pPr/>
    <w:rPr>
      <w:lang w:val="fr-CA"/>
    </w:rPr>
  </w:style>
  <w:style w:type="paragraph" w:styleId="P475">
    <w:name w:val="act-f"/>
    <w:basedOn w:val="P464"/>
    <w:pPr/>
    <w:rPr>
      <w:lang w:val="fr-CA"/>
    </w:rPr>
  </w:style>
  <w:style w:type="paragraph" w:styleId="P476">
    <w:name w:val="amendednote-f"/>
    <w:basedOn w:val="P11"/>
    <w:pPr/>
    <w:rPr>
      <w:lang w:val="fr-CA"/>
    </w:rPr>
  </w:style>
  <w:style w:type="paragraph" w:styleId="P477">
    <w:name w:val="commiss-e"/>
    <w:pPr>
      <w:keepNext w:val="1"/>
      <w:tabs>
        <w:tab w:val="left" w:pos="0" w:leader="none"/>
      </w:tabs>
      <w:suppressAutoHyphens w:val="1"/>
      <w:spacing w:lineRule="exact" w:line="190" w:after="478" w:beforeAutospacing="0" w:afterAutospacing="0"/>
      <w:jc w:val="right"/>
    </w:pPr>
    <w:rPr>
      <w:lang w:val="en-GB" w:eastAsia="en-US"/>
    </w:rPr>
  </w:style>
  <w:style w:type="paragraph" w:styleId="P478">
    <w:name w:val="form-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79">
    <w:name w:val="form-f"/>
    <w:basedOn w:val="P478"/>
    <w:pPr/>
    <w:rPr>
      <w:lang w:val="fr-CA"/>
    </w:rPr>
  </w:style>
  <w:style w:type="paragraph" w:styleId="P480">
    <w:name w:val="Yregnumber-e"/>
    <w:basedOn w:val="P12"/>
    <w:pPr>
      <w:shd w:val="clear" w:fill="D9D9D9"/>
    </w:pPr>
    <w:rPr/>
  </w:style>
  <w:style w:type="paragraph" w:styleId="P481">
    <w:name w:val="Yregnumber-f"/>
    <w:basedOn w:val="P480"/>
    <w:pPr/>
    <w:rPr>
      <w:lang w:val="fr-CA"/>
    </w:rPr>
  </w:style>
  <w:style w:type="paragraph" w:styleId="P482">
    <w:name w:val="regnumber-f"/>
    <w:basedOn w:val="P12"/>
    <w:pPr/>
    <w:rPr>
      <w:lang w:val="fr-CA"/>
    </w:rPr>
  </w:style>
  <w:style w:type="paragraph" w:styleId="P483">
    <w:name w:val="regtitle-f"/>
    <w:basedOn w:val="P13"/>
    <w:pPr/>
    <w:rPr>
      <w:lang w:val="fr-CA"/>
    </w:rPr>
  </w:style>
  <w:style w:type="paragraph" w:styleId="P484">
    <w:name w:val="ruleb-e"/>
    <w:pPr>
      <w:tabs>
        <w:tab w:val="left" w:pos="0" w:leader="none"/>
      </w:tabs>
      <w:suppressAutoHyphens w:val="1"/>
      <w:spacing w:lineRule="exact" w:line="190" w:before="139" w:beforeAutospacing="0" w:afterAutospacing="0"/>
    </w:pPr>
    <w:rPr>
      <w:b w:val="1"/>
      <w:lang w:val="en-GB" w:eastAsia="en-US"/>
    </w:rPr>
  </w:style>
  <w:style w:type="paragraph" w:styleId="P485">
    <w:name w:val="ruleb-f"/>
    <w:basedOn w:val="P484"/>
    <w:pPr/>
    <w:rPr>
      <w:lang w:val="fr-CA"/>
    </w:rPr>
  </w:style>
  <w:style w:type="paragraph" w:styleId="P486">
    <w:name w:val="rulec-e"/>
    <w:pPr>
      <w:tabs>
        <w:tab w:val="left" w:pos="0" w:leader="none"/>
      </w:tabs>
      <w:suppressAutoHyphens w:val="1"/>
      <w:spacing w:lineRule="exact" w:line="190" w:before="139" w:beforeAutospacing="0" w:afterAutospacing="0"/>
      <w:jc w:val="center"/>
    </w:pPr>
    <w:rPr>
      <w:b w:val="1"/>
      <w:caps w:val="1"/>
      <w:lang w:val="en-GB" w:eastAsia="en-US"/>
    </w:rPr>
  </w:style>
  <w:style w:type="paragraph" w:styleId="P487">
    <w:name w:val="rulec-f"/>
    <w:basedOn w:val="P486"/>
    <w:pPr/>
    <w:rPr>
      <w:lang w:val="fr-CA"/>
    </w:rPr>
  </w:style>
  <w:style w:type="paragraph" w:styleId="P488">
    <w:name w:val="rulei-e"/>
    <w:pPr>
      <w:tabs>
        <w:tab w:val="left" w:pos="0" w:leader="none"/>
      </w:tabs>
      <w:suppressAutoHyphens w:val="1"/>
      <w:spacing w:lineRule="exact" w:line="190" w:before="139" w:beforeAutospacing="0" w:afterAutospacing="0"/>
    </w:pPr>
    <w:rPr>
      <w:b w:val="1"/>
      <w:i w:val="1"/>
      <w:lang w:val="en-GB" w:eastAsia="en-US"/>
    </w:rPr>
  </w:style>
  <w:style w:type="paragraph" w:styleId="P489">
    <w:name w:val="rulei-f"/>
    <w:basedOn w:val="P488"/>
    <w:pPr/>
    <w:rPr>
      <w:lang w:val="fr-CA"/>
    </w:rPr>
  </w:style>
  <w:style w:type="paragraph" w:styleId="P490">
    <w:name w:val="rulel-e"/>
    <w:pPr>
      <w:tabs>
        <w:tab w:val="left" w:pos="0" w:leader="none"/>
      </w:tabs>
      <w:suppressAutoHyphens w:val="1"/>
      <w:spacing w:lineRule="exact" w:line="190" w:before="139" w:beforeAutospacing="0" w:afterAutospacing="0"/>
    </w:pPr>
    <w:rPr>
      <w:b w:val="1"/>
      <w:caps w:val="1"/>
      <w:lang w:val="en-GB" w:eastAsia="en-US"/>
    </w:rPr>
  </w:style>
  <w:style w:type="paragraph" w:styleId="P491">
    <w:name w:val="rulel-f"/>
    <w:basedOn w:val="P490"/>
    <w:pPr/>
    <w:rPr>
      <w:lang w:val="fr-CA"/>
    </w:rPr>
  </w:style>
  <w:style w:type="paragraph" w:styleId="P492">
    <w:name w:val="signature-e"/>
    <w:basedOn w:val="P675"/>
    <w:pPr/>
    <w:rPr/>
  </w:style>
  <w:style w:type="paragraph" w:styleId="P493">
    <w:name w:val="signtit-e"/>
    <w:basedOn w:val="P679"/>
    <w:pPr/>
    <w:rPr/>
  </w:style>
  <w:style w:type="paragraph" w:styleId="P494">
    <w:name w:val="subject-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95">
    <w:name w:val="subject-f"/>
    <w:basedOn w:val="P494"/>
    <w:pPr/>
    <w:rPr>
      <w:lang w:val="fr-CA"/>
    </w:rPr>
  </w:style>
  <w:style w:type="paragraph" w:styleId="P496">
    <w:name w:val="tfootnote-f"/>
    <w:basedOn w:val="P119"/>
    <w:pPr/>
    <w:rPr/>
  </w:style>
  <w:style w:type="paragraph" w:styleId="P497">
    <w:name w:val="Yminnote-e"/>
    <w:basedOn w:val="P134"/>
    <w:pPr>
      <w:shd w:val="clear" w:fill="D9D9D9"/>
    </w:pPr>
    <w:rPr/>
  </w:style>
  <w:style w:type="paragraph" w:styleId="P498">
    <w:name w:val="version-f"/>
    <w:basedOn w:val="P14"/>
    <w:pPr/>
    <w:rPr>
      <w:lang w:val="fr-CA"/>
    </w:rPr>
  </w:style>
  <w:style w:type="paragraph" w:styleId="P499">
    <w:name w:val="ActTitle-e"/>
    <w:basedOn w:val="P0"/>
    <w:pPr>
      <w:keepNext w:val="1"/>
      <w:tabs>
        <w:tab w:val="left" w:pos="0" w:leader="none"/>
      </w:tabs>
      <w:suppressAutoHyphens w:val="1"/>
      <w:spacing w:lineRule="exact" w:line="270" w:after="200" w:beforeAutospacing="0" w:afterAutospacing="0"/>
      <w:jc w:val="center"/>
    </w:pPr>
    <w:rPr>
      <w:b w:val="1"/>
      <w:caps w:val="1"/>
      <w:sz w:val="23"/>
      <w:lang w:val="en-GB"/>
    </w:rPr>
  </w:style>
  <w:style w:type="paragraph" w:styleId="P500">
    <w:name w:val="issue-e"/>
    <w:pPr>
      <w:tabs>
        <w:tab w:val="left" w:pos="0" w:leader="none"/>
      </w:tabs>
      <w:spacing w:lineRule="exact" w:line="190" w:before="71" w:after="717" w:beforeAutospacing="0" w:afterAutospacing="0"/>
    </w:pPr>
    <w:rPr>
      <w:lang w:val="en-GB" w:eastAsia="en-US"/>
    </w:rPr>
  </w:style>
  <w:style w:type="paragraph" w:styleId="P501">
    <w:name w:val="regaction-e"/>
    <w:basedOn w:val="P0"/>
    <w:pPr>
      <w:keepNext w:val="1"/>
      <w:suppressAutoHyphens w:val="1"/>
      <w:jc w:val="center"/>
    </w:pPr>
    <w:rPr>
      <w:lang w:val="en-GB"/>
    </w:rPr>
  </w:style>
  <w:style w:type="paragraph" w:styleId="P502">
    <w:name w:val="ActTitle-f"/>
    <w:basedOn w:val="P499"/>
    <w:pPr/>
    <w:rPr>
      <w:lang w:val="fr-CA"/>
    </w:rPr>
  </w:style>
  <w:style w:type="paragraph" w:styleId="P503">
    <w:name w:val="regaction-f"/>
    <w:basedOn w:val="P501"/>
    <w:pPr/>
    <w:rPr>
      <w:lang w:val="fr-CA"/>
    </w:rPr>
  </w:style>
  <w:style w:type="paragraph" w:styleId="P504">
    <w:name w:val="dated-e"/>
    <w:pPr>
      <w:keepNext w:val="1"/>
      <w:tabs>
        <w:tab w:val="left" w:pos="0" w:leader="none"/>
      </w:tabs>
      <w:spacing w:lineRule="exact" w:line="190" w:before="289" w:after="239" w:beforeAutospacing="0" w:afterAutospacing="0"/>
    </w:pPr>
    <w:rPr>
      <w:lang w:val="en-GB" w:eastAsia="en-US"/>
    </w:rPr>
  </w:style>
  <w:style w:type="paragraph" w:styleId="P505">
    <w:name w:val="dated-f"/>
    <w:basedOn w:val="P504"/>
    <w:pPr/>
    <w:rPr>
      <w:lang w:val="fr-CA"/>
    </w:rPr>
  </w:style>
  <w:style w:type="paragraph" w:styleId="P506">
    <w:name w:val="made/app/filed-f"/>
    <w:basedOn w:val="P507"/>
    <w:pPr/>
    <w:rPr>
      <w:lang w:val="fr-CA"/>
    </w:rPr>
  </w:style>
  <w:style w:type="paragraph" w:styleId="P507">
    <w:name w:val="made/app/filed-e"/>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beforeAutospacing="0" w:afterAutospacing="0"/>
      <w:jc w:val="center"/>
    </w:pPr>
    <w:rPr>
      <w:lang w:val="en-GB" w:eastAsia="en-US"/>
    </w:rPr>
  </w:style>
  <w:style w:type="paragraph" w:styleId="P508">
    <w:name w:val="regtitleold-e"/>
    <w:basedOn w:val="P13"/>
    <w:pPr/>
    <w:rPr>
      <w:rFonts w:ascii="Times New (W1)" w:hAnsi="Times New (W1)"/>
      <w:b w:val="0"/>
      <w:sz w:val="20"/>
    </w:rPr>
  </w:style>
  <w:style w:type="paragraph" w:styleId="P509">
    <w:name w:val="regtitleold-f"/>
    <w:basedOn w:val="P508"/>
    <w:pPr/>
    <w:rPr>
      <w:lang w:val="fr-CA"/>
    </w:rPr>
  </w:style>
  <w:style w:type="paragraph" w:styleId="P510">
    <w:name w:val="signature-f"/>
    <w:basedOn w:val="P676"/>
    <w:pPr/>
    <w:rPr/>
  </w:style>
  <w:style w:type="paragraph" w:styleId="P511">
    <w:name w:val="signtit-f"/>
    <w:basedOn w:val="P680"/>
    <w:pPr/>
    <w:rPr/>
  </w:style>
  <w:style w:type="paragraph" w:styleId="P512">
    <w:name w:val="commiss-f"/>
    <w:basedOn w:val="P477"/>
    <w:pPr/>
    <w:rPr>
      <w:lang w:val="fr-CA"/>
    </w:rPr>
  </w:style>
  <w:style w:type="paragraph" w:styleId="P513">
    <w:name w:val="tfootnote-e"/>
    <w:basedOn w:val="P118"/>
    <w:pPr/>
    <w:rPr/>
  </w:style>
  <w:style w:type="paragraph" w:styleId="P514">
    <w:name w:val="Yact-e"/>
    <w:basedOn w:val="P464"/>
    <w:pPr>
      <w:shd w:val="clear" w:fill="D9D9D9"/>
    </w:pPr>
    <w:rPr/>
  </w:style>
  <w:style w:type="paragraph" w:styleId="P515">
    <w:name w:val="Yact-f"/>
    <w:basedOn w:val="P514"/>
    <w:pPr/>
    <w:rPr>
      <w:lang w:val="fr-CA"/>
    </w:rPr>
  </w:style>
  <w:style w:type="paragraph" w:styleId="P516">
    <w:name w:val="Yform-e"/>
    <w:basedOn w:val="P478"/>
    <w:pPr>
      <w:shd w:val="clear" w:fill="D9D9D9"/>
    </w:pPr>
    <w:rPr/>
  </w:style>
  <w:style w:type="paragraph" w:styleId="P517">
    <w:name w:val="Yform-f"/>
    <w:basedOn w:val="P516"/>
    <w:pPr/>
    <w:rPr>
      <w:lang w:val="fr-CA"/>
    </w:rPr>
  </w:style>
  <w:style w:type="paragraph" w:styleId="P518">
    <w:name w:val="note-f"/>
    <w:basedOn w:val="P196"/>
    <w:pPr>
      <w:tabs>
        <w:tab w:val="left" w:pos="-977" w:leader="none"/>
        <w:tab w:val="clear" w:pos="-578" w:leader="none"/>
        <w:tab w:val="clear" w:pos="578" w:leader="none"/>
        <w:tab w:val="left" w:pos="977" w:leader="none"/>
      </w:tabs>
    </w:pPr>
    <w:rPr>
      <w:lang w:val="fr-CA"/>
    </w:rPr>
  </w:style>
  <w:style w:type="paragraph" w:styleId="P519">
    <w:name w:val="Yminnote-f"/>
    <w:basedOn w:val="P497"/>
    <w:pPr/>
    <w:rPr>
      <w:lang w:val="fr-CA"/>
    </w:rPr>
  </w:style>
  <w:style w:type="paragraph" w:styleId="P520">
    <w:name w:val="Yregtitle-e"/>
    <w:basedOn w:val="P13"/>
    <w:pPr>
      <w:shd w:val="clear" w:fill="D9D9D9"/>
    </w:pPr>
    <w:rPr/>
  </w:style>
  <w:style w:type="paragraph" w:styleId="P521">
    <w:name w:val="Yregtitle-f"/>
    <w:basedOn w:val="P520"/>
    <w:pPr/>
    <w:rPr>
      <w:lang w:val="fr-CA"/>
    </w:rPr>
  </w:style>
  <w:style w:type="paragraph" w:styleId="P522">
    <w:name w:val="Yruleb-e"/>
    <w:basedOn w:val="P484"/>
    <w:pPr>
      <w:shd w:val="clear" w:fill="D9D9D9"/>
    </w:pPr>
    <w:rPr/>
  </w:style>
  <w:style w:type="paragraph" w:styleId="P523">
    <w:name w:val="Yruleb-f"/>
    <w:basedOn w:val="P522"/>
    <w:pPr/>
    <w:rPr>
      <w:lang w:val="fr-CA"/>
    </w:rPr>
  </w:style>
  <w:style w:type="paragraph" w:styleId="P524">
    <w:name w:val="Yrulel-e"/>
    <w:basedOn w:val="P490"/>
    <w:pPr>
      <w:shd w:val="clear" w:fill="D9D9D9"/>
    </w:pPr>
    <w:rPr/>
  </w:style>
  <w:style w:type="paragraph" w:styleId="P525">
    <w:name w:val="Yrulel-f"/>
    <w:basedOn w:val="P524"/>
    <w:pPr/>
    <w:rPr>
      <w:lang w:val="fr-CA"/>
    </w:rPr>
  </w:style>
  <w:style w:type="paragraph" w:styleId="P526">
    <w:name w:val="Yrulec-e"/>
    <w:basedOn w:val="P486"/>
    <w:pPr>
      <w:shd w:val="clear" w:fill="D9D9D9"/>
    </w:pPr>
    <w:rPr/>
  </w:style>
  <w:style w:type="paragraph" w:styleId="P527">
    <w:name w:val="Yrulec-f"/>
    <w:basedOn w:val="P526"/>
    <w:pPr/>
    <w:rPr>
      <w:lang w:val="fr-CA"/>
    </w:rPr>
  </w:style>
  <w:style w:type="paragraph" w:styleId="P528">
    <w:name w:val="Yrulei-e"/>
    <w:basedOn w:val="P488"/>
    <w:pPr>
      <w:shd w:val="clear" w:fill="D9D9D9"/>
    </w:pPr>
    <w:rPr/>
  </w:style>
  <w:style w:type="paragraph" w:styleId="P529">
    <w:name w:val="Yrulei-f"/>
    <w:basedOn w:val="P528"/>
    <w:pPr/>
    <w:rPr>
      <w:lang w:val="fr-CA"/>
    </w:rPr>
  </w:style>
  <w:style w:type="paragraph" w:styleId="P530">
    <w:name w:val="Ysubject-e"/>
    <w:basedOn w:val="P494"/>
    <w:pPr>
      <w:shd w:val="clear" w:fill="D9D9D9"/>
    </w:pPr>
    <w:rPr/>
  </w:style>
  <w:style w:type="paragraph" w:styleId="P531">
    <w:name w:val="Ysubject-f"/>
    <w:basedOn w:val="P530"/>
    <w:pPr/>
    <w:rPr>
      <w:lang w:val="fr-CA"/>
    </w:rPr>
  </w:style>
  <w:style w:type="paragraph" w:styleId="P532">
    <w:name w:val="Yheadnote-e"/>
    <w:basedOn w:val="P371"/>
    <w:pPr>
      <w:shd w:val="clear" w:fill="D9D9D9"/>
    </w:pPr>
    <w:rPr/>
  </w:style>
  <w:style w:type="paragraph" w:styleId="P533">
    <w:name w:val="Yheadnote-f"/>
    <w:basedOn w:val="P532"/>
    <w:pPr/>
    <w:rPr>
      <w:lang w:val="fr-CA"/>
    </w:rPr>
  </w:style>
  <w:style w:type="paragraph" w:styleId="P534">
    <w:name w:val="YSPsubsection-e"/>
    <w:basedOn w:val="P202"/>
    <w:pPr>
      <w:shd w:val="clear" w:fill="D9D9D9"/>
    </w:pPr>
    <w:rPr/>
  </w:style>
  <w:style w:type="paragraph" w:styleId="P535">
    <w:name w:val="TOCheadCenter-e"/>
    <w:basedOn w:val="P232"/>
    <w:pPr>
      <w:jc w:val="center"/>
    </w:pPr>
    <w:rPr>
      <w:color w:val="0000FF"/>
      <w:u w:val="single" w:color="0000FF"/>
    </w:rPr>
  </w:style>
  <w:style w:type="paragraph" w:styleId="P536">
    <w:name w:val="TOCheadCenter-f"/>
    <w:basedOn w:val="P535"/>
    <w:pPr/>
    <w:rPr>
      <w:lang w:val="fr-CA"/>
    </w:rPr>
  </w:style>
  <w:style w:type="paragraph" w:styleId="P537">
    <w:name w:val="TOCschedCenter-e"/>
    <w:basedOn w:val="P569"/>
    <w:pPr/>
    <w:rPr>
      <w:b w:val="0"/>
    </w:rPr>
  </w:style>
  <w:style w:type="paragraph" w:styleId="P538">
    <w:name w:val="TOCschedCenter-f"/>
    <w:basedOn w:val="P537"/>
    <w:pPr/>
    <w:rPr>
      <w:lang w:val="fr-CA"/>
    </w:rPr>
  </w:style>
  <w:style w:type="paragraph" w:styleId="P539">
    <w:name w:val="issue-f"/>
    <w:basedOn w:val="P500"/>
    <w:pPr/>
    <w:rPr>
      <w:lang w:val="fr-CA"/>
    </w:rPr>
  </w:style>
  <w:style w:type="paragraph" w:styleId="P540">
    <w:name w:val="footnoteRight-e"/>
    <w:basedOn w:val="P118"/>
    <w:pPr/>
    <w:rPr/>
  </w:style>
  <w:style w:type="paragraph" w:styleId="P541">
    <w:name w:val="tocpartnum-e"/>
    <w:pPr>
      <w:keepNext w:val="1"/>
      <w:keepLines w:val="1"/>
      <w:tabs>
        <w:tab w:val="left" w:pos="0" w:leader="none"/>
      </w:tabs>
      <w:suppressAutoHyphens w:val="1"/>
      <w:spacing w:lineRule="exact" w:line="179" w:before="120" w:after="40" w:beforeAutospacing="0" w:afterAutospacing="0"/>
      <w:jc w:val="center"/>
    </w:pPr>
    <w:rPr>
      <w:rFonts w:ascii="Times" w:hAnsi="Times"/>
      <w:b w:val="1"/>
      <w:caps w:val="1"/>
      <w:sz w:val="19"/>
      <w:lang w:val="en-GB" w:eastAsia="en-US"/>
    </w:rPr>
  </w:style>
  <w:style w:type="paragraph" w:styleId="P542">
    <w:name w:val="footnoteRight-f"/>
    <w:basedOn w:val="P119"/>
    <w:pPr/>
    <w:rPr/>
  </w:style>
  <w:style w:type="paragraph" w:styleId="P543">
    <w:name w:val="tablelevel1-e"/>
    <w:basedOn w:val="P232"/>
    <w:pPr>
      <w:tabs>
        <w:tab w:val="right" w:pos="240" w:leader="none"/>
        <w:tab w:val="left" w:pos="360" w:leader="none"/>
      </w:tabs>
      <w:spacing w:lineRule="exact" w:line="190" w:beforeAutospacing="0" w:afterAutospacing="0"/>
      <w:ind w:hanging="360" w:left="360"/>
    </w:pPr>
    <w:rPr/>
  </w:style>
  <w:style w:type="paragraph" w:styleId="P544">
    <w:name w:val="tablelevel1-f"/>
    <w:basedOn w:val="P543"/>
    <w:pPr/>
    <w:rPr>
      <w:lang w:val="fr-CA"/>
    </w:rPr>
  </w:style>
  <w:style w:type="paragraph" w:styleId="P545">
    <w:name w:val="tablelevel2-e"/>
    <w:basedOn w:val="P232"/>
    <w:pPr>
      <w:tabs>
        <w:tab w:val="right" w:pos="480" w:leader="none"/>
        <w:tab w:val="left" w:pos="600" w:leader="none"/>
      </w:tabs>
      <w:spacing w:lineRule="exact" w:line="190" w:beforeAutospacing="0" w:afterAutospacing="0"/>
      <w:ind w:hanging="600" w:left="600"/>
    </w:pPr>
    <w:rPr/>
  </w:style>
  <w:style w:type="paragraph" w:styleId="P546">
    <w:name w:val="tablelevel2-f"/>
    <w:basedOn w:val="P545"/>
    <w:pPr/>
    <w:rPr>
      <w:lang w:val="fr-CA"/>
    </w:rPr>
  </w:style>
  <w:style w:type="paragraph" w:styleId="P547">
    <w:name w:val="tablelevel3-e"/>
    <w:basedOn w:val="P232"/>
    <w:pPr>
      <w:tabs>
        <w:tab w:val="right" w:pos="720" w:leader="none"/>
        <w:tab w:val="left" w:pos="840" w:leader="none"/>
      </w:tabs>
      <w:spacing w:lineRule="exact" w:line="190" w:beforeAutospacing="0" w:afterAutospacing="0"/>
      <w:ind w:hanging="840" w:left="840"/>
    </w:pPr>
    <w:rPr/>
  </w:style>
  <w:style w:type="paragraph" w:styleId="P548">
    <w:name w:val="tablelevel3-f"/>
    <w:basedOn w:val="P547"/>
    <w:pPr/>
    <w:rPr>
      <w:lang w:val="fr-CA"/>
    </w:rPr>
  </w:style>
  <w:style w:type="paragraph" w:styleId="P549">
    <w:name w:val="tablelevel4-e"/>
    <w:basedOn w:val="P232"/>
    <w:pPr>
      <w:tabs>
        <w:tab w:val="right" w:pos="960" w:leader="none"/>
        <w:tab w:val="left" w:pos="1080" w:leader="none"/>
      </w:tabs>
      <w:spacing w:lineRule="exact" w:line="190" w:beforeAutospacing="0" w:afterAutospacing="0"/>
      <w:ind w:hanging="1080" w:left="1080"/>
    </w:pPr>
    <w:rPr/>
  </w:style>
  <w:style w:type="paragraph" w:styleId="P550">
    <w:name w:val="tablelevel4-f"/>
    <w:basedOn w:val="P549"/>
    <w:pPr/>
    <w:rPr>
      <w:lang w:val="fr-CA"/>
    </w:rPr>
  </w:style>
  <w:style w:type="paragraph" w:styleId="P551">
    <w:name w:val="tablelevel1x-e"/>
    <w:basedOn w:val="P232"/>
    <w:pPr>
      <w:spacing w:lineRule="exact" w:line="190" w:beforeAutospacing="0" w:afterAutospacing="0"/>
      <w:ind w:left="360"/>
    </w:pPr>
    <w:rPr/>
  </w:style>
  <w:style w:type="paragraph" w:styleId="P552">
    <w:name w:val="tablelevel1x-f"/>
    <w:basedOn w:val="P551"/>
    <w:pPr/>
    <w:rPr>
      <w:lang w:val="fr-CA"/>
    </w:rPr>
  </w:style>
  <w:style w:type="paragraph" w:styleId="P553">
    <w:name w:val="tablelevel2x-e"/>
    <w:basedOn w:val="P232"/>
    <w:pPr>
      <w:spacing w:lineRule="exact" w:line="190" w:beforeAutospacing="0" w:afterAutospacing="0"/>
      <w:ind w:left="600"/>
    </w:pPr>
    <w:rPr/>
  </w:style>
  <w:style w:type="paragraph" w:styleId="P554">
    <w:name w:val="tablelevel2x-f"/>
    <w:basedOn w:val="P553"/>
    <w:pPr/>
    <w:rPr>
      <w:lang w:val="fr-CA"/>
    </w:rPr>
  </w:style>
  <w:style w:type="paragraph" w:styleId="P555">
    <w:name w:val="tablelevel3x-e"/>
    <w:basedOn w:val="P232"/>
    <w:pPr>
      <w:spacing w:lineRule="exact" w:line="190" w:beforeAutospacing="0" w:afterAutospacing="0"/>
      <w:ind w:left="840"/>
    </w:pPr>
    <w:rPr/>
  </w:style>
  <w:style w:type="paragraph" w:styleId="P556">
    <w:name w:val="tablelevel3x-f"/>
    <w:basedOn w:val="P555"/>
    <w:pPr/>
    <w:rPr>
      <w:lang w:val="fr-CA"/>
    </w:rPr>
  </w:style>
  <w:style w:type="paragraph" w:styleId="P557">
    <w:name w:val="equationind1-e"/>
    <w:basedOn w:val="P138"/>
    <w:pPr/>
    <w:rPr/>
  </w:style>
  <w:style w:type="paragraph" w:styleId="P558">
    <w:name w:val="equationind1-f"/>
    <w:basedOn w:val="P557"/>
    <w:pPr/>
    <w:rPr>
      <w:lang w:val="fr-CA"/>
    </w:rPr>
  </w:style>
  <w:style w:type="paragraph" w:styleId="P559">
    <w:name w:val="equationind2-e"/>
    <w:basedOn w:val="P220"/>
    <w:pPr/>
    <w:rPr/>
  </w:style>
  <w:style w:type="paragraph" w:styleId="P560">
    <w:name w:val="equationind2-f"/>
    <w:basedOn w:val="P559"/>
    <w:pPr/>
    <w:rPr>
      <w:lang w:val="fr-CA"/>
    </w:rPr>
  </w:style>
  <w:style w:type="paragraph" w:styleId="P561">
    <w:name w:val="equationind3-e"/>
    <w:basedOn w:val="P226"/>
    <w:pPr/>
    <w:rPr/>
  </w:style>
  <w:style w:type="paragraph" w:styleId="P562">
    <w:name w:val="equationind3-f"/>
    <w:basedOn w:val="P561"/>
    <w:pPr/>
    <w:rPr>
      <w:lang w:val="fr-CA"/>
    </w:rPr>
  </w:style>
  <w:style w:type="paragraph" w:styleId="P563">
    <w:name w:val="equationind4-e"/>
    <w:basedOn w:val="P230"/>
    <w:pPr/>
    <w:rPr/>
  </w:style>
  <w:style w:type="paragraph" w:styleId="P564">
    <w:name w:val="equationind4-f"/>
    <w:basedOn w:val="P563"/>
    <w:pPr/>
    <w:rPr>
      <w:lang w:val="fr-CA"/>
    </w:rPr>
  </w:style>
  <w:style w:type="paragraph" w:styleId="P565">
    <w:name w:val="tablelevel4x-e"/>
    <w:basedOn w:val="P232"/>
    <w:pPr>
      <w:spacing w:lineRule="exact" w:line="190" w:beforeAutospacing="0" w:afterAutospacing="0"/>
      <w:ind w:left="1080"/>
    </w:pPr>
    <w:rPr/>
  </w:style>
  <w:style w:type="paragraph" w:styleId="P566">
    <w:name w:val="tablelevel4x-f"/>
    <w:basedOn w:val="P565"/>
    <w:pPr/>
    <w:rPr>
      <w:lang w:val="fr-CA"/>
    </w:rPr>
  </w:style>
  <w:style w:type="paragraph" w:styleId="P567">
    <w:name w:val="headnoteind-e"/>
    <w:basedOn w:val="P371"/>
    <w:pPr>
      <w:ind w:left="245"/>
    </w:pPr>
    <w:rPr/>
  </w:style>
  <w:style w:type="paragraph" w:styleId="P568">
    <w:name w:val="headnoteind-f"/>
    <w:basedOn w:val="P567"/>
    <w:pPr/>
    <w:rPr>
      <w:lang w:val="fr-CA"/>
    </w:rPr>
  </w:style>
  <w:style w:type="paragraph" w:styleId="P569">
    <w:name w:val="TOCpartCenter-e"/>
    <w:basedOn w:val="P232"/>
    <w:pPr>
      <w:jc w:val="center"/>
    </w:pPr>
    <w:rPr>
      <w:b w:val="1"/>
    </w:rPr>
  </w:style>
  <w:style w:type="paragraph" w:styleId="P570">
    <w:name w:val="TOCpartCenter-f"/>
    <w:basedOn w:val="P569"/>
    <w:pPr/>
    <w:rPr>
      <w:lang w:val="fr-CA"/>
    </w:rPr>
  </w:style>
  <w:style w:type="paragraph" w:styleId="P571">
    <w:name w:val="footnoteLeft-e"/>
    <w:basedOn w:val="P118"/>
    <w:pPr>
      <w:jc w:val="both"/>
    </w:pPr>
    <w:rPr/>
  </w:style>
  <w:style w:type="paragraph" w:styleId="P572">
    <w:name w:val="footnoteLeft-f"/>
    <w:basedOn w:val="P571"/>
    <w:pPr/>
    <w:rPr>
      <w:lang w:val="fr-CA"/>
    </w:rPr>
  </w:style>
  <w:style w:type="paragraph" w:styleId="P573">
    <w:name w:val="TOCpartLeft-e"/>
    <w:basedOn w:val="P232"/>
    <w:pPr/>
    <w:rPr>
      <w:b w:val="1"/>
    </w:rPr>
  </w:style>
  <w:style w:type="paragraph" w:styleId="P574">
    <w:name w:val="TOCpartLeft-f"/>
    <w:basedOn w:val="P573"/>
    <w:pPr/>
    <w:rPr>
      <w:lang w:val="fr-CA"/>
    </w:rPr>
  </w:style>
  <w:style w:type="paragraph" w:styleId="P575">
    <w:name w:val="TOCschedLeft-e"/>
    <w:basedOn w:val="P573"/>
    <w:pPr/>
    <w:rPr>
      <w:b w:val="0"/>
    </w:rPr>
  </w:style>
  <w:style w:type="paragraph" w:styleId="P576">
    <w:name w:val="TOCschedLeft-f"/>
    <w:basedOn w:val="P575"/>
    <w:pPr/>
    <w:rPr>
      <w:lang w:val="fr-CA"/>
    </w:rPr>
  </w:style>
  <w:style w:type="paragraph" w:styleId="P577">
    <w:name w:val="TOCheadLeft-e"/>
    <w:basedOn w:val="P535"/>
    <w:pPr>
      <w:jc w:val="left"/>
    </w:pPr>
    <w:rPr/>
  </w:style>
  <w:style w:type="paragraph" w:styleId="P578">
    <w:name w:val="TOCheadLeft-f"/>
    <w:basedOn w:val="P577"/>
    <w:pPr/>
    <w:rPr>
      <w:lang w:val="fr-CA"/>
    </w:rPr>
  </w:style>
  <w:style w:type="paragraph" w:styleId="P579">
    <w:name w:val="Yfootnoteright-e"/>
    <w:basedOn w:val="P540"/>
    <w:pPr>
      <w:shd w:val="clear" w:fill="D9D9D9"/>
    </w:pPr>
    <w:rPr/>
  </w:style>
  <w:style w:type="paragraph" w:styleId="P580">
    <w:name w:val="Yfootnoteright-f"/>
    <w:basedOn w:val="P542"/>
    <w:pPr>
      <w:shd w:val="clear" w:fill="D9D9D9"/>
    </w:pPr>
    <w:rPr/>
  </w:style>
  <w:style w:type="paragraph" w:styleId="P581">
    <w:name w:val="Yfootnoteleft-e"/>
    <w:basedOn w:val="P571"/>
    <w:pPr>
      <w:shd w:val="clear" w:fill="D9D9D9"/>
    </w:pPr>
    <w:rPr/>
  </w:style>
  <w:style w:type="paragraph" w:styleId="P582">
    <w:name w:val="Yfootnoteleft-f"/>
    <w:basedOn w:val="P572"/>
    <w:pPr>
      <w:shd w:val="clear" w:fill="D9D9D9"/>
    </w:pPr>
    <w:rPr/>
  </w:style>
  <w:style w:type="paragraph" w:styleId="P583">
    <w:name w:val="tocpartnum-f"/>
    <w:basedOn w:val="P541"/>
    <w:pPr/>
    <w:rPr>
      <w:lang w:val="fr-CA"/>
    </w:rPr>
  </w:style>
  <w:style w:type="paragraph" w:styleId="P584">
    <w:name w:val="partnumRevoked-e"/>
    <w:basedOn w:val="P146"/>
    <w:pPr/>
    <w:rPr>
      <w:b w:val="0"/>
      <w:caps w:val="0"/>
    </w:rPr>
  </w:style>
  <w:style w:type="paragraph" w:styleId="P585">
    <w:name w:val="partnumRevoked-f"/>
    <w:basedOn w:val="P584"/>
    <w:pPr/>
    <w:rPr>
      <w:lang w:val="fr-CA"/>
    </w:rPr>
  </w:style>
  <w:style w:type="paragraph" w:styleId="P586">
    <w:name w:val="scheduleRevoked-e"/>
    <w:basedOn w:val="P183"/>
    <w:pPr/>
    <w:rPr>
      <w:caps w:val="0"/>
    </w:rPr>
  </w:style>
  <w:style w:type="paragraph" w:styleId="P587">
    <w:name w:val="scheduleRevoked-f"/>
    <w:basedOn w:val="P586"/>
    <w:pPr/>
    <w:rPr>
      <w:lang w:val="fr-CA"/>
    </w:rPr>
  </w:style>
  <w:style w:type="paragraph" w:styleId="P588">
    <w:name w:val="formRevoked-e"/>
    <w:basedOn w:val="P478"/>
    <w:pPr/>
    <w:rPr>
      <w:caps w:val="0"/>
    </w:rPr>
  </w:style>
  <w:style w:type="paragraph" w:styleId="P589">
    <w:name w:val="formRevoked-f"/>
    <w:basedOn w:val="P588"/>
    <w:pPr/>
    <w:rPr>
      <w:lang w:val="fr-CA"/>
    </w:rPr>
  </w:style>
  <w:style w:type="paragraph" w:styleId="P590">
    <w:name w:val="OLCheader"/>
    <w:pPr>
      <w:widowControl w:val="0"/>
      <w:tabs>
        <w:tab w:val="center" w:pos="5160" w:leader="none"/>
        <w:tab w:val="right" w:pos="10080" w:leader="none"/>
      </w:tabs>
      <w:spacing w:lineRule="exact" w:line="160" w:beforeAutospacing="0" w:afterAutospacing="0"/>
    </w:pPr>
    <w:rPr>
      <w:lang w:eastAsia="en-US"/>
    </w:rPr>
  </w:style>
  <w:style w:type="paragraph" w:styleId="P591">
    <w:name w:val="OLCfooter"/>
    <w:pPr>
      <w:widowControl w:val="0"/>
      <w:tabs>
        <w:tab w:val="center" w:pos="5160" w:leader="none"/>
        <w:tab w:val="right" w:pos="10080" w:leader="none"/>
      </w:tabs>
      <w:spacing w:before="70" w:beforeAutospacing="0" w:afterAutospacing="0"/>
      <w:jc w:val="center"/>
    </w:pPr>
    <w:rPr>
      <w:lang w:eastAsia="en-US"/>
    </w:rPr>
  </w:style>
  <w:style w:type="paragraph" w:styleId="P592">
    <w:name w:val="tableheadingrev-e"/>
    <w:basedOn w:val="P262"/>
    <w:pPr/>
    <w:rPr>
      <w:caps w:val="0"/>
    </w:rPr>
  </w:style>
  <w:style w:type="paragraph" w:styleId="P593">
    <w:name w:val="parawindt2-e"/>
    <w:basedOn w:val="P142"/>
    <w:pPr>
      <w:ind w:left="557"/>
    </w:pPr>
    <w:rPr/>
  </w:style>
  <w:style w:type="paragraph" w:styleId="P594">
    <w:name w:val="parawindt3-e"/>
    <w:basedOn w:val="P142"/>
    <w:pPr>
      <w:ind w:left="835"/>
    </w:pPr>
    <w:rPr/>
  </w:style>
  <w:style w:type="paragraph" w:styleId="P595">
    <w:name w:val="Yfootnote-e"/>
    <w:basedOn w:val="P118"/>
    <w:pPr>
      <w:shd w:val="clear" w:fill="D9D9D9"/>
    </w:pPr>
    <w:rPr/>
  </w:style>
  <w:style w:type="paragraph" w:styleId="P596">
    <w:name w:val="Yfootnote-f"/>
    <w:basedOn w:val="P119"/>
    <w:pPr>
      <w:shd w:val="clear" w:fill="D9D9D9"/>
    </w:pPr>
    <w:rPr/>
  </w:style>
  <w:style w:type="paragraph" w:styleId="P597">
    <w:name w:val="Ytablelevel1-e"/>
    <w:basedOn w:val="P543"/>
    <w:pPr>
      <w:shd w:val="clear" w:fill="D9D9D9"/>
    </w:pPr>
    <w:rPr/>
  </w:style>
  <w:style w:type="paragraph" w:styleId="P598">
    <w:name w:val="Ytablelevel1-f"/>
    <w:basedOn w:val="P597"/>
    <w:pPr/>
    <w:rPr>
      <w:lang w:val="fr-CA"/>
    </w:rPr>
  </w:style>
  <w:style w:type="paragraph" w:styleId="P599">
    <w:name w:val="Ytablelevel1x-e"/>
    <w:basedOn w:val="P551"/>
    <w:pPr>
      <w:shd w:val="clear" w:fill="D9D9D9"/>
    </w:pPr>
    <w:rPr/>
  </w:style>
  <w:style w:type="paragraph" w:styleId="P600">
    <w:name w:val="Ytablelevel1x-f"/>
    <w:basedOn w:val="P599"/>
    <w:pPr/>
    <w:rPr>
      <w:lang w:val="fr-CA"/>
    </w:rPr>
  </w:style>
  <w:style w:type="paragraph" w:styleId="P601">
    <w:name w:val="Ytablelevel2-e"/>
    <w:basedOn w:val="P545"/>
    <w:pPr>
      <w:shd w:val="clear" w:fill="D9D9D9"/>
    </w:pPr>
    <w:rPr/>
  </w:style>
  <w:style w:type="paragraph" w:styleId="P602">
    <w:name w:val="Ytablelevel2-f"/>
    <w:basedOn w:val="P601"/>
    <w:pPr/>
    <w:rPr>
      <w:lang w:val="fr-CA"/>
    </w:rPr>
  </w:style>
  <w:style w:type="paragraph" w:styleId="P603">
    <w:name w:val="Ytablelevel2x-e"/>
    <w:basedOn w:val="P553"/>
    <w:pPr>
      <w:shd w:val="clear" w:fill="D9D9D9"/>
    </w:pPr>
    <w:rPr/>
  </w:style>
  <w:style w:type="paragraph" w:styleId="P604">
    <w:name w:val="Ytablelevel2x-f"/>
    <w:basedOn w:val="P603"/>
    <w:pPr/>
    <w:rPr>
      <w:lang w:val="fr-CA"/>
    </w:rPr>
  </w:style>
  <w:style w:type="paragraph" w:styleId="P605">
    <w:name w:val="Ytablelevel3-e"/>
    <w:basedOn w:val="P547"/>
    <w:pPr>
      <w:shd w:val="clear" w:fill="D9D9D9"/>
    </w:pPr>
    <w:rPr/>
  </w:style>
  <w:style w:type="paragraph" w:styleId="P606">
    <w:name w:val="Ytablelevel3-f"/>
    <w:basedOn w:val="P605"/>
    <w:pPr/>
    <w:rPr>
      <w:lang w:val="fr-CA"/>
    </w:rPr>
  </w:style>
  <w:style w:type="paragraph" w:styleId="P607">
    <w:name w:val="Ytablelevel3x-e"/>
    <w:basedOn w:val="P555"/>
    <w:pPr>
      <w:shd w:val="clear" w:fill="D9D9D9"/>
    </w:pPr>
    <w:rPr/>
  </w:style>
  <w:style w:type="paragraph" w:styleId="P608">
    <w:name w:val="Ytablelevel3x-f"/>
    <w:basedOn w:val="P607"/>
    <w:pPr/>
    <w:rPr>
      <w:lang w:val="fr-CA"/>
    </w:rPr>
  </w:style>
  <w:style w:type="paragraph" w:styleId="P609">
    <w:name w:val="Ytablelevel4-e"/>
    <w:basedOn w:val="P549"/>
    <w:pPr>
      <w:shd w:val="clear" w:fill="D9D9D9"/>
    </w:pPr>
    <w:rPr/>
  </w:style>
  <w:style w:type="paragraph" w:styleId="P610">
    <w:name w:val="Ytablelevel4-f"/>
    <w:basedOn w:val="P609"/>
    <w:pPr/>
    <w:rPr>
      <w:lang w:val="fr-CA"/>
    </w:rPr>
  </w:style>
  <w:style w:type="paragraph" w:styleId="P611">
    <w:name w:val="Ytablelevel4x-e"/>
    <w:basedOn w:val="P565"/>
    <w:pPr>
      <w:shd w:val="clear" w:fill="D9D9D9"/>
    </w:pPr>
    <w:rPr/>
  </w:style>
  <w:style w:type="paragraph" w:styleId="P612">
    <w:name w:val="Ytablelevel4x-f"/>
    <w:basedOn w:val="P611"/>
    <w:pPr/>
    <w:rPr>
      <w:lang w:val="fr-CA"/>
    </w:rPr>
  </w:style>
  <w:style w:type="paragraph" w:styleId="P613">
    <w:name w:val="sdefsubclause-e"/>
    <w:basedOn w:val="P206"/>
    <w:pPr/>
    <w:rPr/>
  </w:style>
  <w:style w:type="paragraph" w:styleId="P614">
    <w:name w:val="sdefsubclause-f"/>
    <w:basedOn w:val="P613"/>
    <w:pPr/>
    <w:rPr>
      <w:lang w:val="fr-CA"/>
    </w:rPr>
  </w:style>
  <w:style w:type="paragraph" w:styleId="P615">
    <w:name w:val="Ysdefsubclause-e"/>
    <w:basedOn w:val="P613"/>
    <w:pPr>
      <w:shd w:val="clear" w:fill="D9D9D9"/>
    </w:pPr>
    <w:rPr/>
  </w:style>
  <w:style w:type="paragraph" w:styleId="P616">
    <w:name w:val="Ysdefsubclause-f"/>
    <w:basedOn w:val="P615"/>
    <w:pPr/>
    <w:rPr>
      <w:lang w:val="fr-CA"/>
    </w:rPr>
  </w:style>
  <w:style w:type="paragraph" w:styleId="P617">
    <w:name w:val="parawindt2-f"/>
    <w:basedOn w:val="P593"/>
    <w:pPr/>
    <w:rPr>
      <w:lang w:val="fr-CA"/>
    </w:rPr>
  </w:style>
  <w:style w:type="paragraph" w:styleId="P618">
    <w:name w:val="parawindt3-f"/>
    <w:basedOn w:val="P594"/>
    <w:pPr/>
    <w:rPr>
      <w:lang w:val="fr-CA"/>
    </w:rPr>
  </w:style>
  <w:style w:type="paragraph" w:styleId="P619">
    <w:name w:val="heading1x-e"/>
    <w:basedOn w:val="P120"/>
    <w:pPr/>
    <w:rPr/>
  </w:style>
  <w:style w:type="paragraph" w:styleId="P620">
    <w:name w:val="heading1x-f"/>
    <w:basedOn w:val="P121"/>
    <w:pPr/>
    <w:rPr/>
  </w:style>
  <w:style w:type="paragraph" w:styleId="P621">
    <w:name w:val="partnumRepeal-e"/>
    <w:basedOn w:val="P584"/>
    <w:pPr/>
    <w:rPr/>
  </w:style>
  <w:style w:type="paragraph" w:styleId="P622">
    <w:name w:val="partnumRepeal-f"/>
    <w:basedOn w:val="P585"/>
    <w:pPr/>
    <w:rPr/>
  </w:style>
  <w:style w:type="paragraph" w:styleId="P623">
    <w:name w:val="scheduleRepeal-e"/>
    <w:basedOn w:val="P586"/>
    <w:pPr/>
    <w:rPr/>
  </w:style>
  <w:style w:type="paragraph" w:styleId="P624">
    <w:name w:val="scheduleRepeal-f"/>
    <w:basedOn w:val="P587"/>
    <w:pPr/>
    <w:rPr/>
  </w:style>
  <w:style w:type="paragraph" w:styleId="P625">
    <w:name w:val="formRepeal-e"/>
    <w:basedOn w:val="P588"/>
    <w:pPr/>
    <w:rPr/>
  </w:style>
  <w:style w:type="paragraph" w:styleId="P626">
    <w:name w:val="formRepeal-f"/>
    <w:basedOn w:val="P589"/>
    <w:pPr/>
    <w:rPr/>
  </w:style>
  <w:style w:type="paragraph" w:styleId="P627">
    <w:name w:val="tableheadingRepeal-e"/>
    <w:basedOn w:val="P592"/>
    <w:pPr/>
    <w:rPr/>
  </w:style>
  <w:style w:type="paragraph" w:styleId="P628">
    <w:name w:val="tableheadingRepeal-f"/>
    <w:basedOn w:val="P629"/>
    <w:pPr/>
    <w:rPr/>
  </w:style>
  <w:style w:type="paragraph" w:styleId="P629">
    <w:name w:val="tableheadingrev-f"/>
    <w:basedOn w:val="P592"/>
    <w:pPr/>
    <w:rPr>
      <w:lang w:val="fr-CA"/>
    </w:rPr>
  </w:style>
  <w:style w:type="paragraph" w:styleId="P630">
    <w:name w:val="subsubsubsubclause-e"/>
    <w:basedOn w:val="P94"/>
    <w:pPr>
      <w:tabs>
        <w:tab w:val="clear" w:pos="418" w:leader="none"/>
        <w:tab w:val="clear" w:pos="538" w:leader="none"/>
        <w:tab w:val="right" w:pos="2033" w:leader="none"/>
        <w:tab w:val="left" w:pos="2153" w:leader="none"/>
      </w:tabs>
      <w:ind w:hanging="2153" w:left="2153"/>
    </w:pPr>
    <w:rPr/>
  </w:style>
  <w:style w:type="paragraph" w:styleId="P631">
    <w:name w:val="subsubsubsubclause-f"/>
    <w:basedOn w:val="P630"/>
    <w:pPr/>
    <w:rPr>
      <w:lang w:val="fr-CA"/>
    </w:rPr>
  </w:style>
  <w:style w:type="paragraph" w:styleId="P632">
    <w:name w:val="xnumsub-e"/>
    <w:basedOn w:val="P241"/>
    <w:pPr>
      <w:ind w:hanging="960" w:left="960" w:right="840"/>
    </w:pPr>
    <w:rPr/>
  </w:style>
  <w:style w:type="paragraph" w:styleId="P633">
    <w:name w:val="Caution"/>
    <w:basedOn w:val="P459"/>
    <w:pPr/>
    <w:rPr/>
  </w:style>
  <w:style w:type="paragraph" w:styleId="P634">
    <w:name w:val="Yequationind1-e"/>
    <w:basedOn w:val="P557"/>
    <w:pPr>
      <w:shd w:val="clear" w:fill="D9D9D9"/>
    </w:pPr>
    <w:rPr/>
  </w:style>
  <w:style w:type="paragraph" w:styleId="P635">
    <w:name w:val="Yequationind1-f"/>
    <w:basedOn w:val="P558"/>
    <w:pPr>
      <w:shd w:val="clear" w:fill="D9D9D9"/>
    </w:pPr>
    <w:rPr/>
  </w:style>
  <w:style w:type="paragraph" w:styleId="P636">
    <w:name w:val="Yequationind2-e"/>
    <w:basedOn w:val="P559"/>
    <w:pPr>
      <w:shd w:val="clear" w:fill="D9D9D9"/>
    </w:pPr>
    <w:rPr/>
  </w:style>
  <w:style w:type="paragraph" w:styleId="P637">
    <w:name w:val="Yequationind2-f"/>
    <w:basedOn w:val="P560"/>
    <w:pPr>
      <w:shd w:val="clear" w:fill="D9D9D9"/>
    </w:pPr>
    <w:rPr/>
  </w:style>
  <w:style w:type="paragraph" w:styleId="P638">
    <w:name w:val="Yequationind3-e"/>
    <w:basedOn w:val="P561"/>
    <w:pPr>
      <w:shd w:val="clear" w:fill="D9D9D9"/>
    </w:pPr>
    <w:rPr/>
  </w:style>
  <w:style w:type="paragraph" w:styleId="P639">
    <w:name w:val="Yequationind3-f"/>
    <w:basedOn w:val="P562"/>
    <w:pPr>
      <w:shd w:val="clear" w:fill="D9D9D9"/>
    </w:pPr>
    <w:rPr/>
  </w:style>
  <w:style w:type="paragraph" w:styleId="P640">
    <w:name w:val="Yequationind4-e"/>
    <w:basedOn w:val="P563"/>
    <w:pPr>
      <w:shd w:val="clear" w:fill="D9D9D9"/>
    </w:pPr>
    <w:rPr/>
  </w:style>
  <w:style w:type="paragraph" w:styleId="P641">
    <w:name w:val="Yequationind4-f"/>
    <w:basedOn w:val="P564"/>
    <w:pPr>
      <w:shd w:val="clear" w:fill="D9D9D9"/>
    </w:pPr>
    <w:rPr/>
  </w:style>
  <w:style w:type="paragraph" w:styleId="P642">
    <w:name w:val="xnumsub-f"/>
    <w:basedOn w:val="P632"/>
    <w:pPr>
      <w:tabs>
        <w:tab w:val="clear" w:pos="399" w:leader="none"/>
        <w:tab w:val="clear" w:pos="560" w:leader="none"/>
        <w:tab w:val="right" w:pos="840" w:leader="none"/>
        <w:tab w:val="left" w:pos="960" w:leader="none"/>
      </w:tabs>
      <w:ind w:right="0"/>
    </w:pPr>
    <w:rPr>
      <w:lang w:val="fr-CA"/>
    </w:rPr>
  </w:style>
  <w:style w:type="paragraph" w:styleId="P643">
    <w:name w:val="Yheading1x-e"/>
    <w:basedOn w:val="P619"/>
    <w:pPr>
      <w:shd w:val="clear" w:fill="D9D9D9"/>
    </w:pPr>
    <w:rPr/>
  </w:style>
  <w:style w:type="paragraph" w:styleId="P644">
    <w:name w:val="Yheading1x-f"/>
    <w:basedOn w:val="P643"/>
    <w:pPr/>
    <w:rPr>
      <w:lang w:val="fr-CA"/>
    </w:rPr>
  </w:style>
  <w:style w:type="paragraph" w:styleId="P645">
    <w:name w:val="Yprocheadnote-e"/>
    <w:basedOn w:val="P371"/>
    <w:pPr>
      <w:shd w:val="clear" w:fill="D9D9D9"/>
      <w:ind w:left="240"/>
    </w:pPr>
    <w:rPr/>
  </w:style>
  <w:style w:type="paragraph" w:styleId="P646">
    <w:name w:val="Yprocheadnote-f"/>
    <w:basedOn w:val="P372"/>
    <w:pPr>
      <w:shd w:val="clear" w:fill="D9D9D9"/>
      <w:ind w:left="240"/>
    </w:pPr>
    <w:rPr/>
  </w:style>
  <w:style w:type="paragraph" w:styleId="P647">
    <w:name w:val="tableitalic-e"/>
    <w:basedOn w:val="P232"/>
    <w:pPr/>
    <w:rPr>
      <w:i w:val="1"/>
    </w:rPr>
  </w:style>
  <w:style w:type="paragraph" w:styleId="P648">
    <w:name w:val="tableitalic-f"/>
    <w:basedOn w:val="P233"/>
    <w:pPr/>
    <w:rPr>
      <w:i w:val="1"/>
    </w:rPr>
  </w:style>
  <w:style w:type="paragraph" w:styleId="P649">
    <w:name w:val="Ytableitalic-e"/>
    <w:basedOn w:val="P647"/>
    <w:pPr>
      <w:shd w:val="clear" w:fill="D9D9D9"/>
    </w:pPr>
    <w:rPr/>
  </w:style>
  <w:style w:type="paragraph" w:styleId="P650">
    <w:name w:val="Ytableitalic-f"/>
    <w:basedOn w:val="P648"/>
    <w:pPr>
      <w:shd w:val="clear" w:fill="D9D9D9"/>
    </w:pPr>
    <w:rPr/>
  </w:style>
  <w:style w:type="paragraph" w:styleId="P651">
    <w:name w:val="tablebold-e"/>
    <w:basedOn w:val="P232"/>
    <w:pPr/>
    <w:rPr>
      <w:b w:val="1"/>
    </w:rPr>
  </w:style>
  <w:style w:type="paragraph" w:styleId="P652">
    <w:name w:val="tablebold-f"/>
    <w:basedOn w:val="P233"/>
    <w:pPr/>
    <w:rPr>
      <w:b w:val="1"/>
    </w:rPr>
  </w:style>
  <w:style w:type="paragraph" w:styleId="P653">
    <w:name w:val="Ytablebold-e"/>
    <w:basedOn w:val="P256"/>
    <w:pPr/>
    <w:rPr>
      <w:b w:val="1"/>
    </w:rPr>
  </w:style>
  <w:style w:type="paragraph" w:styleId="P654">
    <w:name w:val="Ytablebold-f"/>
    <w:basedOn w:val="P257"/>
    <w:pPr/>
    <w:rPr>
      <w:b w:val="1"/>
    </w:rPr>
  </w:style>
  <w:style w:type="paragraph" w:styleId="P655">
    <w:name w:val="bhnote-e"/>
    <w:basedOn w:val="P196"/>
    <w:pPr>
      <w:spacing w:lineRule="exact" w:line="209" w:beforeAutospacing="0" w:afterAutospacing="0"/>
    </w:pPr>
    <w:rPr/>
  </w:style>
  <w:style w:type="paragraph" w:styleId="P656">
    <w:name w:val="bhnote-f"/>
    <w:basedOn w:val="P655"/>
    <w:pPr>
      <w:tabs>
        <w:tab w:val="clear" w:pos="-578" w:leader="none"/>
        <w:tab w:val="clear" w:pos="578" w:leader="none"/>
        <w:tab w:val="left" w:pos="1056" w:leader="none"/>
      </w:tabs>
    </w:pPr>
    <w:rPr>
      <w:lang w:val="fr-CA"/>
    </w:rPr>
  </w:style>
  <w:style w:type="paragraph" w:styleId="P657">
    <w:name w:val="defsubsubsubclause-e"/>
    <w:basedOn w:val="P228"/>
    <w:pPr/>
    <w:rPr/>
  </w:style>
  <w:style w:type="paragraph" w:styleId="P658">
    <w:name w:val="defsubsubsubclause-f"/>
    <w:basedOn w:val="P229"/>
    <w:pPr/>
    <w:rPr/>
  </w:style>
  <w:style w:type="paragraph" w:styleId="P659">
    <w:name w:val="Ydefsubsubsubclause-e"/>
    <w:basedOn w:val="P293"/>
    <w:pPr/>
    <w:rPr/>
  </w:style>
  <w:style w:type="paragraph" w:styleId="P660">
    <w:name w:val="Ydefsubsubsubclause-f"/>
    <w:basedOn w:val="P345"/>
    <w:pPr/>
    <w:rPr/>
  </w:style>
  <w:style w:type="paragraph" w:styleId="P661">
    <w:name w:val="Yprocdefsubsubsubclause-e"/>
    <w:basedOn w:val="P429"/>
    <w:pPr/>
    <w:rPr/>
  </w:style>
  <w:style w:type="paragraph" w:styleId="P662">
    <w:name w:val="Yprocdefsubsubsubclause-f"/>
    <w:basedOn w:val="P430"/>
    <w:pPr/>
    <w:rPr/>
  </w:style>
  <w:style w:type="paragraph" w:styleId="P663">
    <w:name w:val="Yprocheading1-e"/>
    <w:basedOn w:val="P269"/>
    <w:pPr>
      <w:ind w:left="240"/>
    </w:pPr>
    <w:rPr/>
  </w:style>
  <w:style w:type="paragraph" w:styleId="P664">
    <w:name w:val="Yprocheading1-f"/>
    <w:basedOn w:val="P663"/>
    <w:pPr/>
    <w:rPr>
      <w:lang w:val="fr-CA"/>
    </w:rPr>
  </w:style>
  <w:style w:type="paragraph" w:styleId="P665">
    <w:name w:val="tableitaliclevel1x-e"/>
    <w:basedOn w:val="P551"/>
    <w:pPr/>
    <w:rPr>
      <w:i w:val="1"/>
    </w:rPr>
  </w:style>
  <w:style w:type="paragraph" w:styleId="P666">
    <w:name w:val="tableitaliclevel1x-f"/>
    <w:basedOn w:val="P552"/>
    <w:pPr/>
    <w:rPr>
      <w:i w:val="1"/>
    </w:rPr>
  </w:style>
  <w:style w:type="paragraph" w:styleId="P667">
    <w:name w:val="tablebolditalic-e"/>
    <w:basedOn w:val="P647"/>
    <w:pPr/>
    <w:rPr>
      <w:b w:val="1"/>
    </w:rPr>
  </w:style>
  <w:style w:type="paragraph" w:styleId="P668">
    <w:name w:val="tablebolditalic-f"/>
    <w:basedOn w:val="P648"/>
    <w:pPr/>
    <w:rPr>
      <w:b w:val="1"/>
    </w:rPr>
  </w:style>
  <w:style w:type="paragraph" w:styleId="P669">
    <w:name w:val="headnoteitalic-e"/>
    <w:basedOn w:val="P371"/>
    <w:pPr/>
    <w:rPr>
      <w:i w:val="1"/>
    </w:rPr>
  </w:style>
  <w:style w:type="paragraph" w:styleId="P670">
    <w:name w:val="headnoteitalic-f"/>
    <w:basedOn w:val="P372"/>
    <w:pPr/>
    <w:rPr>
      <w:i w:val="1"/>
      <w:lang w:val="en-GB"/>
    </w:rPr>
  </w:style>
  <w:style w:type="paragraph" w:styleId="P671">
    <w:name w:val="xheadnote-e"/>
    <w:basedOn w:val="P239"/>
    <w:pPr/>
    <w:rPr>
      <w:b w:val="1"/>
    </w:rPr>
  </w:style>
  <w:style w:type="paragraph" w:styleId="P672">
    <w:name w:val="xheadnote-f"/>
    <w:basedOn w:val="P240"/>
    <w:pPr/>
    <w:rPr>
      <w:b w:val="1"/>
      <w:lang w:val="en-GB"/>
    </w:rPr>
  </w:style>
  <w:style w:type="paragraph" w:styleId="P673">
    <w:name w:val="Pschedule-e"/>
    <w:basedOn w:val="P183"/>
    <w:pPr/>
    <w:rPr>
      <w:b w:val="1"/>
    </w:rPr>
  </w:style>
  <w:style w:type="paragraph" w:styleId="P674">
    <w:name w:val="Pschedule-f"/>
    <w:basedOn w:val="P184"/>
    <w:pPr/>
    <w:rPr>
      <w:b w:val="1"/>
      <w:lang w:val="en-GB"/>
    </w:rPr>
  </w:style>
  <w:style w:type="paragraph" w:styleId="P675">
    <w:name w:val="rsignature-e"/>
    <w:basedOn w:val="P0"/>
    <w:pPr>
      <w:keepNext w:val="1"/>
      <w:tabs>
        <w:tab w:val="left" w:pos="0" w:leader="none"/>
      </w:tabs>
      <w:suppressAutoHyphens w:val="1"/>
      <w:spacing w:lineRule="exact" w:line="190" w:before="49" w:beforeAutospacing="0" w:afterAutospacing="0"/>
      <w:jc w:val="right"/>
    </w:pPr>
    <w:rPr>
      <w:lang w:val="en-GB"/>
    </w:rPr>
  </w:style>
  <w:style w:type="paragraph" w:styleId="P676">
    <w:name w:val="rsignature-f"/>
    <w:basedOn w:val="P0"/>
    <w:pPr>
      <w:keepNext w:val="1"/>
      <w:tabs>
        <w:tab w:val="left" w:pos="0" w:leader="none"/>
      </w:tabs>
      <w:suppressAutoHyphens w:val="1"/>
      <w:spacing w:lineRule="exact" w:line="190" w:before="49" w:beforeAutospacing="0" w:afterAutospacing="0"/>
      <w:jc w:val="right"/>
    </w:pPr>
    <w:rPr>
      <w:lang w:val="fr-CA"/>
    </w:rPr>
  </w:style>
  <w:style w:type="paragraph" w:styleId="P677">
    <w:name w:val="lsignature-e"/>
    <w:basedOn w:val="P0"/>
    <w:pPr>
      <w:keepNext w:val="1"/>
      <w:tabs>
        <w:tab w:val="left" w:pos="0" w:leader="none"/>
      </w:tabs>
      <w:suppressAutoHyphens w:val="1"/>
      <w:spacing w:lineRule="exact" w:line="190" w:before="49" w:beforeAutospacing="0" w:afterAutospacing="0"/>
    </w:pPr>
    <w:rPr>
      <w:lang w:val="en-GB"/>
    </w:rPr>
  </w:style>
  <w:style w:type="paragraph" w:styleId="P678">
    <w:name w:val="lsignature-f"/>
    <w:basedOn w:val="P0"/>
    <w:pPr>
      <w:keepNext w:val="1"/>
      <w:tabs>
        <w:tab w:val="left" w:pos="0" w:leader="none"/>
      </w:tabs>
      <w:suppressAutoHyphens w:val="1"/>
      <w:spacing w:lineRule="exact" w:line="190" w:before="49" w:beforeAutospacing="0" w:afterAutospacing="0"/>
    </w:pPr>
    <w:rPr>
      <w:lang w:val="fr-CA"/>
    </w:rPr>
  </w:style>
  <w:style w:type="paragraph" w:styleId="P679">
    <w:name w:val="rsigntit-e"/>
    <w:basedOn w:val="P0"/>
    <w:pPr>
      <w:keepNext w:val="1"/>
      <w:tabs>
        <w:tab w:val="left" w:pos="0" w:leader="none"/>
      </w:tabs>
      <w:suppressAutoHyphens w:val="1"/>
      <w:spacing w:lineRule="exact" w:line="190" w:after="239" w:beforeAutospacing="0" w:afterAutospacing="0"/>
      <w:jc w:val="right"/>
    </w:pPr>
    <w:rPr>
      <w:i w:val="1"/>
      <w:lang w:val="en-GB"/>
    </w:rPr>
  </w:style>
  <w:style w:type="paragraph" w:styleId="P680">
    <w:name w:val="rsigntit-f"/>
    <w:basedOn w:val="P0"/>
    <w:pPr>
      <w:keepNext w:val="1"/>
      <w:tabs>
        <w:tab w:val="left" w:pos="0" w:leader="none"/>
      </w:tabs>
      <w:suppressAutoHyphens w:val="1"/>
      <w:spacing w:lineRule="exact" w:line="190" w:after="239" w:beforeAutospacing="0" w:afterAutospacing="0"/>
      <w:jc w:val="right"/>
    </w:pPr>
    <w:rPr>
      <w:i w:val="1"/>
      <w:lang w:val="fr-CA"/>
    </w:rPr>
  </w:style>
  <w:style w:type="paragraph" w:styleId="P681">
    <w:name w:val="lsigntit-e"/>
    <w:basedOn w:val="P0"/>
    <w:pPr>
      <w:keepNext w:val="1"/>
      <w:tabs>
        <w:tab w:val="left" w:pos="0" w:leader="none"/>
      </w:tabs>
      <w:suppressAutoHyphens w:val="1"/>
      <w:spacing w:lineRule="exact" w:line="190" w:after="239" w:beforeAutospacing="0" w:afterAutospacing="0"/>
    </w:pPr>
    <w:rPr>
      <w:i w:val="1"/>
      <w:lang w:val="en-GB"/>
    </w:rPr>
  </w:style>
  <w:style w:type="paragraph" w:styleId="P682">
    <w:name w:val="lsigntit-f"/>
    <w:basedOn w:val="P0"/>
    <w:pPr>
      <w:keepNext w:val="1"/>
      <w:tabs>
        <w:tab w:val="left" w:pos="0" w:leader="none"/>
      </w:tabs>
      <w:suppressAutoHyphens w:val="1"/>
      <w:spacing w:lineRule="exact" w:line="190" w:after="239" w:beforeAutospacing="0" w:afterAutospacing="0"/>
    </w:pPr>
    <w:rPr>
      <w:i w:val="1"/>
      <w:lang w:val="fr-CA"/>
    </w:rPr>
  </w:style>
  <w:style w:type="paragraph" w:styleId="P683">
    <w:name w:val="Notice-e"/>
    <w:pPr>
      <w:tabs>
        <w:tab w:val="left" w:pos="0" w:leader="none"/>
        <w:tab w:val="left" w:pos="1440" w:leader="none"/>
        <w:tab w:val="left" w:pos="2880" w:leader="none"/>
        <w:tab w:val="left" w:pos="4320" w:leader="none"/>
      </w:tabs>
      <w:spacing w:lineRule="exact" w:line="189" w:before="80" w:beforeAutospacing="0" w:afterAutospacing="0"/>
      <w:jc w:val="both"/>
    </w:pPr>
    <w:rPr>
      <w:color w:val="FF0000"/>
      <w:sz w:val="18"/>
      <w:lang w:eastAsia="en-US"/>
    </w:rPr>
  </w:style>
  <w:style w:type="paragraph" w:styleId="P684">
    <w:name w:val="certify-e"/>
    <w:basedOn w:val="P504"/>
    <w:pPr/>
    <w:rPr/>
  </w:style>
  <w:style w:type="paragraph" w:styleId="P685">
    <w:name w:val="certify-f"/>
    <w:basedOn w:val="P505"/>
    <w:pPr/>
    <w:rPr/>
  </w:style>
  <w:style w:type="paragraph" w:styleId="P686">
    <w:name w:val="YPheading3-e"/>
    <w:basedOn w:val="P154"/>
    <w:pPr>
      <w:shd w:val="clear" w:fill="D9D9D9"/>
    </w:pPr>
    <w:rPr/>
  </w:style>
  <w:style w:type="paragraph" w:styleId="P687">
    <w:name w:val="YPheading3-f"/>
    <w:basedOn w:val="P155"/>
    <w:pPr>
      <w:shd w:val="clear" w:fill="D9D9D9"/>
    </w:pPr>
    <w:rPr/>
  </w:style>
  <w:style w:type="paragraph" w:styleId="P688">
    <w:name w:val="Yproctablelevel1x-e"/>
    <w:basedOn w:val="P599"/>
    <w:pPr>
      <w:ind w:left="240"/>
    </w:pPr>
    <w:rPr/>
  </w:style>
  <w:style w:type="paragraph" w:styleId="P689">
    <w:name w:val="Yproctablelevel1x-f"/>
    <w:basedOn w:val="P600"/>
    <w:pPr>
      <w:ind w:left="240"/>
    </w:pPr>
    <w:rPr/>
  </w:style>
  <w:style w:type="paragraph" w:styleId="P690">
    <w:name w:val="Yproctableboldlevel1x-e"/>
    <w:basedOn w:val="P688"/>
    <w:pPr/>
    <w:rPr>
      <w:b w:val="1"/>
    </w:rPr>
  </w:style>
  <w:style w:type="paragraph" w:styleId="P691">
    <w:name w:val="Yproctableboldlevel1x-f"/>
    <w:basedOn w:val="P689"/>
    <w:pPr/>
    <w:rPr>
      <w:b w:val="1"/>
    </w:rPr>
  </w:style>
  <w:style w:type="paragraph" w:styleId="P692">
    <w:name w:val="ConsolidationPeriod-e"/>
    <w:pPr>
      <w:widowControl w:val="0"/>
      <w:spacing w:lineRule="exact" w:line="190" w:before="90" w:beforeAutospacing="0" w:afterAutospacing="0"/>
    </w:pPr>
    <w:rPr>
      <w:color w:val="FF0000"/>
      <w:sz w:val="18"/>
      <w:lang w:eastAsia="en-US"/>
    </w:rPr>
  </w:style>
  <w:style w:type="paragraph" w:styleId="P693">
    <w:name w:val="NoticeAmend1-e"/>
    <w:basedOn w:val="P683"/>
    <w:pPr>
      <w:ind w:left="720"/>
      <w:jc w:val="left"/>
    </w:pPr>
    <w:rPr/>
  </w:style>
  <w:style w:type="paragraph" w:styleId="P694">
    <w:name w:val="NoticeAmend2-e"/>
    <w:basedOn w:val="P683"/>
    <w:pPr>
      <w:spacing w:lineRule="exact" w:line="180" w:beforeAutospacing="0" w:afterAutospacing="0"/>
      <w:ind w:left="1440"/>
      <w:jc w:val="left"/>
    </w:pPr>
    <w:rPr/>
  </w:style>
  <w:style w:type="paragraph" w:styleId="P695">
    <w:name w:val="NoticeAmend3-e"/>
    <w:basedOn w:val="P693"/>
    <w:pPr/>
    <w:rPr/>
  </w:style>
  <w:style w:type="paragraph" w:styleId="P696">
    <w:name w:val="NoticeProc1-e"/>
    <w:basedOn w:val="P683"/>
    <w:pPr>
      <w:spacing w:lineRule="exact" w:line="180" w:before="120" w:beforeAutospacing="0" w:afterAutospacing="0"/>
      <w:ind w:left="720"/>
      <w:jc w:val="left"/>
    </w:pPr>
    <w:rPr/>
  </w:style>
  <w:style w:type="paragraph" w:styleId="P697">
    <w:name w:val="ConsolidationPeriod-f"/>
    <w:basedOn w:val="P692"/>
    <w:pPr/>
    <w:rPr>
      <w:lang w:val="fr-CA"/>
    </w:rPr>
  </w:style>
  <w:style w:type="paragraph" w:styleId="P698">
    <w:name w:val="Notice-f"/>
    <w:basedOn w:val="P683"/>
    <w:pPr/>
    <w:rPr>
      <w:lang w:val="fr-CA"/>
    </w:rPr>
  </w:style>
  <w:style w:type="paragraph" w:styleId="P699">
    <w:name w:val="NoticeAmend1-f"/>
    <w:basedOn w:val="P693"/>
    <w:pPr/>
    <w:rPr>
      <w:lang w:val="fr-CA"/>
    </w:rPr>
  </w:style>
  <w:style w:type="paragraph" w:styleId="P700">
    <w:name w:val="NoticeAmend2-f"/>
    <w:basedOn w:val="P694"/>
    <w:pPr/>
    <w:rPr>
      <w:lang w:val="fr-CA"/>
    </w:rPr>
  </w:style>
  <w:style w:type="paragraph" w:styleId="P701">
    <w:name w:val="NoticeAmend3-f"/>
    <w:basedOn w:val="P695"/>
    <w:pPr/>
    <w:rPr>
      <w:lang w:val="fr-CA"/>
    </w:rPr>
  </w:style>
  <w:style w:type="paragraph" w:styleId="P702">
    <w:name w:val="NoticeProc1-f"/>
    <w:basedOn w:val="P696"/>
    <w:pPr/>
    <w:rPr>
      <w:lang w:val="fr-CA"/>
    </w:rPr>
  </w:style>
  <w:style w:type="paragraph" w:styleId="P703">
    <w:name w:val="Yparawindt2-e"/>
    <w:basedOn w:val="P593"/>
    <w:pPr>
      <w:shd w:val="clear" w:fill="D9D9D9"/>
    </w:pPr>
    <w:rPr/>
  </w:style>
  <w:style w:type="paragraph" w:styleId="P704">
    <w:name w:val="Yparawindt2-f"/>
    <w:basedOn w:val="P617"/>
    <w:pPr>
      <w:shd w:val="clear" w:fill="D9D9D9"/>
    </w:pPr>
    <w:rPr/>
  </w:style>
  <w:style w:type="paragraph" w:styleId="P705">
    <w:name w:val="Yparawindt3-e"/>
    <w:basedOn w:val="P594"/>
    <w:pPr>
      <w:shd w:val="clear" w:fill="D9D9D9"/>
    </w:pPr>
    <w:rPr/>
  </w:style>
  <w:style w:type="paragraph" w:styleId="P706">
    <w:name w:val="Yparawindt3-f"/>
    <w:basedOn w:val="P618"/>
    <w:pPr>
      <w:shd w:val="clear" w:fill="D9D9D9"/>
    </w:pPr>
    <w:rPr/>
  </w:style>
  <w:style w:type="paragraph" w:styleId="P707">
    <w:name w:val="heading2x-e"/>
    <w:basedOn w:val="P122"/>
    <w:pPr/>
    <w:rPr/>
  </w:style>
  <w:style w:type="paragraph" w:styleId="P708">
    <w:name w:val="heading2x-f"/>
    <w:basedOn w:val="P123"/>
    <w:pPr/>
    <w:rPr/>
  </w:style>
  <w:style w:type="paragraph" w:styleId="P709">
    <w:name w:val="heading3x-f"/>
    <w:basedOn w:val="P125"/>
    <w:pPr/>
    <w:rPr/>
  </w:style>
  <w:style w:type="paragraph" w:styleId="P710">
    <w:name w:val="heading3x-e"/>
    <w:basedOn w:val="P124"/>
    <w:pPr/>
    <w:rPr/>
  </w:style>
  <w:style w:type="paragraph" w:styleId="P711">
    <w:name w:val="Yprocparanoindt-e"/>
    <w:basedOn w:val="P140"/>
    <w:pPr>
      <w:shd w:val="clear" w:fill="D9D9D9"/>
      <w:ind w:left="245"/>
    </w:pPr>
    <w:rPr/>
  </w:style>
  <w:style w:type="paragraph" w:styleId="P712">
    <w:name w:val="Yprocparanoindt-f"/>
    <w:basedOn w:val="P711"/>
    <w:pPr/>
    <w:rPr>
      <w:lang w:val="fr-CA"/>
    </w:rPr>
  </w:style>
  <w:style w:type="paragraph" w:styleId="P713">
    <w:name w:val="pnoteclause-e"/>
    <w:basedOn w:val="P383"/>
    <w:pPr/>
    <w:rPr/>
  </w:style>
  <w:style w:type="paragraph" w:styleId="P714">
    <w:name w:val="pnoteclause-f"/>
    <w:basedOn w:val="P384"/>
    <w:pPr/>
    <w:rPr/>
  </w:style>
  <w:style w:type="paragraph" w:styleId="P715">
    <w:name w:val="YTOCpartLeft-e"/>
    <w:basedOn w:val="P573"/>
    <w:pPr>
      <w:shd w:val="clear" w:fill="D9D9D9"/>
    </w:pPr>
    <w:rPr/>
  </w:style>
  <w:style w:type="paragraph" w:styleId="P716">
    <w:name w:val="YTOCpartLeft-f"/>
    <w:basedOn w:val="P715"/>
    <w:pPr/>
    <w:rPr>
      <w:lang w:val="fr-CA"/>
    </w:rPr>
  </w:style>
  <w:style w:type="paragraph" w:styleId="P717">
    <w:name w:val="YTOCid-e"/>
    <w:basedOn w:val="P441"/>
    <w:pPr>
      <w:shd w:val="clear" w:fill="D9D9D9"/>
    </w:pPr>
    <w:rPr/>
  </w:style>
  <w:style w:type="paragraph" w:styleId="P718">
    <w:name w:val="YTOCid-f"/>
    <w:basedOn w:val="P717"/>
    <w:pPr/>
    <w:rPr>
      <w:lang w:val="fr-CA"/>
    </w:rPr>
  </w:style>
  <w:style w:type="paragraph" w:styleId="P719">
    <w:name w:val="YTOCSched-e"/>
    <w:basedOn w:val="P447"/>
    <w:pPr>
      <w:shd w:val="clear" w:fill="D9D9D9"/>
    </w:pPr>
    <w:rPr/>
  </w:style>
  <w:style w:type="paragraph" w:styleId="P720">
    <w:name w:val="YTOCSched-f"/>
    <w:basedOn w:val="P719"/>
    <w:pPr/>
    <w:rPr>
      <w:lang w:val="fr-CA"/>
    </w:rPr>
  </w:style>
  <w:style w:type="paragraph" w:styleId="P721">
    <w:name w:val="YTOCTable-e"/>
    <w:basedOn w:val="P445"/>
    <w:pPr>
      <w:shd w:val="clear" w:fill="D9D9D9"/>
    </w:pPr>
    <w:rPr/>
  </w:style>
  <w:style w:type="paragraph" w:styleId="P722">
    <w:name w:val="YTOCTable-f"/>
    <w:basedOn w:val="P721"/>
    <w:pPr/>
    <w:rPr>
      <w:lang w:val="fr-CA"/>
    </w:rPr>
  </w:style>
  <w:style w:type="paragraph" w:styleId="P723">
    <w:name w:val="YTOCheadLeft-e"/>
    <w:basedOn w:val="P577"/>
    <w:pPr>
      <w:shd w:val="clear" w:fill="D9D9D9"/>
    </w:pPr>
    <w:rPr/>
  </w:style>
  <w:style w:type="paragraph" w:styleId="P724">
    <w:name w:val="YTOCheadLeft-f"/>
    <w:basedOn w:val="P723"/>
    <w:pPr/>
    <w:rPr>
      <w:lang w:val="fr-CA"/>
    </w:rPr>
  </w:style>
  <w:style w:type="paragraph" w:styleId="P725">
    <w:name w:val="YTOCPartCenter-e"/>
    <w:basedOn w:val="P569"/>
    <w:pPr>
      <w:shd w:val="clear" w:fill="D9D9D9"/>
    </w:pPr>
    <w:rPr/>
  </w:style>
  <w:style w:type="paragraph" w:styleId="P726">
    <w:name w:val="YTOCPartCenter-f"/>
    <w:basedOn w:val="P725"/>
    <w:pPr/>
    <w:rPr>
      <w:lang w:val="fr-CA"/>
    </w:rPr>
  </w:style>
  <w:style w:type="paragraph" w:styleId="P727">
    <w:name w:val="YTOCHeadCenter-e"/>
    <w:basedOn w:val="P535"/>
    <w:pPr>
      <w:shd w:val="clear" w:fill="D9D9D9"/>
    </w:pPr>
    <w:rPr/>
  </w:style>
  <w:style w:type="paragraph" w:styleId="P728">
    <w:name w:val="YTOCHeadCenter-f"/>
    <w:basedOn w:val="P727"/>
    <w:pPr/>
    <w:rPr>
      <w:lang w:val="fr-CA"/>
    </w:rPr>
  </w:style>
  <w:style w:type="paragraph" w:styleId="P729">
    <w:name w:val="YTOCHead-e"/>
    <w:basedOn w:val="P443"/>
    <w:pPr>
      <w:shd w:val="clear" w:fill="D9D9D9"/>
    </w:pPr>
    <w:rPr/>
  </w:style>
  <w:style w:type="paragraph" w:styleId="P730">
    <w:name w:val="YTOCHead-f"/>
    <w:basedOn w:val="P729"/>
    <w:pPr/>
    <w:rPr>
      <w:lang w:val="fr-CA"/>
    </w:rPr>
  </w:style>
  <w:style w:type="paragraph" w:styleId="P731">
    <w:name w:val="TOCForm-e"/>
    <w:basedOn w:val="P443"/>
    <w:pPr/>
    <w:rPr/>
  </w:style>
  <w:style w:type="paragraph" w:styleId="P732">
    <w:name w:val="TOCForm-f"/>
    <w:basedOn w:val="P731"/>
    <w:pPr/>
    <w:rPr>
      <w:lang w:val="fr-FR"/>
    </w:rPr>
  </w:style>
  <w:style w:type="paragraph" w:styleId="P733">
    <w:name w:val="YTOCForm-e"/>
    <w:basedOn w:val="P731"/>
    <w:pPr>
      <w:shd w:val="clear" w:fill="D9D9D9"/>
    </w:pPr>
    <w:rPr/>
  </w:style>
  <w:style w:type="paragraph" w:styleId="P734">
    <w:name w:val="YTOCForm-f"/>
    <w:basedOn w:val="P733"/>
    <w:pPr/>
    <w:rPr>
      <w:lang w:val="fr-CA"/>
    </w:rPr>
  </w:style>
  <w:style w:type="character" w:styleId="C0" w:default="1">
    <w:name w:val="Default Paragraph Font"/>
    <w:semiHidden/>
    <w:rPr/>
  </w:style>
  <w:style w:type="character" w:styleId="C1">
    <w:name w:val="Line Number"/>
    <w:basedOn w:val="C0"/>
    <w:semiHidden/>
    <w:rPr/>
  </w:style>
  <w:style w:type="character" w:styleId="C2">
    <w:name w:val="Hyperlink"/>
    <w:semiHidden/>
    <w:rPr>
      <w:color w:val="auto"/>
      <w:u w:val="none"/>
    </w:rPr>
  </w:style>
  <w:style w:type="character" w:styleId="C3">
    <w:name w:val="HTML Acronym"/>
    <w:basedOn w:val="C0"/>
    <w:semiHidden/>
    <w:rPr/>
  </w:style>
  <w:style w:type="character" w:styleId="C4">
    <w:name w:val="annotation reference"/>
    <w:semiHidden/>
    <w:rPr>
      <w:sz w:val="16"/>
    </w:rPr>
  </w:style>
  <w:style w:type="character" w:styleId="C5">
    <w:name w:val="Emphasis"/>
    <w:qFormat/>
    <w:rPr>
      <w:i w:val="1"/>
    </w:rPr>
  </w:style>
  <w:style w:type="character" w:styleId="C6">
    <w:name w:val="endnote reference"/>
    <w:semiHidden/>
    <w:rPr>
      <w:vertAlign w:val="superscript"/>
    </w:rPr>
  </w:style>
  <w:style w:type="character" w:styleId="C7">
    <w:name w:val="FollowedHyperlink"/>
    <w:semiHidden/>
    <w:rPr>
      <w:color w:val="800080"/>
      <w:u w:val="single"/>
    </w:rPr>
  </w:style>
  <w:style w:type="character" w:styleId="C8">
    <w:name w:val="footnote reference"/>
    <w:semiHidden/>
    <w:rPr>
      <w:vertAlign w:val="superscript"/>
    </w:rPr>
  </w:style>
  <w:style w:type="character" w:styleId="C9">
    <w:name w:val="HTML Cite"/>
    <w:semiHidden/>
    <w:rPr>
      <w:i w:val="1"/>
    </w:rPr>
  </w:style>
  <w:style w:type="character" w:styleId="C10">
    <w:name w:val="HTML Code"/>
    <w:semiHidden/>
    <w:rPr>
      <w:rFonts w:ascii="Courier New" w:hAnsi="Courier New"/>
      <w:sz w:val="20"/>
    </w:rPr>
  </w:style>
  <w:style w:type="character" w:styleId="C11">
    <w:name w:val="HTML Definition"/>
    <w:semiHidden/>
    <w:rPr>
      <w:i w:val="1"/>
    </w:rPr>
  </w:style>
  <w:style w:type="character" w:styleId="C12">
    <w:name w:val="HTML Keyboard"/>
    <w:semiHidden/>
    <w:rPr>
      <w:rFonts w:ascii="Courier New" w:hAnsi="Courier New"/>
      <w:sz w:val="20"/>
    </w:rPr>
  </w:style>
  <w:style w:type="character" w:styleId="C13">
    <w:name w:val="HTML Sample"/>
    <w:semiHidden/>
    <w:rPr>
      <w:rFonts w:ascii="Courier New" w:hAnsi="Courier New"/>
    </w:rPr>
  </w:style>
  <w:style w:type="character" w:styleId="C14">
    <w:name w:val="HTML Typewriter"/>
    <w:semiHidden/>
    <w:rPr>
      <w:rFonts w:ascii="Courier New" w:hAnsi="Courier New"/>
      <w:sz w:val="20"/>
    </w:rPr>
  </w:style>
  <w:style w:type="character" w:styleId="C15">
    <w:name w:val="HTML Variable"/>
    <w:semiHidden/>
    <w:rPr>
      <w:i w:val="1"/>
    </w:rPr>
  </w:style>
  <w:style w:type="character" w:styleId="C16">
    <w:name w:val="line number"/>
    <w:basedOn w:val="C0"/>
    <w:semiHidden/>
    <w:rPr/>
  </w:style>
  <w:style w:type="character" w:styleId="C17">
    <w:name w:val="page number"/>
    <w:rPr/>
  </w:style>
  <w:style w:type="character" w:styleId="C18">
    <w:name w:val="Strong"/>
    <w:qFormat/>
    <w:rPr>
      <w:b w:val="1"/>
    </w:rPr>
  </w:style>
  <w:style w:type="character" w:styleId="C19">
    <w:name w:val="StatuteName"/>
    <w:rPr>
      <w:rFonts w:ascii="Times New Roman" w:hAnsi="Times New Roman"/>
      <w:sz w:val="20"/>
    </w:rPr>
  </w:style>
  <w:style w:type="character" w:styleId="C20">
    <w:name w:val="StatuteChap"/>
    <w:rPr>
      <w:rFonts w:ascii="Times New Roman" w:hAnsi="Times New Roman"/>
      <w:sz w:val="20"/>
    </w:rPr>
  </w:style>
  <w:style w:type="character" w:styleId="C21">
    <w:name w:val="StatutePageNum"/>
    <w:rPr>
      <w:rFonts w:ascii="Times New Roman" w:hAnsi="Times New Roman"/>
      <w:sz w:val="20"/>
      <w:lang w:val="en-GB"/>
    </w:rPr>
  </w:style>
  <w:style w:type="character" w:styleId="C22">
    <w:name w:val="ovbold"/>
    <w:rPr>
      <w:b w:val="1"/>
    </w:rPr>
  </w:style>
  <w:style w:type="character" w:styleId="C23">
    <w:name w:val="ovitalic"/>
    <w:rPr>
      <w:i w:val="1"/>
    </w:rPr>
  </w:style>
  <w:style w:type="character" w:styleId="C24">
    <w:name w:val="ovsmallcap"/>
    <w:rPr/>
  </w:style>
  <w:style w:type="character" w:styleId="C25">
    <w:name w:val="ovregular"/>
    <w:rPr>
      <w:b w:val="1"/>
    </w:rPr>
  </w:style>
  <w:style w:type="character" w:styleId="C26">
    <w:name w:val="ovitalicbold"/>
    <w:rPr>
      <w:b w:val="1"/>
      <w:i w:val="1"/>
    </w:rPr>
  </w:style>
  <w:style w:type="character" w:styleId="C27">
    <w:name w:val="UnderBlue"/>
    <w:rPr>
      <w:color w:val="0000FF"/>
      <w:u w:val="single" w:color="0000FF"/>
    </w:rPr>
  </w:style>
  <w:style w:type="character" w:styleId="C28">
    <w:name w:val="ovallcaps"/>
    <w:rPr>
      <w:caps w:val="1"/>
    </w:rPr>
  </w:style>
  <w:style w:type="character" w:styleId="C29">
    <w:name w:val="ovboldallcaps"/>
    <w:rPr>
      <w:b w:val="1"/>
      <w:caps w:val="1"/>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2019-01-09T20:50:00Z</dcterms:created>
  <cp:lastModifiedBy>Sud, Manu (MEDJCT)</cp:lastModifiedBy>
  <cp:lastPrinted>2008-09-23T18:24:00Z</cp:lastPrinted>
  <dcterms:modified xsi:type="dcterms:W3CDTF">2019-01-10T16:39:35Z</dcterms:modified>
  <cp:revision>1</cp:revision>
  <dc:subject>LICENSING OF MUNICIPAL DRINKING WATER SYSTEMS</dc:subject>
  <dc:title>Safe Drinking Water Act, 2002 - O. Reg. 188/07</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20081201</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2019-01-09T20:50:27.3681394Z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