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E0D1F6C" Type="http://schemas.openxmlformats.org/officeDocument/2006/relationships/officeDocument" Target="word/document.xml"/><Relationship Id="customR4E0D1F6C" Type="http://schemas.openxmlformats.org/officeDocument/2006/relationships/custom-properties" Target="docProps/custom.xml"/><Relationship Id="coreR4E0D1F6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"http://www.ontario.ca/fr/lois/reglement/160387" </w:instrText>
      </w:r>
      <w:r>
        <w:fldChar w:fldCharType="separate"/>
      </w:r>
      <w:r>
        <w:rPr>
          <w:rStyle w:val="C2"/>
        </w:rPr>
        <w:t>Français</w:t>
      </w:r>
      <w:r>
        <w:fldChar w:fldCharType="end"/>
      </w:r>
    </w:p>
    <w:p>
      <w:pPr>
        <w:pStyle w:val="P18"/>
      </w:pPr>
      <w:r>
        <w:t>Waste Diversion Transition Act, 2016</w:t>
      </w:r>
    </w:p>
    <w:p>
      <w:pPr>
        <w:pStyle w:val="P11"/>
      </w:pPr>
      <w:r>
        <w:t>ONTARIO REGULATION 387/16</w:t>
      </w:r>
    </w:p>
    <w:p>
      <w:pPr>
        <w:pStyle w:val="P12"/>
      </w:pPr>
      <w:r>
        <w:t>MUNICIPAL HAZARDOUS OR SPECIAL WASTE</w:t>
      </w:r>
    </w:p>
    <w:p>
      <w:pPr>
        <w:pStyle w:val="P20"/>
      </w:pPr>
      <w:r>
        <w:rPr>
          <w:b w:val="1"/>
        </w:rPr>
        <w:t>Consolidation Period:</w:t>
      </w:r>
      <w:r>
        <w:t xml:space="preserve"> From November 30, 2016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19"/>
      </w:pPr>
      <w:r>
        <w:t>No amendments.</w:t>
      </w:r>
    </w:p>
    <w:p>
      <w:pPr>
        <w:pStyle w:val="P13"/>
        <w:rPr>
          <w:b w:val="0"/>
          <w:i w:val="0"/>
        </w:rPr>
      </w:pPr>
      <w:r>
        <w:t>This is the English version of a bilingual regulation.</w:t>
      </w:r>
    </w:p>
    <w:p>
      <w:pPr>
        <w:pStyle w:val="P301"/>
      </w:pPr>
      <w:r>
        <w:t>Interpretation</w:t>
      </w:r>
    </w:p>
    <w:p>
      <w:pPr>
        <w:pStyle w:val="P99"/>
      </w:pPr>
      <w:bookmarkStart w:id="2" w:name="s1s1"/>
      <w:bookmarkEnd w:id="2"/>
      <w:r>
        <w:rPr>
          <w:b w:val="1"/>
        </w:rPr>
        <w:tab/>
      </w:r>
      <w:r>
        <w:rPr>
          <w:b w:val="1"/>
        </w:rPr>
        <w:fldChar w:fldCharType="begin"/>
      </w:r>
      <w:r>
        <w:rPr>
          <w:b w:val="1"/>
        </w:rPr>
        <w:instrText>HYPERLINK "http://www.ontario.ca/fr/lois/reglement/160387" \l "s1s1"</w:instrText>
      </w:r>
      <w:r>
        <w:rPr>
          <w:b w:val="1"/>
        </w:rPr>
        <w:fldChar w:fldCharType="separate"/>
      </w:r>
      <w:r>
        <w:t>1.  (1)</w:t>
      </w:r>
      <w:r>
        <w:fldChar w:fldCharType="end"/>
      </w:r>
      <w:r>
        <w:t xml:space="preserve">  In </w:t>
      </w:r>
      <w:r>
        <w:fldChar w:fldCharType="begin"/>
      </w:r>
      <w:r>
        <w:instrText xml:space="preserve"> p-section </w:instrText>
      </w:r>
      <w:r>
        <w:fldChar w:fldCharType="separate"/>
      </w:r>
      <w:r>
        <w:fldChar w:fldCharType="end"/>
      </w:r>
      <w:r>
        <w:t>this Regulation,</w:t>
      </w:r>
    </w:p>
    <w:p>
      <w:pPr>
        <w:pStyle w:val="P29"/>
      </w:pPr>
      <w:r>
        <w:rPr>
          <w:lang w:val="en-US"/>
        </w:rPr>
        <w:t xml:space="preserve">“class of municipal hazardous or special waste” means a class of municipal hazardous or special waste in respect of which a steward has been designated under </w:t>
      </w:r>
      <w:r>
        <w:t>a rule continued under clause 9 (2) (b) of the Act or made under clause 33 (1) (a) of the Act</w:t>
      </w:r>
      <w:r>
        <w:rPr>
          <w:lang w:val="en-US"/>
        </w:rPr>
        <w:t>; (“catégorie de déchets municipaux dangereux ou spéciaux”)</w:t>
      </w:r>
    </w:p>
    <w:p>
      <w:pPr>
        <w:pStyle w:val="P29"/>
      </w:pPr>
      <w:r>
        <w:t>“lubricating oil” means petroleum-derived or synthetic crankcase oil, engine oil, hydraulic fluid, transmission fluid, gear oil, heat transfer fluid, or other oil or fluid used for lubricating machinery or equipment; (“huile de graissage”)</w:t>
      </w:r>
    </w:p>
    <w:p>
      <w:pPr>
        <w:pStyle w:val="P29"/>
      </w:pPr>
      <w:r>
        <w:t>“municipal hazardous or special waste” means, subject to subsection (2), waste that consists of municipal hazardous waste or municipal special waste, or any combination of them, whether or not the waste is owned, controlled or managed by a municipality; (“déchets municipaux dangereux ou spéciaux”)</w:t>
      </w:r>
    </w:p>
    <w:p>
      <w:pPr>
        <w:pStyle w:val="P29"/>
        <w:rPr>
          <w:lang w:val="en-CA"/>
        </w:rPr>
      </w:pPr>
      <w:r>
        <w:rPr>
          <w:lang w:val="en-CA"/>
        </w:rPr>
        <w:t>“municipal hazardous waste” means waste that consists of any of the following materials, or any combination of them, whether or not the waste is owned, controlled or managed by a municipality:</w:t>
      </w:r>
    </w:p>
    <w:p>
      <w:pPr>
        <w:pStyle w:val="P27"/>
      </w:pPr>
      <w:r>
        <w:t xml:space="preserve">  </w:t>
      </w:r>
      <w:r>
        <w:rPr/>
        <w:tab/>
        <w:t>(a)</w:t>
        <w:tab/>
        <w:t xml:space="preserve">corrosive products, flammable products or toxic products, as those terms are defined in the Consumer Chemicals and Containers Regulations, 2001 made under the </w:t>
      </w:r>
      <w:r>
        <w:rPr>
          <w:rStyle w:val="C10"/>
        </w:rPr>
        <w:t>Canada Consumer Product Safety Act</w:t>
      </w:r>
      <w:r>
        <w:rPr/>
        <w:t xml:space="preserve"> (Canada), if the sale of the product is permitted only if the container of the product displays information </w:t>
      </w:r>
      <w:r>
        <w:rPr>
          <w:highlight w:val="cyan"/>
        </w:rPr>
        <w:t>required</w:t>
      </w:r>
      <w:r>
        <w:rPr/>
        <w:t xml:space="preserve"> by those regulations,</w:t>
      </w:r>
    </w:p>
    <w:p>
      <w:pPr>
        <w:pStyle w:val="P27"/>
      </w:pPr>
      <w:r>
        <w:t xml:space="preserve">  </w:t>
      </w:r>
      <w:r>
        <w:rPr/>
        <w:tab/>
      </w:r>
      <w:r>
        <w:rPr/>
        <w:t>(b)</w:t>
        <w:tab/>
        <w:t xml:space="preserve">containers that display information that is </w:t>
      </w:r>
      <w:r>
        <w:rPr>
          <w:highlight w:val="cyan"/>
        </w:rPr>
        <w:t>required</w:t>
      </w:r>
      <w:r>
        <w:rPr/>
        <w:t xml:space="preserve"> by the Consumer Chemicals and Containers Regulations, 2001 made under the </w:t>
      </w:r>
      <w:r>
        <w:rPr>
          <w:rStyle w:val="C10"/>
        </w:rPr>
        <w:t>Canada Consumer Product Safety Act</w:t>
      </w:r>
      <w:r>
        <w:rPr/>
        <w:t xml:space="preserve"> (Canada) for containers that contain corrosive products, flammable products or toxic products, as those terms are defined in those regulations,</w:t>
      </w:r>
    </w:p>
    <w:p>
      <w:pPr>
        <w:pStyle w:val="P27"/>
      </w:pPr>
      <w:r>
        <w:t xml:space="preserve">  </w:t>
      </w:r>
      <w:r>
        <w:rPr/>
        <w:tab/>
        <w:t>(c)</w:t>
        <w:tab/>
        <w:t xml:space="preserve">flammable hazards, corrosive hazards or toxicity hazards, as those terms are described in Clause 4 of CSA Standard Z752-03, “Definition of Household Hazardous Waste”, published in September 2003 by Canadian Standards Association, if the hazard is defined by Clause 7 of that Standard as a household waste that </w:t>
      </w:r>
      <w:r>
        <w:rPr>
          <w:highlight w:val="yellow"/>
        </w:rPr>
        <w:t>shall</w:t>
      </w:r>
      <w:r>
        <w:rPr/>
        <w:t xml:space="preserve"> not be disposed of in one or more systems within the regular domestic waste stream because of significant risks posed to humans or the environment,</w:t>
      </w:r>
    </w:p>
    <w:p>
      <w:pPr>
        <w:pStyle w:val="P27"/>
      </w:pPr>
      <w:r>
        <w:tab/>
        <w:t>(d)</w:t>
        <w:tab/>
        <w:t>corrosive waste, as defined in Regulation 347 of the Revised Regulations of Ontario, 1990 (General — Waste Management) made under the </w:t>
      </w:r>
      <w:r>
        <w:rPr>
          <w:rStyle w:val="C10"/>
        </w:rPr>
        <w:t>Environmental Protection Act</w:t>
      </w:r>
      <w:r>
        <w:t>,</w:t>
      </w:r>
    </w:p>
    <w:p>
      <w:pPr>
        <w:pStyle w:val="P27"/>
      </w:pPr>
      <w:r>
        <w:tab/>
        <w:t>(e)</w:t>
        <w:tab/>
        <w:t>ignitable waste, as defined in Regulation 347 of the Revised Regulations of Ontario, 1990,</w:t>
      </w:r>
    </w:p>
    <w:p>
      <w:pPr>
        <w:pStyle w:val="P27"/>
      </w:pPr>
      <w:r>
        <w:tab/>
        <w:t>(f)</w:t>
        <w:tab/>
        <w:t>leachate toxic waste, as defined in Regulation 347 of the Revised Regulations of Ontario, 1990,</w:t>
      </w:r>
    </w:p>
    <w:p>
      <w:pPr>
        <w:pStyle w:val="P27"/>
      </w:pPr>
      <w:r>
        <w:tab/>
        <w:t>(g)</w:t>
        <w:tab/>
        <w:t>reactive waste, as defined in Regulation 347 of the Revised Regulations of Ontario, 1990,</w:t>
      </w:r>
    </w:p>
    <w:p>
      <w:pPr>
        <w:pStyle w:val="P27"/>
      </w:pPr>
      <w:r>
        <w:tab/>
        <w:t>(h)</w:t>
        <w:tab/>
        <w:t>containers that contain anything referred to in clause (c), (d), (e), (f) or (g) of this definition; (“déchets municipaux dangereux”)</w:t>
      </w:r>
    </w:p>
    <w:p>
      <w:pPr>
        <w:pStyle w:val="P29"/>
      </w:pPr>
      <w:r>
        <w:t>“municipal special waste” means waste that consists of any of the following materials, or any combination of them, whether or not the waste is owned, controlled or managed by a municipality:</w:t>
      </w:r>
    </w:p>
    <w:p>
      <w:pPr>
        <w:pStyle w:val="P27"/>
      </w:pPr>
      <w:r>
        <w:rPr>
          <w:lang w:val="en-CA"/>
        </w:rPr>
        <w:tab/>
        <w:t>(a)</w:t>
        <w:tab/>
        <w:t>batteries,</w:t>
      </w:r>
    </w:p>
    <w:p>
      <w:pPr>
        <w:pStyle w:val="P27"/>
      </w:pPr>
      <w:r>
        <w:tab/>
        <w:t>(b)</w:t>
        <w:tab/>
        <w:t>pressurized containers,</w:t>
      </w:r>
    </w:p>
    <w:p>
      <w:pPr>
        <w:pStyle w:val="P27"/>
      </w:pPr>
      <w:r>
        <w:tab/>
        <w:t>(c)</w:t>
        <w:tab/>
        <w:t>aerosol containers,</w:t>
      </w:r>
    </w:p>
    <w:p>
      <w:pPr>
        <w:pStyle w:val="P27"/>
      </w:pPr>
      <w:r>
        <w:tab/>
        <w:t>(d)</w:t>
        <w:tab/>
        <w:t>portable fire extinguishers,</w:t>
      </w:r>
    </w:p>
    <w:p>
      <w:pPr>
        <w:pStyle w:val="P27"/>
      </w:pPr>
      <w:r>
        <w:tab/>
        <w:t>(e)</w:t>
        <w:tab/>
        <w:t>fertilizers, fungicides, herbicides, insecticides or pesticides, and containers in which they are contained,</w:t>
      </w:r>
    </w:p>
    <w:p>
      <w:pPr>
        <w:pStyle w:val="P27"/>
      </w:pPr>
      <w:r>
        <w:tab/>
        <w:t>(f)</w:t>
        <w:tab/>
        <w:t>paints and coatings, and containers in which they are contained,</w:t>
      </w:r>
    </w:p>
    <w:p>
      <w:pPr>
        <w:pStyle w:val="P27"/>
      </w:pPr>
      <w:r>
        <w:tab/>
        <w:t>(g)</w:t>
        <w:tab/>
        <w:t>containers that have a capacity of 30 litres or less and that were manufactured and used for the purpose of containing lubricating oil,</w:t>
      </w:r>
    </w:p>
    <w:p>
      <w:pPr>
        <w:pStyle w:val="P27"/>
      </w:pPr>
      <w:r>
        <w:tab/>
        <w:t>(h)</w:t>
        <w:tab/>
        <w:t>oil filters, after they have been used for their intended purpose,</w:t>
      </w:r>
    </w:p>
    <w:p>
      <w:pPr>
        <w:pStyle w:val="P27"/>
      </w:pPr>
      <w:r>
        <w:tab/>
        <w:t>(i)</w:t>
        <w:tab/>
        <w:t>fluorescent light bulbs or tubes,</w:t>
      </w:r>
    </w:p>
    <w:p>
      <w:pPr>
        <w:pStyle w:val="P27"/>
      </w:pPr>
      <w:r>
        <w:tab/>
        <w:t>(j)</w:t>
        <w:tab/>
        <w:t>pharmaceuticals,</w:t>
      </w:r>
    </w:p>
    <w:p>
      <w:pPr>
        <w:pStyle w:val="P27"/>
      </w:pPr>
      <w:r>
        <w:tab/>
        <w:t>(k)</w:t>
        <w:tab/>
        <w:t>sharps, including syringes,</w:t>
      </w:r>
    </w:p>
    <w:p>
      <w:pPr>
        <w:pStyle w:val="P27"/>
      </w:pPr>
      <w:r>
        <w:tab/>
        <w:t>(l)</w:t>
        <w:tab/>
        <w:t>switches that contain mercury,</w:t>
      </w:r>
    </w:p>
    <w:p>
      <w:pPr>
        <w:pStyle w:val="P27"/>
      </w:pPr>
      <w:r>
        <w:tab/>
        <w:t>(m)</w:t>
        <w:tab/>
        <w:t>thermostats, thermometers, barometers or other measuring devices, if the thermostats, thermometers, barometers or other measuring devices contain mercury,</w:t>
      </w:r>
    </w:p>
    <w:p>
      <w:pPr>
        <w:pStyle w:val="P27"/>
      </w:pPr>
      <w:r>
        <w:tab/>
        <w:t>(n)</w:t>
        <w:tab/>
        <w:t>antifreeze, and containers in which it is contained,</w:t>
      </w:r>
    </w:p>
    <w:p>
      <w:pPr>
        <w:pStyle w:val="P27"/>
      </w:pPr>
      <w:r>
        <w:tab/>
        <w:t>(o)</w:t>
        <w:tab/>
        <w:t xml:space="preserve">solvents, and containers in which they are contained; (“déchets municipaux spéciaux”) </w:t>
      </w:r>
    </w:p>
    <w:p>
      <w:pPr>
        <w:pStyle w:val="P29"/>
      </w:pPr>
      <w:r>
        <w:t>“oil filter” means a spin-on filter or element-style filter that has been used to filter lubricating oil, but does not include a filter with no significant metal content; (“filtre à huile”)</w:t>
      </w:r>
    </w:p>
    <w:p>
      <w:pPr>
        <w:pStyle w:val="P29"/>
      </w:pPr>
      <w:r>
        <w:t>“steward” means a person designated as a steward in respect of municipal hazardous or special waste under a rule continued under clause 9 (2) (b) of the Act or made under clause 33 (1) (a) of the Act or under a regulation made under subsection 73 (3) of the Act. (“responsable de la gérance”)</w:t>
      </w:r>
    </w:p>
    <w:p>
      <w:pPr>
        <w:pStyle w:val="P108"/>
      </w:pPr>
      <w:bookmarkStart w:id="3" w:name="s1s2"/>
      <w:bookmarkEnd w:id="3"/>
      <w:r>
        <w:tab/>
      </w:r>
      <w:r>
        <w:fldChar w:fldCharType="begin"/>
      </w:r>
      <w:r>
        <w:instrText>HYPERLINK "http://www.ontario.ca/fr/lois/reglement/160387" \l "s1s2"</w:instrText>
      </w:r>
      <w:r>
        <w:fldChar w:fldCharType="separate"/>
      </w:r>
      <w:r>
        <w:t>(2)</w:t>
      </w:r>
      <w:r>
        <w:fldChar w:fldCharType="end"/>
      </w:r>
      <w:r>
        <w:t>  For the purpose of this Regulation, used or unused lubricating oil is not municipal hazardous or special waste.</w:t>
      </w:r>
    </w:p>
    <w:p>
      <w:pPr>
        <w:pStyle w:val="P301"/>
      </w:pPr>
      <w:r>
        <w:t>Designation</w:t>
      </w:r>
    </w:p>
    <w:p>
      <w:pPr>
        <w:pStyle w:val="P99"/>
      </w:pPr>
      <w:bookmarkStart w:id="4" w:name="s2"/>
      <w:bookmarkEnd w:id="4"/>
      <w:r>
        <w:tab/>
      </w:r>
      <w:r>
        <w:fldChar w:fldCharType="begin"/>
      </w:r>
      <w:r>
        <w:instrText>HYPERLINK "http://www.ontario.ca/fr/lois/reglement/160387" \l "s2"</w:instrText>
      </w:r>
      <w:r>
        <w:fldChar w:fldCharType="separate"/>
      </w:r>
      <w:r>
        <w:rPr>
          <w:b w:val="1"/>
        </w:rPr>
        <w:t>2.</w:t>
      </w:r>
      <w:r>
        <w:rPr>
          <w:b w:val="1"/>
        </w:rPr>
        <w:fldChar w:fldCharType="end"/>
      </w:r>
      <w:r>
        <w:rPr>
          <w:b w:val="1"/>
        </w:rPr>
        <w:t>  </w:t>
      </w:r>
      <w:r>
        <w:t>Municipal hazardous or special waste is prescribed as a designated waste for the purposes of the Act.</w:t>
      </w:r>
    </w:p>
    <w:p>
      <w:pPr>
        <w:pStyle w:val="P301"/>
      </w:pPr>
      <w:r>
        <w:t>Fees to be paid by stewards</w:t>
      </w:r>
    </w:p>
    <w:p>
      <w:pPr>
        <w:pStyle w:val="P99"/>
      </w:pPr>
      <w:bookmarkStart w:id="5" w:name="s3s1"/>
      <w:bookmarkEnd w:id="5"/>
      <w:r>
        <w:tab/>
      </w:r>
      <w:r>
        <w:fldChar w:fldCharType="begin"/>
      </w:r>
      <w:r>
        <w:instrText>HYPERLINK "http://www.ontario.ca/fr/lois/reglement/160387" \l "s3s1"</w:instrText>
      </w:r>
      <w:r>
        <w:fldChar w:fldCharType="separate"/>
      </w:r>
      <w:r>
        <w:t>3.  (1)</w:t>
      </w:r>
      <w:r>
        <w:fldChar w:fldCharType="end"/>
      </w:r>
      <w:r>
        <w:t>  In this section,</w:t>
      </w:r>
    </w:p>
    <w:p>
      <w:pPr>
        <w:pStyle w:val="P29"/>
      </w:pPr>
      <w:r>
        <w:t>“fiscal quarter” means the three-month period that begins on January 1, April 1, July 1 or October 1.</w:t>
      </w:r>
    </w:p>
    <w:p>
      <w:pPr>
        <w:pStyle w:val="P108"/>
      </w:pPr>
      <w:r>
        <w:t xml:space="preserve">  </w:t>
      </w:r>
      <w:r>
        <w:rPr/>
        <w:t xml:space="preserve">  </w:t>
      </w:r>
      <w:r>
        <w:rPr/>
        <w:tab/>
      </w:r>
      <w:r>
        <w:rPr/>
      </w:r>
      <w:r>
        <w:rPr/>
      </w:r>
      <w:r>
        <w:rPr/>
      </w:r>
      <w:r>
        <w:rPr/>
        <w:t>(2)</w:t>
      </w:r>
      <w:r>
        <w:rPr/>
      </w:r>
      <w:r>
        <w:rPr/>
        <w:t xml:space="preserve">  Stewardship Ontario </w:t>
      </w:r>
      <w:r>
        <w:rPr>
          <w:highlight w:val="yellow"/>
        </w:rPr>
        <w:t>shall</w:t>
      </w:r>
      <w:r>
        <w:rPr/>
        <w:t xml:space="preserve">, no later than 90 days after the end of each fiscal quarter, determine the amount of a fee that </w:t>
      </w:r>
      <w:r>
        <w:rPr>
          <w:highlight w:val="magenta"/>
        </w:rPr>
        <w:t>must</w:t>
      </w:r>
      <w:r>
        <w:rPr/>
        <w:t xml:space="preserve"> be paid in respect of that fiscal quarter by a steward designated in respect of municipal hazardous or special waste in a class of municipal hazardous or special waste using the following formula:</w:t>
      </w:r>
    </w:p>
    <w:p>
      <w:pPr>
        <w:pStyle w:val="P50"/>
      </w:pPr>
      <w:r>
        <w:t>A = B × C / D</w:t>
      </w:r>
    </w:p>
    <w:p>
      <w:pPr>
        <w:pStyle w:val="P148"/>
        <w:rPr>
          <w:lang w:eastAsia="en-CA"/>
        </w:rPr>
      </w:pPr>
      <w:r>
        <w:rPr>
          <w:lang w:eastAsia="en-CA"/>
        </w:rPr>
        <w:t>where,</w:t>
      </w:r>
    </w:p>
    <w:p>
      <w:pPr>
        <w:pStyle w:val="P463"/>
        <w:rPr>
          <w:lang w:eastAsia="en-CA"/>
        </w:rPr>
      </w:pPr>
      <w:r>
        <w:rPr>
          <w:lang w:eastAsia="en-CA"/>
        </w:rPr>
        <w:tab/>
        <w:t>A =</w:t>
        <w:tab/>
        <w:t>the fee to be paid by the steward,</w:t>
      </w:r>
    </w:p>
    <w:p>
      <w:pPr>
        <w:pStyle w:val="P463"/>
        <w:rPr>
          <w:lang w:eastAsia="en-CA"/>
        </w:rPr>
      </w:pPr>
      <w:r>
        <w:rPr>
          <w:lang w:eastAsia="en-CA"/>
        </w:rPr>
        <w:tab/>
        <w:t>B =</w:t>
        <w:tab/>
      </w:r>
      <w:r>
        <w:t>the costs related to the class during the fiscal quarter in respect of which the fee is to be paid,</w:t>
      </w:r>
    </w:p>
    <w:p>
      <w:pPr>
        <w:pStyle w:val="P463"/>
      </w:pPr>
      <w:r>
        <w:tab/>
        <w:t>C =</w:t>
        <w:tab/>
      </w:r>
      <w:r>
        <w:rPr>
          <w:lang w:eastAsia="en-CA"/>
        </w:rPr>
        <w:t xml:space="preserve">the quantity of </w:t>
      </w:r>
      <w:r>
        <w:t>material that is commercially connected to the class and that was supplied by the steward during the fiscal quarter that occurred before the fiscal quarter in respect of which the fee is to be paid,</w:t>
      </w:r>
    </w:p>
    <w:p>
      <w:pPr>
        <w:pStyle w:val="P463"/>
      </w:pPr>
      <w:r>
        <w:tab/>
        <w:t>D =</w:t>
        <w:tab/>
        <w:t>the quantity of material that is commercially connected to the class and that was supplied by all stewards in respect of that class during the fiscal quarter that occurred before the fiscal quarter in respect of which the fee is to be paid.</w:t>
      </w:r>
    </w:p>
    <w:p>
      <w:pPr>
        <w:pStyle w:val="P108"/>
      </w:pPr>
      <w:bookmarkStart w:id="7" w:name="s3s3"/>
      <w:bookmarkEnd w:id="7"/>
      <w:r>
        <w:tab/>
      </w:r>
      <w:r>
        <w:fldChar w:fldCharType="begin"/>
      </w:r>
      <w:r>
        <w:instrText>HYPERLINK "http://www.ontario.ca/fr/lois/reglement/160387" \l "s3s3"</w:instrText>
      </w:r>
      <w:r>
        <w:fldChar w:fldCharType="separate"/>
      </w:r>
      <w:r>
        <w:t>(3)</w:t>
      </w:r>
      <w:r>
        <w:fldChar w:fldCharType="end"/>
      </w:r>
      <w:r>
        <w:t>  For the purposes of subsection (1),</w:t>
      </w:r>
    </w:p>
    <w:p>
      <w:pPr>
        <w:pStyle w:val="P25"/>
      </w:pPr>
      <w:r>
        <w:tab/>
        <w:t>(a)</w:t>
        <w:tab/>
      </w:r>
      <w:r>
        <w:rPr>
          <w:lang w:eastAsia="en-CA"/>
        </w:rPr>
        <w:t xml:space="preserve">the quantity of material supplied by a steward is determined by applying the method for reporting that quantity to Stewardship Ontario as set out in </w:t>
      </w:r>
      <w:r>
        <w:t>a rule continued under clause 9 (2) (b) of the Act or made under clause 33 (1) (g) of the Act or under a regulation made under subsection 73 (3) of the Act</w:t>
      </w:r>
      <w:r>
        <w:rPr>
          <w:lang w:eastAsia="en-CA"/>
        </w:rPr>
        <w:t>; and</w:t>
      </w:r>
    </w:p>
    <w:p>
      <w:pPr>
        <w:pStyle w:val="P25"/>
      </w:pPr>
      <w:r>
        <w:t xml:space="preserve">  </w:t>
      </w:r>
      <w:r>
        <w:rPr/>
        <w:tab/>
        <w:t>(b)</w:t>
        <w:tab/>
      </w:r>
      <w:r>
        <w:rPr/>
        <w:t xml:space="preserve">the costs related to a class of municipal hazardous or special waste </w:t>
      </w:r>
      <w:r>
        <w:rPr>
          <w:highlight w:val="magenta"/>
        </w:rPr>
        <w:t>must</w:t>
      </w:r>
      <w:r>
        <w:rPr/>
        <w:t xml:space="preserve"> not exceed the sum of the amounts described in paragraph 1 of subsection 33 (5) of the Act that were incurred in relation to the class, subject to subsection (4).</w:t>
      </w:r>
    </w:p>
    <w:p>
      <w:pPr>
        <w:pStyle w:val="P108"/>
        <w:rPr>
          <w:lang w:eastAsia="en-CA"/>
        </w:rPr>
      </w:pPr>
      <w:r>
        <w:t xml:space="preserve">  </w:t>
      </w:r>
      <w:r>
        <w:rPr/>
        <w:t xml:space="preserve">  </w:t>
      </w:r>
      <w:r>
        <w:rPr/>
        <w:tab/>
      </w:r>
      <w:r>
        <w:rPr/>
      </w:r>
      <w:r>
        <w:rPr/>
      </w:r>
      <w:r>
        <w:rPr/>
      </w:r>
      <w:r>
        <w:rPr/>
        <w:t>(4)</w:t>
      </w:r>
      <w:r>
        <w:rPr/>
      </w:r>
      <w:r>
        <w:rPr/>
        <w:t xml:space="preserve">  Unless</w:t>
      </w:r>
      <w:r>
        <w:rPr/>
        <w:t xml:space="preserve"> a rule continued under clause 9 (2) (b) of the Act or made under clause 33 (1) (c) of the Act</w:t>
      </w:r>
      <w:r>
        <w:rPr/>
        <w:t xml:space="preserve"> prescribes times when a fee determined under this section is to be paid, the fee </w:t>
      </w:r>
      <w:r>
        <w:rPr>
          <w:highlight w:val="yellow"/>
        </w:rPr>
        <w:t>shall</w:t>
      </w:r>
      <w:r>
        <w:rPr/>
        <w:t xml:space="preserve"> be paid no later than 180 days following the end of the fiscal quarter in respect of which the fee is </w:t>
      </w:r>
      <w:r>
        <w:rPr>
          <w:highlight w:val="cyan"/>
        </w:rPr>
        <w:t>required</w:t>
      </w:r>
      <w:r>
        <w:rPr/>
        <w:t xml:space="preserve"> to be paid.</w:t>
      </w:r>
    </w:p>
    <w:p>
      <w:pPr>
        <w:pStyle w:val="P108"/>
        <w:rPr>
          <w:lang w:eastAsia="en-CA"/>
        </w:rPr>
      </w:pPr>
      <w:r>
        <w:t xml:space="preserve">  </w:t>
      </w:r>
      <w:r>
        <w:rPr/>
        <w:t xml:space="preserve">  </w:t>
      </w:r>
      <w:r>
        <w:rPr/>
        <w:tab/>
      </w:r>
      <w:r>
        <w:rPr/>
      </w:r>
      <w:r>
        <w:rPr/>
      </w:r>
      <w:r>
        <w:rPr/>
      </w:r>
      <w:r>
        <w:rPr/>
        <w:t>(5)</w:t>
      </w:r>
      <w:r>
        <w:rPr/>
      </w:r>
      <w:r>
        <w:rPr/>
        <w:t xml:space="preserve">  Stewardship Ontario </w:t>
      </w:r>
      <w:r>
        <w:rPr>
          <w:highlight w:val="yellow"/>
        </w:rPr>
        <w:t>shall</w:t>
      </w:r>
      <w:r>
        <w:rPr/>
        <w:t xml:space="preserve">, at least 30 days before a fee or the first instalment of a fee determined under this section is </w:t>
      </w:r>
      <w:r>
        <w:rPr>
          <w:highlight w:val="cyan"/>
        </w:rPr>
        <w:t>required</w:t>
      </w:r>
      <w:r>
        <w:rPr/>
        <w:t xml:space="preserve"> to be paid by a steward in respect of a fiscal quarter, provide written notice of the following to the steward:</w:t>
      </w:r>
    </w:p>
    <w:p>
      <w:pPr>
        <w:pStyle w:val="P32"/>
        <w:rPr>
          <w:lang w:eastAsia="en-CA"/>
        </w:rPr>
      </w:pPr>
      <w:r>
        <w:rPr>
          <w:lang w:eastAsia="en-CA"/>
        </w:rPr>
        <w:tab/>
        <w:t>1.</w:t>
        <w:tab/>
        <w:t>The amount of the fee to be paid by the steward.</w:t>
      </w:r>
    </w:p>
    <w:p>
      <w:pPr>
        <w:pStyle w:val="P32"/>
        <w:rPr>
          <w:lang w:eastAsia="en-CA"/>
        </w:rPr>
      </w:pPr>
      <w:r>
        <w:rPr>
          <w:lang w:eastAsia="en-CA"/>
        </w:rPr>
        <w:tab/>
        <w:t>2.</w:t>
        <w:tab/>
        <w:t>If the fee may be paid in instalments, the amount of each instalment.</w:t>
      </w:r>
    </w:p>
    <w:p>
      <w:pPr>
        <w:pStyle w:val="P32"/>
        <w:rPr>
          <w:lang w:eastAsia="en-CA"/>
        </w:rPr>
      </w:pPr>
      <w:r>
        <w:t xml:space="preserve">  </w:t>
      </w:r>
      <w:r>
        <w:rPr/>
        <w:tab/>
        <w:t>3.</w:t>
        <w:tab/>
        <w:t xml:space="preserve">The date or dates on or before which all amounts </w:t>
      </w:r>
      <w:r>
        <w:rPr>
          <w:highlight w:val="magenta"/>
        </w:rPr>
        <w:t>must</w:t>
      </w:r>
      <w:r>
        <w:rPr/>
        <w:t xml:space="preserve"> be paid.</w:t>
      </w:r>
    </w:p>
    <w:p>
      <w:pPr>
        <w:pStyle w:val="P108"/>
        <w:rPr>
          <w:lang w:eastAsia="en-CA"/>
        </w:rPr>
      </w:pPr>
      <w:r>
        <w:t xml:space="preserve">  </w:t>
      </w:r>
      <w:r>
        <w:rPr/>
        <w:tab/>
      </w:r>
      <w:r>
        <w:rPr/>
      </w:r>
      <w:r>
        <w:rPr/>
      </w:r>
      <w:r>
        <w:rPr/>
      </w:r>
      <w:r>
        <w:rPr/>
        <w:t>(6)</w:t>
      </w:r>
      <w:r>
        <w:rPr/>
      </w:r>
      <w:r>
        <w:rPr/>
        <w:t xml:space="preserve">  If this Regulation comes into force on a day that is not the first day of a fiscal quarter, the sum of the following amounts </w:t>
      </w:r>
      <w:r>
        <w:rPr>
          <w:highlight w:val="yellow"/>
        </w:rPr>
        <w:t>shall</w:t>
      </w:r>
      <w:r>
        <w:rPr/>
        <w:t xml:space="preserve"> be used for the purposes of determining the costs related to a class of municipal hazardous or special waste for the fiscal quarter during which this Regulation comes into force:</w:t>
      </w:r>
    </w:p>
    <w:p>
      <w:pPr>
        <w:pStyle w:val="P32"/>
      </w:pPr>
      <w:r>
        <w:rPr>
          <w:lang w:eastAsia="en-CA"/>
        </w:rPr>
        <w:tab/>
        <w:t>1.</w:t>
        <w:tab/>
      </w:r>
      <w:r>
        <w:t>The amounts described in paragraph 1 of subsection 33 (5) of the Act that were incurred in relation to the class during that fiscal quarter.</w:t>
      </w:r>
    </w:p>
    <w:p>
      <w:pPr>
        <w:pStyle w:val="P32"/>
      </w:pPr>
      <w:r>
        <w:tab/>
        <w:t>2.</w:t>
        <w:tab/>
        <w:t xml:space="preserve">The amounts described in paragraph 1 of subsection 30 (3) of the </w:t>
      </w:r>
      <w:r>
        <w:rPr>
          <w:rStyle w:val="C10"/>
        </w:rPr>
        <w:t>Waste Diversion Act, 2002</w:t>
      </w:r>
      <w:r>
        <w:t xml:space="preserve"> that were incurred in relation to the class during that fiscal quarter.</w:t>
      </w:r>
    </w:p>
    <w:p>
      <w:pPr>
        <w:pStyle w:val="P99"/>
      </w:pPr>
      <w:bookmarkStart w:id="11" w:name="s4"/>
      <w:bookmarkEnd w:id="11"/>
      <w:r>
        <w:tab/>
      </w:r>
      <w:r>
        <w:fldChar w:fldCharType="begin"/>
      </w:r>
      <w:r>
        <w:instrText>HYPERLINK "http://www.ontario.ca/fr/lois/reglement/160387" \l "s4"</w:instrText>
      </w:r>
      <w:r>
        <w:fldChar w:fldCharType="separate"/>
      </w:r>
      <w:r>
        <w:t>4.</w:t>
      </w:r>
      <w:r>
        <w:fldChar w:fldCharType="end"/>
      </w:r>
      <w:r>
        <w:t>  </w:t>
      </w:r>
      <w:r>
        <w:rPr>
          <w:rStyle w:val="C11"/>
        </w:rPr>
        <w:t>Omitted</w:t>
      </w:r>
      <w:r>
        <w:t xml:space="preserve"> (</w:t>
      </w:r>
      <w:r>
        <w:rPr>
          <w:rStyle w:val="C11"/>
        </w:rPr>
        <w:t>provides for coming into force of provisions of this Regulation</w:t>
      </w:r>
      <w:r>
        <w:t>).</w:t>
      </w:r>
      <w:bookmarkStart w:id="12" w:name="Sig"/>
      <w:bookmarkEnd w:id="12"/>
    </w:p>
    <w:p>
      <w:pPr>
        <w:pStyle w:val="P99"/>
      </w:pPr>
    </w:p>
    <w:p>
      <w:r>
        <w:fldChar w:fldCharType="begin"/>
      </w:r>
      <w:r>
        <w:instrText>HYPERLINK "http://www.ontario.ca/fr/lois/reglement/160387"</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697"/>
      <w:suff w:val="tab"/>
      <w:lvlText w:val="%1."/>
      <w:lvlJc w:val="left"/>
      <w:pPr>
        <w:ind w:hanging="360" w:left="1800"/>
        <w:tabs>
          <w:tab w:val="left" w:pos="1800" w:leader="none"/>
        </w:tabs>
      </w:pPr>
      <w:rPr/>
    </w:lvl>
    <w:lvl w:ilvl="1" w:tplc="42F2DE32">
      <w:start w:val="1"/>
      <w:numFmt w:val="decimal"/>
      <w:suff w:val="tab"/>
      <w:lvlText w:val="%1."/>
      <w:lvlJc w:val="left"/>
      <w:pPr/>
      <w:rPr/>
    </w:lvl>
    <w:lvl w:ilvl="2" w:tplc="1F331A8A">
      <w:start w:val="1"/>
      <w:numFmt w:val="decimal"/>
      <w:suff w:val="tab"/>
      <w:lvlText w:val="%1."/>
      <w:lvlJc w:val="left"/>
      <w:pPr/>
      <w:rPr/>
    </w:lvl>
    <w:lvl w:ilvl="3" w:tplc="0C128246">
      <w:start w:val="1"/>
      <w:numFmt w:val="decimal"/>
      <w:suff w:val="tab"/>
      <w:lvlText w:val="%1."/>
      <w:lvlJc w:val="left"/>
      <w:pPr/>
      <w:rPr/>
    </w:lvl>
    <w:lvl w:ilvl="4" w:tplc="2F264573">
      <w:start w:val="1"/>
      <w:numFmt w:val="decimal"/>
      <w:suff w:val="tab"/>
      <w:lvlText w:val="%1."/>
      <w:lvlJc w:val="left"/>
      <w:pPr/>
      <w:rPr/>
    </w:lvl>
    <w:lvl w:ilvl="5" w:tplc="6139A092">
      <w:start w:val="1"/>
      <w:numFmt w:val="decimal"/>
      <w:suff w:val="tab"/>
      <w:lvlText w:val="%1."/>
      <w:lvlJc w:val="left"/>
      <w:pPr/>
      <w:rPr/>
    </w:lvl>
    <w:lvl w:ilvl="6" w:tplc="2821AE04">
      <w:start w:val="1"/>
      <w:numFmt w:val="decimal"/>
      <w:suff w:val="tab"/>
      <w:lvlText w:val="%1."/>
      <w:lvlJc w:val="left"/>
      <w:pPr/>
      <w:rPr/>
    </w:lvl>
    <w:lvl w:ilvl="7" w:tplc="660D4089">
      <w:start w:val="1"/>
      <w:numFmt w:val="decimal"/>
      <w:suff w:val="tab"/>
      <w:lvlText w:val="%1."/>
      <w:lvlJc w:val="left"/>
      <w:pPr/>
      <w:rPr/>
    </w:lvl>
    <w:lvl w:ilvl="8" w:tplc="451D4DD1">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68F6B355">
      <w:start w:val="1"/>
      <w:numFmt w:val="decimal"/>
      <w:suff w:val="tab"/>
      <w:lvlText w:val="%1."/>
      <w:lvlJc w:val="left"/>
      <w:pPr/>
      <w:rPr/>
    </w:lvl>
    <w:lvl w:ilvl="2" w:tplc="22E87FBD">
      <w:start w:val="1"/>
      <w:numFmt w:val="decimal"/>
      <w:suff w:val="tab"/>
      <w:lvlText w:val="%1."/>
      <w:lvlJc w:val="left"/>
      <w:pPr/>
      <w:rPr/>
    </w:lvl>
    <w:lvl w:ilvl="3" w:tplc="11B9FD06">
      <w:start w:val="1"/>
      <w:numFmt w:val="decimal"/>
      <w:suff w:val="tab"/>
      <w:lvlText w:val="%1."/>
      <w:lvlJc w:val="left"/>
      <w:pPr/>
      <w:rPr/>
    </w:lvl>
    <w:lvl w:ilvl="4" w:tplc="5831F382">
      <w:start w:val="1"/>
      <w:numFmt w:val="decimal"/>
      <w:suff w:val="tab"/>
      <w:lvlText w:val="%1."/>
      <w:lvlJc w:val="left"/>
      <w:pPr/>
      <w:rPr/>
    </w:lvl>
    <w:lvl w:ilvl="5" w:tplc="1D67D189">
      <w:start w:val="1"/>
      <w:numFmt w:val="decimal"/>
      <w:suff w:val="tab"/>
      <w:lvlText w:val="%1."/>
      <w:lvlJc w:val="left"/>
      <w:pPr/>
      <w:rPr/>
    </w:lvl>
    <w:lvl w:ilvl="6" w:tplc="0427A8AC">
      <w:start w:val="1"/>
      <w:numFmt w:val="decimal"/>
      <w:suff w:val="tab"/>
      <w:lvlText w:val="%1."/>
      <w:lvlJc w:val="left"/>
      <w:pPr/>
      <w:rPr/>
    </w:lvl>
    <w:lvl w:ilvl="7" w:tplc="4BD09155">
      <w:start w:val="1"/>
      <w:numFmt w:val="decimal"/>
      <w:suff w:val="tab"/>
      <w:lvlText w:val="%1."/>
      <w:lvlJc w:val="left"/>
      <w:pPr/>
      <w:rPr/>
    </w:lvl>
    <w:lvl w:ilvl="8" w:tplc="7BE81AA9">
      <w:start w:val="1"/>
      <w:numFmt w:val="decimal"/>
      <w:suff w:val="tab"/>
      <w:lvlText w:val="%1."/>
      <w:lvlJc w:val="left"/>
      <w:pPr/>
      <w:rPr/>
    </w:lvl>
  </w:abstractNum>
  <w:abstractNum w:abstractNumId="2">
    <w:nsid w:val="00000082"/>
    <w:multiLevelType w:val="hybridMultilevel"/>
    <w:lvl w:ilvl="0">
      <w:start w:val="1"/>
      <w:numFmt w:val="decimal"/>
      <w:pStyle w:val="P695"/>
      <w:suff w:val="tab"/>
      <w:lvlText w:val="%1."/>
      <w:lvlJc w:val="left"/>
      <w:pPr>
        <w:ind w:hanging="360" w:left="1080"/>
        <w:tabs>
          <w:tab w:val="left" w:pos="1080" w:leader="none"/>
        </w:tabs>
      </w:pPr>
      <w:rPr/>
    </w:lvl>
    <w:lvl w:ilvl="1" w:tplc="1074BF2E">
      <w:start w:val="1"/>
      <w:numFmt w:val="decimal"/>
      <w:suff w:val="tab"/>
      <w:lvlText w:val="%1."/>
      <w:lvlJc w:val="left"/>
      <w:pPr/>
      <w:rPr/>
    </w:lvl>
    <w:lvl w:ilvl="2" w:tplc="3D16FA96">
      <w:start w:val="1"/>
      <w:numFmt w:val="decimal"/>
      <w:suff w:val="tab"/>
      <w:lvlText w:val="%1."/>
      <w:lvlJc w:val="left"/>
      <w:pPr/>
      <w:rPr/>
    </w:lvl>
    <w:lvl w:ilvl="3" w:tplc="0B650C71">
      <w:start w:val="1"/>
      <w:numFmt w:val="decimal"/>
      <w:suff w:val="tab"/>
      <w:lvlText w:val="%1."/>
      <w:lvlJc w:val="left"/>
      <w:pPr/>
      <w:rPr/>
    </w:lvl>
    <w:lvl w:ilvl="4" w:tplc="602D4835">
      <w:start w:val="1"/>
      <w:numFmt w:val="decimal"/>
      <w:suff w:val="tab"/>
      <w:lvlText w:val="%1."/>
      <w:lvlJc w:val="left"/>
      <w:pPr/>
      <w:rPr/>
    </w:lvl>
    <w:lvl w:ilvl="5" w:tplc="783C1DEF">
      <w:start w:val="1"/>
      <w:numFmt w:val="decimal"/>
      <w:suff w:val="tab"/>
      <w:lvlText w:val="%1."/>
      <w:lvlJc w:val="left"/>
      <w:pPr/>
      <w:rPr/>
    </w:lvl>
    <w:lvl w:ilvl="6" w:tplc="143A6566">
      <w:start w:val="1"/>
      <w:numFmt w:val="decimal"/>
      <w:suff w:val="tab"/>
      <w:lvlText w:val="%1."/>
      <w:lvlJc w:val="left"/>
      <w:pPr/>
      <w:rPr/>
    </w:lvl>
    <w:lvl w:ilvl="7" w:tplc="092A45B9">
      <w:start w:val="1"/>
      <w:numFmt w:val="decimal"/>
      <w:suff w:val="tab"/>
      <w:lvlText w:val="%1."/>
      <w:lvlJc w:val="left"/>
      <w:pPr/>
      <w:rPr/>
    </w:lvl>
    <w:lvl w:ilvl="8" w:tplc="0C4DFD85">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0AB43FA">
      <w:start w:val="1"/>
      <w:numFmt w:val="decimal"/>
      <w:suff w:val="tab"/>
      <w:lvlText w:val="%1."/>
      <w:lvlJc w:val="left"/>
      <w:pPr/>
      <w:rPr/>
    </w:lvl>
    <w:lvl w:ilvl="2" w:tplc="60E0EFAE">
      <w:start w:val="1"/>
      <w:numFmt w:val="decimal"/>
      <w:suff w:val="tab"/>
      <w:lvlText w:val="%1."/>
      <w:lvlJc w:val="left"/>
      <w:pPr/>
      <w:rPr/>
    </w:lvl>
    <w:lvl w:ilvl="3" w:tplc="0A5433ED">
      <w:start w:val="1"/>
      <w:numFmt w:val="decimal"/>
      <w:suff w:val="tab"/>
      <w:lvlText w:val="%1."/>
      <w:lvlJc w:val="left"/>
      <w:pPr/>
      <w:rPr/>
    </w:lvl>
    <w:lvl w:ilvl="4" w:tplc="4471FE39">
      <w:start w:val="1"/>
      <w:numFmt w:val="decimal"/>
      <w:suff w:val="tab"/>
      <w:lvlText w:val="%1."/>
      <w:lvlJc w:val="left"/>
      <w:pPr/>
      <w:rPr/>
    </w:lvl>
    <w:lvl w:ilvl="5" w:tplc="1D0F9D5A">
      <w:start w:val="1"/>
      <w:numFmt w:val="decimal"/>
      <w:suff w:val="tab"/>
      <w:lvlText w:val="%1."/>
      <w:lvlJc w:val="left"/>
      <w:pPr/>
      <w:rPr/>
    </w:lvl>
    <w:lvl w:ilvl="6" w:tplc="0A491B1D">
      <w:start w:val="1"/>
      <w:numFmt w:val="decimal"/>
      <w:suff w:val="tab"/>
      <w:lvlText w:val="%1."/>
      <w:lvlJc w:val="left"/>
      <w:pPr/>
      <w:rPr/>
    </w:lvl>
    <w:lvl w:ilvl="7" w:tplc="10DB8521">
      <w:start w:val="1"/>
      <w:numFmt w:val="decimal"/>
      <w:suff w:val="tab"/>
      <w:lvlText w:val="%1."/>
      <w:lvlJc w:val="left"/>
      <w:pPr/>
      <w:rPr/>
    </w:lvl>
    <w:lvl w:ilvl="8" w:tplc="6D79FEB5">
      <w:start w:val="1"/>
      <w:numFmt w:val="decimal"/>
      <w:suff w:val="tab"/>
      <w:lvlText w:val="%1."/>
      <w:lvlJc w:val="left"/>
      <w:pPr/>
      <w:rPr/>
    </w:lvl>
  </w:abstractNum>
  <w:abstractNum w:abstractNumId="4">
    <w:nsid w:val="00000080"/>
    <w:multiLevelType w:val="hybridMultilevel"/>
    <w:lvl w:ilvl="0">
      <w:start w:val="1"/>
      <w:numFmt w:val="bullet"/>
      <w:pStyle w:val="P687"/>
      <w:suff w:val="tab"/>
      <w:lvlText w:val=""/>
      <w:lvlJc w:val="left"/>
      <w:pPr>
        <w:ind w:hanging="360" w:left="1800"/>
        <w:tabs>
          <w:tab w:val="left" w:pos="1800" w:leader="none"/>
        </w:tabs>
      </w:pPr>
      <w:rPr>
        <w:rFonts w:ascii="Symbol" w:hAnsi="Symbol"/>
      </w:rPr>
    </w:lvl>
    <w:lvl w:ilvl="1" w:tplc="5B91AD61">
      <w:start w:val="1"/>
      <w:numFmt w:val="decimal"/>
      <w:suff w:val="tab"/>
      <w:lvlText w:val="%1."/>
      <w:lvlJc w:val="left"/>
      <w:pPr/>
      <w:rPr/>
    </w:lvl>
    <w:lvl w:ilvl="2" w:tplc="108B2098">
      <w:start w:val="1"/>
      <w:numFmt w:val="decimal"/>
      <w:suff w:val="tab"/>
      <w:lvlText w:val="%1."/>
      <w:lvlJc w:val="left"/>
      <w:pPr/>
      <w:rPr/>
    </w:lvl>
    <w:lvl w:ilvl="3" w:tplc="406870BE">
      <w:start w:val="1"/>
      <w:numFmt w:val="decimal"/>
      <w:suff w:val="tab"/>
      <w:lvlText w:val="%1."/>
      <w:lvlJc w:val="left"/>
      <w:pPr/>
      <w:rPr/>
    </w:lvl>
    <w:lvl w:ilvl="4" w:tplc="5A69B4D4">
      <w:start w:val="1"/>
      <w:numFmt w:val="decimal"/>
      <w:suff w:val="tab"/>
      <w:lvlText w:val="%1."/>
      <w:lvlJc w:val="left"/>
      <w:pPr/>
      <w:rPr/>
    </w:lvl>
    <w:lvl w:ilvl="5" w:tplc="1F5272A1">
      <w:start w:val="1"/>
      <w:numFmt w:val="decimal"/>
      <w:suff w:val="tab"/>
      <w:lvlText w:val="%1."/>
      <w:lvlJc w:val="left"/>
      <w:pPr/>
      <w:rPr/>
    </w:lvl>
    <w:lvl w:ilvl="6" w:tplc="19D9E86D">
      <w:start w:val="1"/>
      <w:numFmt w:val="decimal"/>
      <w:suff w:val="tab"/>
      <w:lvlText w:val="%1."/>
      <w:lvlJc w:val="left"/>
      <w:pPr/>
      <w:rPr/>
    </w:lvl>
    <w:lvl w:ilvl="7" w:tplc="355DF963">
      <w:start w:val="1"/>
      <w:numFmt w:val="decimal"/>
      <w:suff w:val="tab"/>
      <w:lvlText w:val="%1."/>
      <w:lvlJc w:val="left"/>
      <w:pPr/>
      <w:rPr/>
    </w:lvl>
    <w:lvl w:ilvl="8" w:tplc="3332A83C">
      <w:start w:val="1"/>
      <w:numFmt w:val="decimal"/>
      <w:suff w:val="tab"/>
      <w:lvlText w:val="%1."/>
      <w:lvlJc w:val="left"/>
      <w:pPr/>
      <w:rPr/>
    </w:lvl>
  </w:abstractNum>
  <w:abstractNum w:abstractNumId="5">
    <w:nsid w:val="0000007F"/>
    <w:multiLevelType w:val="hybridMultilevel"/>
    <w:lvl w:ilvl="0">
      <w:start w:val="1"/>
      <w:numFmt w:val="bullet"/>
      <w:pStyle w:val="P686"/>
      <w:suff w:val="tab"/>
      <w:lvlText w:val=""/>
      <w:lvlJc w:val="left"/>
      <w:pPr>
        <w:ind w:hanging="360" w:left="1440"/>
        <w:tabs>
          <w:tab w:val="left" w:pos="1440" w:leader="none"/>
        </w:tabs>
      </w:pPr>
      <w:rPr>
        <w:rFonts w:ascii="Symbol" w:hAnsi="Symbol"/>
      </w:rPr>
    </w:lvl>
    <w:lvl w:ilvl="1" w:tplc="11B3DCDA">
      <w:start w:val="1"/>
      <w:numFmt w:val="decimal"/>
      <w:suff w:val="tab"/>
      <w:lvlText w:val="%1."/>
      <w:lvlJc w:val="left"/>
      <w:pPr/>
      <w:rPr/>
    </w:lvl>
    <w:lvl w:ilvl="2" w:tplc="5E594E15">
      <w:start w:val="1"/>
      <w:numFmt w:val="decimal"/>
      <w:suff w:val="tab"/>
      <w:lvlText w:val="%1."/>
      <w:lvlJc w:val="left"/>
      <w:pPr/>
      <w:rPr/>
    </w:lvl>
    <w:lvl w:ilvl="3" w:tplc="53A38C04">
      <w:start w:val="1"/>
      <w:numFmt w:val="decimal"/>
      <w:suff w:val="tab"/>
      <w:lvlText w:val="%1."/>
      <w:lvlJc w:val="left"/>
      <w:pPr/>
      <w:rPr/>
    </w:lvl>
    <w:lvl w:ilvl="4" w:tplc="33CD7FFA">
      <w:start w:val="1"/>
      <w:numFmt w:val="decimal"/>
      <w:suff w:val="tab"/>
      <w:lvlText w:val="%1."/>
      <w:lvlJc w:val="left"/>
      <w:pPr/>
      <w:rPr/>
    </w:lvl>
    <w:lvl w:ilvl="5" w:tplc="16BBE782">
      <w:start w:val="1"/>
      <w:numFmt w:val="decimal"/>
      <w:suff w:val="tab"/>
      <w:lvlText w:val="%1."/>
      <w:lvlJc w:val="left"/>
      <w:pPr/>
      <w:rPr/>
    </w:lvl>
    <w:lvl w:ilvl="6" w:tplc="75327A84">
      <w:start w:val="1"/>
      <w:numFmt w:val="decimal"/>
      <w:suff w:val="tab"/>
      <w:lvlText w:val="%1."/>
      <w:lvlJc w:val="left"/>
      <w:pPr/>
      <w:rPr/>
    </w:lvl>
    <w:lvl w:ilvl="7" w:tplc="714CF83D">
      <w:start w:val="1"/>
      <w:numFmt w:val="decimal"/>
      <w:suff w:val="tab"/>
      <w:lvlText w:val="%1."/>
      <w:lvlJc w:val="left"/>
      <w:pPr/>
      <w:rPr/>
    </w:lvl>
    <w:lvl w:ilvl="8" w:tplc="079090E0">
      <w:start w:val="1"/>
      <w:numFmt w:val="decimal"/>
      <w:suff w:val="tab"/>
      <w:lvlText w:val="%1."/>
      <w:lvlJc w:val="left"/>
      <w:pPr/>
      <w:rPr/>
    </w:lvl>
  </w:abstractNum>
  <w:abstractNum w:abstractNumId="6">
    <w:nsid w:val="0000007E"/>
    <w:multiLevelType w:val="hybridMultilevel"/>
    <w:lvl w:ilvl="0">
      <w:start w:val="1"/>
      <w:numFmt w:val="bullet"/>
      <w:pStyle w:val="P685"/>
      <w:suff w:val="tab"/>
      <w:lvlText w:val=""/>
      <w:lvlJc w:val="left"/>
      <w:pPr>
        <w:ind w:hanging="360" w:left="1080"/>
        <w:tabs>
          <w:tab w:val="left" w:pos="1080" w:leader="none"/>
        </w:tabs>
      </w:pPr>
      <w:rPr>
        <w:rFonts w:ascii="Symbol" w:hAnsi="Symbol"/>
      </w:rPr>
    </w:lvl>
    <w:lvl w:ilvl="1" w:tplc="46235040">
      <w:start w:val="1"/>
      <w:numFmt w:val="decimal"/>
      <w:suff w:val="tab"/>
      <w:lvlText w:val="%1."/>
      <w:lvlJc w:val="left"/>
      <w:pPr/>
      <w:rPr/>
    </w:lvl>
    <w:lvl w:ilvl="2" w:tplc="62C595FB">
      <w:start w:val="1"/>
      <w:numFmt w:val="decimal"/>
      <w:suff w:val="tab"/>
      <w:lvlText w:val="%1."/>
      <w:lvlJc w:val="left"/>
      <w:pPr/>
      <w:rPr/>
    </w:lvl>
    <w:lvl w:ilvl="3" w:tplc="26F6FC9A">
      <w:start w:val="1"/>
      <w:numFmt w:val="decimal"/>
      <w:suff w:val="tab"/>
      <w:lvlText w:val="%1."/>
      <w:lvlJc w:val="left"/>
      <w:pPr/>
      <w:rPr/>
    </w:lvl>
    <w:lvl w:ilvl="4" w:tplc="77D81CDF">
      <w:start w:val="1"/>
      <w:numFmt w:val="decimal"/>
      <w:suff w:val="tab"/>
      <w:lvlText w:val="%1."/>
      <w:lvlJc w:val="left"/>
      <w:pPr/>
      <w:rPr/>
    </w:lvl>
    <w:lvl w:ilvl="5" w:tplc="25FC00BA">
      <w:start w:val="1"/>
      <w:numFmt w:val="decimal"/>
      <w:suff w:val="tab"/>
      <w:lvlText w:val="%1."/>
      <w:lvlJc w:val="left"/>
      <w:pPr/>
      <w:rPr/>
    </w:lvl>
    <w:lvl w:ilvl="6" w:tplc="54EBA40D">
      <w:start w:val="1"/>
      <w:numFmt w:val="decimal"/>
      <w:suff w:val="tab"/>
      <w:lvlText w:val="%1."/>
      <w:lvlJc w:val="left"/>
      <w:pPr/>
      <w:rPr/>
    </w:lvl>
    <w:lvl w:ilvl="7" w:tplc="53A3F0E6">
      <w:start w:val="1"/>
      <w:numFmt w:val="decimal"/>
      <w:suff w:val="tab"/>
      <w:lvlText w:val="%1."/>
      <w:lvlJc w:val="left"/>
      <w:pPr/>
      <w:rPr/>
    </w:lvl>
    <w:lvl w:ilvl="8" w:tplc="5561FD8F">
      <w:start w:val="1"/>
      <w:numFmt w:val="decimal"/>
      <w:suff w:val="tab"/>
      <w:lvlText w:val="%1."/>
      <w:lvlJc w:val="left"/>
      <w:pPr/>
      <w:rPr/>
    </w:lvl>
  </w:abstractNum>
  <w:abstractNum w:abstractNumId="7">
    <w:nsid w:val="0000007D"/>
    <w:multiLevelType w:val="hybridMultilevel"/>
    <w:lvl w:ilvl="0">
      <w:start w:val="1"/>
      <w:numFmt w:val="bullet"/>
      <w:pStyle w:val="P684"/>
      <w:suff w:val="tab"/>
      <w:lvlText w:val=""/>
      <w:lvlJc w:val="left"/>
      <w:pPr>
        <w:ind w:hanging="360" w:left="720"/>
        <w:tabs>
          <w:tab w:val="left" w:pos="720" w:leader="none"/>
        </w:tabs>
      </w:pPr>
      <w:rPr>
        <w:rFonts w:ascii="Symbol" w:hAnsi="Symbol"/>
      </w:rPr>
    </w:lvl>
    <w:lvl w:ilvl="1" w:tplc="52B6B208">
      <w:start w:val="1"/>
      <w:numFmt w:val="decimal"/>
      <w:suff w:val="tab"/>
      <w:lvlText w:val="%1."/>
      <w:lvlJc w:val="left"/>
      <w:pPr/>
      <w:rPr/>
    </w:lvl>
    <w:lvl w:ilvl="2" w:tplc="2484B61B">
      <w:start w:val="1"/>
      <w:numFmt w:val="decimal"/>
      <w:suff w:val="tab"/>
      <w:lvlText w:val="%1."/>
      <w:lvlJc w:val="left"/>
      <w:pPr/>
      <w:rPr/>
    </w:lvl>
    <w:lvl w:ilvl="3" w:tplc="05D8E362">
      <w:start w:val="1"/>
      <w:numFmt w:val="decimal"/>
      <w:suff w:val="tab"/>
      <w:lvlText w:val="%1."/>
      <w:lvlJc w:val="left"/>
      <w:pPr/>
      <w:rPr/>
    </w:lvl>
    <w:lvl w:ilvl="4" w:tplc="0770E2E9">
      <w:start w:val="1"/>
      <w:numFmt w:val="decimal"/>
      <w:suff w:val="tab"/>
      <w:lvlText w:val="%1."/>
      <w:lvlJc w:val="left"/>
      <w:pPr/>
      <w:rPr/>
    </w:lvl>
    <w:lvl w:ilvl="5" w:tplc="47566F61">
      <w:start w:val="1"/>
      <w:numFmt w:val="decimal"/>
      <w:suff w:val="tab"/>
      <w:lvlText w:val="%1."/>
      <w:lvlJc w:val="left"/>
      <w:pPr/>
      <w:rPr/>
    </w:lvl>
    <w:lvl w:ilvl="6" w:tplc="2FEDD2D3">
      <w:start w:val="1"/>
      <w:numFmt w:val="decimal"/>
      <w:suff w:val="tab"/>
      <w:lvlText w:val="%1."/>
      <w:lvlJc w:val="left"/>
      <w:pPr/>
      <w:rPr/>
    </w:lvl>
    <w:lvl w:ilvl="7" w:tplc="5F7E9EAD">
      <w:start w:val="1"/>
      <w:numFmt w:val="decimal"/>
      <w:suff w:val="tab"/>
      <w:lvlText w:val="%1."/>
      <w:lvlJc w:val="left"/>
      <w:pPr/>
      <w:rPr/>
    </w:lvl>
    <w:lvl w:ilvl="8" w:tplc="703EE3F2">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69ADB4A2">
      <w:start w:val="1"/>
      <w:numFmt w:val="decimal"/>
      <w:suff w:val="tab"/>
      <w:lvlText w:val="%1."/>
      <w:lvlJc w:val="left"/>
      <w:pPr/>
      <w:rPr/>
    </w:lvl>
    <w:lvl w:ilvl="2" w:tplc="360B0A58">
      <w:start w:val="1"/>
      <w:numFmt w:val="decimal"/>
      <w:suff w:val="tab"/>
      <w:lvlText w:val="%1."/>
      <w:lvlJc w:val="left"/>
      <w:pPr/>
      <w:rPr/>
    </w:lvl>
    <w:lvl w:ilvl="3" w:tplc="1DC488F5">
      <w:start w:val="1"/>
      <w:numFmt w:val="decimal"/>
      <w:suff w:val="tab"/>
      <w:lvlText w:val="%1."/>
      <w:lvlJc w:val="left"/>
      <w:pPr/>
      <w:rPr/>
    </w:lvl>
    <w:lvl w:ilvl="4" w:tplc="718B2402">
      <w:start w:val="1"/>
      <w:numFmt w:val="decimal"/>
      <w:suff w:val="tab"/>
      <w:lvlText w:val="%1."/>
      <w:lvlJc w:val="left"/>
      <w:pPr/>
      <w:rPr/>
    </w:lvl>
    <w:lvl w:ilvl="5" w:tplc="2ACF4FD2">
      <w:start w:val="1"/>
      <w:numFmt w:val="decimal"/>
      <w:suff w:val="tab"/>
      <w:lvlText w:val="%1."/>
      <w:lvlJc w:val="left"/>
      <w:pPr/>
      <w:rPr/>
    </w:lvl>
    <w:lvl w:ilvl="6" w:tplc="450976B2">
      <w:start w:val="1"/>
      <w:numFmt w:val="decimal"/>
      <w:suff w:val="tab"/>
      <w:lvlText w:val="%1."/>
      <w:lvlJc w:val="left"/>
      <w:pPr/>
      <w:rPr/>
    </w:lvl>
    <w:lvl w:ilvl="7" w:tplc="3B0D0930">
      <w:start w:val="1"/>
      <w:numFmt w:val="decimal"/>
      <w:suff w:val="tab"/>
      <w:lvlText w:val="%1."/>
      <w:lvlJc w:val="left"/>
      <w:pPr/>
      <w:rPr/>
    </w:lvl>
    <w:lvl w:ilvl="8" w:tplc="777668DE">
      <w:start w:val="1"/>
      <w:numFmt w:val="decimal"/>
      <w:suff w:val="tab"/>
      <w:lvlText w:val="%1."/>
      <w:lvlJc w:val="left"/>
      <w:pPr/>
      <w:rPr/>
    </w:lvl>
  </w:abstractNum>
  <w:abstractNum w:abstractNumId="9">
    <w:nsid w:val="00000077"/>
    <w:multiLevelType w:val="hybridMultilevel"/>
    <w:lvl w:ilvl="0">
      <w:start w:val="1"/>
      <w:numFmt w:val="bullet"/>
      <w:pStyle w:val="P683"/>
      <w:suff w:val="tab"/>
      <w:lvlText w:val=""/>
      <w:lvlJc w:val="left"/>
      <w:pPr>
        <w:ind w:hanging="360" w:left="360"/>
        <w:tabs>
          <w:tab w:val="left" w:pos="360" w:leader="none"/>
        </w:tabs>
      </w:pPr>
      <w:rPr>
        <w:rFonts w:ascii="Symbol" w:hAnsi="Symbol"/>
      </w:rPr>
    </w:lvl>
    <w:lvl w:ilvl="1" w:tplc="00DA3218">
      <w:start w:val="1"/>
      <w:numFmt w:val="decimal"/>
      <w:suff w:val="tab"/>
      <w:lvlText w:val="%1."/>
      <w:lvlJc w:val="left"/>
      <w:pPr/>
      <w:rPr/>
    </w:lvl>
    <w:lvl w:ilvl="2" w:tplc="5CDDC3FF">
      <w:start w:val="1"/>
      <w:numFmt w:val="decimal"/>
      <w:suff w:val="tab"/>
      <w:lvlText w:val="%1."/>
      <w:lvlJc w:val="left"/>
      <w:pPr/>
      <w:rPr/>
    </w:lvl>
    <w:lvl w:ilvl="3" w:tplc="4A25092B">
      <w:start w:val="1"/>
      <w:numFmt w:val="decimal"/>
      <w:suff w:val="tab"/>
      <w:lvlText w:val="%1."/>
      <w:lvlJc w:val="left"/>
      <w:pPr/>
      <w:rPr/>
    </w:lvl>
    <w:lvl w:ilvl="4" w:tplc="1521B967">
      <w:start w:val="1"/>
      <w:numFmt w:val="decimal"/>
      <w:suff w:val="tab"/>
      <w:lvlText w:val="%1."/>
      <w:lvlJc w:val="left"/>
      <w:pPr/>
      <w:rPr/>
    </w:lvl>
    <w:lvl w:ilvl="5" w:tplc="532505FA">
      <w:start w:val="1"/>
      <w:numFmt w:val="decimal"/>
      <w:suff w:val="tab"/>
      <w:lvlText w:val="%1."/>
      <w:lvlJc w:val="left"/>
      <w:pPr/>
      <w:rPr/>
    </w:lvl>
    <w:lvl w:ilvl="6" w:tplc="157F0D7A">
      <w:start w:val="1"/>
      <w:numFmt w:val="decimal"/>
      <w:suff w:val="tab"/>
      <w:lvlText w:val="%1."/>
      <w:lvlJc w:val="left"/>
      <w:pPr/>
      <w:rPr/>
    </w:lvl>
    <w:lvl w:ilvl="7" w:tplc="36AF9274">
      <w:start w:val="1"/>
      <w:numFmt w:val="decimal"/>
      <w:suff w:val="tab"/>
      <w:lvlText w:val="%1."/>
      <w:lvlJc w:val="left"/>
      <w:pPr/>
      <w:rPr/>
    </w:lvl>
    <w:lvl w:ilvl="8" w:tplc="4AB834DF">
      <w:start w:val="1"/>
      <w:numFmt w:val="decimal"/>
      <w:suff w:val="tab"/>
      <w:lvlText w:val="%1."/>
      <w:lvlJc w:val="left"/>
      <w:pPr/>
      <w:rPr/>
    </w:lvl>
  </w:abstractNum>
  <w:abstractNum w:abstractNumId="10">
    <w:nsid w:val="1BD20881"/>
    <w:multiLevelType w:val="multilevel"/>
    <w:tmpl w:val="0409001D"/>
    <w:styleLink w:val="N3"/>
    <w:lvl w:ilvl="0">
      <w:start w:val="1"/>
      <w:numFmt w:val="upperRoman"/>
      <w:pStyle w:val="P1"/>
      <w:suff w:val="tab"/>
      <w:lvlText w:val="Article %1."/>
      <w:lvlJc w:val="left"/>
      <w:pPr>
        <w:ind w:firstLine="0" w:left="0"/>
      </w:pPr>
      <w:rPr/>
    </w:lvl>
    <w:lvl w:ilvl="1">
      <w:start w:val="1"/>
      <w:numFmt w:val="decimalZero"/>
      <w:pStyle w:val="P2"/>
      <w:isLgl w:val="1"/>
      <w:suff w:val="tab"/>
      <w:lvlText w:val="Section %1.%2"/>
      <w:lvlJc w:val="left"/>
      <w:pPr>
        <w:ind w:firstLine="0" w:left="0"/>
      </w:pPr>
      <w:rPr/>
    </w:lvl>
    <w:lvl w:ilvl="2">
      <w:start w:val="1"/>
      <w:numFmt w:val="lowerLetter"/>
      <w:pStyle w:val="P3"/>
      <w:suff w:val="tab"/>
      <w:lvlText w:val="(%3)"/>
      <w:lvlJc w:val="left"/>
      <w:pPr>
        <w:ind w:hanging="432" w:left="720"/>
      </w:pPr>
      <w:rPr/>
    </w:lvl>
    <w:lvl w:ilvl="3">
      <w:start w:val="1"/>
      <w:numFmt w:val="lowerRoman"/>
      <w:pStyle w:val="P4"/>
      <w:suff w:val="tab"/>
      <w:lvlText w:val="(%4)"/>
      <w:lvlJc w:val="right"/>
      <w:pPr>
        <w:ind w:hanging="144" w:left="864"/>
      </w:pPr>
      <w:rPr/>
    </w:lvl>
    <w:lvl w:ilvl="4">
      <w:start w:val="1"/>
      <w:numFmt w:val="decimal"/>
      <w:pStyle w:val="P5"/>
      <w:suff w:val="tab"/>
      <w:lvlText w:val="%5)"/>
      <w:lvlJc w:val="left"/>
      <w:pPr>
        <w:ind w:hanging="432" w:left="1008"/>
      </w:pPr>
      <w:rPr/>
    </w:lvl>
    <w:lvl w:ilvl="5">
      <w:start w:val="1"/>
      <w:numFmt w:val="lowerLetter"/>
      <w:pStyle w:val="P6"/>
      <w:suff w:val="tab"/>
      <w:lvlText w:val="%6)"/>
      <w:lvlJc w:val="left"/>
      <w:pPr>
        <w:ind w:hanging="432" w:left="1152"/>
      </w:pPr>
      <w:rPr/>
    </w:lvl>
    <w:lvl w:ilvl="6">
      <w:start w:val="1"/>
      <w:numFmt w:val="lowerRoman"/>
      <w:pStyle w:val="P7"/>
      <w:suff w:val="tab"/>
      <w:lvlText w:val="%7)"/>
      <w:lvlJc w:val="right"/>
      <w:pPr>
        <w:ind w:hanging="288" w:left="1296"/>
      </w:pPr>
      <w:rPr/>
    </w:lvl>
    <w:lvl w:ilvl="7">
      <w:start w:val="1"/>
      <w:numFmt w:val="lowerLetter"/>
      <w:pStyle w:val="P8"/>
      <w:suff w:val="tab"/>
      <w:lvlText w:val="%8."/>
      <w:lvlJc w:val="left"/>
      <w:pPr>
        <w:ind w:hanging="432" w:left="1440"/>
      </w:pPr>
      <w:rPr/>
    </w:lvl>
    <w:lvl w:ilvl="8">
      <w:start w:val="1"/>
      <w:numFmt w:val="lowerRoman"/>
      <w:pStyle w:val="P9"/>
      <w:suff w:val="tab"/>
      <w:lvlText w:val="%9."/>
      <w:lvlJc w:val="right"/>
      <w:pPr>
        <w:ind w:hanging="144" w:left="1584"/>
      </w:pPr>
      <w:rPr/>
    </w:lvl>
  </w:abstractNum>
  <w:abstractNum w:abstractNumId="11">
    <w:nsid w:val="377D6B6E"/>
    <w:multiLevelType w:val="multilevel"/>
    <w:tmpl w:val="0409001D"/>
    <w:styleLink w:val="N2"/>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2">
    <w:nsid w:val="5F254AD9"/>
    <w:multiLevelType w:val="multilevel"/>
    <w:tmpl w:val="0409001D"/>
    <w:styleLink w:val="N1"/>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numPr>
        <w:numId w:val="13"/>
      </w:numPr>
      <w:spacing w:before="240" w:after="60" w:beforeAutospacing="0" w:afterAutospacing="0"/>
      <w:outlineLvl w:val="0"/>
    </w:pPr>
    <w:rPr>
      <w:rFonts w:ascii="Arial" w:hAnsi="Arial"/>
      <w:b w:val="1"/>
      <w:sz w:val="32"/>
    </w:rPr>
  </w:style>
  <w:style w:type="paragraph" w:styleId="P2">
    <w:name w:val="heading 2"/>
    <w:basedOn w:val="P0"/>
    <w:next w:val="P0"/>
    <w:qFormat/>
    <w:pPr>
      <w:keepNext w:val="1"/>
      <w:numPr>
        <w:ilvl w:val="1"/>
        <w:numId w:val="13"/>
      </w:numPr>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numPr>
        <w:ilvl w:val="2"/>
        <w:numId w:val="13"/>
      </w:numPr>
      <w:spacing w:before="240" w:after="60" w:beforeAutospacing="0" w:afterAutospacing="0"/>
      <w:outlineLvl w:val="2"/>
    </w:pPr>
    <w:rPr>
      <w:rFonts w:ascii="Arial" w:hAnsi="Arial"/>
      <w:b w:val="1"/>
      <w:sz w:val="26"/>
    </w:rPr>
  </w:style>
  <w:style w:type="paragraph" w:styleId="P4">
    <w:name w:val="heading 4"/>
    <w:basedOn w:val="P0"/>
    <w:next w:val="P0"/>
    <w:qFormat/>
    <w:pPr>
      <w:keepNext w:val="1"/>
      <w:numPr>
        <w:ilvl w:val="3"/>
        <w:numId w:val="13"/>
      </w:numPr>
      <w:spacing w:before="240" w:after="60" w:beforeAutospacing="0" w:afterAutospacing="0"/>
      <w:outlineLvl w:val="3"/>
    </w:pPr>
    <w:rPr>
      <w:b w:val="1"/>
      <w:sz w:val="28"/>
    </w:rPr>
  </w:style>
  <w:style w:type="paragraph" w:styleId="P5">
    <w:name w:val="heading 5"/>
    <w:basedOn w:val="P0"/>
    <w:next w:val="P0"/>
    <w:qFormat/>
    <w:pPr>
      <w:numPr>
        <w:ilvl w:val="4"/>
        <w:numId w:val="13"/>
      </w:numPr>
      <w:spacing w:before="240" w:after="60" w:beforeAutospacing="0" w:afterAutospacing="0"/>
      <w:outlineLvl w:val="4"/>
    </w:pPr>
    <w:rPr>
      <w:b w:val="1"/>
      <w:i w:val="1"/>
      <w:sz w:val="26"/>
    </w:rPr>
  </w:style>
  <w:style w:type="paragraph" w:styleId="P6">
    <w:name w:val="heading 6"/>
    <w:basedOn w:val="P0"/>
    <w:next w:val="P0"/>
    <w:qFormat/>
    <w:pPr>
      <w:numPr>
        <w:ilvl w:val="5"/>
        <w:numId w:val="13"/>
      </w:numPr>
      <w:spacing w:before="240" w:after="60" w:beforeAutospacing="0" w:afterAutospacing="0"/>
      <w:outlineLvl w:val="5"/>
    </w:pPr>
    <w:rPr>
      <w:b w:val="1"/>
      <w:sz w:val="22"/>
    </w:rPr>
  </w:style>
  <w:style w:type="paragraph" w:styleId="P7">
    <w:name w:val="heading 7"/>
    <w:basedOn w:val="P0"/>
    <w:next w:val="P0"/>
    <w:qFormat/>
    <w:pPr>
      <w:numPr>
        <w:ilvl w:val="6"/>
        <w:numId w:val="13"/>
      </w:numPr>
      <w:spacing w:before="240" w:after="60" w:beforeAutospacing="0" w:afterAutospacing="0"/>
      <w:outlineLvl w:val="6"/>
    </w:pPr>
    <w:rPr>
      <w:sz w:val="24"/>
    </w:rPr>
  </w:style>
  <w:style w:type="paragraph" w:styleId="P8">
    <w:name w:val="heading 8"/>
    <w:basedOn w:val="P0"/>
    <w:next w:val="P0"/>
    <w:qFormat/>
    <w:pPr>
      <w:numPr>
        <w:ilvl w:val="7"/>
        <w:numId w:val="13"/>
      </w:numPr>
      <w:spacing w:before="240" w:after="60" w:beforeAutospacing="0" w:afterAutospacing="0"/>
      <w:outlineLvl w:val="7"/>
    </w:pPr>
    <w:rPr>
      <w:i w:val="1"/>
      <w:sz w:val="24"/>
    </w:rPr>
  </w:style>
  <w:style w:type="paragraph" w:styleId="P9">
    <w:name w:val="heading 9"/>
    <w:basedOn w:val="P0"/>
    <w:next w:val="P0"/>
    <w:qFormat/>
    <w:pPr>
      <w:numPr>
        <w:ilvl w:val="8"/>
        <w:numId w:val="13"/>
      </w:num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basedOn w:val="P0"/>
    <w:pPr>
      <w:suppressAutoHyphens w:val="1"/>
      <w:spacing w:before="111" w:beforeAutospacing="0" w:afterAutospacing="0"/>
      <w:jc w:val="center"/>
    </w:pPr>
    <w:rPr>
      <w:lang w:val="en-GB"/>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basedOn w:val="P0"/>
    <w:link w:val="C5"/>
    <w:pPr>
      <w:tabs>
        <w:tab w:val="center" w:pos="4320" w:leader="none"/>
        <w:tab w:val="right" w:pos="8640" w:leader="none"/>
      </w:tabs>
    </w:pPr>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basedOn w:val="P0"/>
    <w:pPr>
      <w:tabs>
        <w:tab w:val="center" w:pos="5040" w:leader="none"/>
        <w:tab w:val="right" w:pos="10080" w:leader="none"/>
      </w:tabs>
    </w:pPr>
    <w:rPr>
      <w:lang w:val="en-GB"/>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17">
    <w:name w:val="regaction-e"/>
    <w:basedOn w:val="P0"/>
    <w:pPr>
      <w:keepNext w:val="1"/>
      <w:suppressAutoHyphens w:val="1"/>
      <w:jc w:val="center"/>
    </w:pPr>
    <w:rPr>
      <w:lang w:val="en-GB"/>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78">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79">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80">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81">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82">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83">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84">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paragraph" w:styleId="P642">
    <w:name w:val="Balloon Text"/>
    <w:basedOn w:val="P0"/>
    <w:link w:val="C19"/>
    <w:pPr/>
    <w:rPr>
      <w:rFonts w:ascii="Tahoma" w:hAnsi="Tahoma"/>
      <w:sz w:val="16"/>
    </w:rPr>
  </w:style>
  <w:style w:type="paragraph" w:styleId="P643">
    <w:name w:val="Bibliography"/>
    <w:basedOn w:val="P0"/>
    <w:next w:val="P0"/>
    <w:semiHidden/>
    <w:pPr/>
    <w:rPr/>
  </w:style>
  <w:style w:type="paragraph" w:styleId="P644">
    <w:name w:val="Block Text"/>
    <w:basedOn w:val="P0"/>
    <w:pPr>
      <w:spacing w:after="120" w:beforeAutospacing="0" w:afterAutospacing="0"/>
      <w:ind w:left="1440" w:right="1440"/>
    </w:pPr>
    <w:rPr/>
  </w:style>
  <w:style w:type="paragraph" w:styleId="P645">
    <w:name w:val="Body Text"/>
    <w:basedOn w:val="P0"/>
    <w:link w:val="C20"/>
    <w:pPr>
      <w:spacing w:after="120" w:beforeAutospacing="0" w:afterAutospacing="0"/>
    </w:pPr>
    <w:rPr/>
  </w:style>
  <w:style w:type="paragraph" w:styleId="P646">
    <w:name w:val="Body Text 2"/>
    <w:basedOn w:val="P0"/>
    <w:link w:val="C21"/>
    <w:pPr>
      <w:spacing w:lineRule="auto" w:line="480" w:after="120" w:beforeAutospacing="0" w:afterAutospacing="0"/>
    </w:pPr>
    <w:rPr/>
  </w:style>
  <w:style w:type="paragraph" w:styleId="P647">
    <w:name w:val="Body Text 3"/>
    <w:basedOn w:val="P0"/>
    <w:link w:val="C22"/>
    <w:pPr>
      <w:spacing w:after="120" w:beforeAutospacing="0" w:afterAutospacing="0"/>
    </w:pPr>
    <w:rPr>
      <w:sz w:val="16"/>
    </w:rPr>
  </w:style>
  <w:style w:type="paragraph" w:styleId="P648">
    <w:name w:val="Body Text First Indent"/>
    <w:basedOn w:val="P645"/>
    <w:link w:val="C23"/>
    <w:pPr>
      <w:ind w:firstLine="210"/>
    </w:pPr>
    <w:rPr/>
  </w:style>
  <w:style w:type="paragraph" w:styleId="P649">
    <w:name w:val="Body Text Indent"/>
    <w:basedOn w:val="P0"/>
    <w:link w:val="C24"/>
    <w:pPr>
      <w:spacing w:after="120" w:beforeAutospacing="0" w:afterAutospacing="0"/>
      <w:ind w:left="283"/>
    </w:pPr>
    <w:rPr/>
  </w:style>
  <w:style w:type="paragraph" w:styleId="P650">
    <w:name w:val="Body Text First Indent 2"/>
    <w:basedOn w:val="P649"/>
    <w:link w:val="C25"/>
    <w:pPr>
      <w:ind w:firstLine="210"/>
    </w:pPr>
    <w:rPr/>
  </w:style>
  <w:style w:type="paragraph" w:styleId="P651">
    <w:name w:val="Body Text Indent 2"/>
    <w:basedOn w:val="P0"/>
    <w:link w:val="C26"/>
    <w:pPr>
      <w:spacing w:lineRule="auto" w:line="480" w:after="120" w:beforeAutospacing="0" w:afterAutospacing="0"/>
      <w:ind w:left="283"/>
    </w:pPr>
    <w:rPr/>
  </w:style>
  <w:style w:type="paragraph" w:styleId="P652">
    <w:name w:val="Body Text Indent 3"/>
    <w:basedOn w:val="P0"/>
    <w:link w:val="C27"/>
    <w:pPr>
      <w:spacing w:after="120" w:beforeAutospacing="0" w:afterAutospacing="0"/>
      <w:ind w:left="283"/>
    </w:pPr>
    <w:rPr>
      <w:sz w:val="16"/>
    </w:rPr>
  </w:style>
  <w:style w:type="paragraph" w:styleId="P653">
    <w:name w:val="caption"/>
    <w:basedOn w:val="P0"/>
    <w:next w:val="P0"/>
    <w:semiHidden/>
    <w:qFormat/>
    <w:pPr/>
    <w:rPr>
      <w:b w:val="1"/>
    </w:rPr>
  </w:style>
  <w:style w:type="paragraph" w:styleId="P654">
    <w:name w:val="Closing"/>
    <w:basedOn w:val="P0"/>
    <w:link w:val="C29"/>
    <w:pPr>
      <w:ind w:left="4252"/>
    </w:pPr>
    <w:rPr/>
  </w:style>
  <w:style w:type="paragraph" w:styleId="P655">
    <w:name w:val="annotation text"/>
    <w:basedOn w:val="P0"/>
    <w:link w:val="C31"/>
    <w:pPr/>
    <w:rPr/>
  </w:style>
  <w:style w:type="paragraph" w:styleId="P656">
    <w:name w:val="annotation subject"/>
    <w:basedOn w:val="P655"/>
    <w:next w:val="P655"/>
    <w:link w:val="C32"/>
    <w:pPr/>
    <w:rPr>
      <w:b w:val="1"/>
    </w:rPr>
  </w:style>
  <w:style w:type="paragraph" w:styleId="P657">
    <w:name w:val="Date"/>
    <w:basedOn w:val="P0"/>
    <w:next w:val="P0"/>
    <w:link w:val="C33"/>
    <w:pPr/>
    <w:rPr/>
  </w:style>
  <w:style w:type="paragraph" w:styleId="P658">
    <w:name w:val="Document Map"/>
    <w:basedOn w:val="P0"/>
    <w:link w:val="C34"/>
    <w:pPr/>
    <w:rPr>
      <w:rFonts w:ascii="Tahoma" w:hAnsi="Tahoma"/>
      <w:sz w:val="16"/>
    </w:rPr>
  </w:style>
  <w:style w:type="paragraph" w:styleId="P659">
    <w:name w:val="E-mail Signature"/>
    <w:basedOn w:val="P0"/>
    <w:link w:val="C35"/>
    <w:pPr/>
    <w:rPr/>
  </w:style>
  <w:style w:type="paragraph" w:styleId="P660">
    <w:name w:val="endnote text"/>
    <w:basedOn w:val="P0"/>
    <w:link w:val="C38"/>
    <w:pPr/>
    <w:rPr/>
  </w:style>
  <w:style w:type="paragraph" w:styleId="P661">
    <w:name w:val="envelope address"/>
    <w:basedOn w:val="P0"/>
    <w:pPr>
      <w:framePr w:w="7920" w:h="1980" w:hRule="exact" w:hSpace="180" w:wrap="auto" w:hAnchor="page" w:x="0" w:xAlign="center" w:y="0" w:yAlign="bottom"/>
      <w:ind w:left="2880"/>
    </w:pPr>
    <w:rPr>
      <w:rFonts w:ascii="Cambria" w:hAnsi="Cambria"/>
      <w:sz w:val="24"/>
    </w:rPr>
  </w:style>
  <w:style w:type="paragraph" w:styleId="P662">
    <w:name w:val="envelope return"/>
    <w:basedOn w:val="P0"/>
    <w:pPr/>
    <w:rPr>
      <w:rFonts w:ascii="Cambria" w:hAnsi="Cambria"/>
    </w:rPr>
  </w:style>
  <w:style w:type="paragraph" w:styleId="P663">
    <w:name w:val="footnote text"/>
    <w:basedOn w:val="P0"/>
    <w:link w:val="C41"/>
    <w:pPr/>
    <w:rPr/>
  </w:style>
  <w:style w:type="paragraph" w:styleId="P664">
    <w:name w:val="header"/>
    <w:basedOn w:val="P0"/>
    <w:link w:val="C42"/>
    <w:pPr>
      <w:tabs>
        <w:tab w:val="center" w:pos="4680" w:leader="none"/>
        <w:tab w:val="right" w:pos="9360" w:leader="none"/>
      </w:tabs>
    </w:pPr>
    <w:rPr/>
  </w:style>
  <w:style w:type="paragraph" w:styleId="P665">
    <w:name w:val="HTML Address"/>
    <w:basedOn w:val="P0"/>
    <w:link w:val="C44"/>
    <w:pPr/>
    <w:rPr>
      <w:i w:val="1"/>
    </w:rPr>
  </w:style>
  <w:style w:type="paragraph" w:styleId="P666">
    <w:name w:val="HTML Preformatted"/>
    <w:basedOn w:val="P0"/>
    <w:link w:val="C49"/>
    <w:pPr/>
    <w:rPr>
      <w:rFonts w:ascii="Courier New" w:hAnsi="Courier New"/>
    </w:rPr>
  </w:style>
  <w:style w:type="paragraph" w:styleId="P667">
    <w:name w:val="index 1"/>
    <w:basedOn w:val="P0"/>
    <w:next w:val="P0"/>
    <w:pPr>
      <w:ind w:hanging="200" w:left="200"/>
    </w:pPr>
    <w:rPr/>
  </w:style>
  <w:style w:type="paragraph" w:styleId="P668">
    <w:name w:val="index 2"/>
    <w:basedOn w:val="P0"/>
    <w:next w:val="P0"/>
    <w:pPr>
      <w:ind w:hanging="200" w:left="400"/>
    </w:pPr>
    <w:rPr/>
  </w:style>
  <w:style w:type="paragraph" w:styleId="P669">
    <w:name w:val="index 3"/>
    <w:basedOn w:val="P0"/>
    <w:next w:val="P0"/>
    <w:pPr>
      <w:ind w:hanging="200" w:left="600"/>
    </w:pPr>
    <w:rPr/>
  </w:style>
  <w:style w:type="paragraph" w:styleId="P670">
    <w:name w:val="index 4"/>
    <w:basedOn w:val="P0"/>
    <w:next w:val="P0"/>
    <w:pPr>
      <w:ind w:hanging="200" w:left="800"/>
    </w:pPr>
    <w:rPr/>
  </w:style>
  <w:style w:type="paragraph" w:styleId="P671">
    <w:name w:val="index 5"/>
    <w:basedOn w:val="P0"/>
    <w:next w:val="P0"/>
    <w:pPr>
      <w:ind w:hanging="200" w:left="1000"/>
    </w:pPr>
    <w:rPr/>
  </w:style>
  <w:style w:type="paragraph" w:styleId="P672">
    <w:name w:val="index 6"/>
    <w:basedOn w:val="P0"/>
    <w:next w:val="P0"/>
    <w:pPr>
      <w:ind w:hanging="200" w:left="1200"/>
    </w:pPr>
    <w:rPr/>
  </w:style>
  <w:style w:type="paragraph" w:styleId="P673">
    <w:name w:val="index 7"/>
    <w:basedOn w:val="P0"/>
    <w:next w:val="P0"/>
    <w:pPr>
      <w:ind w:hanging="200" w:left="1400"/>
    </w:pPr>
    <w:rPr/>
  </w:style>
  <w:style w:type="paragraph" w:styleId="P674">
    <w:name w:val="index 8"/>
    <w:basedOn w:val="P0"/>
    <w:next w:val="P0"/>
    <w:pPr>
      <w:ind w:hanging="200" w:left="1600"/>
    </w:pPr>
    <w:rPr/>
  </w:style>
  <w:style w:type="paragraph" w:styleId="P675">
    <w:name w:val="index 9"/>
    <w:basedOn w:val="P0"/>
    <w:next w:val="P0"/>
    <w:pPr>
      <w:ind w:hanging="200" w:left="1800"/>
    </w:pPr>
    <w:rPr/>
  </w:style>
  <w:style w:type="paragraph" w:styleId="P676">
    <w:name w:val="index heading"/>
    <w:basedOn w:val="P0"/>
    <w:next w:val="P667"/>
    <w:pPr/>
    <w:rPr>
      <w:rFonts w:ascii="Cambria" w:hAnsi="Cambria"/>
      <w:b w:val="1"/>
    </w:rPr>
  </w:style>
  <w:style w:type="paragraph" w:styleId="P677">
    <w:name w:val="Intense Quote"/>
    <w:basedOn w:val="P0"/>
    <w:next w:val="P0"/>
    <w:link w:val="C54"/>
    <w:qFormat/>
    <w:pPr>
      <w:pBdr>
        <w:top w:val="none" w:sz="0" w:space="0" w:shadow="0" w:frame="0"/>
        <w:left w:val="none" w:sz="0" w:space="0" w:shadow="0" w:frame="0"/>
        <w:bottom w:val="single" w:sz="4" w:space="4" w:shadow="0" w:frame="0" w:color="4F81BD"/>
        <w:right w:val="none" w:sz="0" w:space="0" w:shadow="0" w:frame="0"/>
      </w:pBdr>
      <w:spacing w:before="200" w:after="280" w:beforeAutospacing="0" w:afterAutospacing="0"/>
      <w:ind w:left="936" w:right="936"/>
    </w:pPr>
    <w:rPr>
      <w:b w:val="1"/>
      <w:i w:val="1"/>
      <w:color w:val="4F81BD"/>
    </w:rPr>
  </w:style>
  <w:style w:type="paragraph" w:styleId="P678">
    <w:name w:val="List"/>
    <w:basedOn w:val="P0"/>
    <w:pPr>
      <w:ind w:hanging="283" w:left="283"/>
      <w:contextualSpacing w:val="1"/>
    </w:pPr>
    <w:rPr/>
  </w:style>
  <w:style w:type="paragraph" w:styleId="P679">
    <w:name w:val="List 2"/>
    <w:basedOn w:val="P0"/>
    <w:pPr>
      <w:ind w:hanging="283" w:left="566"/>
      <w:contextualSpacing w:val="1"/>
    </w:pPr>
    <w:rPr/>
  </w:style>
  <w:style w:type="paragraph" w:styleId="P680">
    <w:name w:val="List 3"/>
    <w:basedOn w:val="P0"/>
    <w:pPr>
      <w:ind w:hanging="283" w:left="849"/>
      <w:contextualSpacing w:val="1"/>
    </w:pPr>
    <w:rPr/>
  </w:style>
  <w:style w:type="paragraph" w:styleId="P681">
    <w:name w:val="List 4"/>
    <w:basedOn w:val="P0"/>
    <w:pPr>
      <w:ind w:hanging="283" w:left="1132"/>
      <w:contextualSpacing w:val="1"/>
    </w:pPr>
    <w:rPr/>
  </w:style>
  <w:style w:type="paragraph" w:styleId="P682">
    <w:name w:val="List 5"/>
    <w:basedOn w:val="P0"/>
    <w:pPr>
      <w:ind w:hanging="283" w:left="1415"/>
      <w:contextualSpacing w:val="1"/>
    </w:pPr>
    <w:rPr/>
  </w:style>
  <w:style w:type="paragraph" w:styleId="P683">
    <w:name w:val="List Bullet"/>
    <w:basedOn w:val="P0"/>
    <w:pPr>
      <w:numPr>
        <w:numId w:val="1"/>
      </w:numPr>
      <w:contextualSpacing w:val="1"/>
    </w:pPr>
    <w:rPr/>
  </w:style>
  <w:style w:type="paragraph" w:styleId="P684">
    <w:name w:val="List Bullet 2"/>
    <w:basedOn w:val="P0"/>
    <w:pPr>
      <w:numPr>
        <w:numId w:val="2"/>
      </w:numPr>
      <w:contextualSpacing w:val="1"/>
    </w:pPr>
    <w:rPr/>
  </w:style>
  <w:style w:type="paragraph" w:styleId="P685">
    <w:name w:val="List Bullet 3"/>
    <w:basedOn w:val="P0"/>
    <w:pPr>
      <w:numPr>
        <w:numId w:val="3"/>
      </w:numPr>
      <w:contextualSpacing w:val="1"/>
    </w:pPr>
    <w:rPr/>
  </w:style>
  <w:style w:type="paragraph" w:styleId="P686">
    <w:name w:val="List Bullet 4"/>
    <w:basedOn w:val="P0"/>
    <w:pPr>
      <w:numPr>
        <w:numId w:val="4"/>
      </w:numPr>
      <w:contextualSpacing w:val="1"/>
    </w:pPr>
    <w:rPr/>
  </w:style>
  <w:style w:type="paragraph" w:styleId="P687">
    <w:name w:val="List Bullet 5"/>
    <w:basedOn w:val="P0"/>
    <w:pPr>
      <w:numPr>
        <w:numId w:val="5"/>
      </w:numPr>
      <w:contextualSpacing w:val="1"/>
    </w:pPr>
    <w:rPr/>
  </w:style>
  <w:style w:type="paragraph" w:styleId="P688">
    <w:name w:val="List Continue"/>
    <w:basedOn w:val="P0"/>
    <w:pPr>
      <w:spacing w:after="120" w:beforeAutospacing="0" w:afterAutospacing="0"/>
      <w:ind w:left="283"/>
      <w:contextualSpacing w:val="1"/>
    </w:pPr>
    <w:rPr/>
  </w:style>
  <w:style w:type="paragraph" w:styleId="P689">
    <w:name w:val="List Continue 2"/>
    <w:basedOn w:val="P0"/>
    <w:pPr>
      <w:spacing w:after="120" w:beforeAutospacing="0" w:afterAutospacing="0"/>
      <w:ind w:left="566"/>
      <w:contextualSpacing w:val="1"/>
    </w:pPr>
    <w:rPr/>
  </w:style>
  <w:style w:type="paragraph" w:styleId="P690">
    <w:name w:val="List Continue 3"/>
    <w:basedOn w:val="P0"/>
    <w:pPr>
      <w:spacing w:after="120" w:beforeAutospacing="0" w:afterAutospacing="0"/>
      <w:ind w:left="849"/>
      <w:contextualSpacing w:val="1"/>
    </w:pPr>
    <w:rPr/>
  </w:style>
  <w:style w:type="paragraph" w:styleId="P691">
    <w:name w:val="List Continue 4"/>
    <w:basedOn w:val="P0"/>
    <w:pPr>
      <w:spacing w:after="120" w:beforeAutospacing="0" w:afterAutospacing="0"/>
      <w:ind w:left="1132"/>
      <w:contextualSpacing w:val="1"/>
    </w:pPr>
    <w:rPr/>
  </w:style>
  <w:style w:type="paragraph" w:styleId="P692">
    <w:name w:val="List Continue 5"/>
    <w:basedOn w:val="P0"/>
    <w:pPr>
      <w:spacing w:after="120" w:beforeAutospacing="0" w:afterAutospacing="0"/>
      <w:ind w:left="1415"/>
      <w:contextualSpacing w:val="1"/>
    </w:pPr>
    <w:rPr/>
  </w:style>
  <w:style w:type="paragraph" w:styleId="P693">
    <w:name w:val="List Number"/>
    <w:basedOn w:val="P0"/>
    <w:pPr>
      <w:numPr>
        <w:numId w:val="6"/>
      </w:numPr>
      <w:contextualSpacing w:val="1"/>
    </w:pPr>
    <w:rPr/>
  </w:style>
  <w:style w:type="paragraph" w:styleId="P694">
    <w:name w:val="List Number 2"/>
    <w:basedOn w:val="P0"/>
    <w:pPr>
      <w:numPr>
        <w:numId w:val="7"/>
      </w:numPr>
      <w:contextualSpacing w:val="1"/>
    </w:pPr>
    <w:rPr/>
  </w:style>
  <w:style w:type="paragraph" w:styleId="P695">
    <w:name w:val="List Number 3"/>
    <w:basedOn w:val="P0"/>
    <w:pPr>
      <w:numPr>
        <w:numId w:val="8"/>
      </w:numPr>
      <w:contextualSpacing w:val="1"/>
    </w:pPr>
    <w:rPr/>
  </w:style>
  <w:style w:type="paragraph" w:styleId="P696">
    <w:name w:val="List Number 4"/>
    <w:basedOn w:val="P0"/>
    <w:pPr>
      <w:numPr>
        <w:numId w:val="9"/>
      </w:numPr>
      <w:contextualSpacing w:val="1"/>
    </w:pPr>
    <w:rPr/>
  </w:style>
  <w:style w:type="paragraph" w:styleId="P697">
    <w:name w:val="List Number 5"/>
    <w:basedOn w:val="P0"/>
    <w:pPr>
      <w:numPr>
        <w:numId w:val="10"/>
      </w:numPr>
      <w:contextualSpacing w:val="1"/>
    </w:pPr>
    <w:rPr/>
  </w:style>
  <w:style w:type="paragraph" w:styleId="P698">
    <w:name w:val="List Paragraph"/>
    <w:basedOn w:val="P0"/>
    <w:qFormat/>
    <w:pPr>
      <w:ind w:left="720"/>
    </w:pPr>
    <w:rPr/>
  </w:style>
  <w:style w:type="paragraph" w:styleId="P699">
    <w:name w:val="macro"/>
    <w:link w:val="C5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700">
    <w:name w:val="Message Header"/>
    <w:basedOn w:val="P0"/>
    <w:link w:val="C58"/>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Cambria" w:hAnsi="Cambria"/>
      <w:sz w:val="24"/>
    </w:rPr>
  </w:style>
  <w:style w:type="paragraph" w:styleId="P701">
    <w:name w:val="No Spacing"/>
    <w:qFormat/>
    <w:pPr/>
    <w:rPr>
      <w:lang w:val="en-US" w:eastAsia="en-US"/>
    </w:rPr>
  </w:style>
  <w:style w:type="paragraph" w:styleId="P702">
    <w:name w:val="Normal (Web)"/>
    <w:basedOn w:val="P0"/>
    <w:pPr/>
    <w:rPr>
      <w:sz w:val="24"/>
    </w:rPr>
  </w:style>
  <w:style w:type="paragraph" w:styleId="P703">
    <w:name w:val="Normal Indent"/>
    <w:basedOn w:val="P0"/>
    <w:pPr>
      <w:ind w:left="720"/>
    </w:pPr>
    <w:rPr/>
  </w:style>
  <w:style w:type="paragraph" w:styleId="P704">
    <w:name w:val="Note Heading"/>
    <w:basedOn w:val="P0"/>
    <w:next w:val="P0"/>
    <w:link w:val="C59"/>
    <w:pPr/>
    <w:rPr/>
  </w:style>
  <w:style w:type="paragraph" w:styleId="P705">
    <w:name w:val="Plain Text"/>
    <w:basedOn w:val="P0"/>
    <w:link w:val="C61"/>
    <w:pPr/>
    <w:rPr>
      <w:rFonts w:ascii="Courier New" w:hAnsi="Courier New"/>
    </w:rPr>
  </w:style>
  <w:style w:type="paragraph" w:styleId="P706">
    <w:name w:val="Quote"/>
    <w:basedOn w:val="P0"/>
    <w:next w:val="P0"/>
    <w:link w:val="C62"/>
    <w:qFormat/>
    <w:pPr/>
    <w:rPr>
      <w:i w:val="1"/>
      <w:color w:val="000000"/>
    </w:rPr>
  </w:style>
  <w:style w:type="paragraph" w:styleId="P707">
    <w:name w:val="Salutation"/>
    <w:basedOn w:val="P0"/>
    <w:next w:val="P0"/>
    <w:link w:val="C63"/>
    <w:pPr/>
    <w:rPr/>
  </w:style>
  <w:style w:type="paragraph" w:styleId="P708">
    <w:name w:val="Signature"/>
    <w:basedOn w:val="P0"/>
    <w:link w:val="C64"/>
    <w:pPr>
      <w:ind w:left="4252"/>
    </w:pPr>
    <w:rPr/>
  </w:style>
  <w:style w:type="paragraph" w:styleId="P709">
    <w:name w:val="Subtitle"/>
    <w:basedOn w:val="P0"/>
    <w:next w:val="P0"/>
    <w:link w:val="C65"/>
    <w:qFormat/>
    <w:pPr>
      <w:spacing w:after="60" w:beforeAutospacing="0" w:afterAutospacing="0"/>
      <w:jc w:val="center"/>
      <w:outlineLvl w:val="1"/>
    </w:pPr>
    <w:rPr>
      <w:rFonts w:ascii="Cambria" w:hAnsi="Cambria"/>
      <w:sz w:val="24"/>
    </w:rPr>
  </w:style>
  <w:style w:type="paragraph" w:styleId="P710">
    <w:name w:val="table of authorities"/>
    <w:basedOn w:val="P0"/>
    <w:next w:val="P0"/>
    <w:pPr>
      <w:ind w:hanging="200" w:left="200"/>
    </w:pPr>
    <w:rPr/>
  </w:style>
  <w:style w:type="paragraph" w:styleId="P711">
    <w:name w:val="table of figures"/>
    <w:basedOn w:val="P0"/>
    <w:next w:val="P0"/>
    <w:pPr/>
    <w:rPr/>
  </w:style>
  <w:style w:type="paragraph" w:styleId="P712">
    <w:name w:val="Title"/>
    <w:basedOn w:val="P0"/>
    <w:next w:val="P0"/>
    <w:link w:val="C68"/>
    <w:qFormat/>
    <w:pPr>
      <w:spacing w:before="240" w:after="60" w:beforeAutospacing="0" w:afterAutospacing="0"/>
      <w:jc w:val="center"/>
      <w:outlineLvl w:val="0"/>
    </w:pPr>
    <w:rPr>
      <w:rFonts w:ascii="Cambria" w:hAnsi="Cambria"/>
      <w:b w:val="1"/>
      <w:sz w:val="32"/>
    </w:rPr>
  </w:style>
  <w:style w:type="paragraph" w:styleId="P713">
    <w:name w:val="toa heading"/>
    <w:basedOn w:val="P0"/>
    <w:next w:val="P0"/>
    <w:pPr>
      <w:spacing w:before="120" w:beforeAutospacing="0" w:afterAutospacing="0"/>
    </w:pPr>
    <w:rPr>
      <w:rFonts w:ascii="Cambria" w:hAnsi="Cambria"/>
      <w:b w:val="1"/>
      <w:sz w:val="24"/>
    </w:rPr>
  </w:style>
  <w:style w:type="paragraph" w:styleId="P714">
    <w:name w:val="toc 1"/>
    <w:basedOn w:val="P0"/>
    <w:next w:val="P0"/>
    <w:pPr/>
    <w:rPr/>
  </w:style>
  <w:style w:type="paragraph" w:styleId="P715">
    <w:name w:val="toc 2"/>
    <w:basedOn w:val="P0"/>
    <w:next w:val="P0"/>
    <w:pPr>
      <w:ind w:left="200"/>
    </w:pPr>
    <w:rPr/>
  </w:style>
  <w:style w:type="paragraph" w:styleId="P716">
    <w:name w:val="toc 3"/>
    <w:basedOn w:val="P0"/>
    <w:next w:val="P0"/>
    <w:pPr>
      <w:ind w:left="400"/>
    </w:pPr>
    <w:rPr/>
  </w:style>
  <w:style w:type="paragraph" w:styleId="P717">
    <w:name w:val="toc 4"/>
    <w:basedOn w:val="P0"/>
    <w:next w:val="P0"/>
    <w:pPr>
      <w:ind w:left="600"/>
    </w:pPr>
    <w:rPr/>
  </w:style>
  <w:style w:type="paragraph" w:styleId="P718">
    <w:name w:val="toc 5"/>
    <w:basedOn w:val="P0"/>
    <w:next w:val="P0"/>
    <w:pPr>
      <w:ind w:left="800"/>
    </w:pPr>
    <w:rPr/>
  </w:style>
  <w:style w:type="paragraph" w:styleId="P719">
    <w:name w:val="toc 6"/>
    <w:basedOn w:val="P0"/>
    <w:next w:val="P0"/>
    <w:pPr>
      <w:ind w:left="1000"/>
    </w:pPr>
    <w:rPr/>
  </w:style>
  <w:style w:type="paragraph" w:styleId="P720">
    <w:name w:val="toc 7"/>
    <w:basedOn w:val="P0"/>
    <w:next w:val="P0"/>
    <w:pPr>
      <w:ind w:left="1200"/>
    </w:pPr>
    <w:rPr/>
  </w:style>
  <w:style w:type="paragraph" w:styleId="P721">
    <w:name w:val="toc 8"/>
    <w:basedOn w:val="P0"/>
    <w:next w:val="P0"/>
    <w:pPr>
      <w:ind w:left="1400"/>
    </w:pPr>
    <w:rPr/>
  </w:style>
  <w:style w:type="paragraph" w:styleId="P722">
    <w:name w:val="toc 9"/>
    <w:basedOn w:val="P0"/>
    <w:next w:val="P0"/>
    <w:pPr>
      <w:ind w:left="1600"/>
    </w:pPr>
    <w:rPr/>
  </w:style>
  <w:style w:type="paragraph" w:styleId="P723">
    <w:name w:val="TOC Heading"/>
    <w:basedOn w:val="P1"/>
    <w:next w:val="P0"/>
    <w:semiHidden/>
    <w:qFormat/>
    <w:pPr>
      <w:numPr>
        <w:numId w:val="0"/>
      </w:numPr>
    </w:pPr>
    <w:rPr>
      <w:rFonts w:ascii="Cambria" w:hAnsi="Cambri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192"/>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lang w:val="en-GB"/>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English"/>
    <w:rPr>
      <w:lang w:val="en-CA"/>
    </w:rPr>
  </w:style>
  <w:style w:type="character" w:styleId="C18">
    <w:name w:val="French"/>
    <w:rPr>
      <w:lang w:val="fr-CA"/>
    </w:rPr>
  </w:style>
  <w:style w:type="character" w:styleId="C19">
    <w:name w:val="Balloon Text Char"/>
    <w:link w:val="P642"/>
    <w:rPr>
      <w:rFonts w:ascii="Tahoma" w:hAnsi="Tahoma"/>
      <w:sz w:val="16"/>
    </w:rPr>
  </w:style>
  <w:style w:type="character" w:styleId="C20">
    <w:name w:val="Body Text Char"/>
    <w:link w:val="P645"/>
    <w:rPr/>
  </w:style>
  <w:style w:type="character" w:styleId="C21">
    <w:name w:val="Body Text 2 Char"/>
    <w:link w:val="P646"/>
    <w:rPr/>
  </w:style>
  <w:style w:type="character" w:styleId="C22">
    <w:name w:val="Body Text 3 Char"/>
    <w:link w:val="P647"/>
    <w:rPr>
      <w:sz w:val="16"/>
    </w:rPr>
  </w:style>
  <w:style w:type="character" w:styleId="C23">
    <w:name w:val="Body Text First Indent Char"/>
    <w:basedOn w:val="C20"/>
    <w:link w:val="P648"/>
    <w:rPr/>
  </w:style>
  <w:style w:type="character" w:styleId="C24">
    <w:name w:val="Body Text Indent Char"/>
    <w:link w:val="P649"/>
    <w:rPr/>
  </w:style>
  <w:style w:type="character" w:styleId="C25">
    <w:name w:val="Body Text First Indent 2 Char"/>
    <w:basedOn w:val="C24"/>
    <w:link w:val="P650"/>
    <w:rPr/>
  </w:style>
  <w:style w:type="character" w:styleId="C26">
    <w:name w:val="Body Text Indent 2 Char"/>
    <w:link w:val="P651"/>
    <w:rPr/>
  </w:style>
  <w:style w:type="character" w:styleId="C27">
    <w:name w:val="Body Text Indent 3 Char"/>
    <w:link w:val="P652"/>
    <w:rPr>
      <w:sz w:val="16"/>
    </w:rPr>
  </w:style>
  <w:style w:type="character" w:styleId="C28">
    <w:name w:val="Book Title"/>
    <w:qFormat/>
    <w:rPr>
      <w:b w:val="1"/>
    </w:rPr>
  </w:style>
  <w:style w:type="character" w:styleId="C29">
    <w:name w:val="Closing Char"/>
    <w:link w:val="P654"/>
    <w:rPr/>
  </w:style>
  <w:style w:type="character" w:styleId="C30">
    <w:name w:val="annotation reference"/>
    <w:rPr>
      <w:sz w:val="16"/>
    </w:rPr>
  </w:style>
  <w:style w:type="character" w:styleId="C31">
    <w:name w:val="Comment Text Char"/>
    <w:link w:val="P655"/>
    <w:rPr/>
  </w:style>
  <w:style w:type="character" w:styleId="C32">
    <w:name w:val="Comment Subject Char"/>
    <w:link w:val="P656"/>
    <w:rPr>
      <w:b w:val="1"/>
    </w:rPr>
  </w:style>
  <w:style w:type="character" w:styleId="C33">
    <w:name w:val="Date Char"/>
    <w:link w:val="P657"/>
    <w:rPr/>
  </w:style>
  <w:style w:type="character" w:styleId="C34">
    <w:name w:val="Document Map Char"/>
    <w:link w:val="P658"/>
    <w:rPr>
      <w:rFonts w:ascii="Tahoma" w:hAnsi="Tahoma"/>
      <w:sz w:val="16"/>
    </w:rPr>
  </w:style>
  <w:style w:type="character" w:styleId="C35">
    <w:name w:val="E-mail Signature Char"/>
    <w:link w:val="P659"/>
    <w:rPr/>
  </w:style>
  <w:style w:type="character" w:styleId="C36">
    <w:name w:val="Emphasis"/>
    <w:qFormat/>
    <w:rPr>
      <w:i w:val="1"/>
    </w:rPr>
  </w:style>
  <w:style w:type="character" w:styleId="C37">
    <w:name w:val="endnote reference"/>
    <w:rPr>
      <w:vertAlign w:val="superscript"/>
    </w:rPr>
  </w:style>
  <w:style w:type="character" w:styleId="C38">
    <w:name w:val="Endnote Text Char"/>
    <w:link w:val="P660"/>
    <w:rPr/>
  </w:style>
  <w:style w:type="character" w:styleId="C39">
    <w:name w:val="FollowedHyperlink"/>
    <w:rPr>
      <w:color w:val="800080"/>
      <w:u w:val="single"/>
    </w:rPr>
  </w:style>
  <w:style w:type="character" w:styleId="C40">
    <w:name w:val="footnote reference"/>
    <w:rPr>
      <w:vertAlign w:val="superscript"/>
    </w:rPr>
  </w:style>
  <w:style w:type="character" w:styleId="C41">
    <w:name w:val="Footnote Text Char"/>
    <w:link w:val="P663"/>
    <w:rPr/>
  </w:style>
  <w:style w:type="character" w:styleId="C42">
    <w:name w:val="Header Char"/>
    <w:link w:val="P664"/>
    <w:rPr/>
  </w:style>
  <w:style w:type="character" w:styleId="C43">
    <w:name w:val="HTML Acronym"/>
    <w:rPr/>
  </w:style>
  <w:style w:type="character" w:styleId="C44">
    <w:name w:val="HTML Address Char"/>
    <w:link w:val="P665"/>
    <w:rPr>
      <w:i w:val="1"/>
    </w:rPr>
  </w:style>
  <w:style w:type="character" w:styleId="C45">
    <w:name w:val="HTML Cite"/>
    <w:rPr>
      <w:i w:val="1"/>
    </w:rPr>
  </w:style>
  <w:style w:type="character" w:styleId="C46">
    <w:name w:val="HTML Code"/>
    <w:rPr>
      <w:rFonts w:ascii="Courier New" w:hAnsi="Courier New"/>
      <w:sz w:val="20"/>
    </w:rPr>
  </w:style>
  <w:style w:type="character" w:styleId="C47">
    <w:name w:val="HTML Definition"/>
    <w:rPr>
      <w:i w:val="1"/>
    </w:rPr>
  </w:style>
  <w:style w:type="character" w:styleId="C48">
    <w:name w:val="HTML Keyboard"/>
    <w:rPr>
      <w:rFonts w:ascii="Courier New" w:hAnsi="Courier New"/>
      <w:sz w:val="20"/>
    </w:rPr>
  </w:style>
  <w:style w:type="character" w:styleId="C49">
    <w:name w:val="HTML Preformatted Char"/>
    <w:link w:val="P666"/>
    <w:rPr>
      <w:rFonts w:ascii="Courier New" w:hAnsi="Courier New"/>
    </w:rPr>
  </w:style>
  <w:style w:type="character" w:styleId="C50">
    <w:name w:val="HTML Sample"/>
    <w:rPr>
      <w:rFonts w:ascii="Courier New" w:hAnsi="Courier New"/>
    </w:rPr>
  </w:style>
  <w:style w:type="character" w:styleId="C51">
    <w:name w:val="HTML Typewriter"/>
    <w:rPr>
      <w:rFonts w:ascii="Courier New" w:hAnsi="Courier New"/>
      <w:sz w:val="20"/>
    </w:rPr>
  </w:style>
  <w:style w:type="character" w:styleId="C52">
    <w:name w:val="HTML Variable"/>
    <w:rPr>
      <w:i w:val="1"/>
    </w:rPr>
  </w:style>
  <w:style w:type="character" w:styleId="C53">
    <w:name w:val="Intense Emphasis"/>
    <w:qFormat/>
    <w:rPr>
      <w:b w:val="1"/>
      <w:i w:val="1"/>
      <w:color w:val="4F81BD"/>
    </w:rPr>
  </w:style>
  <w:style w:type="character" w:styleId="C54">
    <w:name w:val="Intense Quote Char"/>
    <w:link w:val="P677"/>
    <w:rPr>
      <w:b w:val="1"/>
      <w:i w:val="1"/>
      <w:color w:val="4F81BD"/>
    </w:rPr>
  </w:style>
  <w:style w:type="character" w:styleId="C55">
    <w:name w:val="Intense Reference"/>
    <w:qFormat/>
    <w:rPr>
      <w:b w:val="1"/>
      <w:color w:val="C0504D"/>
      <w:u w:val="single"/>
    </w:rPr>
  </w:style>
  <w:style w:type="character" w:styleId="C56">
    <w:name w:val="line number"/>
    <w:rPr/>
  </w:style>
  <w:style w:type="character" w:styleId="C57">
    <w:name w:val="Macro Text Char"/>
    <w:link w:val="P699"/>
    <w:rPr>
      <w:rFonts w:ascii="Courier New" w:hAnsi="Courier New"/>
      <w:lang w:val="en-US" w:eastAsia="en-US"/>
    </w:rPr>
  </w:style>
  <w:style w:type="character" w:styleId="C58">
    <w:name w:val="Message Header Char"/>
    <w:link w:val="P700"/>
    <w:rPr>
      <w:rFonts w:ascii="Cambria" w:hAnsi="Cambria"/>
      <w:sz w:val="24"/>
    </w:rPr>
  </w:style>
  <w:style w:type="character" w:styleId="C59">
    <w:name w:val="Note Heading Char"/>
    <w:link w:val="P704"/>
    <w:rPr/>
  </w:style>
  <w:style w:type="character" w:styleId="C60">
    <w:name w:val="Placeholder Text"/>
    <w:semiHidden/>
    <w:rPr>
      <w:color w:val="808080"/>
    </w:rPr>
  </w:style>
  <w:style w:type="character" w:styleId="C61">
    <w:name w:val="Plain Text Char"/>
    <w:link w:val="P705"/>
    <w:rPr>
      <w:rFonts w:ascii="Courier New" w:hAnsi="Courier New"/>
    </w:rPr>
  </w:style>
  <w:style w:type="character" w:styleId="C62">
    <w:name w:val="Quote Char"/>
    <w:link w:val="P706"/>
    <w:rPr>
      <w:i w:val="1"/>
      <w:color w:val="000000"/>
    </w:rPr>
  </w:style>
  <w:style w:type="character" w:styleId="C63">
    <w:name w:val="Salutation Char"/>
    <w:link w:val="P707"/>
    <w:rPr/>
  </w:style>
  <w:style w:type="character" w:styleId="C64">
    <w:name w:val="Signature Char"/>
    <w:link w:val="P708"/>
    <w:rPr/>
  </w:style>
  <w:style w:type="character" w:styleId="C65">
    <w:name w:val="Subtitle Char"/>
    <w:link w:val="P709"/>
    <w:rPr>
      <w:rFonts w:ascii="Cambria" w:hAnsi="Cambria"/>
      <w:sz w:val="24"/>
    </w:rPr>
  </w:style>
  <w:style w:type="character" w:styleId="C66">
    <w:name w:val="Subtle Emphasis"/>
    <w:qFormat/>
    <w:rPr>
      <w:i w:val="1"/>
      <w:color w:val="808080"/>
    </w:rPr>
  </w:style>
  <w:style w:type="character" w:styleId="C67">
    <w:name w:val="Subtle Reference"/>
    <w:qFormat/>
    <w:rPr>
      <w:color w:val="C0504D"/>
      <w:u w:val="single"/>
    </w:rPr>
  </w:style>
  <w:style w:type="character" w:styleId="C68">
    <w:name w:val="Title Char"/>
    <w:link w:val="P712"/>
    <w:rPr>
      <w:rFonts w:ascii="Cambria" w:hAnsi="Cambria"/>
      <w:b w:val="1"/>
      <w:sz w:val="32"/>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12" w:space="0" w:shadow="0" w:frame="0" w:color="008000"/>
        <w:bottom w:val="single" w:sz="12" w:space="0" w:shadow="0" w:frame="0" w:color="008000"/>
      </w:tblBorders>
    </w:tblPr>
    <w:trPr/>
    <w:tcPr/>
    <w:tblStylePr w:type="lastRow">
      <w:tblPr/>
      <w:trPr/>
      <w:tcPr>
        <w:tcBorders>
          <w:top w:val="single" w:sz="6" w:space="0" w:shadow="0" w:frame="0" w:color="008000"/>
          <w:tl2br w:val="nil" w:sz="0" w:space="0" w:shadow="0" w:frame="0" w:color="000000"/>
          <w:tr2bl w:val="nil" w:sz="0" w:space="0" w:shadow="0" w:frame="0" w:color="000000"/>
        </w:tcBorders>
      </w:tcPr>
    </w:tblStylePr>
    <w:tblStylePr w:type="firstRow">
      <w:tblPr/>
      <w:trPr/>
      <w:tcPr>
        <w:tcBorders>
          <w:bottom w:val="single" w:sz="6" w:space="0" w:shadow="0" w:frame="0" w:color="008000"/>
          <w:tl2br w:val="nil" w:sz="0" w:space="0" w:shadow="0" w:frame="0" w:color="000000"/>
          <w:tr2bl w:val="nil" w:sz="0" w:space="0" w:shadow="0" w:frame="0" w:color="000000"/>
        </w:tcBorders>
      </w:tcPr>
    </w:tblStylePr>
  </w:style>
  <w:style w:type="table" w:styleId="T2">
    <w:name w:val="Colorful Grid"/>
    <w:basedOn w:val="T0"/>
    <w:rPr>
      <w:color w:val="000000"/>
    </w:rPr>
    <w:tblPr>
      <w:tblStyleRowBandSize w:val="1"/>
      <w:tblStyleColBandSize w:val="1"/>
      <w:tblBorders>
        <w:insideH w:val="single" w:sz="4" w:space="0" w:shadow="0" w:frame="0" w:color="FFFFFF"/>
      </w:tblBorders>
    </w:tblPr>
    <w:trPr/>
    <w:tcPr>
      <w:shd w:val="clear" w:color="auto" w:fill="CCCCCC"/>
    </w:tcPr>
    <w:tblStylePr w:type="band1Horz">
      <w:tblPr/>
      <w:trPr/>
      <w:tcPr>
        <w:shd w:val="clear" w:color="auto" w:fill="808080"/>
      </w:tcPr>
    </w:tblStylePr>
    <w:tblStylePr w:type="band1Vert">
      <w:tblPr/>
      <w:trPr/>
      <w:tcPr>
        <w:shd w:val="clear" w:color="auto" w:fill="808080"/>
      </w:tcPr>
    </w:tblStylePr>
    <w:tblStylePr w:type="lastCol">
      <w:rPr>
        <w:color w:val="FFFFFF"/>
      </w:rPr>
      <w:tblPr/>
      <w:trPr/>
      <w:tcPr>
        <w:shd w:val="clear" w:color="auto" w:fill="000000"/>
      </w:tcPr>
    </w:tblStylePr>
    <w:tblStylePr w:type="firstCol">
      <w:rPr>
        <w:color w:val="FFFFFF"/>
      </w:rPr>
      <w:tblPr/>
      <w:trPr/>
      <w:tcPr>
        <w:shd w:val="clear" w:color="auto" w:fill="000000"/>
      </w:tcPr>
    </w:tblStylePr>
    <w:tblStylePr w:type="lastRow">
      <w:rPr>
        <w:b w:val="1"/>
        <w:color w:val="000000"/>
      </w:rPr>
      <w:tblPr/>
      <w:trPr/>
      <w:tcPr>
        <w:shd w:val="clear" w:color="auto" w:fill="999999"/>
      </w:tcPr>
    </w:tblStylePr>
    <w:tblStylePr w:type="firstRow">
      <w:rPr>
        <w:b w:val="1"/>
      </w:rPr>
      <w:tblPr/>
      <w:trPr/>
      <w:tcPr>
        <w:shd w:val="clear" w:color="auto" w:fill="999999"/>
      </w:tcPr>
    </w:tblStylePr>
  </w:style>
  <w:style w:type="table" w:styleId="T3">
    <w:name w:val="Colorful Grid Accent 1"/>
    <w:basedOn w:val="T0"/>
    <w:rPr>
      <w:color w:val="000000"/>
    </w:rPr>
    <w:tblPr>
      <w:tblStyleRowBandSize w:val="1"/>
      <w:tblStyleColBandSize w:val="1"/>
      <w:tblBorders>
        <w:insideH w:val="single" w:sz="4" w:space="0" w:shadow="0" w:frame="0" w:color="FFFFFF"/>
      </w:tblBorders>
    </w:tblPr>
    <w:trPr/>
    <w:tcPr>
      <w:shd w:val="clear" w:color="auto" w:fill="DBE5F1"/>
    </w:tcPr>
    <w:tblStylePr w:type="band1Horz">
      <w:tblPr/>
      <w:trPr/>
      <w:tcPr>
        <w:shd w:val="clear" w:color="auto" w:fill="A7BFDE"/>
      </w:tcPr>
    </w:tblStylePr>
    <w:tblStylePr w:type="band1Vert">
      <w:tblPr/>
      <w:trPr/>
      <w:tcPr>
        <w:shd w:val="clear" w:color="auto" w:fill="A7BFDE"/>
      </w:tcPr>
    </w:tblStylePr>
    <w:tblStylePr w:type="lastCol">
      <w:rPr>
        <w:color w:val="FFFFFF"/>
      </w:rPr>
      <w:tblPr/>
      <w:trPr/>
      <w:tcPr>
        <w:shd w:val="clear" w:color="auto" w:fill="365F91"/>
      </w:tcPr>
    </w:tblStylePr>
    <w:tblStylePr w:type="firstCol">
      <w:rPr>
        <w:color w:val="FFFFFF"/>
      </w:rPr>
      <w:tblPr/>
      <w:trPr/>
      <w:tcPr>
        <w:shd w:val="clear" w:color="auto" w:fill="365F91"/>
      </w:tcPr>
    </w:tblStylePr>
    <w:tblStylePr w:type="lastRow">
      <w:rPr>
        <w:b w:val="1"/>
        <w:color w:val="000000"/>
      </w:rPr>
      <w:tblPr/>
      <w:trPr/>
      <w:tcPr>
        <w:shd w:val="clear" w:color="auto" w:fill="B8CCE4"/>
      </w:tcPr>
    </w:tblStylePr>
    <w:tblStylePr w:type="firstRow">
      <w:rPr>
        <w:b w:val="1"/>
      </w:rPr>
      <w:tblPr/>
      <w:trPr/>
      <w:tcPr>
        <w:shd w:val="clear" w:color="auto" w:fill="B8CCE4"/>
      </w:tcPr>
    </w:tblStylePr>
  </w:style>
  <w:style w:type="table" w:styleId="T4">
    <w:name w:val="Colorful Grid Accent 2"/>
    <w:basedOn w:val="T0"/>
    <w:rPr>
      <w:color w:val="000000"/>
    </w:rPr>
    <w:tblPr>
      <w:tblStyleRowBandSize w:val="1"/>
      <w:tblStyleColBandSize w:val="1"/>
      <w:tblBorders>
        <w:insideH w:val="single" w:sz="4" w:space="0" w:shadow="0" w:frame="0" w:color="FFFFFF"/>
      </w:tblBorders>
    </w:tblPr>
    <w:trPr/>
    <w:tcPr>
      <w:shd w:val="clear" w:color="auto" w:fill="F2DBDB"/>
    </w:tcPr>
    <w:tblStylePr w:type="band1Horz">
      <w:tblPr/>
      <w:trPr/>
      <w:tcPr>
        <w:shd w:val="clear" w:color="auto" w:fill="DFA7A6"/>
      </w:tcPr>
    </w:tblStylePr>
    <w:tblStylePr w:type="band1Vert">
      <w:tblPr/>
      <w:trPr/>
      <w:tcPr>
        <w:shd w:val="clear" w:color="auto" w:fill="DFA7A6"/>
      </w:tcPr>
    </w:tblStylePr>
    <w:tblStylePr w:type="lastCol">
      <w:rPr>
        <w:color w:val="FFFFFF"/>
      </w:rPr>
      <w:tblPr/>
      <w:trPr/>
      <w:tcPr>
        <w:shd w:val="clear" w:color="auto" w:fill="943634"/>
      </w:tcPr>
    </w:tblStylePr>
    <w:tblStylePr w:type="firstCol">
      <w:rPr>
        <w:color w:val="FFFFFF"/>
      </w:rPr>
      <w:tblPr/>
      <w:trPr/>
      <w:tcPr>
        <w:shd w:val="clear" w:color="auto" w:fill="943634"/>
      </w:tcPr>
    </w:tblStylePr>
    <w:tblStylePr w:type="lastRow">
      <w:rPr>
        <w:b w:val="1"/>
        <w:color w:val="000000"/>
      </w:rPr>
      <w:tblPr/>
      <w:trPr/>
      <w:tcPr>
        <w:shd w:val="clear" w:color="auto" w:fill="E5B8B7"/>
      </w:tcPr>
    </w:tblStylePr>
    <w:tblStylePr w:type="firstRow">
      <w:rPr>
        <w:b w:val="1"/>
      </w:rPr>
      <w:tblPr/>
      <w:trPr/>
      <w:tcPr>
        <w:shd w:val="clear" w:color="auto" w:fill="E5B8B7"/>
      </w:tcPr>
    </w:tblStylePr>
  </w:style>
  <w:style w:type="table" w:styleId="T5">
    <w:name w:val="Colorful Grid Accent 3"/>
    <w:basedOn w:val="T0"/>
    <w:rPr>
      <w:color w:val="000000"/>
    </w:rPr>
    <w:tblPr>
      <w:tblStyleRowBandSize w:val="1"/>
      <w:tblStyleColBandSize w:val="1"/>
      <w:tblBorders>
        <w:insideH w:val="single" w:sz="4" w:space="0" w:shadow="0" w:frame="0" w:color="FFFFFF"/>
      </w:tblBorders>
    </w:tblPr>
    <w:trPr/>
    <w:tcPr>
      <w:shd w:val="clear" w:color="auto" w:fill="EAF1DD"/>
    </w:tcPr>
    <w:tblStylePr w:type="band1Horz">
      <w:tblPr/>
      <w:trPr/>
      <w:tcPr>
        <w:shd w:val="clear" w:color="auto" w:fill="CDDDAC"/>
      </w:tcPr>
    </w:tblStylePr>
    <w:tblStylePr w:type="band1Vert">
      <w:tblPr/>
      <w:trPr/>
      <w:tcPr>
        <w:shd w:val="clear" w:color="auto" w:fill="CDDDAC"/>
      </w:tcPr>
    </w:tblStylePr>
    <w:tblStylePr w:type="lastCol">
      <w:rPr>
        <w:color w:val="FFFFFF"/>
      </w:rPr>
      <w:tblPr/>
      <w:trPr/>
      <w:tcPr>
        <w:shd w:val="clear" w:color="auto" w:fill="76923C"/>
      </w:tcPr>
    </w:tblStylePr>
    <w:tblStylePr w:type="firstCol">
      <w:rPr>
        <w:color w:val="FFFFFF"/>
      </w:rPr>
      <w:tblPr/>
      <w:trPr/>
      <w:tcPr>
        <w:shd w:val="clear" w:color="auto" w:fill="76923C"/>
      </w:tcPr>
    </w:tblStylePr>
    <w:tblStylePr w:type="lastRow">
      <w:rPr>
        <w:b w:val="1"/>
        <w:color w:val="000000"/>
      </w:rPr>
      <w:tblPr/>
      <w:trPr/>
      <w:tcPr>
        <w:shd w:val="clear" w:color="auto" w:fill="D6E3BC"/>
      </w:tcPr>
    </w:tblStylePr>
    <w:tblStylePr w:type="firstRow">
      <w:rPr>
        <w:b w:val="1"/>
      </w:rPr>
      <w:tblPr/>
      <w:trPr/>
      <w:tcPr>
        <w:shd w:val="clear" w:color="auto" w:fill="D6E3BC"/>
      </w:tcPr>
    </w:tblStylePr>
  </w:style>
  <w:style w:type="table" w:styleId="T6">
    <w:name w:val="Colorful Grid Accent 4"/>
    <w:basedOn w:val="T0"/>
    <w:rPr>
      <w:color w:val="000000"/>
    </w:rPr>
    <w:tblPr>
      <w:tblStyleRowBandSize w:val="1"/>
      <w:tblStyleColBandSize w:val="1"/>
      <w:tblBorders>
        <w:insideH w:val="single" w:sz="4" w:space="0" w:shadow="0" w:frame="0" w:color="FFFFFF"/>
      </w:tblBorders>
    </w:tblPr>
    <w:trPr/>
    <w:tcPr>
      <w:shd w:val="clear" w:color="auto" w:fill="E5DFEC"/>
    </w:tcPr>
    <w:tblStylePr w:type="band1Horz">
      <w:tblPr/>
      <w:trPr/>
      <w:tcPr>
        <w:shd w:val="clear" w:color="auto" w:fill="BFB1D0"/>
      </w:tcPr>
    </w:tblStylePr>
    <w:tblStylePr w:type="band1Vert">
      <w:tblPr/>
      <w:trPr/>
      <w:tcPr>
        <w:shd w:val="clear" w:color="auto" w:fill="BFB1D0"/>
      </w:tcPr>
    </w:tblStylePr>
    <w:tblStylePr w:type="lastCol">
      <w:rPr>
        <w:color w:val="FFFFFF"/>
      </w:rPr>
      <w:tblPr/>
      <w:trPr/>
      <w:tcPr>
        <w:shd w:val="clear" w:color="auto" w:fill="5F497A"/>
      </w:tcPr>
    </w:tblStylePr>
    <w:tblStylePr w:type="firstCol">
      <w:rPr>
        <w:color w:val="FFFFFF"/>
      </w:rPr>
      <w:tblPr/>
      <w:trPr/>
      <w:tcPr>
        <w:shd w:val="clear" w:color="auto" w:fill="5F497A"/>
      </w:tcPr>
    </w:tblStylePr>
    <w:tblStylePr w:type="lastRow">
      <w:rPr>
        <w:b w:val="1"/>
        <w:color w:val="000000"/>
      </w:rPr>
      <w:tblPr/>
      <w:trPr/>
      <w:tcPr>
        <w:shd w:val="clear" w:color="auto" w:fill="CCC0D9"/>
      </w:tcPr>
    </w:tblStylePr>
    <w:tblStylePr w:type="firstRow">
      <w:rPr>
        <w:b w:val="1"/>
      </w:rPr>
      <w:tblPr/>
      <w:trPr/>
      <w:tcPr>
        <w:shd w:val="clear" w:color="auto" w:fill="CCC0D9"/>
      </w:tcPr>
    </w:tblStylePr>
  </w:style>
  <w:style w:type="table" w:styleId="T7">
    <w:name w:val="Colorful Grid Accent 5"/>
    <w:basedOn w:val="T0"/>
    <w:rPr>
      <w:color w:val="000000"/>
    </w:rPr>
    <w:tblPr>
      <w:tblStyleRowBandSize w:val="1"/>
      <w:tblStyleColBandSize w:val="1"/>
      <w:tblBorders>
        <w:insideH w:val="single" w:sz="4" w:space="0" w:shadow="0" w:frame="0" w:color="FFFFFF"/>
      </w:tblBorders>
    </w:tblPr>
    <w:trPr/>
    <w:tcPr>
      <w:shd w:val="clear" w:color="auto" w:fill="DAEEF3"/>
    </w:tcPr>
    <w:tblStylePr w:type="band1Horz">
      <w:tblPr/>
      <w:trPr/>
      <w:tcPr>
        <w:shd w:val="clear" w:color="auto" w:fill="A5D5E2"/>
      </w:tcPr>
    </w:tblStylePr>
    <w:tblStylePr w:type="band1Vert">
      <w:tblPr/>
      <w:trPr/>
      <w:tcPr>
        <w:shd w:val="clear" w:color="auto" w:fill="A5D5E2"/>
      </w:tcPr>
    </w:tblStylePr>
    <w:tblStylePr w:type="lastCol">
      <w:rPr>
        <w:color w:val="FFFFFF"/>
      </w:rPr>
      <w:tblPr/>
      <w:trPr/>
      <w:tcPr>
        <w:shd w:val="clear" w:color="auto" w:fill="31849B"/>
      </w:tcPr>
    </w:tblStylePr>
    <w:tblStylePr w:type="firstCol">
      <w:rPr>
        <w:color w:val="FFFFFF"/>
      </w:rPr>
      <w:tblPr/>
      <w:trPr/>
      <w:tcPr>
        <w:shd w:val="clear" w:color="auto" w:fill="31849B"/>
      </w:tcPr>
    </w:tblStylePr>
    <w:tblStylePr w:type="lastRow">
      <w:rPr>
        <w:b w:val="1"/>
        <w:color w:val="000000"/>
      </w:rPr>
      <w:tblPr/>
      <w:trPr/>
      <w:tcPr>
        <w:shd w:val="clear" w:color="auto" w:fill="B6DDE8"/>
      </w:tcPr>
    </w:tblStylePr>
    <w:tblStylePr w:type="firstRow">
      <w:rPr>
        <w:b w:val="1"/>
      </w:rPr>
      <w:tblPr/>
      <w:trPr/>
      <w:tcPr>
        <w:shd w:val="clear" w:color="auto" w:fill="B6DDE8"/>
      </w:tcPr>
    </w:tblStylePr>
  </w:style>
  <w:style w:type="table" w:styleId="T8">
    <w:name w:val="Colorful Grid Accent 6"/>
    <w:basedOn w:val="T0"/>
    <w:rPr>
      <w:color w:val="000000"/>
    </w:rPr>
    <w:tblPr>
      <w:tblStyleRowBandSize w:val="1"/>
      <w:tblStyleColBandSize w:val="1"/>
      <w:tblBorders>
        <w:insideH w:val="single" w:sz="4" w:space="0" w:shadow="0" w:frame="0" w:color="FFFFFF"/>
      </w:tblBorders>
    </w:tblPr>
    <w:trPr/>
    <w:tcPr>
      <w:shd w:val="clear" w:color="auto" w:fill="FDE9D9"/>
    </w:tcPr>
    <w:tblStylePr w:type="band1Horz">
      <w:tblPr/>
      <w:trPr/>
      <w:tcPr>
        <w:shd w:val="clear" w:color="auto" w:fill="FBCAA2"/>
      </w:tcPr>
    </w:tblStylePr>
    <w:tblStylePr w:type="band1Vert">
      <w:tblPr/>
      <w:trPr/>
      <w:tcPr>
        <w:shd w:val="clear" w:color="auto" w:fill="FBCAA2"/>
      </w:tcPr>
    </w:tblStylePr>
    <w:tblStylePr w:type="lastCol">
      <w:rPr>
        <w:color w:val="FFFFFF"/>
      </w:rPr>
      <w:tblPr/>
      <w:trPr/>
      <w:tcPr>
        <w:shd w:val="clear" w:color="auto" w:fill="E36C0A"/>
      </w:tcPr>
    </w:tblStylePr>
    <w:tblStylePr w:type="firstCol">
      <w:rPr>
        <w:color w:val="FFFFFF"/>
      </w:rPr>
      <w:tblPr/>
      <w:trPr/>
      <w:tcPr>
        <w:shd w:val="clear" w:color="auto" w:fill="E36C0A"/>
      </w:tcPr>
    </w:tblStylePr>
    <w:tblStylePr w:type="lastRow">
      <w:rPr>
        <w:b w:val="1"/>
        <w:color w:val="000000"/>
      </w:rPr>
      <w:tblPr/>
      <w:trPr/>
      <w:tcPr>
        <w:shd w:val="clear" w:color="auto" w:fill="FBD4B4"/>
      </w:tcPr>
    </w:tblStylePr>
    <w:tblStylePr w:type="firstRow">
      <w:rPr>
        <w:b w:val="1"/>
      </w:rPr>
      <w:tblPr/>
      <w:trPr/>
      <w:tcPr>
        <w:shd w:val="clear" w:color="auto" w:fill="FBD4B4"/>
      </w:tcPr>
    </w:tblStylePr>
  </w:style>
  <w:style w:type="table" w:styleId="T9">
    <w:name w:val="Colorful List"/>
    <w:basedOn w:val="T0"/>
    <w:rPr>
      <w:color w:val="000000"/>
    </w:rPr>
    <w:tblPr>
      <w:tblStyleRowBandSize w:val="1"/>
      <w:tblStyleColBandSize w:val="1"/>
    </w:tblPr>
    <w:trPr/>
    <w:tcPr>
      <w:shd w:val="clear" w:color="auto" w:fill="E6E6E6"/>
    </w:tcPr>
    <w:tblStylePr w:type="band1Horz">
      <w:tblPr/>
      <w:trPr/>
      <w:tcPr>
        <w:shd w:val="clear" w:color="auto" w:fill="CCCCC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C0C0C0"/>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0">
    <w:name w:val="Colorful List Accent 1"/>
    <w:basedOn w:val="T0"/>
    <w:rPr>
      <w:color w:val="000000"/>
    </w:rPr>
    <w:tblPr>
      <w:tblStyleRowBandSize w:val="1"/>
      <w:tblStyleColBandSize w:val="1"/>
    </w:tblPr>
    <w:trPr/>
    <w:tcPr>
      <w:shd w:val="clear" w:color="auto" w:fill="EDF2F8"/>
    </w:tcPr>
    <w:tblStylePr w:type="band1Horz">
      <w:tblPr/>
      <w:trPr/>
      <w:tcPr>
        <w:shd w:val="clear" w:color="auto" w:fill="DBE5F1"/>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3DFEE"/>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1">
    <w:name w:val="Colorful List Accent 2"/>
    <w:basedOn w:val="T0"/>
    <w:rPr>
      <w:color w:val="000000"/>
    </w:rPr>
    <w:tblPr>
      <w:tblStyleRowBandSize w:val="1"/>
      <w:tblStyleColBandSize w:val="1"/>
    </w:tblPr>
    <w:trPr/>
    <w:tcPr>
      <w:shd w:val="clear" w:color="auto" w:fill="F8EDED"/>
    </w:tcPr>
    <w:tblStylePr w:type="band1Horz">
      <w:tblPr/>
      <w:trPr/>
      <w:tcPr>
        <w:shd w:val="clear" w:color="auto" w:fill="F2DBDB"/>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FD3D2"/>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2">
    <w:name w:val="Colorful List Accent 3"/>
    <w:basedOn w:val="T0"/>
    <w:rPr>
      <w:color w:val="000000"/>
    </w:rPr>
    <w:tblPr>
      <w:tblStyleRowBandSize w:val="1"/>
      <w:tblStyleColBandSize w:val="1"/>
    </w:tblPr>
    <w:trPr/>
    <w:tcPr>
      <w:shd w:val="clear" w:color="auto" w:fill="F5F8EE"/>
    </w:tcPr>
    <w:tblStylePr w:type="band1Horz">
      <w:tblPr/>
      <w:trPr/>
      <w:tcPr>
        <w:shd w:val="clear" w:color="auto" w:fill="EAF1DD"/>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6EED5"/>
      </w:tcPr>
    </w:tblStylePr>
    <w:tblStylePr w:type="lastCol">
      <w:rPr>
        <w:b w:val="1"/>
      </w:rPr>
      <w:tblPr/>
      <w:trPr/>
      <w:tcPr/>
    </w:tblStylePr>
    <w:tblStylePr w:type="firstCol">
      <w:rPr>
        <w:b w:val="1"/>
      </w:rPr>
      <w:tblPr/>
      <w:trPr/>
      <w:tcPr/>
    </w:tblStylePr>
    <w:tblStylePr w:type="lastRow">
      <w:rPr>
        <w:b w:val="1"/>
        <w:color w:val="664E82"/>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664E82"/>
      </w:tcPr>
    </w:tblStylePr>
  </w:style>
  <w:style w:type="table" w:styleId="T13">
    <w:name w:val="Colorful List Accent 4"/>
    <w:basedOn w:val="T0"/>
    <w:rPr>
      <w:color w:val="000000"/>
    </w:rPr>
    <w:tblPr>
      <w:tblStyleRowBandSize w:val="1"/>
      <w:tblStyleColBandSize w:val="1"/>
    </w:tblPr>
    <w:trPr/>
    <w:tcPr>
      <w:shd w:val="clear" w:color="auto" w:fill="F2EFF6"/>
    </w:tcPr>
    <w:tblStylePr w:type="band1Horz">
      <w:tblPr/>
      <w:trPr/>
      <w:tcPr>
        <w:shd w:val="clear" w:color="auto" w:fill="E5DFE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FD8E8"/>
      </w:tcPr>
    </w:tblStylePr>
    <w:tblStylePr w:type="lastCol">
      <w:rPr>
        <w:b w:val="1"/>
      </w:rPr>
      <w:tblPr/>
      <w:trPr/>
      <w:tcPr/>
    </w:tblStylePr>
    <w:tblStylePr w:type="firstCol">
      <w:rPr>
        <w:b w:val="1"/>
      </w:rPr>
      <w:tblPr/>
      <w:trPr/>
      <w:tcPr/>
    </w:tblStylePr>
    <w:tblStylePr w:type="lastRow">
      <w:rPr>
        <w:b w:val="1"/>
        <w:color w:val="7E9C40"/>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7E9C40"/>
      </w:tcPr>
    </w:tblStylePr>
  </w:style>
  <w:style w:type="table" w:styleId="T14">
    <w:name w:val="Colorful List Accent 5"/>
    <w:basedOn w:val="T0"/>
    <w:rPr>
      <w:color w:val="000000"/>
    </w:rPr>
    <w:tblPr>
      <w:tblStyleRowBandSize w:val="1"/>
      <w:tblStyleColBandSize w:val="1"/>
    </w:tblPr>
    <w:trPr/>
    <w:tcPr>
      <w:shd w:val="clear" w:color="auto" w:fill="EDF6F9"/>
    </w:tcPr>
    <w:tblStylePr w:type="band1Horz">
      <w:tblPr/>
      <w:trPr/>
      <w:tcPr>
        <w:shd w:val="clear" w:color="auto" w:fill="DAEEF3"/>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2EAF1"/>
      </w:tcPr>
    </w:tblStylePr>
    <w:tblStylePr w:type="lastCol">
      <w:rPr>
        <w:b w:val="1"/>
      </w:rPr>
      <w:tblPr/>
      <w:trPr/>
      <w:tcPr/>
    </w:tblStylePr>
    <w:tblStylePr w:type="firstCol">
      <w:rPr>
        <w:b w:val="1"/>
      </w:rPr>
      <w:tblPr/>
      <w:trPr/>
      <w:tcPr/>
    </w:tblStylePr>
    <w:tblStylePr w:type="lastRow">
      <w:rPr>
        <w:b w:val="1"/>
        <w:color w:val="F2730A"/>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F2730A"/>
      </w:tcPr>
    </w:tblStylePr>
  </w:style>
  <w:style w:type="table" w:styleId="T15">
    <w:name w:val="Colorful List Accent 6"/>
    <w:basedOn w:val="T0"/>
    <w:rPr>
      <w:color w:val="000000"/>
    </w:rPr>
    <w:tblPr>
      <w:tblStyleRowBandSize w:val="1"/>
      <w:tblStyleColBandSize w:val="1"/>
    </w:tblPr>
    <w:trPr/>
    <w:tcPr>
      <w:shd w:val="clear" w:color="auto" w:fill="FEF4EC"/>
    </w:tcPr>
    <w:tblStylePr w:type="band1Horz">
      <w:tblPr/>
      <w:trPr/>
      <w:tcPr>
        <w:shd w:val="clear" w:color="auto" w:fill="FDE9D9"/>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DE4D0"/>
      </w:tcPr>
    </w:tblStylePr>
    <w:tblStylePr w:type="lastCol">
      <w:rPr>
        <w:b w:val="1"/>
      </w:rPr>
      <w:tblPr/>
      <w:trPr/>
      <w:tcPr/>
    </w:tblStylePr>
    <w:tblStylePr w:type="firstCol">
      <w:rPr>
        <w:b w:val="1"/>
      </w:rPr>
      <w:tblPr/>
      <w:trPr/>
      <w:tcPr/>
    </w:tblStylePr>
    <w:tblStylePr w:type="lastRow">
      <w:rPr>
        <w:b w:val="1"/>
        <w:color w:val="348DA5"/>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348DA5"/>
      </w:tcPr>
    </w:tblStylePr>
  </w:style>
  <w:style w:type="table" w:styleId="T16">
    <w:name w:val="Colorful Shading"/>
    <w:basedOn w:val="T0"/>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hd w:val="clear" w:color="auto" w:fill="E6E6E6"/>
    </w:tcPr>
    <w:tblStylePr w:type="nwCell">
      <w:rPr>
        <w:color w:val="000000"/>
      </w:rPr>
      <w:tblPr/>
      <w:trPr/>
      <w:tcPr/>
    </w:tblStylePr>
    <w:tblStylePr w:type="neCell">
      <w:rPr>
        <w:color w:val="000000"/>
      </w:rPr>
      <w:tblPr/>
      <w:trPr/>
      <w:tcPr/>
    </w:tblStylePr>
    <w:tblStylePr w:type="band1Horz">
      <w:tblPr/>
      <w:trPr/>
      <w:tcPr>
        <w:shd w:val="clear" w:color="auto" w:fill="808080"/>
      </w:tcPr>
    </w:tblStylePr>
    <w:tblStylePr w:type="band1Vert">
      <w:tblPr/>
      <w:trPr/>
      <w:tcPr>
        <w:shd w:val="clear" w:color="auto" w:fill="999999"/>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000000"/>
          <w:insideV w:val="nil" w:sz="0" w:space="0" w:shadow="0" w:frame="0"/>
        </w:tcBorders>
        <w:shd w:val="clear" w:color="auto" w:fill="000000"/>
      </w:tcPr>
    </w:tblStylePr>
    <w:tblStylePr w:type="lastRow">
      <w:rPr>
        <w:b w:val="1"/>
        <w:color w:val="FFFFFF"/>
      </w:rPr>
      <w:tblPr/>
      <w:trPr/>
      <w:tcPr>
        <w:tcBorders>
          <w:top w:val="single" w:sz="6" w:space="0" w:shadow="0" w:frame="0" w:color="FFFFFF"/>
        </w:tcBorders>
        <w:shd w:val="clear" w:color="auto" w:fill="000000"/>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7">
    <w:name w:val="Colorful Shading Accent 1"/>
    <w:basedOn w:val="T0"/>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hd w:val="clear" w:color="auto" w:fill="EDF2F8"/>
    </w:tcPr>
    <w:tblStylePr w:type="nwCell">
      <w:rPr>
        <w:color w:val="000000"/>
      </w:rPr>
      <w:tblPr/>
      <w:trPr/>
      <w:tcPr/>
    </w:tblStylePr>
    <w:tblStylePr w:type="neCell">
      <w:rPr>
        <w:color w:val="000000"/>
      </w:rPr>
      <w:tblPr/>
      <w:trPr/>
      <w:tcPr/>
    </w:tblStylePr>
    <w:tblStylePr w:type="band1Horz">
      <w:tblPr/>
      <w:trPr/>
      <w:tcPr>
        <w:shd w:val="clear" w:color="auto" w:fill="A7BFDE"/>
      </w:tcPr>
    </w:tblStylePr>
    <w:tblStylePr w:type="band1Vert">
      <w:tblPr/>
      <w:trPr/>
      <w:tcPr>
        <w:shd w:val="clear" w:color="auto" w:fill="B8CCE4"/>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2C4C74"/>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2C4C74"/>
          <w:insideV w:val="nil" w:sz="0" w:space="0" w:shadow="0" w:frame="0"/>
        </w:tcBorders>
        <w:shd w:val="clear" w:color="auto" w:fill="2C4C74"/>
      </w:tcPr>
    </w:tblStylePr>
    <w:tblStylePr w:type="lastRow">
      <w:rPr>
        <w:b w:val="1"/>
        <w:color w:val="FFFFFF"/>
      </w:rPr>
      <w:tblPr/>
      <w:trPr/>
      <w:tcPr>
        <w:tcBorders>
          <w:top w:val="single" w:sz="6" w:space="0" w:shadow="0" w:frame="0" w:color="FFFFFF"/>
        </w:tcBorders>
        <w:shd w:val="clear" w:color="auto" w:fill="2C4C74"/>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8">
    <w:name w:val="Colorful Shading Accent 2"/>
    <w:basedOn w:val="T0"/>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hd w:val="clear" w:color="auto" w:fill="F8EDED"/>
    </w:tcPr>
    <w:tblStylePr w:type="nwCell">
      <w:rPr>
        <w:color w:val="000000"/>
      </w:rPr>
      <w:tblPr/>
      <w:trPr/>
      <w:tcPr/>
    </w:tblStylePr>
    <w:tblStylePr w:type="neCell">
      <w:rPr>
        <w:color w:val="000000"/>
      </w:rPr>
      <w:tblPr/>
      <w:trPr/>
      <w:tcPr/>
    </w:tblStylePr>
    <w:tblStylePr w:type="band1Horz">
      <w:tblPr/>
      <w:trPr/>
      <w:tcPr>
        <w:shd w:val="clear" w:color="auto" w:fill="DFA7A6"/>
      </w:tcPr>
    </w:tblStylePr>
    <w:tblStylePr w:type="band1Vert">
      <w:tblPr/>
      <w:trPr/>
      <w:tcPr>
        <w:shd w:val="clear" w:color="auto" w:fill="E5B8B7"/>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72C2A"/>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772C2A"/>
          <w:insideV w:val="nil" w:sz="0" w:space="0" w:shadow="0" w:frame="0"/>
        </w:tcBorders>
        <w:shd w:val="clear" w:color="auto" w:fill="772C2A"/>
      </w:tcPr>
    </w:tblStylePr>
    <w:tblStylePr w:type="lastRow">
      <w:rPr>
        <w:b w:val="1"/>
        <w:color w:val="FFFFFF"/>
      </w:rPr>
      <w:tblPr/>
      <w:trPr/>
      <w:tcPr>
        <w:tcBorders>
          <w:top w:val="single" w:sz="6" w:space="0" w:shadow="0" w:frame="0" w:color="FFFFFF"/>
        </w:tcBorders>
        <w:shd w:val="clear" w:color="auto" w:fill="772C2A"/>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9">
    <w:name w:val="Colorful Shading Accent 3"/>
    <w:basedOn w:val="T0"/>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hd w:val="clear" w:color="auto" w:fill="F5F8EE"/>
    </w:tcPr>
    <w:tblStylePr w:type="band1Horz">
      <w:tblPr/>
      <w:trPr/>
      <w:tcPr>
        <w:shd w:val="clear" w:color="auto" w:fill="CDDDAC"/>
      </w:tcPr>
    </w:tblStylePr>
    <w:tblStylePr w:type="band1Vert">
      <w:tblPr/>
      <w:trPr/>
      <w:tcPr>
        <w:shd w:val="clear" w:color="auto" w:fill="D6E3BC"/>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E7530"/>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5E7530"/>
          <w:insideV w:val="nil" w:sz="0" w:space="0" w:shadow="0" w:frame="0"/>
        </w:tcBorders>
        <w:shd w:val="clear" w:color="auto" w:fill="5E7530"/>
      </w:tcPr>
    </w:tblStylePr>
    <w:tblStylePr w:type="lastRow">
      <w:rPr>
        <w:b w:val="1"/>
        <w:color w:val="FFFFFF"/>
      </w:rPr>
      <w:tblPr/>
      <w:trPr/>
      <w:tcPr>
        <w:tcBorders>
          <w:top w:val="single" w:sz="6" w:space="0" w:shadow="0" w:frame="0" w:color="FFFFFF"/>
        </w:tcBorders>
        <w:shd w:val="clear" w:color="auto" w:fill="5E7530"/>
      </w:tcPr>
    </w:tblStylePr>
    <w:tblStylePr w:type="firstRow">
      <w:rPr>
        <w:b w:val="1"/>
      </w:rPr>
      <w:tblPr/>
      <w:trPr/>
      <w:tcPr>
        <w:tcBorders>
          <w:top w:val="nil" w:sz="0" w:space="0" w:shadow="0" w:frame="0"/>
          <w:left w:val="nil" w:sz="0" w:space="0" w:shadow="0" w:frame="0"/>
          <w:bottom w:val="single" w:sz="24" w:space="0" w:shadow="0" w:frame="0" w:color="8064A2"/>
          <w:right w:val="nil" w:sz="0" w:space="0" w:shadow="0" w:frame="0"/>
          <w:insideH w:val="nil" w:sz="0" w:space="0" w:shadow="0" w:frame="0"/>
          <w:insideV w:val="nil" w:sz="0" w:space="0" w:shadow="0" w:frame="0"/>
        </w:tcBorders>
        <w:shd w:val="clear" w:color="auto" w:fill="FFFFFF"/>
      </w:tcPr>
    </w:tblStylePr>
  </w:style>
  <w:style w:type="table" w:styleId="T20">
    <w:name w:val="Colorful Shading Accent 4"/>
    <w:basedOn w:val="T0"/>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hd w:val="clear" w:color="auto" w:fill="F2EFF6"/>
    </w:tcPr>
    <w:tblStylePr w:type="nwCell">
      <w:rPr>
        <w:color w:val="000000"/>
      </w:rPr>
      <w:tblPr/>
      <w:trPr/>
      <w:tcPr/>
    </w:tblStylePr>
    <w:tblStylePr w:type="neCell">
      <w:rPr>
        <w:color w:val="000000"/>
      </w:rPr>
      <w:tblPr/>
      <w:trPr/>
      <w:tcPr/>
    </w:tblStylePr>
    <w:tblStylePr w:type="band1Horz">
      <w:tblPr/>
      <w:trPr/>
      <w:tcPr>
        <w:shd w:val="clear" w:color="auto" w:fill="BFB1D0"/>
      </w:tcPr>
    </w:tblStylePr>
    <w:tblStylePr w:type="band1Vert">
      <w:tblPr/>
      <w:trPr/>
      <w:tcPr>
        <w:shd w:val="clear" w:color="auto" w:fill="CCC0D9"/>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4C3B62"/>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4C3B62"/>
          <w:insideV w:val="nil" w:sz="0" w:space="0" w:shadow="0" w:frame="0"/>
        </w:tcBorders>
        <w:shd w:val="clear" w:color="auto" w:fill="4C3B62"/>
      </w:tcPr>
    </w:tblStylePr>
    <w:tblStylePr w:type="lastRow">
      <w:rPr>
        <w:b w:val="1"/>
        <w:color w:val="FFFFFF"/>
      </w:rPr>
      <w:tblPr/>
      <w:trPr/>
      <w:tcPr>
        <w:tcBorders>
          <w:top w:val="single" w:sz="6" w:space="0" w:shadow="0" w:frame="0" w:color="FFFFFF"/>
        </w:tcBorders>
        <w:shd w:val="clear" w:color="auto" w:fill="4C3B62"/>
      </w:tcPr>
    </w:tblStylePr>
    <w:tblStylePr w:type="firstRow">
      <w:rPr>
        <w:b w:val="1"/>
      </w:rPr>
      <w:tblPr/>
      <w:trPr/>
      <w:tcPr>
        <w:tcBorders>
          <w:top w:val="nil" w:sz="0" w:space="0" w:shadow="0" w:frame="0"/>
          <w:left w:val="nil" w:sz="0" w:space="0" w:shadow="0" w:frame="0"/>
          <w:bottom w:val="single" w:sz="24" w:space="0" w:shadow="0" w:frame="0" w:color="9BBB59"/>
          <w:right w:val="nil" w:sz="0" w:space="0" w:shadow="0" w:frame="0"/>
          <w:insideH w:val="nil" w:sz="0" w:space="0" w:shadow="0" w:frame="0"/>
          <w:insideV w:val="nil" w:sz="0" w:space="0" w:shadow="0" w:frame="0"/>
        </w:tcBorders>
        <w:shd w:val="clear" w:color="auto" w:fill="FFFFFF"/>
      </w:tcPr>
    </w:tblStylePr>
  </w:style>
  <w:style w:type="table" w:styleId="T21">
    <w:name w:val="Colorful Shading Accent 5"/>
    <w:basedOn w:val="T0"/>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hd w:val="clear" w:color="auto" w:fill="EDF6F9"/>
    </w:tcPr>
    <w:tblStylePr w:type="nwCell">
      <w:rPr>
        <w:color w:val="000000"/>
      </w:rPr>
      <w:tblPr/>
      <w:trPr/>
      <w:tcPr/>
    </w:tblStylePr>
    <w:tblStylePr w:type="neCell">
      <w:rPr>
        <w:color w:val="000000"/>
      </w:rPr>
      <w:tblPr/>
      <w:trPr/>
      <w:tcPr/>
    </w:tblStylePr>
    <w:tblStylePr w:type="band1Horz">
      <w:tblPr/>
      <w:trPr/>
      <w:tcPr>
        <w:shd w:val="clear" w:color="auto" w:fill="A5D5E2"/>
      </w:tcPr>
    </w:tblStylePr>
    <w:tblStylePr w:type="band1Vert">
      <w:tblPr/>
      <w:trPr/>
      <w:tcPr>
        <w:shd w:val="clear" w:color="auto" w:fill="B6DDE8"/>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276A7C"/>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276A7C"/>
          <w:insideV w:val="nil" w:sz="0" w:space="0" w:shadow="0" w:frame="0"/>
        </w:tcBorders>
        <w:shd w:val="clear" w:color="auto" w:fill="276A7C"/>
      </w:tcPr>
    </w:tblStylePr>
    <w:tblStylePr w:type="lastRow">
      <w:rPr>
        <w:b w:val="1"/>
        <w:color w:val="FFFFFF"/>
      </w:rPr>
      <w:tblPr/>
      <w:trPr/>
      <w:tcPr>
        <w:tcBorders>
          <w:top w:val="single" w:sz="6" w:space="0" w:shadow="0" w:frame="0" w:color="FFFFFF"/>
        </w:tcBorders>
        <w:shd w:val="clear" w:color="auto" w:fill="276A7C"/>
      </w:tcPr>
    </w:tblStylePr>
    <w:tblStylePr w:type="firstRow">
      <w:rPr>
        <w:b w:val="1"/>
      </w:rPr>
      <w:tblPr/>
      <w:trPr/>
      <w:tcPr>
        <w:tcBorders>
          <w:top w:val="nil" w:sz="0" w:space="0" w:shadow="0" w:frame="0"/>
          <w:left w:val="nil" w:sz="0" w:space="0" w:shadow="0" w:frame="0"/>
          <w:bottom w:val="single" w:sz="24" w:space="0" w:shadow="0" w:frame="0" w:color="F79646"/>
          <w:right w:val="nil" w:sz="0" w:space="0" w:shadow="0" w:frame="0"/>
          <w:insideH w:val="nil" w:sz="0" w:space="0" w:shadow="0" w:frame="0"/>
          <w:insideV w:val="nil" w:sz="0" w:space="0" w:shadow="0" w:frame="0"/>
        </w:tcBorders>
        <w:shd w:val="clear" w:color="auto" w:fill="FFFFFF"/>
      </w:tcPr>
    </w:tblStylePr>
  </w:style>
  <w:style w:type="table" w:styleId="T22">
    <w:name w:val="Colorful Shading Accent 6"/>
    <w:basedOn w:val="T0"/>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hd w:val="clear" w:color="auto" w:fill="FEF4EC"/>
    </w:tcPr>
    <w:tblStylePr w:type="nwCell">
      <w:rPr>
        <w:color w:val="000000"/>
      </w:rPr>
      <w:tblPr/>
      <w:trPr/>
      <w:tcPr/>
    </w:tblStylePr>
    <w:tblStylePr w:type="neCell">
      <w:rPr>
        <w:color w:val="000000"/>
      </w:rPr>
      <w:tblPr/>
      <w:trPr/>
      <w:tcPr/>
    </w:tblStylePr>
    <w:tblStylePr w:type="band1Horz">
      <w:tblPr/>
      <w:trPr/>
      <w:tcPr>
        <w:shd w:val="clear" w:color="auto" w:fill="FBCAA2"/>
      </w:tcPr>
    </w:tblStylePr>
    <w:tblStylePr w:type="band1Vert">
      <w:tblPr/>
      <w:trPr/>
      <w:tcPr>
        <w:shd w:val="clear" w:color="auto" w:fill="FBD4B4"/>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B65608"/>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B65608"/>
          <w:insideV w:val="nil" w:sz="0" w:space="0" w:shadow="0" w:frame="0"/>
        </w:tcBorders>
        <w:shd w:val="clear" w:color="auto" w:fill="B65608"/>
      </w:tcPr>
    </w:tblStylePr>
    <w:tblStylePr w:type="lastRow">
      <w:rPr>
        <w:b w:val="1"/>
        <w:color w:val="FFFFFF"/>
      </w:rPr>
      <w:tblPr/>
      <w:trPr/>
      <w:tcPr>
        <w:tcBorders>
          <w:top w:val="single" w:sz="6" w:space="0" w:shadow="0" w:frame="0" w:color="FFFFFF"/>
        </w:tcBorders>
        <w:shd w:val="clear" w:color="auto" w:fill="B65608"/>
      </w:tcPr>
    </w:tblStylePr>
    <w:tblStylePr w:type="firstRow">
      <w:rPr>
        <w:b w:val="1"/>
      </w:rPr>
      <w:tblPr/>
      <w:trPr/>
      <w:tcPr>
        <w:tcBorders>
          <w:top w:val="nil" w:sz="0" w:space="0" w:shadow="0" w:frame="0"/>
          <w:left w:val="nil" w:sz="0" w:space="0" w:shadow="0" w:frame="0"/>
          <w:bottom w:val="single" w:sz="24" w:space="0" w:shadow="0" w:frame="0" w:color="4BACC6"/>
          <w:right w:val="nil" w:sz="0" w:space="0" w:shadow="0" w:frame="0"/>
          <w:insideH w:val="nil" w:sz="0" w:space="0" w:shadow="0" w:frame="0"/>
          <w:insideV w:val="nil" w:sz="0" w:space="0" w:shadow="0" w:frame="0"/>
        </w:tcBorders>
        <w:shd w:val="clear" w:color="auto" w:fill="FFFFFF"/>
      </w:tcPr>
    </w:tblStylePr>
  </w:style>
  <w:style w:type="table" w:styleId="T23">
    <w:name w:val="Dark List"/>
    <w:basedOn w:val="T0"/>
    <w:rPr>
      <w:color w:val="FFFFFF"/>
    </w:rPr>
    <w:tblPr>
      <w:tblStyleRowBandSize w:val="1"/>
      <w:tblStyleColBandSize w:val="1"/>
    </w:tblPr>
    <w:trPr/>
    <w:tcPr>
      <w:shd w:val="clear" w:color="auto" w:fill="000000"/>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000000"/>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4">
    <w:name w:val="Dark List Accent 1"/>
    <w:basedOn w:val="T0"/>
    <w:rPr>
      <w:color w:val="FFFFFF"/>
    </w:rPr>
    <w:tblPr>
      <w:tblStyleRowBandSize w:val="1"/>
      <w:tblStyleColBandSize w:val="1"/>
    </w:tblPr>
    <w:trPr/>
    <w:tcPr>
      <w:shd w:val="clear" w:color="auto" w:fill="4F81BD"/>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65F91"/>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65F91"/>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365F91"/>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365F91"/>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243F60"/>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5">
    <w:name w:val="Dark List Accent 2"/>
    <w:basedOn w:val="T0"/>
    <w:rPr>
      <w:color w:val="FFFFFF"/>
    </w:rPr>
    <w:tblPr>
      <w:tblStyleRowBandSize w:val="1"/>
      <w:tblStyleColBandSize w:val="1"/>
    </w:tblPr>
    <w:trPr/>
    <w:tcPr>
      <w:shd w:val="clear" w:color="auto" w:fill="C0504D"/>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943634"/>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943634"/>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943634"/>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943634"/>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622423"/>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6">
    <w:name w:val="Dark List Accent 3"/>
    <w:basedOn w:val="T0"/>
    <w:rPr>
      <w:color w:val="FFFFFF"/>
    </w:rPr>
    <w:tblPr>
      <w:tblStyleRowBandSize w:val="1"/>
      <w:tblStyleColBandSize w:val="1"/>
    </w:tblPr>
    <w:trPr/>
    <w:tcPr>
      <w:shd w:val="clear" w:color="auto" w:fill="9BBB59"/>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6923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6923C"/>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76923C"/>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76923C"/>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4E6128"/>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7">
    <w:name w:val="Dark List Accent 4"/>
    <w:basedOn w:val="T0"/>
    <w:rPr>
      <w:color w:val="FFFFFF"/>
    </w:rPr>
    <w:tblPr>
      <w:tblStyleRowBandSize w:val="1"/>
      <w:tblStyleColBandSize w:val="1"/>
    </w:tblPr>
    <w:trPr/>
    <w:tcPr>
      <w:shd w:val="clear" w:color="auto" w:fill="8064A2"/>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F497A"/>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F497A"/>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5F497A"/>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5F497A"/>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3F3151"/>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8">
    <w:name w:val="Dark List Accent 5"/>
    <w:basedOn w:val="T0"/>
    <w:rPr>
      <w:color w:val="FFFFFF"/>
    </w:rPr>
    <w:tblPr>
      <w:tblStyleRowBandSize w:val="1"/>
      <w:tblStyleColBandSize w:val="1"/>
    </w:tblPr>
    <w:trPr/>
    <w:tcPr>
      <w:shd w:val="clear" w:color="auto" w:fill="4BACC6"/>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1849B"/>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1849B"/>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31849B"/>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31849B"/>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205867"/>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9">
    <w:name w:val="Dark List Accent 6"/>
    <w:basedOn w:val="T0"/>
    <w:rPr>
      <w:color w:val="FFFFFF"/>
    </w:rPr>
    <w:tblPr>
      <w:tblStyleRowBandSize w:val="1"/>
      <w:tblStyleColBandSize w:val="1"/>
    </w:tblPr>
    <w:trPr/>
    <w:tcPr>
      <w:shd w:val="clear" w:color="auto" w:fill="F79646"/>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36C0A"/>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36C0A"/>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E36C0A"/>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E36C0A"/>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974706"/>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30">
    <w:name w:val="Light Grid"/>
    <w:basedOn w:val="T0"/>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tblStylePr w:type="band2Horz">
      <w:tblPr/>
      <w:trPr/>
      <w:tcPr>
        <w:tcBorders>
          <w:top w:val="single" w:sz="8" w:space="0" w:shadow="0" w:frame="0" w:color="000000"/>
          <w:left w:val="single" w:sz="8" w:space="0" w:shadow="0" w:frame="0" w:color="000000"/>
          <w:bottom w:val="single" w:sz="8" w:space="0" w:shadow="0" w:frame="0" w:color="000000"/>
          <w:right w:val="single" w:sz="8" w:space="0" w:shadow="0" w:frame="0" w:color="000000"/>
          <w:insideV w:val="single" w:sz="8" w:space="0" w:shadow="0" w:frame="0" w:color="000000"/>
        </w:tcBorders>
      </w:tcPr>
    </w:tblStylePr>
    <w:tblStylePr w:type="band1Horz">
      <w:tblPr/>
      <w:trPr/>
      <w:tcPr>
        <w:tcBorders>
          <w:top w:val="single" w:sz="8" w:space="0" w:shadow="0" w:frame="0" w:color="000000"/>
          <w:left w:val="single" w:sz="8" w:space="0" w:shadow="0" w:frame="0" w:color="000000"/>
          <w:bottom w:val="single" w:sz="8" w:space="0" w:shadow="0" w:frame="0" w:color="000000"/>
          <w:right w:val="single" w:sz="8" w:space="0" w:shadow="0" w:frame="0" w:color="000000"/>
          <w:insideV w:val="single" w:sz="8" w:space="0" w:shadow="0" w:frame="0" w:color="000000"/>
        </w:tcBorders>
        <w:shd w:val="clear" w:color="auto" w:fill="C0C0C0"/>
      </w:tcPr>
    </w:tblStylePr>
    <w:tblStylePr w:type="band1Vert">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shd w:val="clear" w:color="auto" w:fill="C0C0C0"/>
      </w:tcPr>
    </w:tblStylePr>
    <w:tblStylePr w:type="lastCol">
      <w:rPr>
        <w:rFonts w:ascii="DengXian" w:hAnsi="DengXian"/>
        <w:b w:val="1"/>
      </w:rPr>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000000"/>
          <w:left w:val="single" w:sz="8" w:space="0" w:shadow="0" w:frame="0" w:color="000000"/>
          <w:bottom w:val="single" w:sz="8" w:space="0" w:shadow="0" w:frame="0" w:color="000000"/>
          <w:right w:val="single" w:sz="8" w:space="0" w:shadow="0" w:frame="0" w:color="000000"/>
          <w:insideH w:val="nil" w:sz="0" w:space="0" w:shadow="0" w:frame="0"/>
          <w:insideV w:val="single" w:sz="8" w:space="0" w:shadow="0" w:frame="0" w:color="000000"/>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000000"/>
          <w:left w:val="single" w:sz="8" w:space="0" w:shadow="0" w:frame="0" w:color="000000"/>
          <w:bottom w:val="single" w:sz="18" w:space="0" w:shadow="0" w:frame="0" w:color="000000"/>
          <w:right w:val="single" w:sz="8" w:space="0" w:shadow="0" w:frame="0" w:color="000000"/>
          <w:insideH w:val="nil" w:sz="0" w:space="0" w:shadow="0" w:frame="0"/>
          <w:insideV w:val="single" w:sz="8" w:space="0" w:shadow="0" w:frame="0" w:color="000000"/>
        </w:tcBorders>
      </w:tcPr>
    </w:tblStylePr>
  </w:style>
  <w:style w:type="table" w:styleId="T31">
    <w:name w:val="Light Grid Accent 1"/>
    <w:basedOn w:val="T0"/>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tblStylePr w:type="band2Horz">
      <w:tblPr/>
      <w:trPr/>
      <w:tcPr>
        <w:tcBorders>
          <w:top w:val="single" w:sz="8" w:space="0" w:shadow="0" w:frame="0" w:color="4F81BD"/>
          <w:left w:val="single" w:sz="8" w:space="0" w:shadow="0" w:frame="0" w:color="4F81BD"/>
          <w:bottom w:val="single" w:sz="8" w:space="0" w:shadow="0" w:frame="0" w:color="4F81BD"/>
          <w:right w:val="single" w:sz="8" w:space="0" w:shadow="0" w:frame="0" w:color="4F81BD"/>
          <w:insideV w:val="single" w:sz="8" w:space="0" w:shadow="0" w:frame="0" w:color="4F81BD"/>
        </w:tcBorders>
      </w:tcPr>
    </w:tblStylePr>
    <w:tblStylePr w:type="band1Horz">
      <w:tblPr/>
      <w:trPr/>
      <w:tcPr>
        <w:tcBorders>
          <w:top w:val="single" w:sz="8" w:space="0" w:shadow="0" w:frame="0" w:color="4F81BD"/>
          <w:left w:val="single" w:sz="8" w:space="0" w:shadow="0" w:frame="0" w:color="4F81BD"/>
          <w:bottom w:val="single" w:sz="8" w:space="0" w:shadow="0" w:frame="0" w:color="4F81BD"/>
          <w:right w:val="single" w:sz="8" w:space="0" w:shadow="0" w:frame="0" w:color="4F81BD"/>
          <w:insideV w:val="single" w:sz="8" w:space="0" w:shadow="0" w:frame="0" w:color="4F81BD"/>
        </w:tcBorders>
        <w:shd w:val="clear" w:color="auto" w:fill="D3DFEE"/>
      </w:tcPr>
    </w:tblStylePr>
    <w:tblStylePr w:type="band1Vert">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shd w:val="clear" w:color="auto" w:fill="D3DFEE"/>
      </w:tcPr>
    </w:tblStylePr>
    <w:tblStylePr w:type="lastCol">
      <w:rPr>
        <w:rFonts w:ascii="DengXian" w:hAnsi="DengXian"/>
        <w:b w:val="1"/>
      </w:rPr>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4F81BD"/>
          <w:left w:val="single" w:sz="8" w:space="0" w:shadow="0" w:frame="0" w:color="4F81BD"/>
          <w:bottom w:val="single" w:sz="8" w:space="0" w:shadow="0" w:frame="0" w:color="4F81BD"/>
          <w:right w:val="single" w:sz="8" w:space="0" w:shadow="0" w:frame="0" w:color="4F81BD"/>
          <w:insideH w:val="nil" w:sz="0" w:space="0" w:shadow="0" w:frame="0"/>
          <w:insideV w:val="single" w:sz="8" w:space="0" w:shadow="0" w:frame="0" w:color="4F81BD"/>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4F81BD"/>
          <w:left w:val="single" w:sz="8" w:space="0" w:shadow="0" w:frame="0" w:color="4F81BD"/>
          <w:bottom w:val="single" w:sz="18" w:space="0" w:shadow="0" w:frame="0" w:color="4F81BD"/>
          <w:right w:val="single" w:sz="8" w:space="0" w:shadow="0" w:frame="0" w:color="4F81BD"/>
          <w:insideH w:val="nil" w:sz="0" w:space="0" w:shadow="0" w:frame="0"/>
          <w:insideV w:val="single" w:sz="8" w:space="0" w:shadow="0" w:frame="0" w:color="4F81BD"/>
        </w:tcBorders>
      </w:tcPr>
    </w:tblStylePr>
  </w:style>
  <w:style w:type="table" w:styleId="T32">
    <w:name w:val="Light Grid Accent 2"/>
    <w:basedOn w:val="T0"/>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tblStylePr w:type="band2Horz">
      <w:tblPr/>
      <w:trPr/>
      <w:tcPr>
        <w:tcBorders>
          <w:top w:val="single" w:sz="8" w:space="0" w:shadow="0" w:frame="0" w:color="C0504D"/>
          <w:left w:val="single" w:sz="8" w:space="0" w:shadow="0" w:frame="0" w:color="C0504D"/>
          <w:bottom w:val="single" w:sz="8" w:space="0" w:shadow="0" w:frame="0" w:color="C0504D"/>
          <w:right w:val="single" w:sz="8" w:space="0" w:shadow="0" w:frame="0" w:color="C0504D"/>
          <w:insideV w:val="single" w:sz="8" w:space="0" w:shadow="0" w:frame="0" w:color="C0504D"/>
        </w:tcBorders>
      </w:tcPr>
    </w:tblStylePr>
    <w:tblStylePr w:type="band1Horz">
      <w:tblPr/>
      <w:trPr/>
      <w:tcPr>
        <w:tcBorders>
          <w:top w:val="single" w:sz="8" w:space="0" w:shadow="0" w:frame="0" w:color="C0504D"/>
          <w:left w:val="single" w:sz="8" w:space="0" w:shadow="0" w:frame="0" w:color="C0504D"/>
          <w:bottom w:val="single" w:sz="8" w:space="0" w:shadow="0" w:frame="0" w:color="C0504D"/>
          <w:right w:val="single" w:sz="8" w:space="0" w:shadow="0" w:frame="0" w:color="C0504D"/>
          <w:insideV w:val="single" w:sz="8" w:space="0" w:shadow="0" w:frame="0" w:color="C0504D"/>
        </w:tcBorders>
        <w:shd w:val="clear" w:color="auto" w:fill="EFD3D2"/>
      </w:tcPr>
    </w:tblStylePr>
    <w:tblStylePr w:type="band1Vert">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shd w:val="clear" w:color="auto" w:fill="EFD3D2"/>
      </w:tcPr>
    </w:tblStylePr>
    <w:tblStylePr w:type="lastCol">
      <w:rPr>
        <w:rFonts w:ascii="DengXian" w:hAnsi="DengXian"/>
        <w:b w:val="1"/>
      </w:rPr>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C0504D"/>
          <w:left w:val="single" w:sz="8" w:space="0" w:shadow="0" w:frame="0" w:color="C0504D"/>
          <w:bottom w:val="single" w:sz="8" w:space="0" w:shadow="0" w:frame="0" w:color="C0504D"/>
          <w:right w:val="single" w:sz="8" w:space="0" w:shadow="0" w:frame="0" w:color="C0504D"/>
          <w:insideH w:val="nil" w:sz="0" w:space="0" w:shadow="0" w:frame="0"/>
          <w:insideV w:val="single" w:sz="8" w:space="0" w:shadow="0" w:frame="0" w:color="C0504D"/>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C0504D"/>
          <w:left w:val="single" w:sz="8" w:space="0" w:shadow="0" w:frame="0" w:color="C0504D"/>
          <w:bottom w:val="single" w:sz="18" w:space="0" w:shadow="0" w:frame="0" w:color="C0504D"/>
          <w:right w:val="single" w:sz="8" w:space="0" w:shadow="0" w:frame="0" w:color="C0504D"/>
          <w:insideH w:val="nil" w:sz="0" w:space="0" w:shadow="0" w:frame="0"/>
          <w:insideV w:val="single" w:sz="8" w:space="0" w:shadow="0" w:frame="0" w:color="C0504D"/>
        </w:tcBorders>
      </w:tcPr>
    </w:tblStylePr>
  </w:style>
  <w:style w:type="table" w:styleId="T33">
    <w:name w:val="Light Grid Accent 3"/>
    <w:basedOn w:val="T0"/>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tblStylePr w:type="band2Horz">
      <w:tblPr/>
      <w:trPr/>
      <w:tcPr>
        <w:tcBorders>
          <w:top w:val="single" w:sz="8" w:space="0" w:shadow="0" w:frame="0" w:color="9BBB59"/>
          <w:left w:val="single" w:sz="8" w:space="0" w:shadow="0" w:frame="0" w:color="9BBB59"/>
          <w:bottom w:val="single" w:sz="8" w:space="0" w:shadow="0" w:frame="0" w:color="9BBB59"/>
          <w:right w:val="single" w:sz="8" w:space="0" w:shadow="0" w:frame="0" w:color="9BBB59"/>
          <w:insideV w:val="single" w:sz="8" w:space="0" w:shadow="0" w:frame="0" w:color="9BBB59"/>
        </w:tcBorders>
      </w:tcPr>
    </w:tblStylePr>
    <w:tblStylePr w:type="band1Horz">
      <w:tblPr/>
      <w:trPr/>
      <w:tcPr>
        <w:tcBorders>
          <w:top w:val="single" w:sz="8" w:space="0" w:shadow="0" w:frame="0" w:color="9BBB59"/>
          <w:left w:val="single" w:sz="8" w:space="0" w:shadow="0" w:frame="0" w:color="9BBB59"/>
          <w:bottom w:val="single" w:sz="8" w:space="0" w:shadow="0" w:frame="0" w:color="9BBB59"/>
          <w:right w:val="single" w:sz="8" w:space="0" w:shadow="0" w:frame="0" w:color="9BBB59"/>
          <w:insideV w:val="single" w:sz="8" w:space="0" w:shadow="0" w:frame="0" w:color="9BBB59"/>
        </w:tcBorders>
        <w:shd w:val="clear" w:color="auto" w:fill="E6EED5"/>
      </w:tcPr>
    </w:tblStylePr>
    <w:tblStylePr w:type="band1Vert">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shd w:val="clear" w:color="auto" w:fill="E6EED5"/>
      </w:tcPr>
    </w:tblStylePr>
    <w:tblStylePr w:type="lastCol">
      <w:rPr>
        <w:rFonts w:ascii="DengXian" w:hAnsi="DengXian"/>
        <w:b w:val="1"/>
      </w:rPr>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9BBB59"/>
          <w:left w:val="single" w:sz="8" w:space="0" w:shadow="0" w:frame="0" w:color="9BBB59"/>
          <w:bottom w:val="single" w:sz="8" w:space="0" w:shadow="0" w:frame="0" w:color="9BBB59"/>
          <w:right w:val="single" w:sz="8" w:space="0" w:shadow="0" w:frame="0" w:color="9BBB59"/>
          <w:insideH w:val="nil" w:sz="0" w:space="0" w:shadow="0" w:frame="0"/>
          <w:insideV w:val="single" w:sz="8" w:space="0" w:shadow="0" w:frame="0" w:color="9BBB59"/>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9BBB59"/>
          <w:left w:val="single" w:sz="8" w:space="0" w:shadow="0" w:frame="0" w:color="9BBB59"/>
          <w:bottom w:val="single" w:sz="18" w:space="0" w:shadow="0" w:frame="0" w:color="9BBB59"/>
          <w:right w:val="single" w:sz="8" w:space="0" w:shadow="0" w:frame="0" w:color="9BBB59"/>
          <w:insideH w:val="nil" w:sz="0" w:space="0" w:shadow="0" w:frame="0"/>
          <w:insideV w:val="single" w:sz="8" w:space="0" w:shadow="0" w:frame="0" w:color="9BBB59"/>
        </w:tcBorders>
      </w:tcPr>
    </w:tblStylePr>
  </w:style>
  <w:style w:type="table" w:styleId="T34">
    <w:name w:val="Light Grid Accent 4"/>
    <w:basedOn w:val="T0"/>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tblStylePr w:type="band2Horz">
      <w:tblPr/>
      <w:trPr/>
      <w:tcPr>
        <w:tcBorders>
          <w:top w:val="single" w:sz="8" w:space="0" w:shadow="0" w:frame="0" w:color="8064A2"/>
          <w:left w:val="single" w:sz="8" w:space="0" w:shadow="0" w:frame="0" w:color="8064A2"/>
          <w:bottom w:val="single" w:sz="8" w:space="0" w:shadow="0" w:frame="0" w:color="8064A2"/>
          <w:right w:val="single" w:sz="8" w:space="0" w:shadow="0" w:frame="0" w:color="8064A2"/>
          <w:insideV w:val="single" w:sz="8" w:space="0" w:shadow="0" w:frame="0" w:color="8064A2"/>
        </w:tcBorders>
      </w:tcPr>
    </w:tblStylePr>
    <w:tblStylePr w:type="band1Horz">
      <w:tblPr/>
      <w:trPr/>
      <w:tcPr>
        <w:tcBorders>
          <w:top w:val="single" w:sz="8" w:space="0" w:shadow="0" w:frame="0" w:color="8064A2"/>
          <w:left w:val="single" w:sz="8" w:space="0" w:shadow="0" w:frame="0" w:color="8064A2"/>
          <w:bottom w:val="single" w:sz="8" w:space="0" w:shadow="0" w:frame="0" w:color="8064A2"/>
          <w:right w:val="single" w:sz="8" w:space="0" w:shadow="0" w:frame="0" w:color="8064A2"/>
          <w:insideV w:val="single" w:sz="8" w:space="0" w:shadow="0" w:frame="0" w:color="8064A2"/>
        </w:tcBorders>
        <w:shd w:val="clear" w:color="auto" w:fill="DFD8E8"/>
      </w:tcPr>
    </w:tblStylePr>
    <w:tblStylePr w:type="band1Vert">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shd w:val="clear" w:color="auto" w:fill="DFD8E8"/>
      </w:tcPr>
    </w:tblStylePr>
    <w:tblStylePr w:type="lastCol">
      <w:rPr>
        <w:rFonts w:ascii="DengXian" w:hAnsi="DengXian"/>
        <w:b w:val="1"/>
      </w:rPr>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8064A2"/>
          <w:left w:val="single" w:sz="8" w:space="0" w:shadow="0" w:frame="0" w:color="8064A2"/>
          <w:bottom w:val="single" w:sz="8" w:space="0" w:shadow="0" w:frame="0" w:color="8064A2"/>
          <w:right w:val="single" w:sz="8" w:space="0" w:shadow="0" w:frame="0" w:color="8064A2"/>
          <w:insideH w:val="nil" w:sz="0" w:space="0" w:shadow="0" w:frame="0"/>
          <w:insideV w:val="single" w:sz="8" w:space="0" w:shadow="0" w:frame="0" w:color="8064A2"/>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8064A2"/>
          <w:left w:val="single" w:sz="8" w:space="0" w:shadow="0" w:frame="0" w:color="8064A2"/>
          <w:bottom w:val="single" w:sz="18" w:space="0" w:shadow="0" w:frame="0" w:color="8064A2"/>
          <w:right w:val="single" w:sz="8" w:space="0" w:shadow="0" w:frame="0" w:color="8064A2"/>
          <w:insideH w:val="nil" w:sz="0" w:space="0" w:shadow="0" w:frame="0"/>
          <w:insideV w:val="single" w:sz="8" w:space="0" w:shadow="0" w:frame="0" w:color="8064A2"/>
        </w:tcBorders>
      </w:tcPr>
    </w:tblStylePr>
  </w:style>
  <w:style w:type="table" w:styleId="T35">
    <w:name w:val="Light Grid Accent 5"/>
    <w:basedOn w:val="T0"/>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tblStylePr w:type="band2Horz">
      <w:tblPr/>
      <w:trPr/>
      <w:tcPr>
        <w:tcBorders>
          <w:top w:val="single" w:sz="8" w:space="0" w:shadow="0" w:frame="0" w:color="4BACC6"/>
          <w:left w:val="single" w:sz="8" w:space="0" w:shadow="0" w:frame="0" w:color="4BACC6"/>
          <w:bottom w:val="single" w:sz="8" w:space="0" w:shadow="0" w:frame="0" w:color="4BACC6"/>
          <w:right w:val="single" w:sz="8" w:space="0" w:shadow="0" w:frame="0" w:color="4BACC6"/>
          <w:insideV w:val="single" w:sz="8" w:space="0" w:shadow="0" w:frame="0" w:color="4BACC6"/>
        </w:tcBorders>
      </w:tcPr>
    </w:tblStylePr>
    <w:tblStylePr w:type="band1Horz">
      <w:tblPr/>
      <w:trPr/>
      <w:tcPr>
        <w:tcBorders>
          <w:top w:val="single" w:sz="8" w:space="0" w:shadow="0" w:frame="0" w:color="4BACC6"/>
          <w:left w:val="single" w:sz="8" w:space="0" w:shadow="0" w:frame="0" w:color="4BACC6"/>
          <w:bottom w:val="single" w:sz="8" w:space="0" w:shadow="0" w:frame="0" w:color="4BACC6"/>
          <w:right w:val="single" w:sz="8" w:space="0" w:shadow="0" w:frame="0" w:color="4BACC6"/>
          <w:insideV w:val="single" w:sz="8" w:space="0" w:shadow="0" w:frame="0" w:color="4BACC6"/>
        </w:tcBorders>
        <w:shd w:val="clear" w:color="auto" w:fill="D2EAF1"/>
      </w:tcPr>
    </w:tblStylePr>
    <w:tblStylePr w:type="band1Vert">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shd w:val="clear" w:color="auto" w:fill="D2EAF1"/>
      </w:tcPr>
    </w:tblStylePr>
    <w:tblStylePr w:type="lastCol">
      <w:rPr>
        <w:rFonts w:ascii="DengXian" w:hAnsi="DengXian"/>
        <w:b w:val="1"/>
      </w:rPr>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4BACC6"/>
          <w:left w:val="single" w:sz="8" w:space="0" w:shadow="0" w:frame="0" w:color="4BACC6"/>
          <w:bottom w:val="single" w:sz="8" w:space="0" w:shadow="0" w:frame="0" w:color="4BACC6"/>
          <w:right w:val="single" w:sz="8" w:space="0" w:shadow="0" w:frame="0" w:color="4BACC6"/>
          <w:insideH w:val="nil" w:sz="0" w:space="0" w:shadow="0" w:frame="0"/>
          <w:insideV w:val="single" w:sz="8" w:space="0" w:shadow="0" w:frame="0" w:color="4BACC6"/>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4BACC6"/>
          <w:left w:val="single" w:sz="8" w:space="0" w:shadow="0" w:frame="0" w:color="4BACC6"/>
          <w:bottom w:val="single" w:sz="18" w:space="0" w:shadow="0" w:frame="0" w:color="4BACC6"/>
          <w:right w:val="single" w:sz="8" w:space="0" w:shadow="0" w:frame="0" w:color="4BACC6"/>
          <w:insideH w:val="nil" w:sz="0" w:space="0" w:shadow="0" w:frame="0"/>
          <w:insideV w:val="single" w:sz="8" w:space="0" w:shadow="0" w:frame="0" w:color="4BACC6"/>
        </w:tcBorders>
      </w:tcPr>
    </w:tblStylePr>
  </w:style>
  <w:style w:type="table" w:styleId="T36">
    <w:name w:val="Light Grid Accent 6"/>
    <w:basedOn w:val="T0"/>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tblStylePr w:type="band2Horz">
      <w:tblPr/>
      <w:trPr/>
      <w:tcPr>
        <w:tcBorders>
          <w:top w:val="single" w:sz="8" w:space="0" w:shadow="0" w:frame="0" w:color="F79646"/>
          <w:left w:val="single" w:sz="8" w:space="0" w:shadow="0" w:frame="0" w:color="F79646"/>
          <w:bottom w:val="single" w:sz="8" w:space="0" w:shadow="0" w:frame="0" w:color="F79646"/>
          <w:right w:val="single" w:sz="8" w:space="0" w:shadow="0" w:frame="0" w:color="F79646"/>
          <w:insideV w:val="single" w:sz="8" w:space="0" w:shadow="0" w:frame="0" w:color="F79646"/>
        </w:tcBorders>
      </w:tcPr>
    </w:tblStylePr>
    <w:tblStylePr w:type="band1Horz">
      <w:tblPr/>
      <w:trPr/>
      <w:tcPr>
        <w:tcBorders>
          <w:top w:val="single" w:sz="8" w:space="0" w:shadow="0" w:frame="0" w:color="F79646"/>
          <w:left w:val="single" w:sz="8" w:space="0" w:shadow="0" w:frame="0" w:color="F79646"/>
          <w:bottom w:val="single" w:sz="8" w:space="0" w:shadow="0" w:frame="0" w:color="F79646"/>
          <w:right w:val="single" w:sz="8" w:space="0" w:shadow="0" w:frame="0" w:color="F79646"/>
          <w:insideV w:val="single" w:sz="8" w:space="0" w:shadow="0" w:frame="0" w:color="F79646"/>
        </w:tcBorders>
        <w:shd w:val="clear" w:color="auto" w:fill="FDE4D0"/>
      </w:tcPr>
    </w:tblStylePr>
    <w:tblStylePr w:type="band1Vert">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shd w:val="clear" w:color="auto" w:fill="FDE4D0"/>
      </w:tcPr>
    </w:tblStylePr>
    <w:tblStylePr w:type="lastCol">
      <w:rPr>
        <w:rFonts w:ascii="DengXian" w:hAnsi="DengXian"/>
        <w:b w:val="1"/>
      </w:rPr>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F79646"/>
          <w:left w:val="single" w:sz="8" w:space="0" w:shadow="0" w:frame="0" w:color="F79646"/>
          <w:bottom w:val="single" w:sz="8" w:space="0" w:shadow="0" w:frame="0" w:color="F79646"/>
          <w:right w:val="single" w:sz="8" w:space="0" w:shadow="0" w:frame="0" w:color="F79646"/>
          <w:insideH w:val="nil" w:sz="0" w:space="0" w:shadow="0" w:frame="0"/>
          <w:insideV w:val="single" w:sz="8" w:space="0" w:shadow="0" w:frame="0" w:color="F79646"/>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F79646"/>
          <w:left w:val="single" w:sz="8" w:space="0" w:shadow="0" w:frame="0" w:color="F79646"/>
          <w:bottom w:val="single" w:sz="18" w:space="0" w:shadow="0" w:frame="0" w:color="F79646"/>
          <w:right w:val="single" w:sz="8" w:space="0" w:shadow="0" w:frame="0" w:color="F79646"/>
          <w:insideH w:val="nil" w:sz="0" w:space="0" w:shadow="0" w:frame="0"/>
          <w:insideV w:val="single" w:sz="8" w:space="0" w:shadow="0" w:frame="0" w:color="F79646"/>
        </w:tcBorders>
      </w:tcPr>
    </w:tblStylePr>
  </w:style>
  <w:style w:type="table" w:styleId="T37">
    <w:name w:val="Light List"/>
    <w:basedOn w:val="T0"/>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tblBorders>
    </w:tblPr>
    <w:trPr/>
    <w:tcPr/>
    <w:tblStylePr w:type="band1Horz">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band1Vert">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000000"/>
          <w:left w:val="single" w:sz="8" w:space="0" w:shadow="0" w:frame="0" w:color="000000"/>
          <w:bottom w:val="single" w:sz="8" w:space="0" w:shadow="0" w:frame="0" w:color="000000"/>
          <w:right w:val="single" w:sz="8" w:space="0" w:shadow="0" w:frame="0" w:color="000000"/>
        </w:tcBorders>
      </w:tcPr>
    </w:tblStylePr>
    <w:tblStylePr w:type="firstRow">
      <w:pPr>
        <w:spacing w:lineRule="auto" w:line="240" w:before="0" w:after="0" w:beforeAutospacing="0" w:afterAutospacing="0"/>
      </w:pPr>
      <w:rPr>
        <w:b w:val="1"/>
        <w:color w:val="FFFFFF"/>
      </w:rPr>
      <w:tblPr/>
      <w:trPr/>
      <w:tcPr>
        <w:shd w:val="clear" w:color="auto" w:fill="000000"/>
      </w:tcPr>
    </w:tblStylePr>
  </w:style>
  <w:style w:type="table" w:styleId="T38">
    <w:name w:val="Light List Accent 1"/>
    <w:basedOn w:val="T0"/>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tblBorders>
    </w:tblPr>
    <w:trPr/>
    <w:tcPr/>
    <w:tblStylePr w:type="band1Horz">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band1Vert">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F81BD"/>
          <w:left w:val="single" w:sz="8" w:space="0" w:shadow="0" w:frame="0" w:color="4F81BD"/>
          <w:bottom w:val="single" w:sz="8" w:space="0" w:shadow="0" w:frame="0" w:color="4F81BD"/>
          <w:right w:val="single" w:sz="8" w:space="0" w:shadow="0" w:frame="0" w:color="4F81BD"/>
        </w:tcBorders>
      </w:tcPr>
    </w:tblStylePr>
    <w:tblStylePr w:type="firstRow">
      <w:pPr>
        <w:spacing w:lineRule="auto" w:line="240" w:before="0" w:after="0" w:beforeAutospacing="0" w:afterAutospacing="0"/>
      </w:pPr>
      <w:rPr>
        <w:b w:val="1"/>
        <w:color w:val="FFFFFF"/>
      </w:rPr>
      <w:tblPr/>
      <w:trPr/>
      <w:tcPr>
        <w:shd w:val="clear" w:color="auto" w:fill="4F81BD"/>
      </w:tcPr>
    </w:tblStylePr>
  </w:style>
  <w:style w:type="table" w:styleId="T39">
    <w:name w:val="Light List Accent 2"/>
    <w:basedOn w:val="T0"/>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tblBorders>
    </w:tblPr>
    <w:trPr/>
    <w:tcPr/>
    <w:tblStylePr w:type="band1Horz">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band1Vert">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C0504D"/>
          <w:left w:val="single" w:sz="8" w:space="0" w:shadow="0" w:frame="0" w:color="C0504D"/>
          <w:bottom w:val="single" w:sz="8" w:space="0" w:shadow="0" w:frame="0" w:color="C0504D"/>
          <w:right w:val="single" w:sz="8" w:space="0" w:shadow="0" w:frame="0" w:color="C0504D"/>
        </w:tcBorders>
      </w:tcPr>
    </w:tblStylePr>
    <w:tblStylePr w:type="firstRow">
      <w:pPr>
        <w:spacing w:lineRule="auto" w:line="240" w:before="0" w:after="0" w:beforeAutospacing="0" w:afterAutospacing="0"/>
      </w:pPr>
      <w:rPr>
        <w:b w:val="1"/>
        <w:color w:val="FFFFFF"/>
      </w:rPr>
      <w:tblPr/>
      <w:trPr/>
      <w:tcPr>
        <w:shd w:val="clear" w:color="auto" w:fill="C0504D"/>
      </w:tcPr>
    </w:tblStylePr>
  </w:style>
  <w:style w:type="table" w:styleId="T40">
    <w:name w:val="Light List Accent 3"/>
    <w:basedOn w:val="T0"/>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tblBorders>
    </w:tblPr>
    <w:trPr/>
    <w:tcPr/>
    <w:tblStylePr w:type="band1Horz">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band1Vert">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9BBB59"/>
          <w:left w:val="single" w:sz="8" w:space="0" w:shadow="0" w:frame="0" w:color="9BBB59"/>
          <w:bottom w:val="single" w:sz="8" w:space="0" w:shadow="0" w:frame="0" w:color="9BBB59"/>
          <w:right w:val="single" w:sz="8" w:space="0" w:shadow="0" w:frame="0" w:color="9BBB59"/>
        </w:tcBorders>
      </w:tcPr>
    </w:tblStylePr>
    <w:tblStylePr w:type="firstRow">
      <w:pPr>
        <w:spacing w:lineRule="auto" w:line="240" w:before="0" w:after="0" w:beforeAutospacing="0" w:afterAutospacing="0"/>
      </w:pPr>
      <w:rPr>
        <w:b w:val="1"/>
        <w:color w:val="FFFFFF"/>
      </w:rPr>
      <w:tblPr/>
      <w:trPr/>
      <w:tcPr>
        <w:shd w:val="clear" w:color="auto" w:fill="9BBB59"/>
      </w:tcPr>
    </w:tblStylePr>
  </w:style>
  <w:style w:type="table" w:styleId="T41">
    <w:name w:val="Light List Accent 4"/>
    <w:basedOn w:val="T0"/>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tblBorders>
    </w:tblPr>
    <w:trPr/>
    <w:tcPr/>
    <w:tblStylePr w:type="band1Horz">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band1Vert">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8064A2"/>
          <w:left w:val="single" w:sz="8" w:space="0" w:shadow="0" w:frame="0" w:color="8064A2"/>
          <w:bottom w:val="single" w:sz="8" w:space="0" w:shadow="0" w:frame="0" w:color="8064A2"/>
          <w:right w:val="single" w:sz="8" w:space="0" w:shadow="0" w:frame="0" w:color="8064A2"/>
        </w:tcBorders>
      </w:tcPr>
    </w:tblStylePr>
    <w:tblStylePr w:type="firstRow">
      <w:pPr>
        <w:spacing w:lineRule="auto" w:line="240" w:before="0" w:after="0" w:beforeAutospacing="0" w:afterAutospacing="0"/>
      </w:pPr>
      <w:rPr>
        <w:b w:val="1"/>
        <w:color w:val="FFFFFF"/>
      </w:rPr>
      <w:tblPr/>
      <w:trPr/>
      <w:tcPr>
        <w:shd w:val="clear" w:color="auto" w:fill="8064A2"/>
      </w:tcPr>
    </w:tblStylePr>
  </w:style>
  <w:style w:type="table" w:styleId="T42">
    <w:name w:val="Light List Accent 5"/>
    <w:basedOn w:val="T0"/>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tblBorders>
    </w:tblPr>
    <w:trPr/>
    <w:tcPr/>
    <w:tblStylePr w:type="band1Horz">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band1Vert">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BACC6"/>
          <w:left w:val="single" w:sz="8" w:space="0" w:shadow="0" w:frame="0" w:color="4BACC6"/>
          <w:bottom w:val="single" w:sz="8" w:space="0" w:shadow="0" w:frame="0" w:color="4BACC6"/>
          <w:right w:val="single" w:sz="8" w:space="0" w:shadow="0" w:frame="0" w:color="4BACC6"/>
        </w:tcBorders>
      </w:tcPr>
    </w:tblStylePr>
    <w:tblStylePr w:type="firstRow">
      <w:pPr>
        <w:spacing w:lineRule="auto" w:line="240" w:before="0" w:after="0" w:beforeAutospacing="0" w:afterAutospacing="0"/>
      </w:pPr>
      <w:rPr>
        <w:b w:val="1"/>
        <w:color w:val="FFFFFF"/>
      </w:rPr>
      <w:tblPr/>
      <w:trPr/>
      <w:tcPr>
        <w:shd w:val="clear" w:color="auto" w:fill="4BACC6"/>
      </w:tcPr>
    </w:tblStylePr>
  </w:style>
  <w:style w:type="table" w:styleId="T43">
    <w:name w:val="Light List Accent 6"/>
    <w:basedOn w:val="T0"/>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tblBorders>
    </w:tblPr>
    <w:trPr/>
    <w:tcPr/>
    <w:tblStylePr w:type="band1Horz">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band1Vert">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F79646"/>
          <w:left w:val="single" w:sz="8" w:space="0" w:shadow="0" w:frame="0" w:color="F79646"/>
          <w:bottom w:val="single" w:sz="8" w:space="0" w:shadow="0" w:frame="0" w:color="F79646"/>
          <w:right w:val="single" w:sz="8" w:space="0" w:shadow="0" w:frame="0" w:color="F79646"/>
        </w:tcBorders>
      </w:tcPr>
    </w:tblStylePr>
    <w:tblStylePr w:type="firstRow">
      <w:pPr>
        <w:spacing w:lineRule="auto" w:line="240" w:before="0" w:after="0" w:beforeAutospacing="0" w:afterAutospacing="0"/>
      </w:pPr>
      <w:rPr>
        <w:b w:val="1"/>
        <w:color w:val="FFFFFF"/>
      </w:rPr>
      <w:tblPr/>
      <w:trPr/>
      <w:tcPr>
        <w:shd w:val="clear" w:color="auto" w:fill="F79646"/>
      </w:tcPr>
    </w:tblStylePr>
  </w:style>
  <w:style w:type="table" w:styleId="T44">
    <w:name w:val="Light Shading"/>
    <w:basedOn w:val="T0"/>
    <w:rPr>
      <w:color w:val="000000"/>
    </w:rPr>
    <w:tblPr>
      <w:tblStyleRowBandSize w:val="1"/>
      <w:tblStyleColBandSize w:val="1"/>
      <w:tblBorders>
        <w:top w:val="single" w:sz="8" w:space="0" w:shadow="0" w:frame="0" w:color="000000"/>
        <w:bottom w:val="single" w:sz="8" w:space="0" w:shadow="0" w:frame="0" w:color="000000"/>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000000"/>
          <w:left w:val="nil" w:sz="0" w:space="0" w:shadow="0" w:frame="0"/>
          <w:bottom w:val="single" w:sz="8" w:space="0" w:shadow="0" w:frame="0" w:color="000000"/>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000000"/>
          <w:left w:val="nil" w:sz="0" w:space="0" w:shadow="0" w:frame="0"/>
          <w:bottom w:val="single" w:sz="8" w:space="0" w:shadow="0" w:frame="0" w:color="000000"/>
          <w:right w:val="nil" w:sz="0" w:space="0" w:shadow="0" w:frame="0"/>
          <w:insideH w:val="nil" w:sz="0" w:space="0" w:shadow="0" w:frame="0"/>
          <w:insideV w:val="nil" w:sz="0" w:space="0" w:shadow="0" w:frame="0"/>
        </w:tcBorders>
      </w:tcPr>
    </w:tblStylePr>
  </w:style>
  <w:style w:type="table" w:styleId="T45">
    <w:name w:val="Light Shading Accent 1"/>
    <w:basedOn w:val="T0"/>
    <w:rPr>
      <w:color w:val="365F91"/>
    </w:rPr>
    <w:tblPr>
      <w:tblStyleRowBandSize w:val="1"/>
      <w:tblStyleColBandSize w:val="1"/>
      <w:tblBorders>
        <w:top w:val="single" w:sz="8" w:space="0" w:shadow="0" w:frame="0" w:color="4F81BD"/>
        <w:bottom w:val="single" w:sz="8" w:space="0" w:shadow="0" w:frame="0" w:color="4F81BD"/>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4F81BD"/>
          <w:left w:val="nil" w:sz="0" w:space="0" w:shadow="0" w:frame="0"/>
          <w:bottom w:val="single" w:sz="8" w:space="0" w:shadow="0" w:frame="0" w:color="4F81BD"/>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4F81BD"/>
          <w:left w:val="nil" w:sz="0" w:space="0" w:shadow="0" w:frame="0"/>
          <w:bottom w:val="single" w:sz="8" w:space="0" w:shadow="0" w:frame="0" w:color="4F81BD"/>
          <w:right w:val="nil" w:sz="0" w:space="0" w:shadow="0" w:frame="0"/>
          <w:insideH w:val="nil" w:sz="0" w:space="0" w:shadow="0" w:frame="0"/>
          <w:insideV w:val="nil" w:sz="0" w:space="0" w:shadow="0" w:frame="0"/>
        </w:tcBorders>
      </w:tcPr>
    </w:tblStylePr>
  </w:style>
  <w:style w:type="table" w:styleId="T46">
    <w:name w:val="Light Shading Accent 2"/>
    <w:basedOn w:val="T0"/>
    <w:rPr>
      <w:color w:val="943634"/>
    </w:rPr>
    <w:tblPr>
      <w:tblStyleRowBandSize w:val="1"/>
      <w:tblStyleColBandSize w:val="1"/>
      <w:tblBorders>
        <w:top w:val="single" w:sz="8" w:space="0" w:shadow="0" w:frame="0" w:color="C0504D"/>
        <w:bottom w:val="single" w:sz="8" w:space="0" w:shadow="0" w:frame="0" w:color="C0504D"/>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C0504D"/>
          <w:left w:val="nil" w:sz="0" w:space="0" w:shadow="0" w:frame="0"/>
          <w:bottom w:val="single" w:sz="8" w:space="0" w:shadow="0" w:frame="0" w:color="C0504D"/>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C0504D"/>
          <w:left w:val="nil" w:sz="0" w:space="0" w:shadow="0" w:frame="0"/>
          <w:bottom w:val="single" w:sz="8" w:space="0" w:shadow="0" w:frame="0" w:color="C0504D"/>
          <w:right w:val="nil" w:sz="0" w:space="0" w:shadow="0" w:frame="0"/>
          <w:insideH w:val="nil" w:sz="0" w:space="0" w:shadow="0" w:frame="0"/>
          <w:insideV w:val="nil" w:sz="0" w:space="0" w:shadow="0" w:frame="0"/>
        </w:tcBorders>
      </w:tcPr>
    </w:tblStylePr>
  </w:style>
  <w:style w:type="table" w:styleId="T47">
    <w:name w:val="Light Shading Accent 3"/>
    <w:basedOn w:val="T0"/>
    <w:rPr>
      <w:color w:val="76923C"/>
    </w:rPr>
    <w:tblPr>
      <w:tblStyleRowBandSize w:val="1"/>
      <w:tblStyleColBandSize w:val="1"/>
      <w:tblBorders>
        <w:top w:val="single" w:sz="8" w:space="0" w:shadow="0" w:frame="0" w:color="9BBB59"/>
        <w:bottom w:val="single" w:sz="8" w:space="0" w:shadow="0" w:frame="0" w:color="9BBB59"/>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9BBB59"/>
          <w:left w:val="nil" w:sz="0" w:space="0" w:shadow="0" w:frame="0"/>
          <w:bottom w:val="single" w:sz="8" w:space="0" w:shadow="0" w:frame="0" w:color="9BBB59"/>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9BBB59"/>
          <w:left w:val="nil" w:sz="0" w:space="0" w:shadow="0" w:frame="0"/>
          <w:bottom w:val="single" w:sz="8" w:space="0" w:shadow="0" w:frame="0" w:color="9BBB59"/>
          <w:right w:val="nil" w:sz="0" w:space="0" w:shadow="0" w:frame="0"/>
          <w:insideH w:val="nil" w:sz="0" w:space="0" w:shadow="0" w:frame="0"/>
          <w:insideV w:val="nil" w:sz="0" w:space="0" w:shadow="0" w:frame="0"/>
        </w:tcBorders>
      </w:tcPr>
    </w:tblStylePr>
  </w:style>
  <w:style w:type="table" w:styleId="T48">
    <w:name w:val="Light Shading Accent 4"/>
    <w:basedOn w:val="T0"/>
    <w:rPr>
      <w:color w:val="5F497A"/>
    </w:rPr>
    <w:tblPr>
      <w:tblStyleRowBandSize w:val="1"/>
      <w:tblStyleColBandSize w:val="1"/>
      <w:tblBorders>
        <w:top w:val="single" w:sz="8" w:space="0" w:shadow="0" w:frame="0" w:color="8064A2"/>
        <w:bottom w:val="single" w:sz="8" w:space="0" w:shadow="0" w:frame="0" w:color="8064A2"/>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8064A2"/>
          <w:left w:val="nil" w:sz="0" w:space="0" w:shadow="0" w:frame="0"/>
          <w:bottom w:val="single" w:sz="8" w:space="0" w:shadow="0" w:frame="0" w:color="8064A2"/>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8064A2"/>
          <w:left w:val="nil" w:sz="0" w:space="0" w:shadow="0" w:frame="0"/>
          <w:bottom w:val="single" w:sz="8" w:space="0" w:shadow="0" w:frame="0" w:color="8064A2"/>
          <w:right w:val="nil" w:sz="0" w:space="0" w:shadow="0" w:frame="0"/>
          <w:insideH w:val="nil" w:sz="0" w:space="0" w:shadow="0" w:frame="0"/>
          <w:insideV w:val="nil" w:sz="0" w:space="0" w:shadow="0" w:frame="0"/>
        </w:tcBorders>
      </w:tcPr>
    </w:tblStylePr>
  </w:style>
  <w:style w:type="table" w:styleId="T49">
    <w:name w:val="Light Shading Accent 5"/>
    <w:basedOn w:val="T0"/>
    <w:rPr>
      <w:color w:val="31849B"/>
    </w:rPr>
    <w:tblPr>
      <w:tblStyleRowBandSize w:val="1"/>
      <w:tblStyleColBandSize w:val="1"/>
      <w:tblBorders>
        <w:top w:val="single" w:sz="8" w:space="0" w:shadow="0" w:frame="0" w:color="4BACC6"/>
        <w:bottom w:val="single" w:sz="8" w:space="0" w:shadow="0" w:frame="0" w:color="4BACC6"/>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4BACC6"/>
          <w:left w:val="nil" w:sz="0" w:space="0" w:shadow="0" w:frame="0"/>
          <w:bottom w:val="single" w:sz="8" w:space="0" w:shadow="0" w:frame="0" w:color="4BACC6"/>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4BACC6"/>
          <w:left w:val="nil" w:sz="0" w:space="0" w:shadow="0" w:frame="0"/>
          <w:bottom w:val="single" w:sz="8" w:space="0" w:shadow="0" w:frame="0" w:color="4BACC6"/>
          <w:right w:val="nil" w:sz="0" w:space="0" w:shadow="0" w:frame="0"/>
          <w:insideH w:val="nil" w:sz="0" w:space="0" w:shadow="0" w:frame="0"/>
          <w:insideV w:val="nil" w:sz="0" w:space="0" w:shadow="0" w:frame="0"/>
        </w:tcBorders>
      </w:tcPr>
    </w:tblStylePr>
  </w:style>
  <w:style w:type="table" w:styleId="T50">
    <w:name w:val="Light Shading Accent 6"/>
    <w:basedOn w:val="T0"/>
    <w:rPr>
      <w:color w:val="E36C0A"/>
    </w:rPr>
    <w:tblPr>
      <w:tblStyleRowBandSize w:val="1"/>
      <w:tblStyleColBandSize w:val="1"/>
      <w:tblBorders>
        <w:top w:val="single" w:sz="8" w:space="0" w:shadow="0" w:frame="0" w:color="F79646"/>
        <w:bottom w:val="single" w:sz="8" w:space="0" w:shadow="0" w:frame="0" w:color="F79646"/>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F79646"/>
          <w:left w:val="nil" w:sz="0" w:space="0" w:shadow="0" w:frame="0"/>
          <w:bottom w:val="single" w:sz="8" w:space="0" w:shadow="0" w:frame="0" w:color="F79646"/>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F79646"/>
          <w:left w:val="nil" w:sz="0" w:space="0" w:shadow="0" w:frame="0"/>
          <w:bottom w:val="single" w:sz="8" w:space="0" w:shadow="0" w:frame="0" w:color="F79646"/>
          <w:right w:val="nil" w:sz="0" w:space="0" w:shadow="0" w:frame="0"/>
          <w:insideH w:val="nil" w:sz="0" w:space="0" w:shadow="0" w:frame="0"/>
          <w:insideV w:val="nil" w:sz="0" w:space="0" w:shadow="0" w:frame="0"/>
        </w:tcBorders>
      </w:tcPr>
    </w:tblStylePr>
  </w:style>
  <w:style w:type="table" w:styleId="T51">
    <w:name w:val="Medium Grid 1"/>
    <w:basedOn w:val="T0"/>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hd w:val="clear" w:color="auto" w:fill="C0C0C0"/>
    </w:tcPr>
    <w:tblStylePr w:type="band1Horz">
      <w:tblPr/>
      <w:trPr/>
      <w:tcPr>
        <w:shd w:val="clear" w:color="auto" w:fill="808080"/>
      </w:tcPr>
    </w:tblStylePr>
    <w:tblStylePr w:type="band1Vert">
      <w:tblPr/>
      <w:trPr/>
      <w:tcPr>
        <w:shd w:val="clear" w:color="auto" w:fill="808080"/>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404040"/>
        </w:tcBorders>
      </w:tcPr>
    </w:tblStylePr>
    <w:tblStylePr w:type="firstRow">
      <w:rPr>
        <w:b w:val="1"/>
      </w:rPr>
      <w:tblPr/>
      <w:trPr/>
      <w:tcPr/>
    </w:tblStylePr>
  </w:style>
  <w:style w:type="table" w:styleId="T52">
    <w:name w:val="Medium Grid 1 Accent 1"/>
    <w:basedOn w:val="T0"/>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hd w:val="clear" w:color="auto" w:fill="D3DFEE"/>
    </w:tcPr>
    <w:tblStylePr w:type="band1Horz">
      <w:tblPr/>
      <w:trPr/>
      <w:tcPr>
        <w:shd w:val="clear" w:color="auto" w:fill="A7BFDE"/>
      </w:tcPr>
    </w:tblStylePr>
    <w:tblStylePr w:type="band1Vert">
      <w:tblPr/>
      <w:trPr/>
      <w:tcPr>
        <w:shd w:val="clear" w:color="auto" w:fill="A7BFDE"/>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7BA0CD"/>
        </w:tcBorders>
      </w:tcPr>
    </w:tblStylePr>
    <w:tblStylePr w:type="firstRow">
      <w:rPr>
        <w:b w:val="1"/>
      </w:rPr>
      <w:tblPr/>
      <w:trPr/>
      <w:tcPr/>
    </w:tblStylePr>
  </w:style>
  <w:style w:type="table" w:styleId="T53">
    <w:name w:val="Medium Grid 1 Accent 2"/>
    <w:basedOn w:val="T0"/>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hd w:val="clear" w:color="auto" w:fill="EFD3D2"/>
    </w:tcPr>
    <w:tblStylePr w:type="band1Horz">
      <w:tblPr/>
      <w:trPr/>
      <w:tcPr>
        <w:shd w:val="clear" w:color="auto" w:fill="DFA7A6"/>
      </w:tcPr>
    </w:tblStylePr>
    <w:tblStylePr w:type="band1Vert">
      <w:tblPr/>
      <w:trPr/>
      <w:tcPr>
        <w:shd w:val="clear" w:color="auto" w:fill="DFA7A6"/>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CF7B79"/>
        </w:tcBorders>
      </w:tcPr>
    </w:tblStylePr>
    <w:tblStylePr w:type="firstRow">
      <w:rPr>
        <w:b w:val="1"/>
      </w:rPr>
      <w:tblPr/>
      <w:trPr/>
      <w:tcPr/>
    </w:tblStylePr>
  </w:style>
  <w:style w:type="table" w:styleId="T54">
    <w:name w:val="Medium Grid 1 Accent 3"/>
    <w:basedOn w:val="T0"/>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hd w:val="clear" w:color="auto" w:fill="E6EED5"/>
    </w:tcPr>
    <w:tblStylePr w:type="band1Horz">
      <w:tblPr/>
      <w:trPr/>
      <w:tcPr>
        <w:shd w:val="clear" w:color="auto" w:fill="CDDDAC"/>
      </w:tcPr>
    </w:tblStylePr>
    <w:tblStylePr w:type="band1Vert">
      <w:tblPr/>
      <w:trPr/>
      <w:tcPr>
        <w:shd w:val="clear" w:color="auto" w:fill="CDDDAC"/>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B3CC82"/>
        </w:tcBorders>
      </w:tcPr>
    </w:tblStylePr>
    <w:tblStylePr w:type="firstRow">
      <w:rPr>
        <w:b w:val="1"/>
      </w:rPr>
      <w:tblPr/>
      <w:trPr/>
      <w:tcPr/>
    </w:tblStylePr>
  </w:style>
  <w:style w:type="table" w:styleId="T55">
    <w:name w:val="Medium Grid 1 Accent 4"/>
    <w:basedOn w:val="T0"/>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hd w:val="clear" w:color="auto" w:fill="DFD8E8"/>
    </w:tcPr>
    <w:tblStylePr w:type="band1Horz">
      <w:tblPr/>
      <w:trPr/>
      <w:tcPr>
        <w:shd w:val="clear" w:color="auto" w:fill="BFB1D0"/>
      </w:tcPr>
    </w:tblStylePr>
    <w:tblStylePr w:type="band1Vert">
      <w:tblPr/>
      <w:trPr/>
      <w:tcPr>
        <w:shd w:val="clear" w:color="auto" w:fill="BFB1D0"/>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9F8AB9"/>
        </w:tcBorders>
      </w:tcPr>
    </w:tblStylePr>
    <w:tblStylePr w:type="firstRow">
      <w:rPr>
        <w:b w:val="1"/>
      </w:rPr>
      <w:tblPr/>
      <w:trPr/>
      <w:tcPr/>
    </w:tblStylePr>
  </w:style>
  <w:style w:type="table" w:styleId="T56">
    <w:name w:val="Medium Grid 1 Accent 5"/>
    <w:basedOn w:val="T0"/>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hd w:val="clear" w:color="auto" w:fill="D2EAF1"/>
    </w:tcPr>
    <w:tblStylePr w:type="band1Horz">
      <w:tblPr/>
      <w:trPr/>
      <w:tcPr>
        <w:shd w:val="clear" w:color="auto" w:fill="A5D5E2"/>
      </w:tcPr>
    </w:tblStylePr>
    <w:tblStylePr w:type="band1Vert">
      <w:tblPr/>
      <w:trPr/>
      <w:tcPr>
        <w:shd w:val="clear" w:color="auto" w:fill="A5D5E2"/>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78C0D4"/>
        </w:tcBorders>
      </w:tcPr>
    </w:tblStylePr>
    <w:tblStylePr w:type="firstRow">
      <w:rPr>
        <w:b w:val="1"/>
      </w:rPr>
      <w:tblPr/>
      <w:trPr/>
      <w:tcPr/>
    </w:tblStylePr>
  </w:style>
  <w:style w:type="table" w:styleId="T57">
    <w:name w:val="Medium Grid 1 Accent 6"/>
    <w:basedOn w:val="T0"/>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hd w:val="clear" w:color="auto" w:fill="FDE4D0"/>
    </w:tcPr>
    <w:tblStylePr w:type="band1Horz">
      <w:tblPr/>
      <w:trPr/>
      <w:tcPr>
        <w:shd w:val="clear" w:color="auto" w:fill="FBCAA2"/>
      </w:tcPr>
    </w:tblStylePr>
    <w:tblStylePr w:type="band1Vert">
      <w:tblPr/>
      <w:trPr/>
      <w:tcPr>
        <w:shd w:val="clear" w:color="auto" w:fill="FBCAA2"/>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F9B074"/>
        </w:tcBorders>
      </w:tcPr>
    </w:tblStylePr>
    <w:tblStylePr w:type="firstRow">
      <w:rPr>
        <w:b w:val="1"/>
      </w:rPr>
      <w:tblPr/>
      <w:trPr/>
      <w:tcPr/>
    </w:tblStylePr>
  </w:style>
  <w:style w:type="table" w:styleId="T58">
    <w:name w:val="Medium Grid 2"/>
    <w:basedOn w:val="T0"/>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hd w:val="clear" w:color="auto" w:fill="C0C0C0"/>
    </w:tcPr>
    <w:tblStylePr w:type="nwCell">
      <w:tblPr/>
      <w:trPr/>
      <w:tcPr>
        <w:shd w:val="clear" w:color="auto" w:fill="FFFFFF"/>
      </w:tcPr>
    </w:tblStylePr>
    <w:tblStylePr w:type="band1Horz">
      <w:tblPr/>
      <w:trPr/>
      <w:tcPr>
        <w:tcBorders>
          <w:insideH w:val="single" w:sz="6" w:space="0" w:shadow="0" w:frame="0" w:color="000000"/>
          <w:insideV w:val="single" w:sz="6" w:space="0" w:shadow="0" w:frame="0" w:color="000000"/>
        </w:tcBorders>
        <w:shd w:val="clear" w:color="auto" w:fill="808080"/>
      </w:tcPr>
    </w:tblStylePr>
    <w:tblStylePr w:type="band1Vert">
      <w:tblPr/>
      <w:trPr/>
      <w:tcPr>
        <w:shd w:val="clear" w:color="auto" w:fill="808080"/>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CCCCCC"/>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6E6E6"/>
      </w:tcPr>
    </w:tblStylePr>
  </w:style>
  <w:style w:type="table" w:styleId="T59">
    <w:name w:val="Medium Grid 2 Accent 1"/>
    <w:basedOn w:val="T0"/>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hd w:val="clear" w:color="auto" w:fill="D3DFEE"/>
    </w:tcPr>
    <w:tblStylePr w:type="nwCell">
      <w:tblPr/>
      <w:trPr/>
      <w:tcPr>
        <w:shd w:val="clear" w:color="auto" w:fill="FFFFFF"/>
      </w:tcPr>
    </w:tblStylePr>
    <w:tblStylePr w:type="band1Horz">
      <w:tblPr/>
      <w:trPr/>
      <w:tcPr>
        <w:tcBorders>
          <w:insideH w:val="single" w:sz="6" w:space="0" w:shadow="0" w:frame="0" w:color="4F81BD"/>
          <w:insideV w:val="single" w:sz="6" w:space="0" w:shadow="0" w:frame="0" w:color="4F81BD"/>
        </w:tcBorders>
        <w:shd w:val="clear" w:color="auto" w:fill="A7BFDE"/>
      </w:tcPr>
    </w:tblStylePr>
    <w:tblStylePr w:type="band1Vert">
      <w:tblPr/>
      <w:trPr/>
      <w:tcPr>
        <w:shd w:val="clear" w:color="auto" w:fill="A7BFDE"/>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BE5F1"/>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DF2F8"/>
      </w:tcPr>
    </w:tblStylePr>
  </w:style>
  <w:style w:type="table" w:styleId="T60">
    <w:name w:val="Medium Grid 2 Accent 2"/>
    <w:basedOn w:val="T0"/>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hd w:val="clear" w:color="auto" w:fill="EFD3D2"/>
    </w:tcPr>
    <w:tblStylePr w:type="nwCell">
      <w:tblPr/>
      <w:trPr/>
      <w:tcPr>
        <w:shd w:val="clear" w:color="auto" w:fill="FFFFFF"/>
      </w:tcPr>
    </w:tblStylePr>
    <w:tblStylePr w:type="band1Horz">
      <w:tblPr/>
      <w:trPr/>
      <w:tcPr>
        <w:tcBorders>
          <w:insideH w:val="single" w:sz="6" w:space="0" w:shadow="0" w:frame="0" w:color="C0504D"/>
          <w:insideV w:val="single" w:sz="6" w:space="0" w:shadow="0" w:frame="0" w:color="C0504D"/>
        </w:tcBorders>
        <w:shd w:val="clear" w:color="auto" w:fill="DFA7A6"/>
      </w:tcPr>
    </w:tblStylePr>
    <w:tblStylePr w:type="band1Vert">
      <w:tblPr/>
      <w:trPr/>
      <w:tcPr>
        <w:shd w:val="clear" w:color="auto" w:fill="DFA7A6"/>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2DBDB"/>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8EDED"/>
      </w:tcPr>
    </w:tblStylePr>
  </w:style>
  <w:style w:type="table" w:styleId="T61">
    <w:name w:val="Medium Grid 2 Accent 3"/>
    <w:basedOn w:val="T0"/>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hd w:val="clear" w:color="auto" w:fill="E6EED5"/>
    </w:tcPr>
    <w:tblStylePr w:type="nwCell">
      <w:tblPr/>
      <w:trPr/>
      <w:tcPr>
        <w:shd w:val="clear" w:color="auto" w:fill="FFFFFF"/>
      </w:tcPr>
    </w:tblStylePr>
    <w:tblStylePr w:type="band1Horz">
      <w:tblPr/>
      <w:trPr/>
      <w:tcPr>
        <w:tcBorders>
          <w:insideH w:val="single" w:sz="6" w:space="0" w:shadow="0" w:frame="0" w:color="9BBB59"/>
          <w:insideV w:val="single" w:sz="6" w:space="0" w:shadow="0" w:frame="0" w:color="9BBB59"/>
        </w:tcBorders>
        <w:shd w:val="clear" w:color="auto" w:fill="CDDDAC"/>
      </w:tcPr>
    </w:tblStylePr>
    <w:tblStylePr w:type="band1Vert">
      <w:tblPr/>
      <w:trPr/>
      <w:tcPr>
        <w:shd w:val="clear" w:color="auto" w:fill="CDDDAC"/>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AF1DD"/>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5F8EE"/>
      </w:tcPr>
    </w:tblStylePr>
  </w:style>
  <w:style w:type="table" w:styleId="T62">
    <w:name w:val="Medium Grid 2 Accent 4"/>
    <w:basedOn w:val="T0"/>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hd w:val="clear" w:color="auto" w:fill="DFD8E8"/>
    </w:tcPr>
    <w:tblStylePr w:type="nwCell">
      <w:tblPr/>
      <w:trPr/>
      <w:tcPr>
        <w:shd w:val="clear" w:color="auto" w:fill="FFFFFF"/>
      </w:tcPr>
    </w:tblStylePr>
    <w:tblStylePr w:type="band1Horz">
      <w:tblPr/>
      <w:trPr/>
      <w:tcPr>
        <w:tcBorders>
          <w:insideH w:val="single" w:sz="6" w:space="0" w:shadow="0" w:frame="0" w:color="8064A2"/>
          <w:insideV w:val="single" w:sz="6" w:space="0" w:shadow="0" w:frame="0" w:color="8064A2"/>
        </w:tcBorders>
        <w:shd w:val="clear" w:color="auto" w:fill="BFB1D0"/>
      </w:tcPr>
    </w:tblStylePr>
    <w:tblStylePr w:type="band1Vert">
      <w:tblPr/>
      <w:trPr/>
      <w:tcPr>
        <w:shd w:val="clear" w:color="auto" w:fill="BFB1D0"/>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5DFEC"/>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2EFF6"/>
      </w:tcPr>
    </w:tblStylePr>
  </w:style>
  <w:style w:type="table" w:styleId="T63">
    <w:name w:val="Medium Grid 2 Accent 5"/>
    <w:basedOn w:val="T0"/>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hd w:val="clear" w:color="auto" w:fill="D2EAF1"/>
    </w:tcPr>
    <w:tblStylePr w:type="nwCell">
      <w:tblPr/>
      <w:trPr/>
      <w:tcPr>
        <w:shd w:val="clear" w:color="auto" w:fill="FFFFFF"/>
      </w:tcPr>
    </w:tblStylePr>
    <w:tblStylePr w:type="band1Horz">
      <w:tblPr/>
      <w:trPr/>
      <w:tcPr>
        <w:tcBorders>
          <w:insideH w:val="single" w:sz="6" w:space="0" w:shadow="0" w:frame="0" w:color="4BACC6"/>
          <w:insideV w:val="single" w:sz="6" w:space="0" w:shadow="0" w:frame="0" w:color="4BACC6"/>
        </w:tcBorders>
        <w:shd w:val="clear" w:color="auto" w:fill="A5D5E2"/>
      </w:tcPr>
    </w:tblStylePr>
    <w:tblStylePr w:type="band1Vert">
      <w:tblPr/>
      <w:trPr/>
      <w:tcPr>
        <w:shd w:val="clear" w:color="auto" w:fill="A5D5E2"/>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AEEF3"/>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DF6F9"/>
      </w:tcPr>
    </w:tblStylePr>
  </w:style>
  <w:style w:type="table" w:styleId="T64">
    <w:name w:val="Medium Grid 2 Accent 6"/>
    <w:basedOn w:val="T0"/>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hd w:val="clear" w:color="auto" w:fill="FDE4D0"/>
    </w:tcPr>
    <w:tblStylePr w:type="nwCell">
      <w:tblPr/>
      <w:trPr/>
      <w:tcPr>
        <w:shd w:val="clear" w:color="auto" w:fill="FFFFFF"/>
      </w:tcPr>
    </w:tblStylePr>
    <w:tblStylePr w:type="band1Horz">
      <w:tblPr/>
      <w:trPr/>
      <w:tcPr>
        <w:tcBorders>
          <w:insideH w:val="single" w:sz="6" w:space="0" w:shadow="0" w:frame="0" w:color="F79646"/>
          <w:insideV w:val="single" w:sz="6" w:space="0" w:shadow="0" w:frame="0" w:color="F79646"/>
        </w:tcBorders>
        <w:shd w:val="clear" w:color="auto" w:fill="FBCAA2"/>
      </w:tcPr>
    </w:tblStylePr>
    <w:tblStylePr w:type="band1Vert">
      <w:tblPr/>
      <w:trPr/>
      <w:tcPr>
        <w:shd w:val="clear" w:color="auto" w:fill="FBCAA2"/>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DE9D9"/>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EF4EC"/>
      </w:tcPr>
    </w:tblStylePr>
  </w:style>
  <w:style w:type="table" w:styleId="T65">
    <w:name w:val="Medium Grid 3"/>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C0C0C0"/>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808080"/>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808080"/>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000000"/>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000000"/>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000000"/>
      </w:tcPr>
    </w:tblStylePr>
  </w:style>
  <w:style w:type="table" w:styleId="T66">
    <w:name w:val="Medium Grid 3 Accent 1"/>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3DFEE"/>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A7BFDE"/>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A7BFDE"/>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4F81BD"/>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4F81BD"/>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4F81BD"/>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4F81BD"/>
      </w:tcPr>
    </w:tblStylePr>
  </w:style>
  <w:style w:type="table" w:styleId="T67">
    <w:name w:val="Medium Grid 3 Accent 2"/>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EFD3D2"/>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DFA7A6"/>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DFA7A6"/>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C0504D"/>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C0504D"/>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C0504D"/>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C0504D"/>
      </w:tcPr>
    </w:tblStylePr>
  </w:style>
  <w:style w:type="table" w:styleId="T68">
    <w:name w:val="Medium Grid 3 Accent 3"/>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E6EED5"/>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CDDDAC"/>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CDDDAC"/>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9BBB59"/>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9BBB59"/>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9BBB59"/>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9BBB59"/>
      </w:tcPr>
    </w:tblStylePr>
  </w:style>
  <w:style w:type="table" w:styleId="T69">
    <w:name w:val="Medium Grid 3 Accent 4"/>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FD8E8"/>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BFB1D0"/>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BFB1D0"/>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8064A2"/>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8064A2"/>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8064A2"/>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8064A2"/>
      </w:tcPr>
    </w:tblStylePr>
  </w:style>
  <w:style w:type="table" w:styleId="T70">
    <w:name w:val="Medium Grid 3 Accent 5"/>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2EAF1"/>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A5D5E2"/>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A5D5E2"/>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4BACC6"/>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4BACC6"/>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4BACC6"/>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4BACC6"/>
      </w:tcPr>
    </w:tblStylePr>
  </w:style>
  <w:style w:type="table" w:styleId="T71">
    <w:name w:val="Medium Grid 3 Accent 6"/>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FDE4D0"/>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FBCAA2"/>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FBCAA2"/>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F79646"/>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F79646"/>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F79646"/>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F79646"/>
      </w:tcPr>
    </w:tblStylePr>
  </w:style>
  <w:style w:type="table" w:styleId="T72">
    <w:name w:val="Medium List 1"/>
    <w:basedOn w:val="T0"/>
    <w:rPr>
      <w:color w:val="000000"/>
    </w:rPr>
    <w:tblPr>
      <w:tblStyleRowBandSize w:val="1"/>
      <w:tblStyleColBandSize w:val="1"/>
      <w:tblBorders>
        <w:top w:val="single" w:sz="8" w:space="0" w:shadow="0" w:frame="0" w:color="000000"/>
        <w:bottom w:val="single" w:sz="8" w:space="0" w:shadow="0" w:frame="0" w:color="000000"/>
      </w:tblBorders>
    </w:tblPr>
    <w:trPr/>
    <w:tcPr/>
    <w:tblStylePr w:type="band1Horz">
      <w:tblPr/>
      <w:trPr/>
      <w:tcPr>
        <w:shd w:val="clear" w:color="auto" w:fill="C0C0C0"/>
      </w:tcPr>
    </w:tblStylePr>
    <w:tblStylePr w:type="band1Vert">
      <w:tblPr/>
      <w:trPr/>
      <w:tcPr>
        <w:shd w:val="clear" w:color="auto" w:fill="C0C0C0"/>
      </w:tcPr>
    </w:tblStylePr>
    <w:tblStylePr w:type="lastCol">
      <w:rPr>
        <w:b w:val="1"/>
      </w:rPr>
      <w:tblPr/>
      <w:trPr/>
      <w:tcPr>
        <w:tcBorders>
          <w:top w:val="single" w:sz="8" w:space="0" w:shadow="0" w:frame="0" w:color="000000"/>
          <w:bottom w:val="single" w:sz="8" w:space="0" w:shadow="0" w:frame="0" w:color="000000"/>
        </w:tcBorders>
      </w:tcPr>
    </w:tblStylePr>
    <w:tblStylePr w:type="firstCol">
      <w:rPr>
        <w:b w:val="1"/>
      </w:rPr>
      <w:tblPr/>
      <w:trPr/>
      <w:tcPr/>
    </w:tblStylePr>
    <w:tblStylePr w:type="lastRow">
      <w:rPr>
        <w:b w:val="1"/>
        <w:color w:val="1F497D"/>
      </w:rPr>
      <w:tblPr/>
      <w:trPr/>
      <w:tcPr>
        <w:tcBorders>
          <w:top w:val="single" w:sz="8" w:space="0" w:shadow="0" w:frame="0" w:color="000000"/>
          <w:bottom w:val="single" w:sz="8" w:space="0" w:shadow="0" w:frame="0" w:color="000000"/>
        </w:tcBorders>
      </w:tcPr>
    </w:tblStylePr>
    <w:tblStylePr w:type="firstRow">
      <w:rPr>
        <w:rFonts w:ascii="DengXian" w:hAnsi="DengXian"/>
      </w:rPr>
      <w:tblPr/>
      <w:trPr/>
      <w:tcPr>
        <w:tcBorders>
          <w:top w:val="nil" w:sz="0" w:space="0" w:shadow="0" w:frame="0"/>
          <w:bottom w:val="single" w:sz="8" w:space="0" w:shadow="0" w:frame="0" w:color="000000"/>
        </w:tcBorders>
      </w:tcPr>
    </w:tblStylePr>
  </w:style>
  <w:style w:type="table" w:styleId="T73">
    <w:name w:val="Medium List 1 Accent 1"/>
    <w:basedOn w:val="T0"/>
    <w:rPr>
      <w:color w:val="000000"/>
    </w:rPr>
    <w:tblPr>
      <w:tblStyleRowBandSize w:val="1"/>
      <w:tblStyleColBandSize w:val="1"/>
      <w:tblBorders>
        <w:top w:val="single" w:sz="8" w:space="0" w:shadow="0" w:frame="0" w:color="4F81BD"/>
        <w:bottom w:val="single" w:sz="8" w:space="0" w:shadow="0" w:frame="0" w:color="4F81BD"/>
      </w:tblBorders>
    </w:tblPr>
    <w:trPr/>
    <w:tcPr/>
    <w:tblStylePr w:type="band1Horz">
      <w:tblPr/>
      <w:trPr/>
      <w:tcPr>
        <w:shd w:val="clear" w:color="auto" w:fill="D3DFEE"/>
      </w:tcPr>
    </w:tblStylePr>
    <w:tblStylePr w:type="band1Vert">
      <w:tblPr/>
      <w:trPr/>
      <w:tcPr>
        <w:shd w:val="clear" w:color="auto" w:fill="D3DFEE"/>
      </w:tcPr>
    </w:tblStylePr>
    <w:tblStylePr w:type="lastCol">
      <w:rPr>
        <w:b w:val="1"/>
      </w:rPr>
      <w:tblPr/>
      <w:trPr/>
      <w:tcPr>
        <w:tcBorders>
          <w:top w:val="single" w:sz="8" w:space="0" w:shadow="0" w:frame="0" w:color="4F81BD"/>
          <w:bottom w:val="single" w:sz="8" w:space="0" w:shadow="0" w:frame="0" w:color="4F81BD"/>
        </w:tcBorders>
      </w:tcPr>
    </w:tblStylePr>
    <w:tblStylePr w:type="firstCol">
      <w:rPr>
        <w:b w:val="1"/>
      </w:rPr>
      <w:tblPr/>
      <w:trPr/>
      <w:tcPr/>
    </w:tblStylePr>
    <w:tblStylePr w:type="lastRow">
      <w:rPr>
        <w:b w:val="1"/>
        <w:color w:val="1F497D"/>
      </w:rPr>
      <w:tblPr/>
      <w:trPr/>
      <w:tcPr>
        <w:tcBorders>
          <w:top w:val="single" w:sz="8" w:space="0" w:shadow="0" w:frame="0" w:color="4F81BD"/>
          <w:bottom w:val="single" w:sz="8" w:space="0" w:shadow="0" w:frame="0" w:color="4F81BD"/>
        </w:tcBorders>
      </w:tcPr>
    </w:tblStylePr>
    <w:tblStylePr w:type="firstRow">
      <w:rPr>
        <w:rFonts w:ascii="DengXian" w:hAnsi="DengXian"/>
      </w:rPr>
      <w:tblPr/>
      <w:trPr/>
      <w:tcPr>
        <w:tcBorders>
          <w:top w:val="nil" w:sz="0" w:space="0" w:shadow="0" w:frame="0"/>
          <w:bottom w:val="single" w:sz="8" w:space="0" w:shadow="0" w:frame="0" w:color="4F81BD"/>
        </w:tcBorders>
      </w:tcPr>
    </w:tblStylePr>
  </w:style>
  <w:style w:type="table" w:styleId="T74">
    <w:name w:val="Medium List 1 Accent 2"/>
    <w:basedOn w:val="T0"/>
    <w:rPr>
      <w:color w:val="000000"/>
    </w:rPr>
    <w:tblPr>
      <w:tblStyleRowBandSize w:val="1"/>
      <w:tblStyleColBandSize w:val="1"/>
      <w:tblBorders>
        <w:top w:val="single" w:sz="8" w:space="0" w:shadow="0" w:frame="0" w:color="C0504D"/>
        <w:bottom w:val="single" w:sz="8" w:space="0" w:shadow="0" w:frame="0" w:color="C0504D"/>
      </w:tblBorders>
    </w:tblPr>
    <w:trPr/>
    <w:tcPr/>
    <w:tblStylePr w:type="band1Horz">
      <w:tblPr/>
      <w:trPr/>
      <w:tcPr>
        <w:shd w:val="clear" w:color="auto" w:fill="EFD3D2"/>
      </w:tcPr>
    </w:tblStylePr>
    <w:tblStylePr w:type="band1Vert">
      <w:tblPr/>
      <w:trPr/>
      <w:tcPr>
        <w:shd w:val="clear" w:color="auto" w:fill="EFD3D2"/>
      </w:tcPr>
    </w:tblStylePr>
    <w:tblStylePr w:type="lastCol">
      <w:rPr>
        <w:b w:val="1"/>
      </w:rPr>
      <w:tblPr/>
      <w:trPr/>
      <w:tcPr>
        <w:tcBorders>
          <w:top w:val="single" w:sz="8" w:space="0" w:shadow="0" w:frame="0" w:color="C0504D"/>
          <w:bottom w:val="single" w:sz="8" w:space="0" w:shadow="0" w:frame="0" w:color="C0504D"/>
        </w:tcBorders>
      </w:tcPr>
    </w:tblStylePr>
    <w:tblStylePr w:type="firstCol">
      <w:rPr>
        <w:b w:val="1"/>
      </w:rPr>
      <w:tblPr/>
      <w:trPr/>
      <w:tcPr/>
    </w:tblStylePr>
    <w:tblStylePr w:type="lastRow">
      <w:rPr>
        <w:b w:val="1"/>
        <w:color w:val="1F497D"/>
      </w:rPr>
      <w:tblPr/>
      <w:trPr/>
      <w:tcPr>
        <w:tcBorders>
          <w:top w:val="single" w:sz="8" w:space="0" w:shadow="0" w:frame="0" w:color="C0504D"/>
          <w:bottom w:val="single" w:sz="8" w:space="0" w:shadow="0" w:frame="0" w:color="C0504D"/>
        </w:tcBorders>
      </w:tcPr>
    </w:tblStylePr>
    <w:tblStylePr w:type="firstRow">
      <w:rPr>
        <w:rFonts w:ascii="DengXian" w:hAnsi="DengXian"/>
      </w:rPr>
      <w:tblPr/>
      <w:trPr/>
      <w:tcPr>
        <w:tcBorders>
          <w:top w:val="nil" w:sz="0" w:space="0" w:shadow="0" w:frame="0"/>
          <w:bottom w:val="single" w:sz="8" w:space="0" w:shadow="0" w:frame="0" w:color="C0504D"/>
        </w:tcBorders>
      </w:tcPr>
    </w:tblStylePr>
  </w:style>
  <w:style w:type="table" w:styleId="T75">
    <w:name w:val="Medium List 1 Accent 3"/>
    <w:basedOn w:val="T0"/>
    <w:rPr>
      <w:color w:val="000000"/>
    </w:rPr>
    <w:tblPr>
      <w:tblStyleRowBandSize w:val="1"/>
      <w:tblStyleColBandSize w:val="1"/>
      <w:tblBorders>
        <w:top w:val="single" w:sz="8" w:space="0" w:shadow="0" w:frame="0" w:color="9BBB59"/>
        <w:bottom w:val="single" w:sz="8" w:space="0" w:shadow="0" w:frame="0" w:color="9BBB59"/>
      </w:tblBorders>
    </w:tblPr>
    <w:trPr/>
    <w:tcPr/>
    <w:tblStylePr w:type="band1Horz">
      <w:tblPr/>
      <w:trPr/>
      <w:tcPr>
        <w:shd w:val="clear" w:color="auto" w:fill="E6EED5"/>
      </w:tcPr>
    </w:tblStylePr>
    <w:tblStylePr w:type="band1Vert">
      <w:tblPr/>
      <w:trPr/>
      <w:tcPr>
        <w:shd w:val="clear" w:color="auto" w:fill="E6EED5"/>
      </w:tcPr>
    </w:tblStylePr>
    <w:tblStylePr w:type="lastCol">
      <w:rPr>
        <w:b w:val="1"/>
      </w:rPr>
      <w:tblPr/>
      <w:trPr/>
      <w:tcPr>
        <w:tcBorders>
          <w:top w:val="single" w:sz="8" w:space="0" w:shadow="0" w:frame="0" w:color="9BBB59"/>
          <w:bottom w:val="single" w:sz="8" w:space="0" w:shadow="0" w:frame="0" w:color="9BBB59"/>
        </w:tcBorders>
      </w:tcPr>
    </w:tblStylePr>
    <w:tblStylePr w:type="firstCol">
      <w:rPr>
        <w:b w:val="1"/>
      </w:rPr>
      <w:tblPr/>
      <w:trPr/>
      <w:tcPr/>
    </w:tblStylePr>
    <w:tblStylePr w:type="lastRow">
      <w:rPr>
        <w:b w:val="1"/>
        <w:color w:val="1F497D"/>
      </w:rPr>
      <w:tblPr/>
      <w:trPr/>
      <w:tcPr>
        <w:tcBorders>
          <w:top w:val="single" w:sz="8" w:space="0" w:shadow="0" w:frame="0" w:color="9BBB59"/>
          <w:bottom w:val="single" w:sz="8" w:space="0" w:shadow="0" w:frame="0" w:color="9BBB59"/>
        </w:tcBorders>
      </w:tcPr>
    </w:tblStylePr>
    <w:tblStylePr w:type="firstRow">
      <w:rPr>
        <w:rFonts w:ascii="DengXian" w:hAnsi="DengXian"/>
      </w:rPr>
      <w:tblPr/>
      <w:trPr/>
      <w:tcPr>
        <w:tcBorders>
          <w:top w:val="nil" w:sz="0" w:space="0" w:shadow="0" w:frame="0"/>
          <w:bottom w:val="single" w:sz="8" w:space="0" w:shadow="0" w:frame="0" w:color="9BBB59"/>
        </w:tcBorders>
      </w:tcPr>
    </w:tblStylePr>
  </w:style>
  <w:style w:type="table" w:styleId="T76">
    <w:name w:val="Medium List 1 Accent 4"/>
    <w:basedOn w:val="T0"/>
    <w:rPr>
      <w:color w:val="000000"/>
    </w:rPr>
    <w:tblPr>
      <w:tblStyleRowBandSize w:val="1"/>
      <w:tblStyleColBandSize w:val="1"/>
      <w:tblBorders>
        <w:top w:val="single" w:sz="8" w:space="0" w:shadow="0" w:frame="0" w:color="8064A2"/>
        <w:bottom w:val="single" w:sz="8" w:space="0" w:shadow="0" w:frame="0" w:color="8064A2"/>
      </w:tblBorders>
    </w:tblPr>
    <w:trPr/>
    <w:tcPr/>
    <w:tblStylePr w:type="band1Horz">
      <w:tblPr/>
      <w:trPr/>
      <w:tcPr>
        <w:shd w:val="clear" w:color="auto" w:fill="DFD8E8"/>
      </w:tcPr>
    </w:tblStylePr>
    <w:tblStylePr w:type="band1Vert">
      <w:tblPr/>
      <w:trPr/>
      <w:tcPr>
        <w:shd w:val="clear" w:color="auto" w:fill="DFD8E8"/>
      </w:tcPr>
    </w:tblStylePr>
    <w:tblStylePr w:type="lastCol">
      <w:rPr>
        <w:b w:val="1"/>
      </w:rPr>
      <w:tblPr/>
      <w:trPr/>
      <w:tcPr>
        <w:tcBorders>
          <w:top w:val="single" w:sz="8" w:space="0" w:shadow="0" w:frame="0" w:color="8064A2"/>
          <w:bottom w:val="single" w:sz="8" w:space="0" w:shadow="0" w:frame="0" w:color="8064A2"/>
        </w:tcBorders>
      </w:tcPr>
    </w:tblStylePr>
    <w:tblStylePr w:type="firstCol">
      <w:rPr>
        <w:b w:val="1"/>
      </w:rPr>
      <w:tblPr/>
      <w:trPr/>
      <w:tcPr/>
    </w:tblStylePr>
    <w:tblStylePr w:type="lastRow">
      <w:rPr>
        <w:b w:val="1"/>
        <w:color w:val="1F497D"/>
      </w:rPr>
      <w:tblPr/>
      <w:trPr/>
      <w:tcPr>
        <w:tcBorders>
          <w:top w:val="single" w:sz="8" w:space="0" w:shadow="0" w:frame="0" w:color="8064A2"/>
          <w:bottom w:val="single" w:sz="8" w:space="0" w:shadow="0" w:frame="0" w:color="8064A2"/>
        </w:tcBorders>
      </w:tcPr>
    </w:tblStylePr>
    <w:tblStylePr w:type="firstRow">
      <w:rPr>
        <w:rFonts w:ascii="DengXian" w:hAnsi="DengXian"/>
      </w:rPr>
      <w:tblPr/>
      <w:trPr/>
      <w:tcPr>
        <w:tcBorders>
          <w:top w:val="nil" w:sz="0" w:space="0" w:shadow="0" w:frame="0"/>
          <w:bottom w:val="single" w:sz="8" w:space="0" w:shadow="0" w:frame="0" w:color="8064A2"/>
        </w:tcBorders>
      </w:tcPr>
    </w:tblStylePr>
  </w:style>
  <w:style w:type="table" w:styleId="T77">
    <w:name w:val="Medium List 1 Accent 5"/>
    <w:basedOn w:val="T0"/>
    <w:rPr>
      <w:color w:val="000000"/>
    </w:rPr>
    <w:tblPr>
      <w:tblStyleRowBandSize w:val="1"/>
      <w:tblStyleColBandSize w:val="1"/>
      <w:tblBorders>
        <w:top w:val="single" w:sz="8" w:space="0" w:shadow="0" w:frame="0" w:color="4BACC6"/>
        <w:bottom w:val="single" w:sz="8" w:space="0" w:shadow="0" w:frame="0" w:color="4BACC6"/>
      </w:tblBorders>
    </w:tblPr>
    <w:trPr/>
    <w:tcPr/>
    <w:tblStylePr w:type="band1Horz">
      <w:tblPr/>
      <w:trPr/>
      <w:tcPr>
        <w:shd w:val="clear" w:color="auto" w:fill="D2EAF1"/>
      </w:tcPr>
    </w:tblStylePr>
    <w:tblStylePr w:type="band1Vert">
      <w:tblPr/>
      <w:trPr/>
      <w:tcPr>
        <w:shd w:val="clear" w:color="auto" w:fill="D2EAF1"/>
      </w:tcPr>
    </w:tblStylePr>
    <w:tblStylePr w:type="lastCol">
      <w:rPr>
        <w:b w:val="1"/>
      </w:rPr>
      <w:tblPr/>
      <w:trPr/>
      <w:tcPr>
        <w:tcBorders>
          <w:top w:val="single" w:sz="8" w:space="0" w:shadow="0" w:frame="0" w:color="4BACC6"/>
          <w:bottom w:val="single" w:sz="8" w:space="0" w:shadow="0" w:frame="0" w:color="4BACC6"/>
        </w:tcBorders>
      </w:tcPr>
    </w:tblStylePr>
    <w:tblStylePr w:type="firstCol">
      <w:rPr>
        <w:b w:val="1"/>
      </w:rPr>
      <w:tblPr/>
      <w:trPr/>
      <w:tcPr/>
    </w:tblStylePr>
    <w:tblStylePr w:type="lastRow">
      <w:rPr>
        <w:b w:val="1"/>
        <w:color w:val="1F497D"/>
      </w:rPr>
      <w:tblPr/>
      <w:trPr/>
      <w:tcPr>
        <w:tcBorders>
          <w:top w:val="single" w:sz="8" w:space="0" w:shadow="0" w:frame="0" w:color="4BACC6"/>
          <w:bottom w:val="single" w:sz="8" w:space="0" w:shadow="0" w:frame="0" w:color="4BACC6"/>
        </w:tcBorders>
      </w:tcPr>
    </w:tblStylePr>
    <w:tblStylePr w:type="firstRow">
      <w:rPr>
        <w:rFonts w:ascii="DengXian" w:hAnsi="DengXian"/>
      </w:rPr>
      <w:tblPr/>
      <w:trPr/>
      <w:tcPr>
        <w:tcBorders>
          <w:top w:val="nil" w:sz="0" w:space="0" w:shadow="0" w:frame="0"/>
          <w:bottom w:val="single" w:sz="8" w:space="0" w:shadow="0" w:frame="0" w:color="4BACC6"/>
        </w:tcBorders>
      </w:tcPr>
    </w:tblStylePr>
  </w:style>
  <w:style w:type="table" w:styleId="T78">
    <w:name w:val="Medium List 1 Accent 6"/>
    <w:basedOn w:val="T0"/>
    <w:rPr>
      <w:color w:val="000000"/>
    </w:rPr>
    <w:tblPr>
      <w:tblStyleRowBandSize w:val="1"/>
      <w:tblStyleColBandSize w:val="1"/>
      <w:tblBorders>
        <w:top w:val="single" w:sz="8" w:space="0" w:shadow="0" w:frame="0" w:color="F79646"/>
        <w:bottom w:val="single" w:sz="8" w:space="0" w:shadow="0" w:frame="0" w:color="F79646"/>
      </w:tblBorders>
    </w:tblPr>
    <w:trPr/>
    <w:tcPr/>
    <w:tblStylePr w:type="band1Horz">
      <w:tblPr/>
      <w:trPr/>
      <w:tcPr>
        <w:shd w:val="clear" w:color="auto" w:fill="FDE4D0"/>
      </w:tcPr>
    </w:tblStylePr>
    <w:tblStylePr w:type="band1Vert">
      <w:tblPr/>
      <w:trPr/>
      <w:tcPr>
        <w:shd w:val="clear" w:color="auto" w:fill="FDE4D0"/>
      </w:tcPr>
    </w:tblStylePr>
    <w:tblStylePr w:type="lastCol">
      <w:rPr>
        <w:b w:val="1"/>
      </w:rPr>
      <w:tblPr/>
      <w:trPr/>
      <w:tcPr>
        <w:tcBorders>
          <w:top w:val="single" w:sz="8" w:space="0" w:shadow="0" w:frame="0" w:color="F79646"/>
          <w:bottom w:val="single" w:sz="8" w:space="0" w:shadow="0" w:frame="0" w:color="F79646"/>
        </w:tcBorders>
      </w:tcPr>
    </w:tblStylePr>
    <w:tblStylePr w:type="firstCol">
      <w:rPr>
        <w:b w:val="1"/>
      </w:rPr>
      <w:tblPr/>
      <w:trPr/>
      <w:tcPr/>
    </w:tblStylePr>
    <w:tblStylePr w:type="lastRow">
      <w:rPr>
        <w:b w:val="1"/>
        <w:color w:val="1F497D"/>
      </w:rPr>
      <w:tblPr/>
      <w:trPr/>
      <w:tcPr>
        <w:tcBorders>
          <w:top w:val="single" w:sz="8" w:space="0" w:shadow="0" w:frame="0" w:color="F79646"/>
          <w:bottom w:val="single" w:sz="8" w:space="0" w:shadow="0" w:frame="0" w:color="F79646"/>
        </w:tcBorders>
      </w:tcPr>
    </w:tblStylePr>
    <w:tblStylePr w:type="firstRow">
      <w:rPr>
        <w:rFonts w:ascii="DengXian" w:hAnsi="DengXian"/>
      </w:rPr>
      <w:tblPr/>
      <w:trPr/>
      <w:tcPr>
        <w:tcBorders>
          <w:top w:val="nil" w:sz="0" w:space="0" w:shadow="0" w:frame="0"/>
          <w:bottom w:val="single" w:sz="8" w:space="0" w:shadow="0" w:frame="0" w:color="F79646"/>
        </w:tcBorders>
      </w:tcPr>
    </w:tblStylePr>
  </w:style>
  <w:style w:type="table" w:styleId="T79">
    <w:name w:val="Medium List 2"/>
    <w:basedOn w:val="T0"/>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C0C0C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lastCol">
      <w:tblPr/>
      <w:trPr/>
      <w:tcPr>
        <w:tcBorders>
          <w:top w:val="nil" w:sz="0" w:space="0" w:shadow="0" w:frame="0"/>
          <w:left w:val="single" w:sz="8" w:space="0" w:shadow="0" w:frame="0" w:color="000000"/>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000000"/>
          <w:insideH w:val="nil" w:sz="0" w:space="0" w:shadow="0" w:frame="0"/>
          <w:insideV w:val="nil" w:sz="0" w:space="0" w:shadow="0" w:frame="0"/>
        </w:tcBorders>
        <w:shd w:val="clear" w:color="auto" w:fill="FFFFFF"/>
      </w:tcPr>
    </w:tblStylePr>
    <w:tblStylePr w:type="lastRow">
      <w:tblPr/>
      <w:trPr/>
      <w:tcPr>
        <w:tcBorders>
          <w:top w:val="single" w:sz="8"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000000"/>
          <w:right w:val="nil" w:sz="0" w:space="0" w:shadow="0" w:frame="0"/>
          <w:insideH w:val="nil" w:sz="0" w:space="0" w:shadow="0" w:frame="0"/>
          <w:insideV w:val="nil" w:sz="0" w:space="0" w:shadow="0" w:frame="0"/>
        </w:tcBorders>
        <w:shd w:val="clear" w:color="auto" w:fill="FFFFFF"/>
      </w:tcPr>
    </w:tblStylePr>
  </w:style>
  <w:style w:type="table" w:styleId="T80">
    <w:name w:val="Medium List 2 Accent 1"/>
    <w:basedOn w:val="T0"/>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3DFEE"/>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lastCol">
      <w:tblPr/>
      <w:trPr/>
      <w:tcPr>
        <w:tcBorders>
          <w:top w:val="nil" w:sz="0" w:space="0" w:shadow="0" w:frame="0"/>
          <w:left w:val="single" w:sz="8" w:space="0" w:shadow="0" w:frame="0" w:color="4F81BD"/>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4F81BD"/>
          <w:insideH w:val="nil" w:sz="0" w:space="0" w:shadow="0" w:frame="0"/>
          <w:insideV w:val="nil" w:sz="0" w:space="0" w:shadow="0" w:frame="0"/>
        </w:tcBorders>
        <w:shd w:val="clear" w:color="auto" w:fill="FFFFFF"/>
      </w:tcPr>
    </w:tblStylePr>
    <w:tblStylePr w:type="lastRow">
      <w:tblPr/>
      <w:trPr/>
      <w:tcPr>
        <w:tcBorders>
          <w:top w:val="single" w:sz="8" w:space="0" w:shadow="0" w:frame="0" w:color="4F81BD"/>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4F81BD"/>
          <w:right w:val="nil" w:sz="0" w:space="0" w:shadow="0" w:frame="0"/>
          <w:insideH w:val="nil" w:sz="0" w:space="0" w:shadow="0" w:frame="0"/>
          <w:insideV w:val="nil" w:sz="0" w:space="0" w:shadow="0" w:frame="0"/>
        </w:tcBorders>
        <w:shd w:val="clear" w:color="auto" w:fill="FFFFFF"/>
      </w:tcPr>
    </w:tblStylePr>
  </w:style>
  <w:style w:type="table" w:styleId="T81">
    <w:name w:val="Medium List 2 Accent 2"/>
    <w:basedOn w:val="T0"/>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EFD3D2"/>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lastCol">
      <w:tblPr/>
      <w:trPr/>
      <w:tcPr>
        <w:tcBorders>
          <w:top w:val="nil" w:sz="0" w:space="0" w:shadow="0" w:frame="0"/>
          <w:left w:val="single" w:sz="8" w:space="0" w:shadow="0" w:frame="0" w:color="C0504D"/>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C0504D"/>
          <w:insideH w:val="nil" w:sz="0" w:space="0" w:shadow="0" w:frame="0"/>
          <w:insideV w:val="nil" w:sz="0" w:space="0" w:shadow="0" w:frame="0"/>
        </w:tcBorders>
        <w:shd w:val="clear" w:color="auto" w:fill="FFFFFF"/>
      </w:tcPr>
    </w:tblStylePr>
    <w:tblStylePr w:type="lastRow">
      <w:tblPr/>
      <w:trPr/>
      <w:tcPr>
        <w:tcBorders>
          <w:top w:val="single" w:sz="8" w:space="0" w:shadow="0" w:frame="0" w:color="C0504D"/>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82">
    <w:name w:val="Medium List 2 Accent 3"/>
    <w:basedOn w:val="T0"/>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E6EED5"/>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lastCol">
      <w:tblPr/>
      <w:trPr/>
      <w:tcPr>
        <w:tcBorders>
          <w:top w:val="nil" w:sz="0" w:space="0" w:shadow="0" w:frame="0"/>
          <w:left w:val="single" w:sz="8" w:space="0" w:shadow="0" w:frame="0" w:color="9BBB59"/>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9BBB59"/>
          <w:insideH w:val="nil" w:sz="0" w:space="0" w:shadow="0" w:frame="0"/>
          <w:insideV w:val="nil" w:sz="0" w:space="0" w:shadow="0" w:frame="0"/>
        </w:tcBorders>
        <w:shd w:val="clear" w:color="auto" w:fill="FFFFFF"/>
      </w:tcPr>
    </w:tblStylePr>
    <w:tblStylePr w:type="lastRow">
      <w:tblPr/>
      <w:trPr/>
      <w:tcPr>
        <w:tcBorders>
          <w:top w:val="single" w:sz="8" w:space="0" w:shadow="0" w:frame="0" w:color="9BBB59"/>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9BBB59"/>
          <w:right w:val="nil" w:sz="0" w:space="0" w:shadow="0" w:frame="0"/>
          <w:insideH w:val="nil" w:sz="0" w:space="0" w:shadow="0" w:frame="0"/>
          <w:insideV w:val="nil" w:sz="0" w:space="0" w:shadow="0" w:frame="0"/>
        </w:tcBorders>
        <w:shd w:val="clear" w:color="auto" w:fill="FFFFFF"/>
      </w:tcPr>
    </w:tblStylePr>
  </w:style>
  <w:style w:type="table" w:styleId="T83">
    <w:name w:val="Medium List 2 Accent 4"/>
    <w:basedOn w:val="T0"/>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FD8E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lastCol">
      <w:tblPr/>
      <w:trPr/>
      <w:tcPr>
        <w:tcBorders>
          <w:top w:val="nil" w:sz="0" w:space="0" w:shadow="0" w:frame="0"/>
          <w:left w:val="single" w:sz="8" w:space="0" w:shadow="0" w:frame="0" w:color="8064A2"/>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8064A2"/>
          <w:insideH w:val="nil" w:sz="0" w:space="0" w:shadow="0" w:frame="0"/>
          <w:insideV w:val="nil" w:sz="0" w:space="0" w:shadow="0" w:frame="0"/>
        </w:tcBorders>
        <w:shd w:val="clear" w:color="auto" w:fill="FFFFFF"/>
      </w:tcPr>
    </w:tblStylePr>
    <w:tblStylePr w:type="lastRow">
      <w:tblPr/>
      <w:trPr/>
      <w:tcPr>
        <w:tcBorders>
          <w:top w:val="single" w:sz="8" w:space="0" w:shadow="0" w:frame="0" w:color="8064A2"/>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8064A2"/>
          <w:right w:val="nil" w:sz="0" w:space="0" w:shadow="0" w:frame="0"/>
          <w:insideH w:val="nil" w:sz="0" w:space="0" w:shadow="0" w:frame="0"/>
          <w:insideV w:val="nil" w:sz="0" w:space="0" w:shadow="0" w:frame="0"/>
        </w:tcBorders>
        <w:shd w:val="clear" w:color="auto" w:fill="FFFFFF"/>
      </w:tcPr>
    </w:tblStylePr>
  </w:style>
  <w:style w:type="table" w:styleId="T84">
    <w:name w:val="Medium List 2 Accent 5"/>
    <w:basedOn w:val="T0"/>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2EAF1"/>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lastCol">
      <w:tblPr/>
      <w:trPr/>
      <w:tcPr>
        <w:tcBorders>
          <w:top w:val="nil" w:sz="0" w:space="0" w:shadow="0" w:frame="0"/>
          <w:left w:val="single" w:sz="8" w:space="0" w:shadow="0" w:frame="0" w:color="4BACC6"/>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4BACC6"/>
          <w:insideH w:val="nil" w:sz="0" w:space="0" w:shadow="0" w:frame="0"/>
          <w:insideV w:val="nil" w:sz="0" w:space="0" w:shadow="0" w:frame="0"/>
        </w:tcBorders>
        <w:shd w:val="clear" w:color="auto" w:fill="FFFFFF"/>
      </w:tcPr>
    </w:tblStylePr>
    <w:tblStylePr w:type="lastRow">
      <w:tblPr/>
      <w:trPr/>
      <w:tcPr>
        <w:tcBorders>
          <w:top w:val="single" w:sz="8" w:space="0" w:shadow="0" w:frame="0" w:color="4BACC6"/>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4BACC6"/>
          <w:right w:val="nil" w:sz="0" w:space="0" w:shadow="0" w:frame="0"/>
          <w:insideH w:val="nil" w:sz="0" w:space="0" w:shadow="0" w:frame="0"/>
          <w:insideV w:val="nil" w:sz="0" w:space="0" w:shadow="0" w:frame="0"/>
        </w:tcBorders>
        <w:shd w:val="clear" w:color="auto" w:fill="FFFFFF"/>
      </w:tcPr>
    </w:tblStylePr>
  </w:style>
  <w:style w:type="table" w:styleId="T85">
    <w:name w:val="Medium List 2 Accent 6"/>
    <w:basedOn w:val="T0"/>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FDE4D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lastCol">
      <w:tblPr/>
      <w:trPr/>
      <w:tcPr>
        <w:tcBorders>
          <w:top w:val="nil" w:sz="0" w:space="0" w:shadow="0" w:frame="0"/>
          <w:left w:val="single" w:sz="8" w:space="0" w:shadow="0" w:frame="0" w:color="F79646"/>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F79646"/>
          <w:insideH w:val="nil" w:sz="0" w:space="0" w:shadow="0" w:frame="0"/>
          <w:insideV w:val="nil" w:sz="0" w:space="0" w:shadow="0" w:frame="0"/>
        </w:tcBorders>
        <w:shd w:val="clear" w:color="auto" w:fill="FFFFFF"/>
      </w:tcPr>
    </w:tblStylePr>
    <w:tblStylePr w:type="lastRow">
      <w:tblPr/>
      <w:trPr/>
      <w:tcPr>
        <w:tcBorders>
          <w:top w:val="single" w:sz="8" w:space="0" w:shadow="0" w:frame="0" w:color="F79646"/>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F79646"/>
          <w:right w:val="nil" w:sz="0" w:space="0" w:shadow="0" w:frame="0"/>
          <w:insideH w:val="nil" w:sz="0" w:space="0" w:shadow="0" w:frame="0"/>
          <w:insideV w:val="nil" w:sz="0" w:space="0" w:shadow="0" w:frame="0"/>
        </w:tcBorders>
        <w:shd w:val="clear" w:color="auto" w:fill="FFFFFF"/>
      </w:tcPr>
    </w:tblStylePr>
  </w:style>
  <w:style w:type="table" w:styleId="T86">
    <w:name w:val="Medium Shading 1"/>
    <w:basedOn w:val="T0"/>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C0C0C0"/>
      </w:tcPr>
    </w:tblStylePr>
    <w:tblStylePr w:type="band1Vert">
      <w:tblPr/>
      <w:trPr/>
      <w:tcPr>
        <w:shd w:val="clear" w:color="auto" w:fill="C0C0C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04040"/>
          <w:left w:val="single" w:sz="8" w:space="0" w:shadow="0" w:frame="0" w:color="404040"/>
          <w:bottom w:val="single" w:sz="8" w:space="0" w:shadow="0" w:frame="0" w:color="404040"/>
          <w:right w:val="single" w:sz="8" w:space="0" w:shadow="0" w:frame="0" w:color="404040"/>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404040"/>
          <w:left w:val="single" w:sz="8" w:space="0" w:shadow="0" w:frame="0" w:color="404040"/>
          <w:bottom w:val="single" w:sz="8" w:space="0" w:shadow="0" w:frame="0" w:color="404040"/>
          <w:right w:val="single" w:sz="8" w:space="0" w:shadow="0" w:frame="0" w:color="404040"/>
          <w:insideH w:val="nil" w:sz="0" w:space="0" w:shadow="0" w:frame="0"/>
          <w:insideV w:val="nil" w:sz="0" w:space="0" w:shadow="0" w:frame="0"/>
        </w:tcBorders>
        <w:shd w:val="clear" w:color="auto" w:fill="000000"/>
      </w:tcPr>
    </w:tblStylePr>
  </w:style>
  <w:style w:type="table" w:styleId="T87">
    <w:name w:val="Medium Shading 1 Accent 1"/>
    <w:basedOn w:val="T0"/>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3DFEE"/>
      </w:tcPr>
    </w:tblStylePr>
    <w:tblStylePr w:type="band1Vert">
      <w:tblPr/>
      <w:trPr/>
      <w:tcPr>
        <w:shd w:val="clear" w:color="auto" w:fill="D3DFEE"/>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7BA0CD"/>
          <w:left w:val="single" w:sz="8" w:space="0" w:shadow="0" w:frame="0" w:color="7BA0CD"/>
          <w:bottom w:val="single" w:sz="8" w:space="0" w:shadow="0" w:frame="0" w:color="7BA0CD"/>
          <w:right w:val="single" w:sz="8" w:space="0" w:shadow="0" w:frame="0" w:color="7BA0CD"/>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7BA0CD"/>
          <w:left w:val="single" w:sz="8" w:space="0" w:shadow="0" w:frame="0" w:color="7BA0CD"/>
          <w:bottom w:val="single" w:sz="8" w:space="0" w:shadow="0" w:frame="0" w:color="7BA0CD"/>
          <w:right w:val="single" w:sz="8" w:space="0" w:shadow="0" w:frame="0" w:color="7BA0CD"/>
          <w:insideH w:val="nil" w:sz="0" w:space="0" w:shadow="0" w:frame="0"/>
          <w:insideV w:val="nil" w:sz="0" w:space="0" w:shadow="0" w:frame="0"/>
        </w:tcBorders>
        <w:shd w:val="clear" w:color="auto" w:fill="4F81BD"/>
      </w:tcPr>
    </w:tblStylePr>
  </w:style>
  <w:style w:type="table" w:styleId="T88">
    <w:name w:val="Medium Shading 1 Accent 2"/>
    <w:basedOn w:val="T0"/>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EFD3D2"/>
      </w:tcPr>
    </w:tblStylePr>
    <w:tblStylePr w:type="band1Vert">
      <w:tblPr/>
      <w:trPr/>
      <w:tcPr>
        <w:shd w:val="clear" w:color="auto" w:fill="EFD3D2"/>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CF7B79"/>
          <w:left w:val="single" w:sz="8" w:space="0" w:shadow="0" w:frame="0" w:color="CF7B79"/>
          <w:bottom w:val="single" w:sz="8" w:space="0" w:shadow="0" w:frame="0" w:color="CF7B79"/>
          <w:right w:val="single" w:sz="8" w:space="0" w:shadow="0" w:frame="0" w:color="CF7B79"/>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CF7B79"/>
          <w:left w:val="single" w:sz="8" w:space="0" w:shadow="0" w:frame="0" w:color="CF7B79"/>
          <w:bottom w:val="single" w:sz="8" w:space="0" w:shadow="0" w:frame="0" w:color="CF7B79"/>
          <w:right w:val="single" w:sz="8" w:space="0" w:shadow="0" w:frame="0" w:color="CF7B79"/>
          <w:insideH w:val="nil" w:sz="0" w:space="0" w:shadow="0" w:frame="0"/>
          <w:insideV w:val="nil" w:sz="0" w:space="0" w:shadow="0" w:frame="0"/>
        </w:tcBorders>
        <w:shd w:val="clear" w:color="auto" w:fill="C0504D"/>
      </w:tcPr>
    </w:tblStylePr>
  </w:style>
  <w:style w:type="table" w:styleId="T89">
    <w:name w:val="Medium Shading 1 Accent 3"/>
    <w:basedOn w:val="T0"/>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E6EED5"/>
      </w:tcPr>
    </w:tblStylePr>
    <w:tblStylePr w:type="band1Vert">
      <w:tblPr/>
      <w:trPr/>
      <w:tcPr>
        <w:shd w:val="clear" w:color="auto" w:fill="E6EED5"/>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B3CC82"/>
          <w:left w:val="single" w:sz="8" w:space="0" w:shadow="0" w:frame="0" w:color="B3CC82"/>
          <w:bottom w:val="single" w:sz="8" w:space="0" w:shadow="0" w:frame="0" w:color="B3CC82"/>
          <w:right w:val="single" w:sz="8" w:space="0" w:shadow="0" w:frame="0" w:color="B3CC82"/>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B3CC82"/>
          <w:left w:val="single" w:sz="8" w:space="0" w:shadow="0" w:frame="0" w:color="B3CC82"/>
          <w:bottom w:val="single" w:sz="8" w:space="0" w:shadow="0" w:frame="0" w:color="B3CC82"/>
          <w:right w:val="single" w:sz="8" w:space="0" w:shadow="0" w:frame="0" w:color="B3CC82"/>
          <w:insideH w:val="nil" w:sz="0" w:space="0" w:shadow="0" w:frame="0"/>
          <w:insideV w:val="nil" w:sz="0" w:space="0" w:shadow="0" w:frame="0"/>
        </w:tcBorders>
        <w:shd w:val="clear" w:color="auto" w:fill="9BBB59"/>
      </w:tcPr>
    </w:tblStylePr>
  </w:style>
  <w:style w:type="table" w:styleId="T90">
    <w:name w:val="Medium Shading 1 Accent 4"/>
    <w:basedOn w:val="T0"/>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FD8E8"/>
      </w:tcPr>
    </w:tblStylePr>
    <w:tblStylePr w:type="band1Vert">
      <w:tblPr/>
      <w:trPr/>
      <w:tcPr>
        <w:shd w:val="clear" w:color="auto" w:fill="DFD8E8"/>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9F8AB9"/>
          <w:left w:val="single" w:sz="8" w:space="0" w:shadow="0" w:frame="0" w:color="9F8AB9"/>
          <w:bottom w:val="single" w:sz="8" w:space="0" w:shadow="0" w:frame="0" w:color="9F8AB9"/>
          <w:right w:val="single" w:sz="8" w:space="0" w:shadow="0" w:frame="0" w:color="9F8AB9"/>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9F8AB9"/>
          <w:left w:val="single" w:sz="8" w:space="0" w:shadow="0" w:frame="0" w:color="9F8AB9"/>
          <w:bottom w:val="single" w:sz="8" w:space="0" w:shadow="0" w:frame="0" w:color="9F8AB9"/>
          <w:right w:val="single" w:sz="8" w:space="0" w:shadow="0" w:frame="0" w:color="9F8AB9"/>
          <w:insideH w:val="nil" w:sz="0" w:space="0" w:shadow="0" w:frame="0"/>
          <w:insideV w:val="nil" w:sz="0" w:space="0" w:shadow="0" w:frame="0"/>
        </w:tcBorders>
        <w:shd w:val="clear" w:color="auto" w:fill="8064A2"/>
      </w:tcPr>
    </w:tblStylePr>
  </w:style>
  <w:style w:type="table" w:styleId="T91">
    <w:name w:val="Medium Shading 1 Accent 5"/>
    <w:basedOn w:val="T0"/>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2EAF1"/>
      </w:tcPr>
    </w:tblStylePr>
    <w:tblStylePr w:type="band1Vert">
      <w:tblPr/>
      <w:trPr/>
      <w:tcPr>
        <w:shd w:val="clear" w:color="auto" w:fill="D2EAF1"/>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78C0D4"/>
          <w:left w:val="single" w:sz="8" w:space="0" w:shadow="0" w:frame="0" w:color="78C0D4"/>
          <w:bottom w:val="single" w:sz="8" w:space="0" w:shadow="0" w:frame="0" w:color="78C0D4"/>
          <w:right w:val="single" w:sz="8" w:space="0" w:shadow="0" w:frame="0" w:color="78C0D4"/>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78C0D4"/>
          <w:left w:val="single" w:sz="8" w:space="0" w:shadow="0" w:frame="0" w:color="78C0D4"/>
          <w:bottom w:val="single" w:sz="8" w:space="0" w:shadow="0" w:frame="0" w:color="78C0D4"/>
          <w:right w:val="single" w:sz="8" w:space="0" w:shadow="0" w:frame="0" w:color="78C0D4"/>
          <w:insideH w:val="nil" w:sz="0" w:space="0" w:shadow="0" w:frame="0"/>
          <w:insideV w:val="nil" w:sz="0" w:space="0" w:shadow="0" w:frame="0"/>
        </w:tcBorders>
        <w:shd w:val="clear" w:color="auto" w:fill="4BACC6"/>
      </w:tcPr>
    </w:tblStylePr>
  </w:style>
  <w:style w:type="table" w:styleId="T92">
    <w:name w:val="Medium Shading 1 Accent 6"/>
    <w:basedOn w:val="T0"/>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FDE4D0"/>
      </w:tcPr>
    </w:tblStylePr>
    <w:tblStylePr w:type="band1Vert">
      <w:tblPr/>
      <w:trPr/>
      <w:tcPr>
        <w:shd w:val="clear" w:color="auto" w:fill="FDE4D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F9B074"/>
          <w:left w:val="single" w:sz="8" w:space="0" w:shadow="0" w:frame="0" w:color="F9B074"/>
          <w:bottom w:val="single" w:sz="8" w:space="0" w:shadow="0" w:frame="0" w:color="F9B074"/>
          <w:right w:val="single" w:sz="8" w:space="0" w:shadow="0" w:frame="0" w:color="F9B074"/>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F9B074"/>
          <w:left w:val="single" w:sz="8" w:space="0" w:shadow="0" w:frame="0" w:color="F9B074"/>
          <w:bottom w:val="single" w:sz="8" w:space="0" w:shadow="0" w:frame="0" w:color="F9B074"/>
          <w:right w:val="single" w:sz="8" w:space="0" w:shadow="0" w:frame="0" w:color="F9B074"/>
          <w:insideH w:val="nil" w:sz="0" w:space="0" w:shadow="0" w:frame="0"/>
          <w:insideV w:val="nil" w:sz="0" w:space="0" w:shadow="0" w:frame="0"/>
        </w:tcBorders>
        <w:shd w:val="clear" w:color="auto" w:fill="F79646"/>
      </w:tcPr>
    </w:tblStylePr>
  </w:style>
  <w:style w:type="table" w:styleId="T93">
    <w:name w:val="Medium Shading 2"/>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000000"/>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000000"/>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000000"/>
      </w:tcPr>
    </w:tblStylePr>
  </w:style>
  <w:style w:type="table" w:styleId="T94">
    <w:name w:val="Medium Shading 2 Accent 1"/>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4F81BD"/>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F81BD"/>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F81BD"/>
      </w:tcPr>
    </w:tblStylePr>
  </w:style>
  <w:style w:type="table" w:styleId="T95">
    <w:name w:val="Medium Shading 2 Accent 2"/>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C0504D"/>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C0504D"/>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C0504D"/>
      </w:tcPr>
    </w:tblStylePr>
  </w:style>
  <w:style w:type="table" w:styleId="T96">
    <w:name w:val="Medium Shading 2 Accent 3"/>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9BBB59"/>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9BBB59"/>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9BBB59"/>
      </w:tcPr>
    </w:tblStylePr>
  </w:style>
  <w:style w:type="table" w:styleId="T97">
    <w:name w:val="Medium Shading 2 Accent 4"/>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8064A2"/>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8064A2"/>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8064A2"/>
      </w:tcPr>
    </w:tblStylePr>
  </w:style>
  <w:style w:type="table" w:styleId="T98">
    <w:name w:val="Medium Shading 2 Accent 5"/>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4BACC6"/>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BACC6"/>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BACC6"/>
      </w:tcPr>
    </w:tblStylePr>
  </w:style>
  <w:style w:type="table" w:styleId="T99">
    <w:name w:val="Medium Shading 2 Accent 6"/>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F79646"/>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79646"/>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79646"/>
      </w:tcPr>
    </w:tblStylePr>
  </w:style>
  <w:style w:type="table" w:styleId="T100">
    <w:name w:val="Table 3D effects 1"/>
    <w:basedOn w:val="T0"/>
    <w:tblPr/>
    <w:trPr/>
    <w:tcPr>
      <w:shd w:val="solid" w:color="C0C0C0" w:fill="FFFFFF"/>
    </w:tcPr>
    <w:tblStylePr w:type="swCell">
      <w:rPr>
        <w:color w:val="000080"/>
      </w:rPr>
      <w:tblPr/>
      <w:trPr/>
      <w:tcPr>
        <w:tcBorders>
          <w:top w:val="nil" w:sz="0" w:space="0" w:shadow="0" w:frame="0" w:color="000000"/>
          <w:right w:val="nil" w:sz="0" w:space="0" w:shadow="0" w:frame="0" w:color="000000"/>
          <w:tl2br w:val="nil" w:sz="0" w:space="0" w:shadow="0" w:frame="0" w:color="000000"/>
          <w:tr2bl w:val="nil" w:sz="0" w:space="0" w:shadow="0" w:frame="0" w:color="000000"/>
        </w:tcBorders>
      </w:tcPr>
    </w:tblStylePr>
    <w:tblStylePr w:type="seCell">
      <w:tblPr/>
      <w:trPr/>
      <w:tcPr>
        <w:tcBorders>
          <w:top w:val="nil" w:sz="0" w:space="0" w:shadow="0" w:frame="0" w:color="000000"/>
          <w:left w:val="nil" w:sz="0" w:space="0" w:shadow="0" w:frame="0" w:color="000000"/>
          <w:tl2br w:val="nil" w:sz="0" w:space="0" w:shadow="0" w:frame="0" w:color="000000"/>
          <w:tr2bl w:val="nil" w:sz="0" w:space="0" w:shadow="0" w:frame="0" w:color="000000"/>
        </w:tcBorders>
      </w:tcPr>
    </w:tblStylePr>
    <w:tblStylePr w:type="nwCell">
      <w:tblPr/>
      <w:trPr/>
      <w:tcPr>
        <w:tcBorders>
          <w:bottom w:val="nil" w:sz="0" w:space="0" w:shadow="0" w:frame="0" w:color="000000"/>
          <w:right w:val="nil" w:sz="0" w:space="0" w:shadow="0" w:frame="0" w:color="000000"/>
          <w:tl2br w:val="nil" w:sz="0" w:space="0" w:shadow="0" w:frame="0" w:color="000000"/>
          <w:tr2bl w:val="nil" w:sz="0" w:space="0" w:shadow="0" w:frame="0" w:color="000000"/>
        </w:tcBorders>
      </w:tcPr>
    </w:tblStylePr>
    <w:tblStylePr w:type="neCell">
      <w:tblPr/>
      <w:trPr/>
      <w:tcPr>
        <w:tcBorders>
          <w:left w:val="nil" w:sz="0" w:space="0" w:shadow="0" w:frame="0" w:color="000000"/>
          <w:bottom w:val="nil" w:sz="0" w:space="0" w:shadow="0" w:frame="0" w:color="000000"/>
          <w:tl2br w:val="nil" w:sz="0" w:space="0" w:shadow="0" w:frame="0" w:color="000000"/>
          <w:tr2bl w:val="nil" w:sz="0" w:space="0" w:shadow="0" w:frame="0" w:color="000000"/>
        </w:tcBorders>
      </w:tcPr>
    </w:tblStylePr>
    <w:tblStylePr w:type="lastCol">
      <w:tblPr/>
      <w:trPr/>
      <w:tcPr>
        <w:tcBorders>
          <w:left w:val="single" w:sz="6" w:space="0" w:shadow="0" w:frame="0" w:color="FFFFFF"/>
          <w:tl2br w:val="nil" w:sz="0" w:space="0" w:shadow="0" w:frame="0" w:color="000000"/>
          <w:tr2bl w:val="nil" w:sz="0" w:space="0" w:shadow="0" w:frame="0" w:color="000000"/>
        </w:tcBorders>
      </w:tcPr>
    </w:tblStylePr>
    <w:tblStylePr w:type="firstCol">
      <w:rPr>
        <w:b w:val="1"/>
      </w:rPr>
      <w:tblPr/>
      <w:trPr/>
      <w:tcPr>
        <w:tcBorders>
          <w:right w:val="single" w:sz="6" w:space="0" w:shadow="0" w:frame="0" w:color="808080"/>
          <w:tl2br w:val="nil" w:sz="0" w:space="0" w:shadow="0" w:frame="0" w:color="000000"/>
          <w:tr2bl w:val="nil" w:sz="0" w:space="0" w:shadow="0" w:frame="0" w:color="000000"/>
        </w:tcBorders>
      </w:tcPr>
    </w:tblStylePr>
    <w:tblStylePr w:type="lastRow">
      <w:tblPr/>
      <w:trPr/>
      <w:tcPr>
        <w:tcBorders>
          <w:top w:val="single" w:sz="6" w:space="0" w:shadow="0" w:frame="0" w:color="FFFFFF"/>
          <w:tl2br w:val="nil" w:sz="0" w:space="0" w:shadow="0" w:frame="0" w:color="000000"/>
          <w:tr2bl w:val="nil" w:sz="0" w:space="0" w:shadow="0" w:frame="0" w:color="000000"/>
        </w:tcBorders>
      </w:tcPr>
    </w:tblStylePr>
    <w:tblStylePr w:type="firstRow">
      <w:rPr>
        <w:b w:val="1"/>
        <w:color w:val="800080"/>
      </w:rPr>
      <w:tblPr/>
      <w:trPr/>
      <w:tcPr>
        <w:tcBorders>
          <w:bottom w:val="single" w:sz="6" w:space="0" w:shadow="0" w:frame="0" w:color="808080"/>
          <w:tl2br w:val="nil" w:sz="0" w:space="0" w:shadow="0" w:frame="0" w:color="000000"/>
          <w:tr2bl w:val="nil" w:sz="0" w:space="0" w:shadow="0" w:frame="0" w:color="000000"/>
        </w:tcBorders>
      </w:tcPr>
    </w:tblStylePr>
  </w:style>
  <w:style w:type="table" w:styleId="T101">
    <w:name w:val="Table 3D effects 2"/>
    <w:basedOn w:val="T0"/>
    <w:tblPr>
      <w:tblStyleRowBandSize w:val="1"/>
    </w:tblPr>
    <w:trPr/>
    <w:tcPr>
      <w:shd w:val="solid" w:color="C0C0C0" w:fill="FFFFFF"/>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02">
    <w:name w:val="Table 3D effects 3"/>
    <w:basedOn w:val="T0"/>
    <w:tblPr>
      <w:tblStyleRowBandSize w:val="1"/>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band2Vert">
      <w:rPr>
        <w:color w:val="auto"/>
      </w:rPr>
      <w:tblPr/>
      <w:trPr/>
      <w:tcPr>
        <w:shd w:val="pct50" w:color="C0C0C0" w:fill="FFFFFF"/>
      </w:tcPr>
    </w:tblStylePr>
    <w:tblStylePr w:type="band1Vert">
      <w:rPr>
        <w:color w:val="auto"/>
      </w:rPr>
      <w:tblPr/>
      <w:trPr/>
      <w:tcPr>
        <w:shd w:val="solid" w:color="C0C0C0" w:fill="FFFFFF"/>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03">
    <w:name w:val="Table Classic 1"/>
    <w:basedOn w:val="T0"/>
    <w:tblPr>
      <w:tblBorders>
        <w:top w:val="single" w:sz="12" w:space="0" w:shadow="0" w:frame="0" w:color="000000"/>
        <w:bottom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i w:val="0"/>
      </w:rPr>
      <w:tblPr/>
      <w:trPr/>
      <w:tcPr>
        <w:tcBorders>
          <w:tl2br w:val="nil" w:sz="0" w:space="0" w:shadow="0" w:frame="0" w:color="000000"/>
          <w:tr2bl w:val="nil" w:sz="0" w:space="0" w:shadow="0" w:frame="0" w:color="000000"/>
        </w:tcBorders>
      </w:tcPr>
    </w:tblStylePr>
    <w:tblStylePr w:type="firstCol">
      <w:tblPr/>
      <w:trPr/>
      <w:tcPr>
        <w:tcBorders>
          <w:right w:val="single" w:sz="6" w:space="0" w:shadow="0" w:frame="0" w:color="000000"/>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i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104">
    <w:name w:val="Table Classic 2"/>
    <w:basedOn w:val="T0"/>
    <w:tblPr>
      <w:tblBorders>
        <w:top w:val="single" w:sz="12" w:space="0" w:shadow="0" w:frame="0" w:color="000000"/>
        <w:bottom w:val="single" w:sz="12"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800080" w:fill="FFFFFF"/>
      </w:tcPr>
    </w:tblStylePr>
    <w:tblStylePr w:type="ne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color w:val="FFFFFF"/>
      </w:rPr>
      <w:tblPr/>
      <w:trPr/>
      <w:tcPr>
        <w:tcBorders>
          <w:bottom w:val="single" w:sz="6" w:space="0" w:shadow="0" w:frame="0" w:color="000000"/>
          <w:tl2br w:val="nil" w:sz="0" w:space="0" w:shadow="0" w:frame="0" w:color="000000"/>
          <w:tr2bl w:val="nil" w:sz="0" w:space="0" w:shadow="0" w:frame="0" w:color="000000"/>
        </w:tcBorders>
        <w:shd w:val="solid" w:color="800080" w:fill="FFFFFF"/>
      </w:tcPr>
    </w:tblStylePr>
  </w:style>
  <w:style w:type="table" w:styleId="T105">
    <w:name w:val="Table Classic 3"/>
    <w:basedOn w:val="T0"/>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shd w:val="solid" w:color="C0C0C0" w:fill="FFFFFF"/>
    </w:tcPr>
    <w:tblStylePr w:type="firstCol">
      <w:rPr>
        <w:b w:val="1"/>
        <w:color w:val="000000"/>
      </w:rPr>
      <w:tblPr/>
      <w:trPr/>
      <w:tcPr>
        <w:tcBorders>
          <w:tl2br w:val="nil" w:sz="0" w:space="0" w:shadow="0" w:frame="0" w:color="000000"/>
          <w:tr2bl w:val="nil" w:sz="0" w:space="0" w:shadow="0" w:frame="0" w:color="000000"/>
        </w:tcBorders>
      </w:tcPr>
    </w:tblStylePr>
    <w:tblStylePr w:type="lastRow">
      <w:rPr>
        <w:color w:val="000080"/>
      </w:rPr>
      <w:tblPr/>
      <w:trPr/>
      <w:tcPr>
        <w:tcBorders>
          <w:top w:val="single" w:sz="12" w:space="0" w:shadow="0" w:frame="0" w:color="000000"/>
          <w:tl2br w:val="nil" w:sz="0" w:space="0" w:shadow="0" w:frame="0" w:color="000000"/>
          <w:tr2bl w:val="nil" w:sz="0" w:space="0" w:shadow="0" w:frame="0" w:color="000000"/>
        </w:tcBorders>
        <w:shd w:val="solid" w:color="FFFFFF"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solid" w:color="000080" w:fill="FFFFFF"/>
      </w:tcPr>
    </w:tblStylePr>
  </w:style>
  <w:style w:type="table" w:styleId="T106">
    <w:name w:val="Table Classic 4"/>
    <w:basedOn w:val="T0"/>
    <w:tblPr>
      <w:tblBorders>
        <w:top w:val="single" w:sz="12" w:space="0" w:shadow="0" w:frame="0" w:color="000000"/>
        <w:left w:val="single" w:sz="6" w:space="0" w:shadow="0" w:frame="0" w:color="000000"/>
        <w:bottom w:val="single" w:sz="12" w:space="0" w:shadow="0" w:frame="0" w:color="000000"/>
        <w:right w:val="single" w:sz="6"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000080"/>
      </w:rPr>
      <w:tblPr/>
      <w:trPr/>
      <w:tcPr>
        <w:tcBorders>
          <w:bottom w:val="single" w:sz="6" w:space="0" w:shadow="0" w:frame="0" w:color="000000"/>
          <w:tl2br w:val="nil" w:sz="0" w:space="0" w:shadow="0" w:frame="0" w:color="000000"/>
          <w:tr2bl w:val="nil" w:sz="0" w:space="0" w:shadow="0" w:frame="0" w:color="000000"/>
        </w:tcBorders>
        <w:shd w:val="pct50" w:color="000000"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pct50" w:color="000080" w:fill="FFFFFF"/>
      </w:tcPr>
    </w:tblStylePr>
  </w:style>
  <w:style w:type="table" w:styleId="T107">
    <w:name w:val="Table Colorful 1"/>
    <w:basedOn w:val="T0"/>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tblBorders>
    </w:tblPr>
    <w:trPr/>
    <w:tcPr>
      <w:shd w:val="solid" w:color="008080" w:fill="FFFFFF"/>
    </w:tcPr>
    <w:tblStylePr w:type="swCell">
      <w:rPr>
        <w:b w:val="1"/>
        <w:i w:val="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000000" w:fill="FFFFFF"/>
      </w:tcPr>
    </w:tblStylePr>
    <w:tblStylePr w:type="firstCol">
      <w:rPr>
        <w:b w:val="1"/>
        <w:i w:val="1"/>
      </w:rPr>
      <w:tblPr/>
      <w:trPr/>
      <w:tcPr>
        <w:tcBorders>
          <w:tl2br w:val="nil" w:sz="0" w:space="0" w:shadow="0" w:frame="0" w:color="000000"/>
          <w:tr2bl w:val="nil" w:sz="0" w:space="0" w:shadow="0" w:frame="0" w:color="000000"/>
        </w:tcBorders>
        <w:shd w:val="solid" w:color="000080" w:fill="FFFFFF"/>
      </w:tcPr>
    </w:tblStylePr>
    <w:tblStylePr w:type="firstRow">
      <w:rPr>
        <w:b w:val="1"/>
        <w:i w:val="1"/>
      </w:rPr>
      <w:tblPr/>
      <w:trPr/>
      <w:tcPr>
        <w:tcBorders>
          <w:tl2br w:val="nil" w:sz="0" w:space="0" w:shadow="0" w:frame="0" w:color="000000"/>
          <w:tr2bl w:val="nil" w:sz="0" w:space="0" w:shadow="0" w:frame="0" w:color="000000"/>
        </w:tcBorders>
        <w:shd w:val="solid" w:color="000000" w:fill="FFFFFF"/>
      </w:tcPr>
    </w:tblStylePr>
  </w:style>
  <w:style w:type="table" w:styleId="T108">
    <w:name w:val="Table Colorful 2"/>
    <w:basedOn w:val="T0"/>
    <w:tblPr>
      <w:tblBorders>
        <w:bottom w:val="single" w:sz="12" w:space="0" w:shadow="0" w:frame="0" w:color="000000"/>
      </w:tblBorders>
    </w:tblPr>
    <w:trPr/>
    <w:tcPr>
      <w:shd w:val="pct20" w:color="FFFF00" w:fill="FFFFFF"/>
    </w:tcPr>
    <w:tblStylePr w:type="swCell">
      <w:rPr>
        <w:b w:val="1"/>
        <w:i w:val="0"/>
      </w:rPr>
      <w:tblPr/>
      <w:trPr/>
      <w:tcPr>
        <w:tcBorders>
          <w:tl2br w:val="nil" w:sz="0" w:space="0" w:shadow="0" w:frame="0" w:color="000000"/>
          <w:tr2bl w:val="nil" w:sz="0" w:space="0" w:shadow="0" w:frame="0" w:color="000000"/>
        </w:tcBorders>
      </w:tcPr>
    </w:tblStylePr>
    <w:tblStylePr w:type="lastCol">
      <w:tblPr/>
      <w:trPr/>
      <w:tcPr>
        <w:tcBorders>
          <w:tl2br w:val="nil" w:sz="0" w:space="0" w:shadow="0" w:frame="0" w:color="000000"/>
          <w:tr2bl w:val="nil" w:sz="0" w:space="0" w:shadow="0" w:frame="0" w:color="000000"/>
        </w:tcBorders>
        <w:shd w:val="solid" w:color="C0C0C0" w:fill="FFFFFF"/>
      </w:tcPr>
    </w:tblStylePr>
    <w:tblStylePr w:type="firstCol">
      <w:rPr>
        <w:b w:val="1"/>
        <w:i w:val="1"/>
      </w:rPr>
      <w:tblPr/>
      <w:trPr/>
      <w:tcPr>
        <w:tcBorders>
          <w:tl2br w:val="nil" w:sz="0" w:space="0" w:shadow="0" w:frame="0" w:color="000000"/>
          <w:tr2bl w:val="nil" w:sz="0" w:space="0" w:shadow="0" w:frame="0" w:color="000000"/>
        </w:tcBorders>
      </w:tcPr>
    </w:tblStylePr>
    <w:tblStylePr w:type="firstRow">
      <w:rPr>
        <w:b w:val="1"/>
        <w:i w:val="1"/>
        <w:color w:val="FFFFFF"/>
      </w:rPr>
      <w:tblPr/>
      <w:trPr/>
      <w:tcPr>
        <w:tcBorders>
          <w:bottom w:val="single" w:sz="12" w:space="0" w:shadow="0" w:frame="0" w:color="000000"/>
          <w:tl2br w:val="nil" w:sz="0" w:space="0" w:shadow="0" w:frame="0" w:color="000000"/>
          <w:tr2bl w:val="nil" w:sz="0" w:space="0" w:shadow="0" w:frame="0" w:color="000000"/>
        </w:tcBorders>
        <w:shd w:val="solid" w:color="800000" w:fill="FFFFFF"/>
      </w:tcPr>
    </w:tblStylePr>
  </w:style>
  <w:style w:type="table" w:styleId="T109">
    <w:name w:val="Table Colorful 3"/>
    <w:basedOn w:val="T0"/>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tblBorders>
    </w:tblPr>
    <w:trPr/>
    <w:tcPr>
      <w:shd w:val="pct25" w:color="008080" w:fill="FFFFFF"/>
    </w:tcPr>
    <w:tblStylePr w:type="nwCell">
      <w:rPr>
        <w:b w:val="1"/>
        <w:color w:val="FFFFFF"/>
      </w:rPr>
      <w:tblPr/>
      <w:trPr/>
      <w:tcPr>
        <w:tcBorders>
          <w:tl2br w:val="nil" w:sz="0" w:space="0" w:shadow="0" w:frame="0" w:color="000000"/>
          <w:tr2bl w:val="nil" w:sz="0" w:space="0" w:shadow="0" w:frame="0" w:color="000000"/>
        </w:tcBorders>
        <w:shd w:val="solid" w:color="000000" w:fill="FFFFFF"/>
      </w:tcPr>
    </w:tblStylePr>
    <w:tblStylePr w:type="firstCol">
      <w:tblPr/>
      <w:trPr/>
      <w:tcPr>
        <w:tcBorders>
          <w:left w:val="single" w:sz="36" w:space="0" w:shadow="0" w:frame="0" w:color="000000"/>
          <w:right w:val="single" w:sz="6" w:space="0" w:shadow="0" w:frame="0" w:color="000000"/>
          <w:tl2br w:val="nil" w:sz="0" w:space="0" w:shadow="0" w:frame="0" w:color="000000"/>
          <w:tr2bl w:val="nil" w:sz="0" w:space="0" w:shadow="0" w:frame="0" w:color="000000"/>
        </w:tcBorders>
        <w:shd w:val="solid" w:color="008080" w:fill="FFFFFF"/>
      </w:tcPr>
    </w:tblStylePr>
    <w:tblStylePr w:type="firstRow">
      <w:tblPr/>
      <w:trPr/>
      <w:tcPr>
        <w:tcBorders>
          <w:bottom w:val="single" w:sz="6" w:space="0" w:shadow="0" w:frame="0" w:color="000000"/>
          <w:tl2br w:val="nil" w:sz="0" w:space="0" w:shadow="0" w:frame="0" w:color="000000"/>
          <w:tr2bl w:val="nil" w:sz="0" w:space="0" w:shadow="0" w:frame="0" w:color="000000"/>
        </w:tcBorders>
        <w:shd w:val="solid" w:color="008080" w:fill="FFFFFF"/>
      </w:tcPr>
    </w:tblStylePr>
  </w:style>
  <w:style w:type="table" w:styleId="T110">
    <w:name w:val="Table Columns 1"/>
    <w:basedOn w:val="T0"/>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FFFF00" w:fill="FFFFFF"/>
      </w:tcPr>
    </w:tblStylePr>
    <w:tblStylePr w:type="band1Vert">
      <w:rPr>
        <w:color w:val="auto"/>
      </w:rPr>
      <w:tblPr/>
      <w:trPr/>
      <w:tcPr>
        <w:shd w:val="pct25"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b w:val="0"/>
      </w:rPr>
      <w:tblPr/>
      <w:trPr/>
      <w:tcPr>
        <w:tcBorders>
          <w:bottom w:val="double" w:sz="6" w:space="0" w:shadow="0" w:frame="0" w:color="000000"/>
          <w:tl2br w:val="nil" w:sz="0" w:space="0" w:shadow="0" w:frame="0" w:color="000000"/>
          <w:tr2bl w:val="nil" w:sz="0" w:space="0" w:shadow="0" w:frame="0" w:color="000000"/>
        </w:tcBorders>
      </w:tcPr>
    </w:tblStylePr>
  </w:style>
  <w:style w:type="table" w:styleId="T111">
    <w:name w:val="Table Columns 2"/>
    <w:basedOn w:val="T0"/>
    <w:rPr>
      <w:b w:val="1"/>
    </w:rPr>
    <w:tblPr>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00FF00" w:fill="FFFFFF"/>
      </w:tcPr>
    </w:tblStylePr>
    <w:tblStylePr w:type="band1Vert">
      <w:rPr>
        <w:color w:val="auto"/>
      </w:rPr>
      <w:tblPr/>
      <w:trPr/>
      <w:tcPr>
        <w:shd w:val="pct30"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color w:val="00000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12">
    <w:name w:val="Table Columns 3"/>
    <w:basedOn w:val="T0"/>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V w:val="single" w:sz="6" w:space="0" w:shadow="0" w:frame="0" w:color="000080"/>
      </w:tblBorders>
    </w:tblPr>
    <w:trPr/>
    <w:tc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10" w:color="000000" w:fill="FFFFFF"/>
      </w:tcPr>
    </w:tblStylePr>
    <w:tblStylePr w:type="band1Vert">
      <w:rPr>
        <w:color w:val="auto"/>
      </w:rPr>
      <w:tblPr/>
      <w:trPr/>
      <w:tcPr>
        <w:shd w:val="solid" w:color="C0C0C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80"/>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13">
    <w:name w:val="Table Columns 4"/>
    <w:basedOn w:val="T0"/>
    <w:tblPr>
      <w:tblStyleColBandSize w:val="1"/>
    </w:tblPr>
    <w:trPr/>
    <w:tcPr/>
    <w:tblStylePr w:type="band2Vert">
      <w:rPr>
        <w:color w:val="auto"/>
      </w:rPr>
      <w:tblPr/>
      <w:trPr/>
      <w:tcPr>
        <w:shd w:val="pct10" w:color="000000" w:fill="FFFFFF"/>
      </w:tcPr>
    </w:tblStylePr>
    <w:tblStylePr w:type="band1Vert">
      <w:rPr>
        <w:color w:val="auto"/>
      </w:rPr>
      <w:tblPr/>
      <w:trPr/>
      <w:tcPr>
        <w:shd w:val="pct50" w:color="008080" w:fill="FFFFFF"/>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00" w:fill="FFFFFF"/>
      </w:tcPr>
    </w:tblStylePr>
  </w:style>
  <w:style w:type="table" w:styleId="T114">
    <w:name w:val="Table Columns 5"/>
    <w:basedOn w:val="T0"/>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V w:val="single" w:sz="6" w:space="0" w:shadow="0" w:frame="0" w:color="C0C0C0"/>
      </w:tblBorders>
    </w:tblPr>
    <w:trPr/>
    <w:tcPr/>
    <w:tblStylePr w:type="band2Vert">
      <w:rPr>
        <w:color w:val="auto"/>
      </w:rPr>
      <w:tblPr/>
      <w:trPr/>
      <w:tcPr/>
    </w:tblStylePr>
    <w:tblStylePr w:type="band1Vert">
      <w:rPr>
        <w:color w:val="auto"/>
      </w:rPr>
      <w:tblPr/>
      <w:trPr/>
      <w:tcPr>
        <w:shd w:val="solid" w:color="C0C0C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80808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808080"/>
          <w:tl2br w:val="nil" w:sz="0" w:space="0" w:shadow="0" w:frame="0" w:color="000000"/>
          <w:tr2bl w:val="nil" w:sz="0" w:space="0" w:shadow="0" w:frame="0" w:color="000000"/>
        </w:tcBorders>
      </w:tcPr>
    </w:tblStylePr>
  </w:style>
  <w:style w:type="table" w:styleId="T115">
    <w:name w:val="Table Contemporary"/>
    <w:basedOn w:val="T0"/>
    <w:tblPr>
      <w:tblStyleRowBandSize w:val="1"/>
      <w:tblBorders>
        <w:insideH w:val="single" w:sz="18" w:space="0" w:shadow="0" w:frame="0" w:color="FFFFFF"/>
        <w:insideV w:val="single" w:sz="18" w:space="0" w:shadow="0" w:frame="0" w:color="FFFFFF"/>
      </w:tblBorders>
    </w:tblPr>
    <w:trPr/>
    <w:tcPr/>
    <w:tblStylePr w:type="band2Horz">
      <w:rPr>
        <w:color w:val="auto"/>
      </w:rPr>
      <w:tblPr/>
      <w:trPr/>
      <w:tcPr>
        <w:tcBorders>
          <w:tl2br w:val="nil" w:sz="0" w:space="0" w:shadow="0" w:frame="0" w:color="000000"/>
          <w:tr2bl w:val="nil" w:sz="0" w:space="0" w:shadow="0" w:frame="0" w:color="000000"/>
        </w:tcBorders>
        <w:shd w:val="pct20" w:color="000000" w:fill="FFFFFF"/>
      </w:tcPr>
    </w:tblStylePr>
    <w:tblStylePr w:type="band1Horz">
      <w:rPr>
        <w:color w:val="auto"/>
      </w:rPr>
      <w:tblPr/>
      <w:trPr/>
      <w:tcPr>
        <w:tcBorders>
          <w:tl2br w:val="nil" w:sz="0" w:space="0" w:shadow="0" w:frame="0" w:color="000000"/>
          <w:tr2bl w:val="nil" w:sz="0" w:space="0" w:shadow="0" w:frame="0" w:color="000000"/>
        </w:tcBorders>
        <w:shd w:val="pct5" w:color="000000" w:fill="FFFFFF"/>
      </w:tcPr>
    </w:tblStylePr>
    <w:tblStylePr w:type="firstRow">
      <w:rPr>
        <w:b w:val="1"/>
        <w:color w:val="auto"/>
      </w:rPr>
      <w:tblPr/>
      <w:trPr/>
      <w:tcPr>
        <w:tcBorders>
          <w:tl2br w:val="nil" w:sz="0" w:space="0" w:shadow="0" w:frame="0" w:color="000000"/>
          <w:tr2bl w:val="nil" w:sz="0" w:space="0" w:shadow="0" w:frame="0" w:color="000000"/>
        </w:tcBorders>
        <w:shd w:val="pct20" w:color="000000" w:fill="FFFFFF"/>
      </w:tcPr>
    </w:tblStylePr>
  </w:style>
  <w:style w:type="table" w:styleId="T116">
    <w:name w:val="Table Elegant"/>
    <w:basedOn w:val="T0"/>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tblStylePr w:type="firstRow">
      <w:rPr>
        <w:caps w:val="1"/>
        <w:color w:val="auto"/>
      </w:rPr>
      <w:tblPr/>
      <w:trPr/>
      <w:tcPr>
        <w:tcBorders>
          <w:tl2br w:val="nil" w:sz="0" w:space="0" w:shadow="0" w:frame="0" w:color="000000"/>
          <w:tr2bl w:val="nil" w:sz="0" w:space="0" w:shadow="0" w:frame="0" w:color="000000"/>
        </w:tcBorders>
      </w:tcPr>
    </w:tblStylePr>
  </w:style>
  <w:style w:type="table" w:styleId="T117">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18">
    <w:name w:val="Table Grid 1"/>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lastCol">
      <w:rPr>
        <w:i w:val="1"/>
      </w:rPr>
      <w:tblPr/>
      <w:trPr/>
      <w:tcPr>
        <w:tcBorders>
          <w:tl2br w:val="nil" w:sz="0" w:space="0" w:shadow="0" w:frame="0" w:color="000000"/>
          <w:tr2bl w:val="nil" w:sz="0" w:space="0" w:shadow="0" w:frame="0" w:color="000000"/>
        </w:tcBorders>
      </w:tcPr>
    </w:tblStylePr>
    <w:tblStylePr w:type="lastRow">
      <w:rPr>
        <w:i w:val="1"/>
      </w:rPr>
      <w:tblPr/>
      <w:trPr/>
      <w:tcPr>
        <w:tcBorders>
          <w:tl2br w:val="nil" w:sz="0" w:space="0" w:shadow="0" w:frame="0" w:color="000000"/>
          <w:tr2bl w:val="nil" w:sz="0" w:space="0" w:shadow="0" w:frame="0" w:color="000000"/>
        </w:tcBorders>
      </w:tcPr>
    </w:tblStylePr>
  </w:style>
  <w:style w:type="table" w:styleId="T119">
    <w:name w:val="Table Grid 2"/>
    <w:basedOn w:val="T0"/>
    <w:tblPr>
      <w:tblBorders>
        <w:insideH w:val="single" w:sz="6"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20">
    <w:name w:val="Table Grid 3"/>
    <w:basedOn w:val="T0"/>
    <w:tblPr>
      <w:tblBorders>
        <w:top w:val="single" w:sz="6" w:space="0" w:shadow="0" w:frame="0" w:color="000000"/>
        <w:left w:val="single" w:sz="12" w:space="0" w:shadow="0" w:frame="0" w:color="000000"/>
        <w:bottom w:val="single" w:sz="6" w:space="0" w:shadow="0" w:frame="0" w:color="000000"/>
        <w:right w:val="single" w:sz="12"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121">
    <w:name w:val="Table Grid 4"/>
    <w:basedOn w:val="T0"/>
    <w:tblPr>
      <w:tblBorders>
        <w:left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shd w:val="pct30" w:color="FFFF00" w:fill="FFFFFF"/>
      </w:tcPr>
    </w:tblStylePr>
    <w:tblStylePr w:type="firstRow">
      <w:rPr>
        <w:color w:val="auto"/>
      </w:rPr>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122">
    <w:name w:val="Table Grid 5"/>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123">
    <w:name w:val="Table Grid 6"/>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124">
    <w:name w:val="Table Grid 7"/>
    <w:basedOn w:val="T0"/>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00"/>
          <w:tl2br w:val="nil" w:sz="0" w:space="0" w:shadow="0" w:frame="0" w:color="000000"/>
          <w:tr2bl w:val="nil" w:sz="0" w:space="0" w:shadow="0" w:frame="0" w:color="000000"/>
        </w:tcBorders>
      </w:tcPr>
    </w:tblStylePr>
    <w:tblStylePr w:type="firstRow">
      <w:rPr>
        <w:b w:val="0"/>
      </w:rPr>
      <w:tblPr/>
      <w:trPr/>
      <w:tcPr>
        <w:tcBorders>
          <w:bottom w:val="single" w:sz="12" w:space="0" w:shadow="0" w:frame="0" w:color="000000"/>
          <w:tl2br w:val="nil" w:sz="0" w:space="0" w:shadow="0" w:frame="0" w:color="000000"/>
          <w:tr2bl w:val="nil" w:sz="0" w:space="0" w:shadow="0" w:frame="0" w:color="000000"/>
        </w:tcBorders>
      </w:tcPr>
    </w:tblStylePr>
  </w:style>
  <w:style w:type="table" w:styleId="T125">
    <w:name w:val="Table Grid 8"/>
    <w:basedOn w:val="T0"/>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l2br w:val="nil" w:sz="0" w:space="0" w:shadow="0" w:frame="0" w:color="000000"/>
          <w:tr2bl w:val="nil" w:sz="0" w:space="0" w:shadow="0" w:frame="0" w:color="000000"/>
        </w:tcBorders>
      </w:tcPr>
    </w:tblStylePr>
    <w:tblStylePr w:type="firstRow">
      <w:rPr>
        <w:b w:val="1"/>
        <w:color w:val="FFFFFF"/>
      </w:rPr>
      <w:tblPr/>
      <w:trPr/>
      <w:tcPr>
        <w:tcBorders>
          <w:tl2br w:val="nil" w:sz="0" w:space="0" w:shadow="0" w:frame="0" w:color="000000"/>
          <w:tr2bl w:val="nil" w:sz="0" w:space="0" w:shadow="0" w:frame="0" w:color="000000"/>
        </w:tcBorders>
        <w:shd w:val="solid" w:color="000080" w:fill="FFFFFF"/>
      </w:tcPr>
    </w:tblStylePr>
  </w:style>
  <w:style w:type="table" w:styleId="T126">
    <w:name w:val="Table List 1"/>
    <w:basedOn w:val="T0"/>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color w:val="800000"/>
      </w:rPr>
      <w:tblPr/>
      <w:trPr/>
      <w:tcPr>
        <w:tcBorders>
          <w:bottom w:val="single" w:sz="6" w:space="0" w:shadow="0" w:frame="0" w:color="000000"/>
          <w:tl2br w:val="nil" w:sz="0" w:space="0" w:shadow="0" w:frame="0" w:color="000000"/>
          <w:tr2bl w:val="nil" w:sz="0" w:space="0" w:shadow="0" w:frame="0" w:color="000000"/>
        </w:tcBorders>
        <w:shd w:val="solid" w:color="C0C0C0" w:fill="FFFFFF"/>
      </w:tcPr>
    </w:tblStylePr>
  </w:style>
  <w:style w:type="table" w:styleId="T127">
    <w:name w:val="Table List 2"/>
    <w:basedOn w:val="T0"/>
    <w:tblPr>
      <w:tblStyleRowBandSize w:val="2"/>
      <w:tblBorders>
        <w:bottom w:val="single" w:sz="12" w:space="0" w:shadow="0" w:frame="0" w:color="8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pct20" w:color="00FF0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color w:val="FFFFFF"/>
      </w:rPr>
      <w:tblPr/>
      <w:trPr/>
      <w:tcPr>
        <w:tcBorders>
          <w:bottom w:val="single" w:sz="6" w:space="0" w:shadow="0" w:frame="0" w:color="000000"/>
          <w:tl2br w:val="nil" w:sz="0" w:space="0" w:shadow="0" w:frame="0" w:color="000000"/>
          <w:tr2bl w:val="nil" w:sz="0" w:space="0" w:shadow="0" w:frame="0" w:color="000000"/>
        </w:tcBorders>
        <w:shd w:val="pct75" w:color="008080" w:fill="008000"/>
      </w:tcPr>
    </w:tblStylePr>
  </w:style>
  <w:style w:type="table" w:styleId="T128">
    <w:name w:val="Table List 3"/>
    <w:basedOn w:val="T0"/>
    <w:tblPr>
      <w:tblBorders>
        <w:top w:val="single" w:sz="12" w:space="0" w:shadow="0" w:frame="0" w:color="000000"/>
        <w:bottom w:val="single" w:sz="12" w:space="0" w:shadow="0" w:frame="0" w:color="000000"/>
        <w:insideH w:val="single" w:sz="6" w:space="0" w:shadow="0" w:frame="0" w:color="000000"/>
      </w:tblBorders>
    </w:tblPr>
    <w:trPr/>
    <w:tcPr/>
    <w:tblStylePr w:type="swCell">
      <w:rPr>
        <w:i w:val="1"/>
        <w:color w:val="000080"/>
      </w:rPr>
      <w:tblPr/>
      <w:trPr/>
      <w:tcPr>
        <w:tcBorders>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rPr>
        <w:b w:val="1"/>
        <w:color w:val="000080"/>
      </w:rPr>
      <w:tblPr/>
      <w:trPr/>
      <w:tcPr>
        <w:tcBorders>
          <w:bottom w:val="single" w:sz="12" w:space="0" w:shadow="0" w:frame="0" w:color="000000"/>
          <w:tl2br w:val="nil" w:sz="0" w:space="0" w:shadow="0" w:frame="0" w:color="000000"/>
          <w:tr2bl w:val="nil" w:sz="0" w:space="0" w:shadow="0" w:frame="0" w:color="000000"/>
        </w:tcBorders>
      </w:tcPr>
    </w:tblStylePr>
  </w:style>
  <w:style w:type="table" w:styleId="T129">
    <w:name w:val="Table List 4"/>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tblBorders>
    </w:tblPr>
    <w:trPr/>
    <w:tcPr/>
    <w:tblStylePr w:type="firstRow">
      <w:rPr>
        <w:b w:val="1"/>
        <w:color w:val="FFFFFF"/>
      </w:rPr>
      <w:tblPr/>
      <w:trPr/>
      <w:tcPr>
        <w:tcBorders>
          <w:bottom w:val="single" w:sz="12" w:space="0" w:shadow="0" w:frame="0" w:color="000000"/>
          <w:tl2br w:val="nil" w:sz="0" w:space="0" w:shadow="0" w:frame="0" w:color="000000"/>
          <w:tr2bl w:val="nil" w:sz="0" w:space="0" w:shadow="0" w:frame="0" w:color="000000"/>
        </w:tcBorders>
        <w:shd w:val="solid" w:color="808080" w:fill="FFFFFF"/>
      </w:tcPr>
    </w:tblStylePr>
  </w:style>
  <w:style w:type="table" w:styleId="T130">
    <w:name w:val="Table List 5"/>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tblBorders>
    </w:tblPr>
    <w:trPr/>
    <w:tcPr/>
    <w:tblStylePr w:type="firstCol">
      <w:rPr>
        <w:b w:val="1"/>
      </w:rPr>
      <w:tblPr/>
      <w:trPr/>
      <w:tcPr>
        <w:tcBorders>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1">
    <w:name w:val="Table List 6"/>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tblBorders>
    </w:tblPr>
    <w:trPr/>
    <w:tcPr>
      <w:shd w:val="pct50" w:color="000000" w:fill="FFFFFF"/>
    </w:tcPr>
    <w:tblStylePr w:type="band1Horz">
      <w:tblPr/>
      <w:trPr/>
      <w:tcPr>
        <w:tcBorders>
          <w:tl2br w:val="nil" w:sz="0" w:space="0" w:shadow="0" w:frame="0" w:color="000000"/>
          <w:tr2bl w:val="nil" w:sz="0" w:space="0" w:shadow="0" w:frame="0" w:color="000000"/>
        </w:tcBorders>
        <w:shd w:val="pct25" w:color="000000" w:fill="FFFFFF"/>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2">
    <w:name w:val="Table List 7"/>
    <w:basedOn w:val="T0"/>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25" w:color="FFFF00" w:fill="FFFFFF"/>
      </w:tcPr>
    </w:tblStylePr>
    <w:tblStylePr w:type="band1Horz">
      <w:rPr>
        <w:color w:val="auto"/>
      </w:rPr>
      <w:tblPr/>
      <w:trPr/>
      <w:tcPr>
        <w:tcBorders>
          <w:tl2br w:val="nil" w:sz="0" w:space="0" w:shadow="0" w:frame="0" w:color="000000"/>
          <w:tr2bl w:val="nil" w:sz="0" w:space="0" w:shadow="0" w:frame="0" w:color="000000"/>
        </w:tcBorders>
        <w:shd w:val="pct20" w:color="0000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12" w:space="0" w:shadow="0" w:frame="0" w:color="008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8000"/>
          <w:tl2br w:val="nil" w:sz="0" w:space="0" w:shadow="0" w:frame="0" w:color="000000"/>
          <w:tr2bl w:val="nil" w:sz="0" w:space="0" w:shadow="0" w:frame="0" w:color="000000"/>
        </w:tcBorders>
        <w:shd w:val="solid" w:color="C0C0C0" w:fill="FFFFFF"/>
      </w:tcPr>
    </w:tblStylePr>
  </w:style>
  <w:style w:type="table" w:styleId="T133">
    <w:name w:val="Table List 8"/>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V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50" w:color="FF0000" w:fill="FFFFFF"/>
      </w:tcPr>
    </w:tblStylePr>
    <w:tblStylePr w:type="band1Horz">
      <w:rPr>
        <w:color w:val="auto"/>
      </w:rPr>
      <w:tblPr/>
      <w:trPr/>
      <w:tcPr>
        <w:tcBorders>
          <w:tl2br w:val="nil" w:sz="0" w:space="0" w:shadow="0" w:frame="0" w:color="000000"/>
          <w:tr2bl w:val="nil" w:sz="0" w:space="0" w:shadow="0" w:frame="0" w:color="000000"/>
        </w:tcBorders>
        <w:shd w:val="pct25" w:color="FFFF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000000"/>
          <w:tl2br w:val="nil" w:sz="0" w:space="0" w:shadow="0" w:frame="0" w:color="000000"/>
          <w:tr2bl w:val="nil" w:sz="0" w:space="0" w:shadow="0" w:frame="0" w:color="000000"/>
        </w:tcBorders>
        <w:shd w:val="solid" w:color="FFFF00" w:fill="FFFFFF"/>
      </w:tcPr>
    </w:tblStylePr>
  </w:style>
  <w:style w:type="table" w:styleId="T134">
    <w:name w:val="Table Professional"/>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firstRow">
      <w:rPr>
        <w:b w:val="1"/>
        <w:color w:val="auto"/>
      </w:rPr>
      <w:tblPr/>
      <w:trPr/>
      <w:tcPr>
        <w:tcBorders>
          <w:tl2br w:val="nil" w:sz="0" w:space="0" w:shadow="0" w:frame="0" w:color="000000"/>
          <w:tr2bl w:val="nil" w:sz="0" w:space="0" w:shadow="0" w:frame="0" w:color="000000"/>
        </w:tcBorders>
        <w:shd w:val="solid" w:color="000000" w:fill="FFFFFF"/>
      </w:tcPr>
    </w:tblStylePr>
  </w:style>
  <w:style w:type="table" w:styleId="T135">
    <w:name w:val="Table Simple 2"/>
    <w:basedOn w:val="T0"/>
    <w:tblPr/>
    <w:trPr/>
    <w:tcPr/>
    <w:tblStylePr w:type="swCell">
      <w:rPr>
        <w:b w:val="1"/>
      </w:rPr>
      <w:tblPr/>
      <w:trPr/>
      <w:tcPr>
        <w:tcBorders>
          <w:top w:val="nil" w:sz="0" w:space="0" w:shadow="0" w:frame="0" w:color="000000"/>
          <w:tl2br w:val="nil" w:sz="0" w:space="0" w:shadow="0" w:frame="0" w:color="000000"/>
          <w:tr2bl w:val="nil" w:sz="0" w:space="0" w:shadow="0" w:frame="0" w:color="000000"/>
        </w:tcBorders>
      </w:tcPr>
    </w:tblStylePr>
    <w:tblStylePr w:type="neCell">
      <w:rPr>
        <w:b w:val="1"/>
      </w:rPr>
      <w:tblPr/>
      <w:trPr/>
      <w:tcPr>
        <w:tcBorders>
          <w:left w:val="nil" w:sz="0" w:space="0" w:shadow="0" w:frame="0" w:color="000000"/>
          <w:tl2br w:val="nil" w:sz="0" w:space="0" w:shadow="0" w:frame="0" w:color="000000"/>
          <w:tr2bl w:val="nil" w:sz="0" w:space="0" w:shadow="0" w:frame="0" w:color="000000"/>
        </w:tcBorders>
      </w:tcPr>
    </w:tblStylePr>
    <w:tblStylePr w:type="lastCol">
      <w:rPr>
        <w:b w:val="1"/>
      </w:rPr>
      <w:tblPr/>
      <w:trPr/>
      <w:tcPr>
        <w:tcBorders>
          <w:left w:val="single" w:sz="6" w:space="0" w:shadow="0" w:frame="0" w:color="000000"/>
          <w:tl2br w:val="nil" w:sz="0" w:space="0" w:shadow="0" w:frame="0" w:color="000000"/>
          <w:tr2bl w:val="nil" w:sz="0" w:space="0" w:shadow="0" w:frame="0" w:color="000000"/>
        </w:tcBorders>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6">
    <w:name w:val="Table Simple 3"/>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firstRow">
      <w:rPr>
        <w:b w:val="1"/>
        <w:color w:val="FFFFFF"/>
      </w:rPr>
      <w:tblPr/>
      <w:trPr/>
      <w:tcPr>
        <w:tcBorders>
          <w:tl2br w:val="nil" w:sz="0" w:space="0" w:shadow="0" w:frame="0" w:color="000000"/>
          <w:tr2bl w:val="nil" w:sz="0" w:space="0" w:shadow="0" w:frame="0" w:color="000000"/>
        </w:tcBorders>
        <w:shd w:val="solid" w:color="000000" w:fill="FFFFFF"/>
      </w:tcPr>
    </w:tblStylePr>
  </w:style>
  <w:style w:type="table" w:styleId="T137">
    <w:name w:val="Table Subtle 1"/>
    <w:basedOn w:val="T0"/>
    <w:tblPr>
      <w:tblStyleRow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1Horz">
      <w:tblPr/>
      <w:trPr/>
      <w:tcPr>
        <w:tcBorders>
          <w:bottom w:val="single" w:sz="6" w:space="0" w:shadow="0" w:frame="0" w:color="000000"/>
          <w:tl2br w:val="nil" w:sz="0" w:space="0" w:shadow="0" w:frame="0" w:color="000000"/>
          <w:tr2bl w:val="nil" w:sz="0" w:space="0" w:shadow="0" w:frame="0" w:color="000000"/>
        </w:tcBorders>
        <w:shd w:val="pct25" w:color="808000" w:fill="FFFFFF"/>
      </w:tcPr>
    </w:tblStylePr>
    <w:tblStylePr w:type="lastCol">
      <w:tblPr/>
      <w:trPr/>
      <w:tcPr>
        <w:tcBorders>
          <w:left w:val="single" w:sz="12" w:space="0" w:shadow="0" w:frame="0" w:color="000000"/>
          <w:tl2br w:val="nil" w:sz="0" w:space="0" w:shadow="0" w:frame="0" w:color="000000"/>
          <w:tr2bl w:val="nil" w:sz="0" w:space="0" w:shadow="0" w:frame="0" w:color="000000"/>
        </w:tcBorders>
      </w:tcPr>
    </w:tblStylePr>
    <w:tblStylePr w:type="firstCol">
      <w:tblPr/>
      <w:trPr/>
      <w:tcPr>
        <w:tcBorders>
          <w:right w:val="single" w:sz="12" w:space="0" w:shadow="0" w:frame="0" w:color="000000"/>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shd w:val="pct25" w:color="800080" w:fill="FFFFFF"/>
      </w:tcPr>
    </w:tblStylePr>
    <w:tblStylePr w:type="firstRow">
      <w:tblPr/>
      <w:trPr/>
      <w:tcPr>
        <w:tcBorders>
          <w:top w:val="single" w:sz="6" w:space="0" w:shadow="0" w:frame="0" w:color="000000"/>
          <w:bottom w:val="single" w:sz="12" w:space="0" w:shadow="0" w:frame="0" w:color="000000"/>
          <w:tl2br w:val="nil" w:sz="0" w:space="0" w:shadow="0" w:frame="0" w:color="000000"/>
          <w:tr2bl w:val="nil" w:sz="0" w:space="0" w:shadow="0" w:frame="0" w:color="000000"/>
        </w:tcBorders>
      </w:tcPr>
    </w:tblStylePr>
  </w:style>
  <w:style w:type="table" w:styleId="T138">
    <w:name w:val="Table Subtle 2"/>
    <w:basedOn w:val="T0"/>
    <w:tblPr>
      <w:tblBorders>
        <w:left w:val="single" w:sz="6" w:space="0" w:shadow="0" w:frame="0" w:color="000000"/>
        <w:right w:val="single" w:sz="6"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lastCol">
      <w:tblPr/>
      <w:trPr/>
      <w:tcPr>
        <w:tcBorders>
          <w:left w:val="single" w:sz="12" w:space="0" w:shadow="0" w:frame="0" w:color="000000"/>
          <w:tl2br w:val="nil" w:sz="0" w:space="0" w:shadow="0" w:frame="0" w:color="000000"/>
          <w:tr2bl w:val="nil" w:sz="0" w:space="0" w:shadow="0" w:frame="0" w:color="000000"/>
        </w:tcBorders>
        <w:shd w:val="pct25" w:color="808000" w:fill="FFFFFF"/>
      </w:tcPr>
    </w:tblStylePr>
    <w:tblStylePr w:type="firstCol">
      <w:tblPr/>
      <w:trPr/>
      <w:tcPr>
        <w:tcBorders>
          <w:right w:val="single" w:sz="12" w:space="0" w:shadow="0" w:frame="0" w:color="000000"/>
          <w:tl2br w:val="nil" w:sz="0" w:space="0" w:shadow="0" w:frame="0" w:color="000000"/>
          <w:tr2bl w:val="nil" w:sz="0" w:space="0" w:shadow="0" w:frame="0" w:color="000000"/>
        </w:tcBorders>
        <w:shd w:val="pct25" w:color="008000" w:fill="FFFFFF"/>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139">
    <w:name w:val="Table Theme"/>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0">
    <w:name w:val="Table Web 1"/>
    <w:basedOn w:val="T0"/>
    <w:tblPr>
      <w:tblCellSpacing w:w="20" w:type="dxa"/>
      <w:tblBorders>
        <w:top w:val="outset" w:sz="6" w:space="0" w:shadow="0" w:frame="0"/>
        <w:left w:val="outset" w:sz="6" w:space="0" w:shadow="0" w:frame="0"/>
        <w:bottom w:val="outset" w:sz="6" w:space="0" w:shadow="0" w:frame="0"/>
        <w:right w:val="outset" w:sz="6"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141">
    <w:name w:val="Table Web 2"/>
    <w:basedOn w:val="T0"/>
    <w:tblPr>
      <w:tblCellSpacing w:w="20" w:type="dxa"/>
      <w:tblBorders>
        <w:top w:val="inset" w:sz="6" w:space="0" w:shadow="0" w:frame="0"/>
        <w:left w:val="inset" w:sz="6" w:space="0" w:shadow="0" w:frame="0"/>
        <w:bottom w:val="inset" w:sz="6" w:space="0" w:shadow="0" w:frame="0"/>
        <w:right w:val="inset" w:sz="6" w:space="0" w:shadow="0" w:frame="0"/>
        <w:insideH w:val="inset" w:sz="6" w:space="0" w:shadow="0" w:frame="0"/>
        <w:insideV w:val="in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142">
    <w:name w:val="Table Web 3"/>
    <w:basedOn w:val="T0"/>
    <w:tblPr>
      <w:tblCellSpacing w:w="20" w:type="dxa"/>
      <w:tblBorders>
        <w:top w:val="outset" w:sz="24" w:space="0" w:shadow="0" w:frame="0"/>
        <w:left w:val="outset" w:sz="24" w:space="0" w:shadow="0" w:frame="0"/>
        <w:bottom w:val="outset" w:sz="24" w:space="0" w:shadow="0" w:frame="0"/>
        <w:right w:val="outset" w:sz="24"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numbering" w:styleId="N0">
    <w:name w:val="No List"/>
  </w:style>
  <w:style w:type="numbering" w:styleId="N1">
    <w:name w:val="Outline List 2"/>
    <w:pPr>
      <w:numPr>
        <w:numId w:val="11"/>
      </w:numPr>
    </w:pPr>
  </w:style>
  <w:style w:type="numbering" w:styleId="N2">
    <w:name w:val="Outline List 1"/>
    <w:pPr>
      <w:numPr>
        <w:numId w:val="12"/>
      </w:numPr>
    </w:pPr>
  </w:style>
  <w:style w:type="numbering" w:styleId="N3">
    <w:name w:val="Outline List 3"/>
    <w:pPr>
      <w:numPr>
        <w:numId w:val="1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2019-01-09T20:51:00Z</dcterms:created>
  <cp:lastModifiedBy>Sud, Manu (MEDJCT)</cp:lastModifiedBy>
  <cp:lastPrinted>2016-11-24T18:08:00Z</cp:lastPrinted>
  <dcterms:modified xsi:type="dcterms:W3CDTF">2019-01-10T16:39:36Z</dcterms:modified>
  <cp:revision>1</cp:revision>
  <dc:subject>MUNICIPAL HAZARDOUS OR SPECIAL WASTE</dc:subject>
  <dc:title>Waste Diversion Transition Act, 2016 - O. Reg. 387/16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20161130</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2019-01-09T20:51:21.9418617Z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