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Start w:id="1" w:name="_GoBack"/>
    <w:bookmarkEnd w:id="0"/>
    <w:bookmarkEnd w:id="1"/>
    <w:p w:rsidR="008C4F5D" w:rsidRDefault="008C4F5D">
      <w:r>
        <w:fldChar w:fldCharType="begin"/>
      </w:r>
      <w:r>
        <w:instrText xml:space="preserve"> HYPERLINK "http://www.e-laws.gov.on.ca/html/regs/french/elaws_regs_080035_f.htm" </w:instrText>
      </w:r>
      <w:r>
        <w:fldChar w:fldCharType="separate"/>
      </w:r>
      <w:r>
        <w:rPr>
          <w:rStyle w:val="Hyperlink"/>
        </w:rPr>
        <w:t>Français</w:t>
      </w:r>
      <w:r>
        <w:fldChar w:fldCharType="end"/>
      </w:r>
    </w:p>
    <w:p w:rsidR="008C4F5D" w:rsidRDefault="008C4F5D">
      <w:pPr>
        <w:pStyle w:val="shorttitle-e"/>
      </w:pPr>
      <w:r>
        <w:t>Workplace Safety and Insurance Act, 1997</w:t>
      </w:r>
    </w:p>
    <w:p w:rsidR="008C4F5D" w:rsidRDefault="008C4F5D">
      <w:pPr>
        <w:pStyle w:val="regnumber-e"/>
      </w:pPr>
      <w:r>
        <w:t>ONTARIO REGULATION 35/08</w:t>
      </w:r>
    </w:p>
    <w:p w:rsidR="008C4F5D" w:rsidRDefault="008C4F5D">
      <w:pPr>
        <w:pStyle w:val="regtitle-e"/>
      </w:pPr>
      <w:r>
        <w:t>return to work and re-employment — construction industry</w:t>
      </w:r>
    </w:p>
    <w:p w:rsidR="008C4F5D" w:rsidRDefault="008C4F5D">
      <w:pPr>
        <w:pStyle w:val="ConsolidationPeriod-e"/>
      </w:pPr>
      <w:r>
        <w:rPr>
          <w:b/>
          <w:bCs w:val="0"/>
        </w:rPr>
        <w:t>Consolidation Period:</w:t>
      </w:r>
      <w:r>
        <w:t xml:space="preserve">  From September 1, 2008 to the </w:t>
      </w:r>
      <w:hyperlink r:id="rId7" w:history="1">
        <w:r>
          <w:rPr>
            <w:rStyle w:val="Hyperlink"/>
            <w:bCs w:val="0"/>
            <w:snapToGrid w:val="0"/>
            <w:color w:val="0000FF"/>
            <w:u w:val="single" w:color="0000FF"/>
            <w:lang w:val="en-GB"/>
          </w:rPr>
          <w:t>e-Laws currency date</w:t>
        </w:r>
      </w:hyperlink>
      <w:r>
        <w:t>.</w:t>
      </w:r>
    </w:p>
    <w:p w:rsidR="008C4F5D" w:rsidRDefault="008C4F5D">
      <w:pPr>
        <w:pStyle w:val="comment-e"/>
      </w:pPr>
      <w:r>
        <w:t>No amendments.</w:t>
      </w:r>
    </w:p>
    <w:p w:rsidR="008C4F5D" w:rsidRDefault="008C4F5D">
      <w:pPr>
        <w:pStyle w:val="version-e"/>
        <w:rPr>
          <w:b w:val="0"/>
          <w:i w:val="0"/>
        </w:rPr>
      </w:pPr>
      <w:r>
        <w:t>This is the English version of a bilingual regulation.</w:t>
      </w:r>
    </w:p>
    <w:p w:rsidR="008C4F5D" w:rsidRDefault="008C4F5D">
      <w:pPr>
        <w:pStyle w:val="toc-e"/>
      </w:pPr>
      <w:hyperlink w:anchor="BK0" w:tooltip="Skip TOC" w:history="1">
        <w:r>
          <w:rPr>
            <w:rStyle w:val="Hyperlink"/>
            <w:b w:val="0"/>
            <w:caps w:val="0"/>
            <w:sz w:val="20"/>
            <w:lang w:val="en-US"/>
          </w:rPr>
          <w:t>Skip Table of Contents</w:t>
        </w:r>
      </w:hyperlink>
    </w:p>
    <w:p w:rsidR="008C4F5D" w:rsidRDefault="008C4F5D">
      <w:pPr>
        <w:pStyle w:val="toc-e"/>
        <w:rPr>
          <w:b w:val="0"/>
        </w:rPr>
      </w:pPr>
      <w:r>
        <w:t>CONTENTS</w:t>
      </w:r>
    </w:p>
    <w:tbl>
      <w:tblPr>
        <w:tblW w:w="0" w:type="auto"/>
        <w:jc w:val="center"/>
        <w:tblLayout w:type="fixed"/>
        <w:tblLook w:val="0000" w:firstRow="0" w:lastRow="0" w:firstColumn="0" w:lastColumn="0" w:noHBand="0" w:noVBand="0"/>
      </w:tblPr>
      <w:tblGrid>
        <w:gridCol w:w="1600"/>
        <w:gridCol w:w="8600"/>
      </w:tblGrid>
      <w:tr w:rsidR="008C4F5D">
        <w:trPr>
          <w:cantSplit/>
          <w:jc w:val="center"/>
        </w:trPr>
        <w:tc>
          <w:tcPr>
            <w:tcW w:w="10200" w:type="dxa"/>
            <w:gridSpan w:val="2"/>
          </w:tcPr>
          <w:p w:rsidR="008C4F5D" w:rsidRDefault="008C4F5D">
            <w:pPr>
              <w:pStyle w:val="TOCpartCenter-e"/>
              <w:rPr>
                <w:rStyle w:val="UnderBlue"/>
                <w:sz w:val="14"/>
              </w:rPr>
            </w:pPr>
            <w:hyperlink w:anchor="BK0" w:tooltip="PART I" w:history="1">
              <w:r>
                <w:rPr>
                  <w:rStyle w:val="Hyperlink"/>
                  <w:color w:val="0000FF"/>
                  <w:u w:val="single" w:color="0000FF"/>
                </w:rPr>
                <w:t>PART I</w:t>
              </w:r>
            </w:hyperlink>
            <w:r>
              <w:rPr>
                <w:rStyle w:val="UnderBlue"/>
              </w:rPr>
              <w:br/>
            </w:r>
            <w:r>
              <w:t>GENERAL</w:t>
            </w:r>
          </w:p>
        </w:tc>
      </w:tr>
      <w:tr w:rsidR="008C4F5D">
        <w:trPr>
          <w:cantSplit/>
          <w:jc w:val="center"/>
        </w:trPr>
        <w:tc>
          <w:tcPr>
            <w:tcW w:w="1600" w:type="dxa"/>
          </w:tcPr>
          <w:p w:rsidR="008C4F5D" w:rsidRDefault="008C4F5D">
            <w:pPr>
              <w:pStyle w:val="TOCid-e"/>
            </w:pPr>
            <w:hyperlink w:anchor="BK1" w:tooltip="Section 1." w:history="1">
              <w:r>
                <w:rPr>
                  <w:rStyle w:val="Hyperlink"/>
                  <w:color w:val="0000FF"/>
                  <w:u w:val="single"/>
                </w:rPr>
                <w:t>1.</w:t>
              </w:r>
            </w:hyperlink>
          </w:p>
        </w:tc>
        <w:tc>
          <w:tcPr>
            <w:tcW w:w="8600" w:type="dxa"/>
          </w:tcPr>
          <w:p w:rsidR="008C4F5D" w:rsidRDefault="008C4F5D">
            <w:pPr>
              <w:pStyle w:val="table-e"/>
            </w:pPr>
            <w:r>
              <w:t>Application</w:t>
            </w:r>
          </w:p>
        </w:tc>
      </w:tr>
      <w:tr w:rsidR="008C4F5D">
        <w:trPr>
          <w:cantSplit/>
          <w:jc w:val="center"/>
        </w:trPr>
        <w:tc>
          <w:tcPr>
            <w:tcW w:w="1600" w:type="dxa"/>
          </w:tcPr>
          <w:p w:rsidR="008C4F5D" w:rsidRDefault="008C4F5D">
            <w:pPr>
              <w:pStyle w:val="TOCid-e"/>
            </w:pPr>
            <w:hyperlink w:anchor="BK2" w:tooltip="Section 2." w:history="1">
              <w:r>
                <w:rPr>
                  <w:rStyle w:val="Hyperlink"/>
                  <w:color w:val="0000FF"/>
                  <w:u w:val="single"/>
                </w:rPr>
                <w:t>2.</w:t>
              </w:r>
            </w:hyperlink>
          </w:p>
        </w:tc>
        <w:tc>
          <w:tcPr>
            <w:tcW w:w="8600" w:type="dxa"/>
          </w:tcPr>
          <w:p w:rsidR="008C4F5D" w:rsidRDefault="008C4F5D">
            <w:pPr>
              <w:pStyle w:val="table-e"/>
            </w:pPr>
            <w:r>
              <w:t>Definition</w:t>
            </w:r>
          </w:p>
        </w:tc>
      </w:tr>
      <w:tr w:rsidR="008C4F5D">
        <w:trPr>
          <w:cantSplit/>
          <w:jc w:val="center"/>
        </w:trPr>
        <w:tc>
          <w:tcPr>
            <w:tcW w:w="10200" w:type="dxa"/>
            <w:gridSpan w:val="2"/>
          </w:tcPr>
          <w:p w:rsidR="008C4F5D" w:rsidRDefault="008C4F5D">
            <w:pPr>
              <w:pStyle w:val="TOCpartCenter-e"/>
              <w:rPr>
                <w:rStyle w:val="UnderBlue"/>
                <w:sz w:val="14"/>
              </w:rPr>
            </w:pPr>
            <w:hyperlink w:anchor="BK3" w:tooltip="PART II" w:history="1">
              <w:r>
                <w:rPr>
                  <w:rStyle w:val="Hyperlink"/>
                  <w:color w:val="0000FF"/>
                  <w:u w:val="single" w:color="0000FF"/>
                </w:rPr>
                <w:t>PART II</w:t>
              </w:r>
            </w:hyperlink>
            <w:r>
              <w:rPr>
                <w:rStyle w:val="UnderBlue"/>
              </w:rPr>
              <w:br/>
            </w:r>
            <w:r>
              <w:t>RETURN TO WORK</w:t>
            </w:r>
          </w:p>
        </w:tc>
      </w:tr>
      <w:tr w:rsidR="008C4F5D">
        <w:trPr>
          <w:cantSplit/>
          <w:jc w:val="center"/>
        </w:trPr>
        <w:tc>
          <w:tcPr>
            <w:tcW w:w="1600" w:type="dxa"/>
          </w:tcPr>
          <w:p w:rsidR="008C4F5D" w:rsidRDefault="008C4F5D">
            <w:pPr>
              <w:pStyle w:val="TOCid-e"/>
            </w:pPr>
            <w:hyperlink w:anchor="BK4" w:tooltip="Section 3." w:history="1">
              <w:r>
                <w:rPr>
                  <w:rStyle w:val="Hyperlink"/>
                  <w:color w:val="0000FF"/>
                  <w:u w:val="single"/>
                </w:rPr>
                <w:t>3.</w:t>
              </w:r>
            </w:hyperlink>
          </w:p>
        </w:tc>
        <w:tc>
          <w:tcPr>
            <w:tcW w:w="8600" w:type="dxa"/>
          </w:tcPr>
          <w:p w:rsidR="008C4F5D" w:rsidRDefault="008C4F5D">
            <w:pPr>
              <w:pStyle w:val="table-e"/>
            </w:pPr>
            <w:r>
              <w:t>Requirements — employer</w:t>
            </w:r>
          </w:p>
        </w:tc>
      </w:tr>
      <w:tr w:rsidR="008C4F5D">
        <w:trPr>
          <w:cantSplit/>
          <w:jc w:val="center"/>
        </w:trPr>
        <w:tc>
          <w:tcPr>
            <w:tcW w:w="1600" w:type="dxa"/>
          </w:tcPr>
          <w:p w:rsidR="008C4F5D" w:rsidRDefault="008C4F5D">
            <w:pPr>
              <w:pStyle w:val="TOCid-e"/>
            </w:pPr>
            <w:hyperlink w:anchor="BK5" w:tooltip="Section 4." w:history="1">
              <w:r>
                <w:rPr>
                  <w:rStyle w:val="Hyperlink"/>
                  <w:color w:val="0000FF"/>
                  <w:u w:val="single"/>
                </w:rPr>
                <w:t>4.</w:t>
              </w:r>
            </w:hyperlink>
          </w:p>
        </w:tc>
        <w:tc>
          <w:tcPr>
            <w:tcW w:w="8600" w:type="dxa"/>
          </w:tcPr>
          <w:p w:rsidR="008C4F5D" w:rsidRDefault="008C4F5D">
            <w:pPr>
              <w:pStyle w:val="table-e"/>
            </w:pPr>
            <w:r>
              <w:t>Requirements — worker</w:t>
            </w:r>
          </w:p>
        </w:tc>
      </w:tr>
      <w:tr w:rsidR="008C4F5D">
        <w:trPr>
          <w:cantSplit/>
          <w:jc w:val="center"/>
        </w:trPr>
        <w:tc>
          <w:tcPr>
            <w:tcW w:w="10200" w:type="dxa"/>
            <w:gridSpan w:val="2"/>
          </w:tcPr>
          <w:p w:rsidR="008C4F5D" w:rsidRDefault="008C4F5D">
            <w:pPr>
              <w:pStyle w:val="TOCpartCenter-e"/>
              <w:rPr>
                <w:rStyle w:val="UnderBlue"/>
                <w:sz w:val="14"/>
              </w:rPr>
            </w:pPr>
            <w:hyperlink w:anchor="BK6" w:tooltip="PART III" w:history="1">
              <w:r>
                <w:rPr>
                  <w:rStyle w:val="Hyperlink"/>
                  <w:color w:val="0000FF"/>
                  <w:u w:val="single" w:color="0000FF"/>
                </w:rPr>
                <w:t>PART III</w:t>
              </w:r>
            </w:hyperlink>
            <w:r>
              <w:rPr>
                <w:rStyle w:val="UnderBlue"/>
              </w:rPr>
              <w:br/>
            </w:r>
            <w:r>
              <w:t>RE-EMPLOYMENT — ALL WORKERS</w:t>
            </w:r>
          </w:p>
        </w:tc>
      </w:tr>
      <w:tr w:rsidR="008C4F5D">
        <w:trPr>
          <w:cantSplit/>
          <w:jc w:val="center"/>
        </w:trPr>
        <w:tc>
          <w:tcPr>
            <w:tcW w:w="1600" w:type="dxa"/>
          </w:tcPr>
          <w:p w:rsidR="008C4F5D" w:rsidRDefault="008C4F5D">
            <w:pPr>
              <w:pStyle w:val="TOCid-e"/>
            </w:pPr>
            <w:hyperlink w:anchor="BK7" w:tooltip="Section 5." w:history="1">
              <w:r>
                <w:rPr>
                  <w:rStyle w:val="Hyperlink"/>
                  <w:color w:val="0000FF"/>
                  <w:u w:val="single"/>
                </w:rPr>
                <w:t>5.</w:t>
              </w:r>
            </w:hyperlink>
          </w:p>
        </w:tc>
        <w:tc>
          <w:tcPr>
            <w:tcW w:w="8600" w:type="dxa"/>
          </w:tcPr>
          <w:p w:rsidR="008C4F5D" w:rsidRDefault="008C4F5D">
            <w:pPr>
              <w:pStyle w:val="table-e"/>
            </w:pPr>
            <w:r>
              <w:t>Duration of obligation</w:t>
            </w:r>
          </w:p>
        </w:tc>
      </w:tr>
      <w:tr w:rsidR="008C4F5D">
        <w:trPr>
          <w:cantSplit/>
          <w:jc w:val="center"/>
        </w:trPr>
        <w:tc>
          <w:tcPr>
            <w:tcW w:w="1600" w:type="dxa"/>
          </w:tcPr>
          <w:p w:rsidR="008C4F5D" w:rsidRDefault="008C4F5D">
            <w:pPr>
              <w:pStyle w:val="TOCid-e"/>
            </w:pPr>
            <w:hyperlink w:anchor="BK8" w:tooltip="Section 6." w:history="1">
              <w:r>
                <w:rPr>
                  <w:rStyle w:val="Hyperlink"/>
                  <w:color w:val="0000FF"/>
                  <w:u w:val="single"/>
                </w:rPr>
                <w:t>6.</w:t>
              </w:r>
            </w:hyperlink>
          </w:p>
        </w:tc>
        <w:tc>
          <w:tcPr>
            <w:tcW w:w="8600" w:type="dxa"/>
          </w:tcPr>
          <w:p w:rsidR="008C4F5D" w:rsidRDefault="008C4F5D">
            <w:pPr>
              <w:pStyle w:val="table-e"/>
            </w:pPr>
            <w:r>
              <w:t>Additional basis for determination by Board</w:t>
            </w:r>
          </w:p>
        </w:tc>
      </w:tr>
      <w:tr w:rsidR="008C4F5D">
        <w:trPr>
          <w:cantSplit/>
          <w:jc w:val="center"/>
        </w:trPr>
        <w:tc>
          <w:tcPr>
            <w:tcW w:w="1600" w:type="dxa"/>
          </w:tcPr>
          <w:p w:rsidR="008C4F5D" w:rsidRDefault="008C4F5D">
            <w:pPr>
              <w:pStyle w:val="TOCid-e"/>
            </w:pPr>
            <w:hyperlink w:anchor="BK9" w:tooltip="Section 7." w:history="1">
              <w:r>
                <w:rPr>
                  <w:rStyle w:val="Hyperlink"/>
                  <w:color w:val="0000FF"/>
                  <w:u w:val="single"/>
                </w:rPr>
                <w:t>7.</w:t>
              </w:r>
            </w:hyperlink>
          </w:p>
        </w:tc>
        <w:tc>
          <w:tcPr>
            <w:tcW w:w="8600" w:type="dxa"/>
          </w:tcPr>
          <w:p w:rsidR="008C4F5D" w:rsidRDefault="008C4F5D">
            <w:pPr>
              <w:pStyle w:val="table-e"/>
            </w:pPr>
            <w:r>
              <w:t>Employer, requirements concerning re-employment</w:t>
            </w:r>
          </w:p>
        </w:tc>
      </w:tr>
      <w:tr w:rsidR="008C4F5D">
        <w:trPr>
          <w:cantSplit/>
          <w:jc w:val="center"/>
        </w:trPr>
        <w:tc>
          <w:tcPr>
            <w:tcW w:w="1600" w:type="dxa"/>
          </w:tcPr>
          <w:p w:rsidR="008C4F5D" w:rsidRDefault="008C4F5D">
            <w:pPr>
              <w:pStyle w:val="TOCid-e"/>
            </w:pPr>
            <w:hyperlink w:anchor="BK10" w:tooltip="Section 8." w:history="1">
              <w:r>
                <w:rPr>
                  <w:rStyle w:val="Hyperlink"/>
                  <w:color w:val="0000FF"/>
                  <w:u w:val="single"/>
                </w:rPr>
                <w:t>8.</w:t>
              </w:r>
            </w:hyperlink>
          </w:p>
        </w:tc>
        <w:tc>
          <w:tcPr>
            <w:tcW w:w="8600" w:type="dxa"/>
          </w:tcPr>
          <w:p w:rsidR="008C4F5D" w:rsidRDefault="008C4F5D">
            <w:pPr>
              <w:pStyle w:val="table-e"/>
            </w:pPr>
            <w:r>
              <w:t>Presumption, non-fulfilment of employer’s obligations</w:t>
            </w:r>
          </w:p>
        </w:tc>
      </w:tr>
      <w:tr w:rsidR="008C4F5D">
        <w:trPr>
          <w:cantSplit/>
          <w:jc w:val="center"/>
        </w:trPr>
        <w:tc>
          <w:tcPr>
            <w:tcW w:w="10200" w:type="dxa"/>
            <w:gridSpan w:val="2"/>
          </w:tcPr>
          <w:p w:rsidR="008C4F5D" w:rsidRDefault="008C4F5D">
            <w:pPr>
              <w:pStyle w:val="TOCpartCenter-e"/>
              <w:rPr>
                <w:rStyle w:val="UnderBlue"/>
                <w:sz w:val="14"/>
              </w:rPr>
            </w:pPr>
            <w:hyperlink w:anchor="BK11" w:tooltip="PART IV" w:history="1">
              <w:r>
                <w:rPr>
                  <w:rStyle w:val="Hyperlink"/>
                  <w:color w:val="0000FF"/>
                  <w:u w:val="single" w:color="0000FF"/>
                </w:rPr>
                <w:t>PART IV</w:t>
              </w:r>
            </w:hyperlink>
            <w:r>
              <w:rPr>
                <w:rStyle w:val="UnderBlue"/>
              </w:rPr>
              <w:br/>
            </w:r>
            <w:r>
              <w:t>RE-EMPLOYMENT — UNION WORKERS</w:t>
            </w:r>
          </w:p>
        </w:tc>
      </w:tr>
      <w:tr w:rsidR="008C4F5D">
        <w:trPr>
          <w:cantSplit/>
          <w:jc w:val="center"/>
        </w:trPr>
        <w:tc>
          <w:tcPr>
            <w:tcW w:w="1600" w:type="dxa"/>
          </w:tcPr>
          <w:p w:rsidR="008C4F5D" w:rsidRDefault="008C4F5D">
            <w:pPr>
              <w:pStyle w:val="TOCid-e"/>
            </w:pPr>
            <w:hyperlink w:anchor="BK12" w:tooltip="Section 9." w:history="1">
              <w:r>
                <w:rPr>
                  <w:rStyle w:val="Hyperlink"/>
                  <w:color w:val="0000FF"/>
                  <w:u w:val="single"/>
                </w:rPr>
                <w:t>9.</w:t>
              </w:r>
            </w:hyperlink>
          </w:p>
        </w:tc>
        <w:tc>
          <w:tcPr>
            <w:tcW w:w="8600" w:type="dxa"/>
          </w:tcPr>
          <w:p w:rsidR="008C4F5D" w:rsidRDefault="008C4F5D">
            <w:pPr>
              <w:pStyle w:val="table-e"/>
            </w:pPr>
            <w:r>
              <w:t>Application of Part IV</w:t>
            </w:r>
          </w:p>
        </w:tc>
      </w:tr>
      <w:tr w:rsidR="008C4F5D">
        <w:trPr>
          <w:cantSplit/>
          <w:jc w:val="center"/>
        </w:trPr>
        <w:tc>
          <w:tcPr>
            <w:tcW w:w="1600" w:type="dxa"/>
          </w:tcPr>
          <w:p w:rsidR="008C4F5D" w:rsidRDefault="008C4F5D">
            <w:pPr>
              <w:pStyle w:val="TOCid-e"/>
            </w:pPr>
            <w:hyperlink w:anchor="BK13" w:tooltip="Section 10." w:history="1">
              <w:r>
                <w:rPr>
                  <w:rStyle w:val="Hyperlink"/>
                  <w:color w:val="0000FF"/>
                  <w:u w:val="single"/>
                </w:rPr>
                <w:t>10.</w:t>
              </w:r>
            </w:hyperlink>
          </w:p>
        </w:tc>
        <w:tc>
          <w:tcPr>
            <w:tcW w:w="8600" w:type="dxa"/>
          </w:tcPr>
          <w:p w:rsidR="008C4F5D" w:rsidRDefault="008C4F5D">
            <w:pPr>
              <w:pStyle w:val="table-e"/>
            </w:pPr>
            <w:r>
              <w:t>Definition</w:t>
            </w:r>
          </w:p>
        </w:tc>
      </w:tr>
      <w:tr w:rsidR="008C4F5D">
        <w:trPr>
          <w:cantSplit/>
          <w:jc w:val="center"/>
        </w:trPr>
        <w:tc>
          <w:tcPr>
            <w:tcW w:w="1600" w:type="dxa"/>
          </w:tcPr>
          <w:p w:rsidR="008C4F5D" w:rsidRDefault="008C4F5D">
            <w:pPr>
              <w:pStyle w:val="TOCid-e"/>
            </w:pPr>
            <w:hyperlink w:anchor="BK14" w:tooltip="Section 11." w:history="1">
              <w:r>
                <w:rPr>
                  <w:rStyle w:val="Hyperlink"/>
                  <w:color w:val="0000FF"/>
                  <w:u w:val="single"/>
                </w:rPr>
                <w:t>11.</w:t>
              </w:r>
            </w:hyperlink>
          </w:p>
        </w:tc>
        <w:tc>
          <w:tcPr>
            <w:tcW w:w="8600" w:type="dxa"/>
          </w:tcPr>
          <w:p w:rsidR="008C4F5D" w:rsidRDefault="008C4F5D">
            <w:pPr>
              <w:pStyle w:val="table-e"/>
            </w:pPr>
            <w:r>
              <w:t>Worker medically able to perform essential duties</w:t>
            </w:r>
          </w:p>
        </w:tc>
      </w:tr>
      <w:tr w:rsidR="008C4F5D">
        <w:trPr>
          <w:cantSplit/>
          <w:jc w:val="center"/>
        </w:trPr>
        <w:tc>
          <w:tcPr>
            <w:tcW w:w="1600" w:type="dxa"/>
          </w:tcPr>
          <w:p w:rsidR="008C4F5D" w:rsidRDefault="008C4F5D">
            <w:pPr>
              <w:pStyle w:val="TOCid-e"/>
            </w:pPr>
            <w:hyperlink w:anchor="BK15" w:tooltip="Section 12." w:history="1">
              <w:r>
                <w:rPr>
                  <w:rStyle w:val="Hyperlink"/>
                  <w:color w:val="0000FF"/>
                  <w:u w:val="single"/>
                </w:rPr>
                <w:t>12.</w:t>
              </w:r>
            </w:hyperlink>
          </w:p>
        </w:tc>
        <w:tc>
          <w:tcPr>
            <w:tcW w:w="8600" w:type="dxa"/>
          </w:tcPr>
          <w:p w:rsidR="008C4F5D" w:rsidRDefault="008C4F5D">
            <w:pPr>
              <w:pStyle w:val="table-e"/>
            </w:pPr>
            <w:r>
              <w:t>Worker medically able to perform suitable work in construction</w:t>
            </w:r>
          </w:p>
        </w:tc>
      </w:tr>
      <w:tr w:rsidR="008C4F5D">
        <w:trPr>
          <w:cantSplit/>
          <w:jc w:val="center"/>
        </w:trPr>
        <w:tc>
          <w:tcPr>
            <w:tcW w:w="1600" w:type="dxa"/>
          </w:tcPr>
          <w:p w:rsidR="008C4F5D" w:rsidRDefault="008C4F5D">
            <w:pPr>
              <w:pStyle w:val="TOCid-e"/>
            </w:pPr>
            <w:hyperlink w:anchor="BK16" w:tooltip="Section 13." w:history="1">
              <w:r>
                <w:rPr>
                  <w:rStyle w:val="Hyperlink"/>
                  <w:color w:val="0000FF"/>
                  <w:u w:val="single"/>
                </w:rPr>
                <w:t>13.</w:t>
              </w:r>
            </w:hyperlink>
          </w:p>
        </w:tc>
        <w:tc>
          <w:tcPr>
            <w:tcW w:w="8600" w:type="dxa"/>
          </w:tcPr>
          <w:p w:rsidR="008C4F5D" w:rsidRDefault="008C4F5D">
            <w:pPr>
              <w:pStyle w:val="table-e"/>
            </w:pPr>
            <w:r>
              <w:t>Multiple positions</w:t>
            </w:r>
          </w:p>
        </w:tc>
      </w:tr>
      <w:tr w:rsidR="008C4F5D">
        <w:trPr>
          <w:cantSplit/>
          <w:jc w:val="center"/>
        </w:trPr>
        <w:tc>
          <w:tcPr>
            <w:tcW w:w="1600" w:type="dxa"/>
          </w:tcPr>
          <w:p w:rsidR="008C4F5D" w:rsidRDefault="008C4F5D">
            <w:pPr>
              <w:pStyle w:val="TOCid-e"/>
            </w:pPr>
            <w:hyperlink w:anchor="BK17" w:tooltip="Section 14." w:history="1">
              <w:r>
                <w:rPr>
                  <w:rStyle w:val="Hyperlink"/>
                  <w:color w:val="0000FF"/>
                  <w:u w:val="single"/>
                </w:rPr>
                <w:t>14.</w:t>
              </w:r>
            </w:hyperlink>
          </w:p>
        </w:tc>
        <w:tc>
          <w:tcPr>
            <w:tcW w:w="8600" w:type="dxa"/>
          </w:tcPr>
          <w:p w:rsidR="008C4F5D" w:rsidRDefault="008C4F5D">
            <w:pPr>
              <w:pStyle w:val="table-e"/>
            </w:pPr>
            <w:r>
              <w:t>Worker medically able to perform suitable work other than in construction</w:t>
            </w:r>
          </w:p>
        </w:tc>
      </w:tr>
      <w:tr w:rsidR="008C4F5D">
        <w:trPr>
          <w:cantSplit/>
          <w:jc w:val="center"/>
        </w:trPr>
        <w:tc>
          <w:tcPr>
            <w:tcW w:w="10200" w:type="dxa"/>
            <w:gridSpan w:val="2"/>
          </w:tcPr>
          <w:p w:rsidR="008C4F5D" w:rsidRDefault="008C4F5D">
            <w:pPr>
              <w:pStyle w:val="TOCpartCenter-e"/>
              <w:rPr>
                <w:rStyle w:val="UnderBlue"/>
                <w:sz w:val="14"/>
              </w:rPr>
            </w:pPr>
            <w:hyperlink w:anchor="BK18" w:tooltip="PART V" w:history="1">
              <w:r>
                <w:rPr>
                  <w:rStyle w:val="Hyperlink"/>
                  <w:color w:val="0000FF"/>
                  <w:u w:val="single" w:color="0000FF"/>
                </w:rPr>
                <w:t>PART V</w:t>
              </w:r>
            </w:hyperlink>
            <w:r>
              <w:rPr>
                <w:rStyle w:val="UnderBlue"/>
              </w:rPr>
              <w:br/>
            </w:r>
            <w:r>
              <w:t>RE-EMPLOYMENT — NON-UNION WORKERS</w:t>
            </w:r>
          </w:p>
        </w:tc>
      </w:tr>
      <w:tr w:rsidR="008C4F5D">
        <w:trPr>
          <w:cantSplit/>
          <w:jc w:val="center"/>
        </w:trPr>
        <w:tc>
          <w:tcPr>
            <w:tcW w:w="1600" w:type="dxa"/>
          </w:tcPr>
          <w:p w:rsidR="008C4F5D" w:rsidRDefault="008C4F5D">
            <w:pPr>
              <w:pStyle w:val="TOCid-e"/>
            </w:pPr>
            <w:hyperlink w:anchor="BK19" w:tooltip="Section 15." w:history="1">
              <w:r>
                <w:rPr>
                  <w:rStyle w:val="Hyperlink"/>
                  <w:color w:val="0000FF"/>
                  <w:u w:val="single"/>
                </w:rPr>
                <w:t>15.</w:t>
              </w:r>
            </w:hyperlink>
          </w:p>
        </w:tc>
        <w:tc>
          <w:tcPr>
            <w:tcW w:w="8600" w:type="dxa"/>
          </w:tcPr>
          <w:p w:rsidR="008C4F5D" w:rsidRDefault="008C4F5D">
            <w:pPr>
              <w:pStyle w:val="table-e"/>
            </w:pPr>
            <w:r>
              <w:t>Application of Part V</w:t>
            </w:r>
          </w:p>
        </w:tc>
      </w:tr>
      <w:tr w:rsidR="008C4F5D">
        <w:trPr>
          <w:cantSplit/>
          <w:jc w:val="center"/>
        </w:trPr>
        <w:tc>
          <w:tcPr>
            <w:tcW w:w="1600" w:type="dxa"/>
          </w:tcPr>
          <w:p w:rsidR="008C4F5D" w:rsidRDefault="008C4F5D">
            <w:pPr>
              <w:pStyle w:val="TOCid-e"/>
            </w:pPr>
            <w:hyperlink w:anchor="BK20" w:tooltip="Section 16." w:history="1">
              <w:r>
                <w:rPr>
                  <w:rStyle w:val="Hyperlink"/>
                  <w:color w:val="0000FF"/>
                  <w:u w:val="single"/>
                </w:rPr>
                <w:t>16.</w:t>
              </w:r>
            </w:hyperlink>
          </w:p>
        </w:tc>
        <w:tc>
          <w:tcPr>
            <w:tcW w:w="8600" w:type="dxa"/>
          </w:tcPr>
          <w:p w:rsidR="008C4F5D" w:rsidRDefault="008C4F5D">
            <w:pPr>
              <w:pStyle w:val="table-e"/>
            </w:pPr>
            <w:r>
              <w:t>Worker medically able to perform essential duties</w:t>
            </w:r>
          </w:p>
        </w:tc>
      </w:tr>
      <w:tr w:rsidR="008C4F5D">
        <w:trPr>
          <w:cantSplit/>
          <w:jc w:val="center"/>
        </w:trPr>
        <w:tc>
          <w:tcPr>
            <w:tcW w:w="1600" w:type="dxa"/>
          </w:tcPr>
          <w:p w:rsidR="008C4F5D" w:rsidRDefault="008C4F5D">
            <w:pPr>
              <w:pStyle w:val="TOCid-e"/>
            </w:pPr>
            <w:hyperlink w:anchor="BK21" w:tooltip="Section 17." w:history="1">
              <w:r>
                <w:rPr>
                  <w:rStyle w:val="Hyperlink"/>
                  <w:color w:val="0000FF"/>
                  <w:u w:val="single"/>
                </w:rPr>
                <w:t>17.</w:t>
              </w:r>
            </w:hyperlink>
          </w:p>
        </w:tc>
        <w:tc>
          <w:tcPr>
            <w:tcW w:w="8600" w:type="dxa"/>
          </w:tcPr>
          <w:p w:rsidR="008C4F5D" w:rsidRDefault="008C4F5D">
            <w:pPr>
              <w:pStyle w:val="table-e"/>
            </w:pPr>
            <w:r>
              <w:t>Worker medically able to perform suitable work in construction</w:t>
            </w:r>
          </w:p>
        </w:tc>
      </w:tr>
      <w:tr w:rsidR="008C4F5D">
        <w:trPr>
          <w:cantSplit/>
          <w:jc w:val="center"/>
        </w:trPr>
        <w:tc>
          <w:tcPr>
            <w:tcW w:w="1600" w:type="dxa"/>
          </w:tcPr>
          <w:p w:rsidR="008C4F5D" w:rsidRDefault="008C4F5D">
            <w:pPr>
              <w:pStyle w:val="TOCid-e"/>
            </w:pPr>
            <w:hyperlink w:anchor="BK22" w:tooltip="Section 18." w:history="1">
              <w:r>
                <w:rPr>
                  <w:rStyle w:val="Hyperlink"/>
                  <w:color w:val="0000FF"/>
                  <w:u w:val="single"/>
                </w:rPr>
                <w:t>18.</w:t>
              </w:r>
            </w:hyperlink>
          </w:p>
        </w:tc>
        <w:tc>
          <w:tcPr>
            <w:tcW w:w="8600" w:type="dxa"/>
          </w:tcPr>
          <w:p w:rsidR="008C4F5D" w:rsidRDefault="008C4F5D">
            <w:pPr>
              <w:pStyle w:val="table-e"/>
            </w:pPr>
            <w:r>
              <w:t>Multiple positions</w:t>
            </w:r>
          </w:p>
        </w:tc>
      </w:tr>
      <w:tr w:rsidR="008C4F5D">
        <w:trPr>
          <w:cantSplit/>
          <w:jc w:val="center"/>
        </w:trPr>
        <w:tc>
          <w:tcPr>
            <w:tcW w:w="1600" w:type="dxa"/>
          </w:tcPr>
          <w:p w:rsidR="008C4F5D" w:rsidRDefault="008C4F5D">
            <w:pPr>
              <w:pStyle w:val="TOCid-e"/>
            </w:pPr>
            <w:hyperlink w:anchor="BK23" w:tooltip="Section 19." w:history="1">
              <w:r>
                <w:rPr>
                  <w:rStyle w:val="Hyperlink"/>
                  <w:color w:val="0000FF"/>
                  <w:u w:val="single"/>
                </w:rPr>
                <w:t>19.</w:t>
              </w:r>
            </w:hyperlink>
          </w:p>
        </w:tc>
        <w:tc>
          <w:tcPr>
            <w:tcW w:w="8600" w:type="dxa"/>
          </w:tcPr>
          <w:p w:rsidR="008C4F5D" w:rsidRDefault="008C4F5D">
            <w:pPr>
              <w:pStyle w:val="table-e"/>
            </w:pPr>
            <w:r>
              <w:t>Worker medically able to perform suitable work other than in construction</w:t>
            </w:r>
          </w:p>
        </w:tc>
      </w:tr>
      <w:tr w:rsidR="008C4F5D">
        <w:trPr>
          <w:cantSplit/>
          <w:jc w:val="center"/>
        </w:trPr>
        <w:tc>
          <w:tcPr>
            <w:tcW w:w="10200" w:type="dxa"/>
            <w:gridSpan w:val="2"/>
          </w:tcPr>
          <w:p w:rsidR="008C4F5D" w:rsidRDefault="008C4F5D">
            <w:pPr>
              <w:pStyle w:val="TOCpartCenter-e"/>
              <w:rPr>
                <w:rStyle w:val="UnderBlue"/>
                <w:sz w:val="14"/>
              </w:rPr>
            </w:pPr>
            <w:hyperlink w:anchor="BK24" w:tooltip="PART VI" w:history="1">
              <w:r>
                <w:rPr>
                  <w:rStyle w:val="Hyperlink"/>
                  <w:color w:val="0000FF"/>
                  <w:u w:val="single" w:color="0000FF"/>
                </w:rPr>
                <w:t>PART VI</w:t>
              </w:r>
            </w:hyperlink>
            <w:r>
              <w:rPr>
                <w:rStyle w:val="UnderBlue"/>
              </w:rPr>
              <w:br/>
            </w:r>
            <w:r>
              <w:t>TRANSITION</w:t>
            </w:r>
          </w:p>
        </w:tc>
      </w:tr>
      <w:tr w:rsidR="008C4F5D">
        <w:trPr>
          <w:cantSplit/>
          <w:jc w:val="center"/>
        </w:trPr>
        <w:tc>
          <w:tcPr>
            <w:tcW w:w="1600" w:type="dxa"/>
          </w:tcPr>
          <w:p w:rsidR="008C4F5D" w:rsidRDefault="008C4F5D">
            <w:pPr>
              <w:pStyle w:val="TOCid-e"/>
            </w:pPr>
            <w:hyperlink w:anchor="BK25" w:tooltip="Section 20." w:history="1">
              <w:r>
                <w:rPr>
                  <w:rStyle w:val="Hyperlink"/>
                  <w:color w:val="0000FF"/>
                  <w:u w:val="single"/>
                </w:rPr>
                <w:t>20.</w:t>
              </w:r>
            </w:hyperlink>
          </w:p>
        </w:tc>
        <w:tc>
          <w:tcPr>
            <w:tcW w:w="8600" w:type="dxa"/>
          </w:tcPr>
          <w:p w:rsidR="008C4F5D" w:rsidRDefault="008C4F5D">
            <w:pPr>
              <w:pStyle w:val="table-e"/>
            </w:pPr>
            <w:r>
              <w:t>Transition</w:t>
            </w:r>
          </w:p>
        </w:tc>
      </w:tr>
    </w:tbl>
    <w:p w:rsidR="008C4F5D" w:rsidRDefault="008C4F5D">
      <w:pPr>
        <w:pStyle w:val="partnum-e"/>
      </w:pPr>
      <w:bookmarkStart w:id="2" w:name="BK0"/>
      <w:bookmarkEnd w:id="2"/>
      <w:r>
        <w:t>Part I</w:t>
      </w:r>
      <w:r>
        <w:br/>
        <w:t>General</w:t>
      </w:r>
    </w:p>
    <w:p w:rsidR="008C4F5D" w:rsidRDefault="008C4F5D">
      <w:pPr>
        <w:pStyle w:val="headnote-e"/>
      </w:pPr>
      <w:r>
        <w:t>Application</w:t>
      </w:r>
    </w:p>
    <w:p w:rsidR="008C4F5D" w:rsidRDefault="008C4F5D">
      <w:pPr>
        <w:pStyle w:val="section-e"/>
      </w:pPr>
      <w:bookmarkStart w:id="3" w:name="s1s1"/>
      <w:bookmarkEnd w:id="3"/>
      <w:r>
        <w:tab/>
      </w:r>
      <w:bookmarkStart w:id="4" w:name="BK1"/>
      <w:bookmarkEnd w:id="4"/>
      <w:r>
        <w:rPr>
          <w:b/>
          <w:bCs/>
        </w:rPr>
        <w:fldChar w:fldCharType="begin"/>
      </w:r>
      <w:r>
        <w:rPr>
          <w:b/>
          <w:bCs/>
        </w:rPr>
        <w:instrText xml:space="preserve"> HYPERLINK "http://www.e-laws.gov.on.ca/html/regs/french/elaws_regs_080035_f.htm" \l "s1s1" </w:instrText>
      </w:r>
      <w:r>
        <w:rPr>
          <w:b/>
          <w:bCs/>
        </w:rPr>
        <w:fldChar w:fldCharType="separate"/>
      </w:r>
      <w:r>
        <w:rPr>
          <w:rStyle w:val="Hyperlink"/>
          <w:b/>
          <w:bCs/>
        </w:rPr>
        <w:t>1.  </w:t>
      </w:r>
      <w:r>
        <w:rPr>
          <w:rStyle w:val="Hyperlink"/>
        </w:rPr>
        <w:t>(1)</w:t>
      </w:r>
      <w:r>
        <w:rPr>
          <w:b/>
          <w:bCs/>
        </w:rPr>
        <w:fldChar w:fldCharType="end"/>
      </w:r>
      <w:r>
        <w:t xml:space="preserve">  This Regulation, </w:t>
      </w:r>
    </w:p>
    <w:p w:rsidR="008C4F5D" w:rsidRDefault="008C4F5D">
      <w:pPr>
        <w:pStyle w:val="clause-e"/>
      </w:pPr>
      <w:r>
        <w:tab/>
        <w:t>(a)</w:t>
      </w:r>
      <w:r>
        <w:tab/>
        <w:t>applies to employers engaged primarily in construction and to workers who perform construction work, as mentioned in subsections 40 (3) and 41 (8) of the Act; and</w:t>
      </w:r>
    </w:p>
    <w:p w:rsidR="008C4F5D" w:rsidRDefault="008C4F5D">
      <w:pPr>
        <w:pStyle w:val="clause-e"/>
      </w:pPr>
      <w:r>
        <w:tab/>
        <w:t>(b)</w:t>
      </w:r>
      <w:r>
        <w:tab/>
        <w:t>prescribes the requirements mentioned in subsections 40 (3) and 41 (8) of the Act.  O. Reg. 35/08, s. 1 (1).</w:t>
      </w:r>
    </w:p>
    <w:p w:rsidR="008C4F5D" w:rsidRDefault="008C4F5D">
      <w:pPr>
        <w:pStyle w:val="subsection-e"/>
      </w:pPr>
      <w:r>
        <w:tab/>
        <w:t>(2)  For greater certainty, this Regulation applies to all employers engaged primarily in construction, whatever the number of workers they employ.  O. Reg. 35/08, s. 1 (2).</w:t>
      </w:r>
    </w:p>
    <w:p w:rsidR="008C4F5D" w:rsidRDefault="008C4F5D">
      <w:pPr>
        <w:pStyle w:val="headnote-e"/>
      </w:pPr>
      <w:r>
        <w:lastRenderedPageBreak/>
        <w:t>Definition</w:t>
      </w:r>
    </w:p>
    <w:p w:rsidR="008C4F5D" w:rsidRDefault="008C4F5D">
      <w:pPr>
        <w:pStyle w:val="section-e"/>
      </w:pPr>
      <w:bookmarkStart w:id="5" w:name="s2"/>
      <w:bookmarkEnd w:id="5"/>
      <w:r>
        <w:rPr>
          <w:b/>
          <w:bCs/>
        </w:rPr>
        <w:tab/>
      </w:r>
      <w:bookmarkStart w:id="6" w:name="BK2"/>
      <w:bookmarkEnd w:id="6"/>
      <w:r>
        <w:rPr>
          <w:b/>
          <w:bCs/>
        </w:rPr>
        <w:fldChar w:fldCharType="begin"/>
      </w:r>
      <w:r>
        <w:rPr>
          <w:b/>
          <w:bCs/>
        </w:rPr>
        <w:instrText xml:space="preserve"> HYPERLINK "http://www.e-laws.gov.on.ca/html/regs/french/elaws_regs_080035_f.htm" \l "s2" </w:instrText>
      </w:r>
      <w:r>
        <w:rPr>
          <w:b/>
          <w:bCs/>
        </w:rPr>
        <w:fldChar w:fldCharType="separate"/>
      </w:r>
      <w:r>
        <w:rPr>
          <w:rStyle w:val="Hyperlink"/>
          <w:b/>
          <w:bCs/>
        </w:rPr>
        <w:t>2.</w:t>
      </w:r>
      <w:r>
        <w:rPr>
          <w:b/>
          <w:bCs/>
        </w:rPr>
        <w:fldChar w:fldCharType="end"/>
      </w:r>
      <w:r>
        <w:rPr>
          <w:b/>
          <w:bCs/>
        </w:rPr>
        <w:t>  </w:t>
      </w:r>
      <w:r>
        <w:t>In this Regulation,</w:t>
      </w:r>
    </w:p>
    <w:p w:rsidR="008C4F5D" w:rsidRDefault="008C4F5D">
      <w:pPr>
        <w:pStyle w:val="firstdef-e"/>
      </w:pPr>
      <w:r>
        <w:t>“suitable work” means work that,</w:t>
      </w:r>
    </w:p>
    <w:p w:rsidR="008C4F5D" w:rsidRDefault="008C4F5D">
      <w:pPr>
        <w:pStyle w:val="defclause-e"/>
      </w:pPr>
      <w:r>
        <w:tab/>
        <w:t>(a)</w:t>
      </w:r>
      <w:r>
        <w:tab/>
        <w:t>is safe, productive and consistent with a worker’s functional abilities, and</w:t>
      </w:r>
    </w:p>
    <w:p w:rsidR="008C4F5D" w:rsidRDefault="008C4F5D">
      <w:pPr>
        <w:pStyle w:val="defclause-e"/>
      </w:pPr>
      <w:r>
        <w:tab/>
        <w:t>(b)</w:t>
      </w:r>
      <w:r>
        <w:tab/>
        <w:t>when possible, restores a worker’s pre-injury earnings.  O. Reg. 35/08, s. 2.</w:t>
      </w:r>
    </w:p>
    <w:p w:rsidR="008C4F5D" w:rsidRDefault="008C4F5D">
      <w:pPr>
        <w:pStyle w:val="partnum-e"/>
      </w:pPr>
      <w:bookmarkStart w:id="7" w:name="BK3"/>
      <w:bookmarkEnd w:id="7"/>
      <w:r>
        <w:t>Part II</w:t>
      </w:r>
      <w:r>
        <w:br/>
        <w:t>Return to Work</w:t>
      </w:r>
    </w:p>
    <w:p w:rsidR="008C4F5D" w:rsidRDefault="008C4F5D">
      <w:pPr>
        <w:pStyle w:val="headnote-e"/>
      </w:pPr>
      <w:r>
        <w:t>Requirements — employer</w:t>
      </w:r>
    </w:p>
    <w:p w:rsidR="008C4F5D" w:rsidRDefault="008C4F5D">
      <w:pPr>
        <w:pStyle w:val="section-e"/>
      </w:pPr>
      <w:bookmarkStart w:id="8" w:name="s3"/>
      <w:bookmarkEnd w:id="8"/>
      <w:r>
        <w:tab/>
      </w:r>
      <w:bookmarkStart w:id="9" w:name="BK4"/>
      <w:bookmarkEnd w:id="9"/>
      <w:r>
        <w:rPr>
          <w:b/>
          <w:bCs/>
        </w:rPr>
        <w:fldChar w:fldCharType="begin"/>
      </w:r>
      <w:r>
        <w:rPr>
          <w:b/>
          <w:bCs/>
        </w:rPr>
        <w:instrText xml:space="preserve"> HYPERLINK "http://www.e-laws.gov.on.ca/html/regs/french/elaws_regs_080035_f.htm" \l "s3" </w:instrText>
      </w:r>
      <w:r>
        <w:rPr>
          <w:b/>
          <w:bCs/>
        </w:rPr>
        <w:fldChar w:fldCharType="separate"/>
      </w:r>
      <w:r>
        <w:rPr>
          <w:rStyle w:val="Hyperlink"/>
          <w:b/>
          <w:bCs/>
        </w:rPr>
        <w:t>3.</w:t>
      </w:r>
      <w:r>
        <w:rPr>
          <w:b/>
          <w:bCs/>
        </w:rPr>
        <w:fldChar w:fldCharType="end"/>
      </w:r>
      <w:r>
        <w:rPr>
          <w:b/>
          <w:bCs/>
        </w:rPr>
        <w:t>  </w:t>
      </w:r>
      <w:r>
        <w:t>The employer of an injured worker shall co-operate in the early and safe return to work of the worker in accordance with the following requirements:</w:t>
      </w:r>
    </w:p>
    <w:p w:rsidR="008C4F5D" w:rsidRDefault="008C4F5D">
      <w:pPr>
        <w:pStyle w:val="paragraph-e"/>
      </w:pPr>
      <w:r>
        <w:tab/>
        <w:t>1.</w:t>
      </w:r>
      <w:r>
        <w:tab/>
        <w:t>The employer shall contact the worker as soon as possible after the injury occurs and shall maintain appropriate communication throughout the period of the worker’s recovery and impairment.</w:t>
      </w:r>
    </w:p>
    <w:p w:rsidR="008C4F5D" w:rsidRDefault="008C4F5D">
      <w:pPr>
        <w:pStyle w:val="paragraph-e"/>
      </w:pPr>
      <w:r>
        <w:tab/>
        <w:t>2.</w:t>
      </w:r>
      <w:r>
        <w:tab/>
        <w:t>The employer shall attempt to provide suitable work that is available.</w:t>
      </w:r>
    </w:p>
    <w:p w:rsidR="008C4F5D" w:rsidRDefault="008C4F5D">
      <w:pPr>
        <w:pStyle w:val="paragraph-e"/>
      </w:pPr>
      <w:r>
        <w:tab/>
        <w:t>3.</w:t>
      </w:r>
      <w:r>
        <w:tab/>
        <w:t>The employer shall give the Board such information as the Board may request concerning the worker’s return to work.  O. Reg. 35/08, s. 3.</w:t>
      </w:r>
    </w:p>
    <w:p w:rsidR="008C4F5D" w:rsidRDefault="008C4F5D">
      <w:pPr>
        <w:pStyle w:val="headnote-e"/>
      </w:pPr>
      <w:r>
        <w:t>Requirements — worker</w:t>
      </w:r>
    </w:p>
    <w:p w:rsidR="008C4F5D" w:rsidRDefault="008C4F5D">
      <w:pPr>
        <w:pStyle w:val="section-e"/>
      </w:pPr>
      <w:bookmarkStart w:id="10" w:name="s4"/>
      <w:bookmarkEnd w:id="10"/>
      <w:r>
        <w:tab/>
      </w:r>
      <w:bookmarkStart w:id="11" w:name="BK5"/>
      <w:bookmarkEnd w:id="11"/>
      <w:r>
        <w:rPr>
          <w:b/>
          <w:bCs/>
        </w:rPr>
        <w:fldChar w:fldCharType="begin"/>
      </w:r>
      <w:r>
        <w:rPr>
          <w:b/>
          <w:bCs/>
        </w:rPr>
        <w:instrText xml:space="preserve"> HYPERLINK "http://www.e-laws.gov.on.ca/html/regs/french/elaws_regs_080035_f.htm" \l "s4" </w:instrText>
      </w:r>
      <w:r>
        <w:rPr>
          <w:b/>
          <w:bCs/>
        </w:rPr>
        <w:fldChar w:fldCharType="separate"/>
      </w:r>
      <w:r>
        <w:rPr>
          <w:rStyle w:val="Hyperlink"/>
          <w:b/>
          <w:bCs/>
        </w:rPr>
        <w:t>4.</w:t>
      </w:r>
      <w:r>
        <w:rPr>
          <w:b/>
          <w:bCs/>
        </w:rPr>
        <w:fldChar w:fldCharType="end"/>
      </w:r>
      <w:r>
        <w:rPr>
          <w:b/>
          <w:bCs/>
        </w:rPr>
        <w:t>  </w:t>
      </w:r>
      <w:r>
        <w:t>The worker shall co-operate in his or her early and safe return to work in accordance with the following requirements:</w:t>
      </w:r>
    </w:p>
    <w:p w:rsidR="008C4F5D" w:rsidRDefault="008C4F5D">
      <w:pPr>
        <w:pStyle w:val="paragraph-e"/>
      </w:pPr>
      <w:r>
        <w:tab/>
        <w:t>1.</w:t>
      </w:r>
      <w:r>
        <w:tab/>
        <w:t>The worker shall contact the employer as soon as possible after the injury occurs and shall maintain appropriate communication throughout the period of the worker’s recovery and impairment.</w:t>
      </w:r>
    </w:p>
    <w:p w:rsidR="008C4F5D" w:rsidRDefault="008C4F5D">
      <w:pPr>
        <w:pStyle w:val="paragraph-e"/>
      </w:pPr>
      <w:r>
        <w:tab/>
        <w:t>2.</w:t>
      </w:r>
      <w:r>
        <w:tab/>
        <w:t>The worker shall assist the employer, as may be required or requested, to identify suitable work that is available.</w:t>
      </w:r>
    </w:p>
    <w:p w:rsidR="008C4F5D" w:rsidRDefault="008C4F5D">
      <w:pPr>
        <w:pStyle w:val="paragraph-e"/>
      </w:pPr>
      <w:r>
        <w:tab/>
        <w:t>3.</w:t>
      </w:r>
      <w:r>
        <w:tab/>
        <w:t>The worker shall give the Board such information as the Board may request concerning the worker’s return to work.  O. Reg. 35/08, s. 4.</w:t>
      </w:r>
    </w:p>
    <w:p w:rsidR="008C4F5D" w:rsidRDefault="008C4F5D">
      <w:pPr>
        <w:pStyle w:val="partnum-e"/>
      </w:pPr>
      <w:bookmarkStart w:id="12" w:name="BK6"/>
      <w:bookmarkEnd w:id="12"/>
      <w:r>
        <w:t>Part III</w:t>
      </w:r>
      <w:r>
        <w:br/>
        <w:t>Re-employment — All Workers</w:t>
      </w:r>
    </w:p>
    <w:p w:rsidR="008C4F5D" w:rsidRDefault="008C4F5D">
      <w:pPr>
        <w:pStyle w:val="headnote-e"/>
      </w:pPr>
      <w:r>
        <w:t>Duration of obligation</w:t>
      </w:r>
    </w:p>
    <w:p w:rsidR="008C4F5D" w:rsidRDefault="008C4F5D">
      <w:pPr>
        <w:pStyle w:val="section-e"/>
      </w:pPr>
      <w:bookmarkStart w:id="13" w:name="s5"/>
      <w:bookmarkEnd w:id="13"/>
      <w:r>
        <w:tab/>
      </w:r>
      <w:bookmarkStart w:id="14" w:name="BK7"/>
      <w:bookmarkEnd w:id="14"/>
      <w:r>
        <w:rPr>
          <w:b/>
          <w:bCs/>
        </w:rPr>
        <w:fldChar w:fldCharType="begin"/>
      </w:r>
      <w:r>
        <w:rPr>
          <w:b/>
          <w:bCs/>
        </w:rPr>
        <w:instrText xml:space="preserve"> HYPERLINK "http://www.e-laws.gov.on.ca/html/regs/french/elaws_regs_080035_f.htm" \l "s5" </w:instrText>
      </w:r>
      <w:r>
        <w:rPr>
          <w:b/>
          <w:bCs/>
        </w:rPr>
        <w:fldChar w:fldCharType="separate"/>
      </w:r>
      <w:r>
        <w:rPr>
          <w:rStyle w:val="Hyperlink"/>
          <w:b/>
          <w:bCs/>
        </w:rPr>
        <w:t>5.</w:t>
      </w:r>
      <w:r>
        <w:rPr>
          <w:b/>
          <w:bCs/>
        </w:rPr>
        <w:fldChar w:fldCharType="end"/>
      </w:r>
      <w:r>
        <w:rPr>
          <w:b/>
          <w:bCs/>
        </w:rPr>
        <w:t>  </w:t>
      </w:r>
      <w:r>
        <w:t>The employer is obligated under this Part and under Part IV or V, as the case may be, until the earliest of the following:</w:t>
      </w:r>
    </w:p>
    <w:p w:rsidR="008C4F5D" w:rsidRDefault="008C4F5D">
      <w:pPr>
        <w:pStyle w:val="paragraph-e"/>
      </w:pPr>
      <w:r>
        <w:tab/>
        <w:t>1.</w:t>
      </w:r>
      <w:r>
        <w:tab/>
        <w:t>The second anniversary of the date of injury.</w:t>
      </w:r>
    </w:p>
    <w:p w:rsidR="008C4F5D" w:rsidRDefault="008C4F5D">
      <w:pPr>
        <w:pStyle w:val="paragraph-e"/>
      </w:pPr>
      <w:r>
        <w:tab/>
        <w:t>2.</w:t>
      </w:r>
      <w:r>
        <w:tab/>
        <w:t>One year after the worker is medically able to perform the essential duties of his or her pre-injury employment.</w:t>
      </w:r>
    </w:p>
    <w:p w:rsidR="008C4F5D" w:rsidRDefault="008C4F5D">
      <w:pPr>
        <w:pStyle w:val="paragraph-e"/>
      </w:pPr>
      <w:r>
        <w:tab/>
        <w:t>3.</w:t>
      </w:r>
      <w:r>
        <w:tab/>
        <w:t>The date on which the worker declines an offer from the employer to re-employ the worker in accordance with this Regulation.</w:t>
      </w:r>
    </w:p>
    <w:p w:rsidR="008C4F5D" w:rsidRDefault="008C4F5D">
      <w:pPr>
        <w:pStyle w:val="paragraph-e"/>
      </w:pPr>
      <w:r>
        <w:tab/>
        <w:t>4.</w:t>
      </w:r>
      <w:r>
        <w:tab/>
        <w:t>The date on which the worker reaches 65 years of age.  O. Reg. 35/08, s. 5.</w:t>
      </w:r>
    </w:p>
    <w:p w:rsidR="008C4F5D" w:rsidRDefault="008C4F5D">
      <w:pPr>
        <w:pStyle w:val="headnote-e"/>
      </w:pPr>
      <w:r>
        <w:t>Additional basis for determination by Board</w:t>
      </w:r>
    </w:p>
    <w:p w:rsidR="008C4F5D" w:rsidRDefault="008C4F5D">
      <w:pPr>
        <w:pStyle w:val="section-e"/>
      </w:pPr>
      <w:bookmarkStart w:id="15" w:name="s6s1"/>
      <w:bookmarkEnd w:id="15"/>
      <w:r>
        <w:tab/>
      </w:r>
      <w:bookmarkStart w:id="16" w:name="BK8"/>
      <w:bookmarkEnd w:id="16"/>
      <w:r>
        <w:rPr>
          <w:b/>
          <w:bCs/>
        </w:rPr>
        <w:fldChar w:fldCharType="begin"/>
      </w:r>
      <w:r>
        <w:rPr>
          <w:b/>
          <w:bCs/>
        </w:rPr>
        <w:instrText xml:space="preserve"> HYPERLINK "http://www.e-laws.gov.on.ca/html/regs/french/elaws_regs_080035_f.htm" \l "s6s1" </w:instrText>
      </w:r>
      <w:r>
        <w:rPr>
          <w:b/>
          <w:bCs/>
        </w:rPr>
        <w:fldChar w:fldCharType="separate"/>
      </w:r>
      <w:r>
        <w:rPr>
          <w:rStyle w:val="Hyperlink"/>
          <w:b/>
          <w:bCs/>
        </w:rPr>
        <w:t>6.  </w:t>
      </w:r>
      <w:r>
        <w:rPr>
          <w:rStyle w:val="Hyperlink"/>
        </w:rPr>
        <w:t>(1)</w:t>
      </w:r>
      <w:r>
        <w:rPr>
          <w:b/>
          <w:bCs/>
        </w:rPr>
        <w:fldChar w:fldCharType="end"/>
      </w:r>
      <w:r>
        <w:t>  The Board may determine the matters set out in paragraphs 1 and 2 of subsection 41 (3) of the Act at the request of the worker or employer.  O. Reg. 35/08, s. 6 (1).</w:t>
      </w:r>
    </w:p>
    <w:p w:rsidR="008C4F5D" w:rsidRDefault="008C4F5D">
      <w:pPr>
        <w:pStyle w:val="subsection-e"/>
      </w:pPr>
      <w:r>
        <w:tab/>
        <w:t>(2)  Subsection (1) applies in addition to subsection 41 (3) of the Act.  O. Reg. 35/08, s. 6 (2).</w:t>
      </w:r>
    </w:p>
    <w:p w:rsidR="008C4F5D" w:rsidRDefault="008C4F5D">
      <w:pPr>
        <w:pStyle w:val="subsection-e"/>
      </w:pPr>
      <w:r>
        <w:tab/>
        <w:t>(3)  When the Board makes a determination under subsection (1) or under subsection 41 (3) of the Act, it shall promptly give the worker and employer written notice of the determination.  O. Reg. 35/08, s. 6 (3).</w:t>
      </w:r>
    </w:p>
    <w:p w:rsidR="008C4F5D" w:rsidRDefault="008C4F5D">
      <w:pPr>
        <w:pStyle w:val="headnote-e"/>
      </w:pPr>
      <w:r>
        <w:t>Employer, requirements concerning re-employment</w:t>
      </w:r>
      <w:r>
        <w:rPr>
          <w:b w:val="0"/>
          <w:bCs/>
          <w:i/>
          <w:iCs/>
        </w:rPr>
        <w:t xml:space="preserve"> </w:t>
      </w:r>
    </w:p>
    <w:p w:rsidR="008C4F5D" w:rsidRDefault="008C4F5D">
      <w:pPr>
        <w:pStyle w:val="section-e"/>
      </w:pPr>
      <w:bookmarkStart w:id="17" w:name="s7s1"/>
      <w:bookmarkEnd w:id="17"/>
      <w:r>
        <w:tab/>
      </w:r>
      <w:bookmarkStart w:id="18" w:name="BK9"/>
      <w:bookmarkEnd w:id="18"/>
      <w:r>
        <w:rPr>
          <w:b/>
          <w:bCs/>
        </w:rPr>
        <w:fldChar w:fldCharType="begin"/>
      </w:r>
      <w:r>
        <w:rPr>
          <w:b/>
          <w:bCs/>
        </w:rPr>
        <w:instrText xml:space="preserve"> HYPERLINK "http://www.e-laws.gov.on.ca/html/regs/french/elaws_regs_080035_f.htm" \l "s7s1" </w:instrText>
      </w:r>
      <w:r>
        <w:rPr>
          <w:b/>
          <w:bCs/>
        </w:rPr>
        <w:fldChar w:fldCharType="separate"/>
      </w:r>
      <w:r>
        <w:rPr>
          <w:rStyle w:val="Hyperlink"/>
          <w:b/>
          <w:bCs/>
        </w:rPr>
        <w:t>7.  </w:t>
      </w:r>
      <w:r>
        <w:rPr>
          <w:rStyle w:val="Hyperlink"/>
        </w:rPr>
        <w:t>(1)</w:t>
      </w:r>
      <w:r>
        <w:rPr>
          <w:b/>
          <w:bCs/>
        </w:rPr>
        <w:fldChar w:fldCharType="end"/>
      </w:r>
      <w:r>
        <w:t>  The employer shall comply with the following requirements concerning the re-employment of a worker:</w:t>
      </w:r>
    </w:p>
    <w:p w:rsidR="008C4F5D" w:rsidRDefault="008C4F5D">
      <w:pPr>
        <w:pStyle w:val="paragraph-e"/>
      </w:pPr>
      <w:r>
        <w:tab/>
        <w:t>1.</w:t>
      </w:r>
      <w:r>
        <w:tab/>
        <w:t>The employer shall comply with the requirements of Part IV or Part V, as the case may be.</w:t>
      </w:r>
    </w:p>
    <w:p w:rsidR="008C4F5D" w:rsidRDefault="008C4F5D">
      <w:pPr>
        <w:pStyle w:val="paragraph-e"/>
      </w:pPr>
      <w:r>
        <w:tab/>
        <w:t>2.</w:t>
      </w:r>
      <w:r>
        <w:tab/>
        <w:t>The employer shall accommodate the work or the workplace to the needs of the worker, to the extent that the accommodation does not cause the employer undue hardship.</w:t>
      </w:r>
    </w:p>
    <w:p w:rsidR="008C4F5D" w:rsidRDefault="008C4F5D">
      <w:pPr>
        <w:pStyle w:val="paragraph-e"/>
        <w:rPr>
          <w:b/>
          <w:bCs/>
        </w:rPr>
      </w:pPr>
      <w:r>
        <w:tab/>
        <w:t>3.</w:t>
      </w:r>
      <w:r>
        <w:tab/>
        <w:t>At the request of the worker or the Board, the employer shall give written notice to the worker and to the Board of the particulars of the way in which the employer intends to accommodate the work or the workplace to the needs of the worker under paragraph 2.  O. Reg. 35/08, s. 7 (1).</w:t>
      </w:r>
    </w:p>
    <w:p w:rsidR="008C4F5D" w:rsidRDefault="008C4F5D">
      <w:pPr>
        <w:pStyle w:val="subsection-e"/>
      </w:pPr>
      <w:r>
        <w:tab/>
        <w:t>(2)  Paragraph 2 of subsection (1) does not require the employer to accommodate the workplace to the needs of the worker if the employer does not control the workplace.  O. Reg. 35/08, s. 7 (2).</w:t>
      </w:r>
    </w:p>
    <w:p w:rsidR="008C4F5D" w:rsidRDefault="008C4F5D">
      <w:pPr>
        <w:pStyle w:val="headnote-e"/>
      </w:pPr>
      <w:r>
        <w:lastRenderedPageBreak/>
        <w:t>Presumption, non-fulfilment of employer</w:t>
      </w:r>
      <w:r>
        <w:rPr>
          <w:lang w:val="fr-CA"/>
        </w:rPr>
        <w:t>’</w:t>
      </w:r>
      <w:r>
        <w:rPr>
          <w:lang w:val="en-CA"/>
        </w:rPr>
        <w:t>s obligations</w:t>
      </w:r>
    </w:p>
    <w:p w:rsidR="008C4F5D" w:rsidRDefault="008C4F5D">
      <w:pPr>
        <w:pStyle w:val="section-e"/>
      </w:pPr>
      <w:bookmarkStart w:id="19" w:name="s8s1"/>
      <w:bookmarkEnd w:id="19"/>
      <w:r>
        <w:tab/>
      </w:r>
      <w:bookmarkStart w:id="20" w:name="BK10"/>
      <w:bookmarkEnd w:id="20"/>
      <w:r>
        <w:rPr>
          <w:b/>
          <w:bCs/>
        </w:rPr>
        <w:fldChar w:fldCharType="begin"/>
      </w:r>
      <w:r>
        <w:rPr>
          <w:b/>
          <w:bCs/>
        </w:rPr>
        <w:instrText xml:space="preserve"> HYPERLINK "http://www.e-laws.gov.on.ca/html/regs/french/elaws_regs_080035_f.htm" \l "s8s1" </w:instrText>
      </w:r>
      <w:r>
        <w:rPr>
          <w:b/>
          <w:bCs/>
        </w:rPr>
        <w:fldChar w:fldCharType="separate"/>
      </w:r>
      <w:r>
        <w:rPr>
          <w:rStyle w:val="Hyperlink"/>
          <w:b/>
          <w:bCs/>
        </w:rPr>
        <w:t>8.  </w:t>
      </w:r>
      <w:r>
        <w:rPr>
          <w:rStyle w:val="Hyperlink"/>
        </w:rPr>
        <w:t>(1)</w:t>
      </w:r>
      <w:r>
        <w:rPr>
          <w:b/>
          <w:bCs/>
        </w:rPr>
        <w:fldChar w:fldCharType="end"/>
      </w:r>
      <w:r>
        <w:t>  Subject to subsection (2), the employer is presumed not to have fulfilled the employer’s obligations under this Regulation if the employer re-employs the worker in accordance with this Regulation and then terminates the worker’s employment within six months after the date on which the worker was re-employed.  O. Reg. 35/08, s. 8 (1).</w:t>
      </w:r>
    </w:p>
    <w:p w:rsidR="008C4F5D" w:rsidRDefault="008C4F5D">
      <w:pPr>
        <w:pStyle w:val="subsection-e"/>
      </w:pPr>
      <w:r>
        <w:tab/>
        <w:t>(2)  In the case of re-employment at a construction project in accordance with this Regulation, the employer is presumed not to have fulfilled the employer’s obligations under this Regulation in each of the following circumstances:</w:t>
      </w:r>
    </w:p>
    <w:p w:rsidR="008C4F5D" w:rsidRDefault="008C4F5D">
      <w:pPr>
        <w:pStyle w:val="paragraph-e"/>
      </w:pPr>
      <w:r>
        <w:tab/>
        <w:t>1.</w:t>
      </w:r>
      <w:r>
        <w:tab/>
        <w:t>The employer re-employs the worker at a construction project and then terminates the worker’s employment,</w:t>
      </w:r>
    </w:p>
    <w:p w:rsidR="008C4F5D" w:rsidRDefault="008C4F5D">
      <w:pPr>
        <w:pStyle w:val="subpara-e"/>
      </w:pPr>
      <w:r>
        <w:tab/>
        <w:t>i.</w:t>
      </w:r>
      <w:r>
        <w:tab/>
        <w:t>before his or her work on the construction project is completed, and</w:t>
      </w:r>
    </w:p>
    <w:p w:rsidR="008C4F5D" w:rsidRDefault="008C4F5D">
      <w:pPr>
        <w:pStyle w:val="subpara-e"/>
      </w:pPr>
      <w:r>
        <w:tab/>
        <w:t>ii.</w:t>
      </w:r>
      <w:r>
        <w:tab/>
        <w:t>within six months after the date on which the worker was re-employed.</w:t>
      </w:r>
    </w:p>
    <w:p w:rsidR="008C4F5D" w:rsidRDefault="008C4F5D">
      <w:pPr>
        <w:pStyle w:val="paragraph-e"/>
      </w:pPr>
      <w:r>
        <w:tab/>
        <w:t>2.</w:t>
      </w:r>
      <w:r>
        <w:tab/>
        <w:t>The employer re-employs the worker at a construction project and then terminates the worker’s employment when his or her work on the construction project is completed.  The employer does not re-employ the worker at the construction project or at another construction project within six months after the date on which the worker was re-employed although,</w:t>
      </w:r>
    </w:p>
    <w:p w:rsidR="008C4F5D" w:rsidRDefault="008C4F5D">
      <w:pPr>
        <w:pStyle w:val="subpara-e"/>
      </w:pPr>
      <w:r>
        <w:tab/>
        <w:t>i.</w:t>
      </w:r>
      <w:r>
        <w:tab/>
        <w:t>the worker is able to perform the essential duties of his or her pre-injury employment, and the pre-injury employment, or employment that is comparable to it, is or becomes available at the construction project or at another construction project, or</w:t>
      </w:r>
    </w:p>
    <w:p w:rsidR="008C4F5D" w:rsidRDefault="008C4F5D">
      <w:pPr>
        <w:pStyle w:val="subpara-e"/>
      </w:pPr>
      <w:r>
        <w:tab/>
        <w:t>ii.</w:t>
      </w:r>
      <w:r>
        <w:tab/>
        <w:t>suitable work is or becomes available at the construction project or at another construction project.  O. Reg. 35/08, s. 8 (2).</w:t>
      </w:r>
    </w:p>
    <w:p w:rsidR="008C4F5D" w:rsidRDefault="008C4F5D">
      <w:pPr>
        <w:pStyle w:val="subsection-e"/>
      </w:pPr>
      <w:r>
        <w:tab/>
        <w:t>(3)  The employer may rebut a presumption established by subsection (1) or by paragraph 1 of subsection (2) by showing that the termination was not related to the injury.  O. Reg. 35/08, s. 8 (3).</w:t>
      </w:r>
    </w:p>
    <w:p w:rsidR="008C4F5D" w:rsidRDefault="008C4F5D">
      <w:pPr>
        <w:pStyle w:val="subsection-e"/>
      </w:pPr>
      <w:r>
        <w:tab/>
        <w:t>(4)  The employer may rebut a presumption established by paragraph 2 of subsection (2) by showing that the failure to re-employ was not related to the injury.  O. Reg. 35/08, s. 8 (4).</w:t>
      </w:r>
    </w:p>
    <w:p w:rsidR="008C4F5D" w:rsidRDefault="008C4F5D">
      <w:pPr>
        <w:pStyle w:val="partnum-e"/>
      </w:pPr>
      <w:bookmarkStart w:id="21" w:name="BK11"/>
      <w:bookmarkEnd w:id="21"/>
      <w:r>
        <w:t>Part IV</w:t>
      </w:r>
      <w:r>
        <w:br/>
        <w:t>Re-employment — Union Workers</w:t>
      </w:r>
    </w:p>
    <w:p w:rsidR="008C4F5D" w:rsidRDefault="008C4F5D">
      <w:pPr>
        <w:pStyle w:val="headnote-e"/>
      </w:pPr>
      <w:r>
        <w:t>Application of Part IV</w:t>
      </w:r>
    </w:p>
    <w:p w:rsidR="008C4F5D" w:rsidRDefault="008C4F5D">
      <w:pPr>
        <w:pStyle w:val="section-e"/>
      </w:pPr>
      <w:bookmarkStart w:id="22" w:name="s9"/>
      <w:bookmarkEnd w:id="22"/>
      <w:r>
        <w:tab/>
      </w:r>
      <w:bookmarkStart w:id="23" w:name="BK12"/>
      <w:bookmarkEnd w:id="23"/>
      <w:r>
        <w:rPr>
          <w:b/>
          <w:bCs/>
        </w:rPr>
        <w:fldChar w:fldCharType="begin"/>
      </w:r>
      <w:r>
        <w:rPr>
          <w:b/>
          <w:bCs/>
        </w:rPr>
        <w:instrText xml:space="preserve"> HYPERLINK "http://www.e-laws.gov.on.ca/html/regs/french/elaws_regs_080035_f.htm" \l "s9" </w:instrText>
      </w:r>
      <w:r>
        <w:rPr>
          <w:b/>
          <w:bCs/>
        </w:rPr>
        <w:fldChar w:fldCharType="separate"/>
      </w:r>
      <w:r>
        <w:rPr>
          <w:rStyle w:val="Hyperlink"/>
          <w:b/>
          <w:bCs/>
        </w:rPr>
        <w:t>9.</w:t>
      </w:r>
      <w:r>
        <w:rPr>
          <w:b/>
          <w:bCs/>
        </w:rPr>
        <w:fldChar w:fldCharType="end"/>
      </w:r>
      <w:r>
        <w:rPr>
          <w:b/>
          <w:bCs/>
        </w:rPr>
        <w:t>  </w:t>
      </w:r>
      <w:r>
        <w:t>This Part applies if, at the time the worker was injured, the employer was bound by a collective agreement with a union representing the worker.  O. Reg. 35/08, s. 9.</w:t>
      </w:r>
    </w:p>
    <w:p w:rsidR="008C4F5D" w:rsidRDefault="008C4F5D">
      <w:pPr>
        <w:pStyle w:val="headnote-e"/>
      </w:pPr>
      <w:r>
        <w:t>Definition</w:t>
      </w:r>
    </w:p>
    <w:p w:rsidR="008C4F5D" w:rsidRDefault="008C4F5D">
      <w:pPr>
        <w:pStyle w:val="section-e"/>
      </w:pPr>
      <w:bookmarkStart w:id="24" w:name="s10"/>
      <w:bookmarkEnd w:id="24"/>
      <w:r>
        <w:tab/>
      </w:r>
      <w:bookmarkStart w:id="25" w:name="BK13"/>
      <w:bookmarkEnd w:id="25"/>
      <w:r>
        <w:rPr>
          <w:b/>
          <w:bCs/>
        </w:rPr>
        <w:fldChar w:fldCharType="begin"/>
      </w:r>
      <w:r>
        <w:rPr>
          <w:b/>
          <w:bCs/>
        </w:rPr>
        <w:instrText xml:space="preserve"> HYPERLINK "http://www.e-laws.gov.on.ca/html/regs/french/elaws_regs_080035_f.htm" \l "s10" </w:instrText>
      </w:r>
      <w:r>
        <w:rPr>
          <w:b/>
          <w:bCs/>
        </w:rPr>
        <w:fldChar w:fldCharType="separate"/>
      </w:r>
      <w:r>
        <w:rPr>
          <w:rStyle w:val="Hyperlink"/>
          <w:b/>
          <w:bCs/>
        </w:rPr>
        <w:t>10.</w:t>
      </w:r>
      <w:r>
        <w:rPr>
          <w:b/>
          <w:bCs/>
        </w:rPr>
        <w:fldChar w:fldCharType="end"/>
      </w:r>
      <w:r>
        <w:rPr>
          <w:b/>
          <w:bCs/>
        </w:rPr>
        <w:t>  </w:t>
      </w:r>
      <w:r>
        <w:t>In this Part,</w:t>
      </w:r>
    </w:p>
    <w:p w:rsidR="008C4F5D" w:rsidRDefault="008C4F5D">
      <w:pPr>
        <w:pStyle w:val="firstdef-e"/>
      </w:pPr>
      <w:r>
        <w:t>“collective agreement workplace” means,</w:t>
      </w:r>
    </w:p>
    <w:p w:rsidR="008C4F5D" w:rsidRDefault="008C4F5D">
      <w:pPr>
        <w:pStyle w:val="defclause-e"/>
      </w:pPr>
      <w:r>
        <w:tab/>
        <w:t>(a)</w:t>
      </w:r>
      <w:r>
        <w:tab/>
        <w:t>a construction project or shop of the worker</w:t>
      </w:r>
      <w:r>
        <w:rPr>
          <w:lang w:val="en-CA"/>
        </w:rPr>
        <w:t xml:space="preserve">’s </w:t>
      </w:r>
      <w:r>
        <w:t>employer that is within the trade, sector and geographic jurisdiction covered by the collective agreement that applies to the worker, or</w:t>
      </w:r>
    </w:p>
    <w:p w:rsidR="008C4F5D" w:rsidRDefault="008C4F5D">
      <w:pPr>
        <w:pStyle w:val="defclause-e"/>
      </w:pPr>
      <w:r>
        <w:tab/>
        <w:t>(b)</w:t>
      </w:r>
      <w:r>
        <w:tab/>
        <w:t>the workplace where the worker was injured.  O. Reg. 35/08, s. 10.</w:t>
      </w:r>
    </w:p>
    <w:p w:rsidR="008C4F5D" w:rsidRDefault="008C4F5D">
      <w:pPr>
        <w:pStyle w:val="headnote-e"/>
      </w:pPr>
      <w:r>
        <w:t>Worker medically able to perform essential duties</w:t>
      </w:r>
    </w:p>
    <w:p w:rsidR="008C4F5D" w:rsidRDefault="008C4F5D">
      <w:pPr>
        <w:pStyle w:val="section-e"/>
      </w:pPr>
      <w:bookmarkStart w:id="26" w:name="s11s1"/>
      <w:bookmarkEnd w:id="26"/>
      <w:r>
        <w:tab/>
      </w:r>
      <w:bookmarkStart w:id="27" w:name="BK14"/>
      <w:bookmarkEnd w:id="27"/>
      <w:r>
        <w:rPr>
          <w:b/>
          <w:bCs/>
        </w:rPr>
        <w:fldChar w:fldCharType="begin"/>
      </w:r>
      <w:r>
        <w:rPr>
          <w:b/>
          <w:bCs/>
        </w:rPr>
        <w:instrText xml:space="preserve"> HYPERLINK "http://www.e-laws.gov.on.ca/html/regs/french/elaws_regs_080035_f.htm" \l "s11s1" </w:instrText>
      </w:r>
      <w:r>
        <w:rPr>
          <w:b/>
          <w:bCs/>
        </w:rPr>
        <w:fldChar w:fldCharType="separate"/>
      </w:r>
      <w:r>
        <w:rPr>
          <w:rStyle w:val="Hyperlink"/>
          <w:b/>
          <w:bCs/>
        </w:rPr>
        <w:t>11.  </w:t>
      </w:r>
      <w:r>
        <w:rPr>
          <w:rStyle w:val="Hyperlink"/>
        </w:rPr>
        <w:t>(1)</w:t>
      </w:r>
      <w:r>
        <w:rPr>
          <w:b/>
          <w:bCs/>
        </w:rPr>
        <w:fldChar w:fldCharType="end"/>
      </w:r>
      <w:r>
        <w:t>  This section applies if the employer receives information indicating that the worker is medically able to perform the essential duties of his or her pre-injury employment.  O. Reg. 35/08, s. 11 (1).</w:t>
      </w:r>
    </w:p>
    <w:p w:rsidR="008C4F5D" w:rsidRDefault="008C4F5D">
      <w:pPr>
        <w:pStyle w:val="subsection-e"/>
      </w:pPr>
      <w:r>
        <w:tab/>
        <w:t>(2)  The employer shall offer to re-employ the worker in a position in the worker’s trade and classification at a collective agreement workplace, if such a position,</w:t>
      </w:r>
    </w:p>
    <w:p w:rsidR="008C4F5D" w:rsidRDefault="008C4F5D">
      <w:pPr>
        <w:pStyle w:val="clause-e"/>
      </w:pPr>
      <w:r>
        <w:tab/>
        <w:t>(a)</w:t>
      </w:r>
      <w:r>
        <w:tab/>
        <w:t>is available; or</w:t>
      </w:r>
    </w:p>
    <w:p w:rsidR="008C4F5D" w:rsidRDefault="008C4F5D">
      <w:pPr>
        <w:pStyle w:val="clause-e"/>
      </w:pPr>
      <w:r>
        <w:tab/>
        <w:t>(b)</w:t>
      </w:r>
      <w:r>
        <w:tab/>
        <w:t>is occupied by another worker who was hired, assigned or transferred on or after the date on which the worker was injured.  O. Reg. 35/08, s. 11 (2).</w:t>
      </w:r>
    </w:p>
    <w:p w:rsidR="008C4F5D" w:rsidRDefault="008C4F5D">
      <w:pPr>
        <w:pStyle w:val="headnote-e"/>
      </w:pPr>
      <w:r>
        <w:t>Worker medically able to perform suitable work in construction</w:t>
      </w:r>
    </w:p>
    <w:p w:rsidR="008C4F5D" w:rsidRDefault="008C4F5D">
      <w:pPr>
        <w:pStyle w:val="section-e"/>
      </w:pPr>
      <w:bookmarkStart w:id="28" w:name="s12s1"/>
      <w:bookmarkEnd w:id="28"/>
      <w:r>
        <w:tab/>
      </w:r>
      <w:bookmarkStart w:id="29" w:name="BK15"/>
      <w:bookmarkEnd w:id="29"/>
      <w:r>
        <w:rPr>
          <w:b/>
          <w:bCs/>
        </w:rPr>
        <w:fldChar w:fldCharType="begin"/>
      </w:r>
      <w:r>
        <w:rPr>
          <w:b/>
          <w:bCs/>
        </w:rPr>
        <w:instrText xml:space="preserve"> HYPERLINK "http://www.e-laws.gov.on.ca/html/regs/french/elaws_regs_080035_f.htm" \l "s12s1" </w:instrText>
      </w:r>
      <w:r>
        <w:rPr>
          <w:b/>
          <w:bCs/>
        </w:rPr>
        <w:fldChar w:fldCharType="separate"/>
      </w:r>
      <w:r>
        <w:rPr>
          <w:rStyle w:val="Hyperlink"/>
          <w:b/>
          <w:bCs/>
        </w:rPr>
        <w:t>12.  </w:t>
      </w:r>
      <w:r>
        <w:rPr>
          <w:rStyle w:val="Hyperlink"/>
        </w:rPr>
        <w:t>(1)</w:t>
      </w:r>
      <w:r>
        <w:rPr>
          <w:b/>
          <w:bCs/>
        </w:rPr>
        <w:fldChar w:fldCharType="end"/>
      </w:r>
      <w:r>
        <w:t>  This section applies if the employer receives information indicating that the worker, although unable to perform the essential duties of his or her pre-injury employment, is medically able to perform suitable work in construction.  O. Reg. 35/08, s. 12 (1).</w:t>
      </w:r>
    </w:p>
    <w:p w:rsidR="008C4F5D" w:rsidRDefault="008C4F5D">
      <w:pPr>
        <w:pStyle w:val="subsection-e"/>
      </w:pPr>
      <w:r>
        <w:tab/>
        <w:t xml:space="preserve">(2)  The employer shall offer to re-employ the worker, </w:t>
      </w:r>
    </w:p>
    <w:p w:rsidR="008C4F5D" w:rsidRDefault="008C4F5D">
      <w:pPr>
        <w:pStyle w:val="clause-e"/>
      </w:pPr>
      <w:r>
        <w:tab/>
        <w:t>(a)</w:t>
      </w:r>
      <w:r>
        <w:tab/>
        <w:t>in a position whose duties consist of suitable work in the worker’s trade and classification at a collective agreement workplace, if such a position is available;</w:t>
      </w:r>
    </w:p>
    <w:p w:rsidR="008C4F5D" w:rsidRDefault="008C4F5D">
      <w:pPr>
        <w:pStyle w:val="clause-e"/>
      </w:pPr>
      <w:r>
        <w:lastRenderedPageBreak/>
        <w:tab/>
        <w:t>(b)</w:t>
      </w:r>
      <w:r>
        <w:tab/>
        <w:t>if there is no position described in clause (a), in a position whose duties consist of suitable work in the worker’s trade at a collective agreement workplace, if such a position is available;</w:t>
      </w:r>
    </w:p>
    <w:p w:rsidR="008C4F5D" w:rsidRDefault="008C4F5D">
      <w:pPr>
        <w:pStyle w:val="clause-e"/>
      </w:pPr>
      <w:r>
        <w:tab/>
        <w:t>(c)</w:t>
      </w:r>
      <w:r>
        <w:tab/>
        <w:t>if there is no position described in clause (a) or (b), in a position whose duties consist of suitable work in construction at another workplace of the employer, if such a position is available.  O. Reg. 35/08, s. 12 (2).</w:t>
      </w:r>
    </w:p>
    <w:p w:rsidR="008C4F5D" w:rsidRDefault="008C4F5D">
      <w:pPr>
        <w:pStyle w:val="headnote-e"/>
      </w:pPr>
      <w:r>
        <w:t>Multiple positions</w:t>
      </w:r>
    </w:p>
    <w:p w:rsidR="008C4F5D" w:rsidRDefault="008C4F5D">
      <w:pPr>
        <w:pStyle w:val="section-e"/>
      </w:pPr>
      <w:bookmarkStart w:id="30" w:name="s13s1"/>
      <w:bookmarkEnd w:id="30"/>
      <w:r>
        <w:tab/>
      </w:r>
      <w:bookmarkStart w:id="31" w:name="BK16"/>
      <w:bookmarkEnd w:id="31"/>
      <w:r>
        <w:rPr>
          <w:b/>
          <w:bCs/>
        </w:rPr>
        <w:fldChar w:fldCharType="begin"/>
      </w:r>
      <w:r>
        <w:rPr>
          <w:b/>
          <w:bCs/>
        </w:rPr>
        <w:instrText xml:space="preserve"> HYPERLINK "http://www.e-laws.gov.on.ca/html/regs/french/elaws_regs_080035_f.htm" \l "s13s1" </w:instrText>
      </w:r>
      <w:r>
        <w:rPr>
          <w:b/>
          <w:bCs/>
        </w:rPr>
        <w:fldChar w:fldCharType="separate"/>
      </w:r>
      <w:r>
        <w:rPr>
          <w:rStyle w:val="Hyperlink"/>
          <w:b/>
          <w:bCs/>
        </w:rPr>
        <w:t>13.  </w:t>
      </w:r>
      <w:r>
        <w:rPr>
          <w:rStyle w:val="Hyperlink"/>
        </w:rPr>
        <w:t>(1)</w:t>
      </w:r>
      <w:r>
        <w:rPr>
          <w:b/>
          <w:bCs/>
        </w:rPr>
        <w:fldChar w:fldCharType="end"/>
      </w:r>
      <w:r>
        <w:t>  If more than one position described in subsection 11 (2) or in clause 12 (2) (a), (b) or (c) is available, the employer shall offer to re-employ the worker in the position that is most similar in nature and earnings to the one the worker had at the date of the injury.  O. Reg. 35/08, s. 13 (1).</w:t>
      </w:r>
    </w:p>
    <w:p w:rsidR="008C4F5D" w:rsidRDefault="008C4F5D">
      <w:pPr>
        <w:pStyle w:val="subsection-e"/>
      </w:pPr>
      <w:r>
        <w:tab/>
        <w:t>(2)  If two or more positions are found when subsection (1) is applied, the employer shall have regard to the following factors in deciding in which position to offer to re-employ the worker:</w:t>
      </w:r>
    </w:p>
    <w:p w:rsidR="008C4F5D" w:rsidRDefault="008C4F5D">
      <w:pPr>
        <w:pStyle w:val="paragraph-e"/>
      </w:pPr>
      <w:r>
        <w:tab/>
        <w:t>1.</w:t>
      </w:r>
      <w:r>
        <w:tab/>
        <w:t>The duration of each position.</w:t>
      </w:r>
    </w:p>
    <w:p w:rsidR="008C4F5D" w:rsidRDefault="008C4F5D">
      <w:pPr>
        <w:pStyle w:val="paragraph-e"/>
      </w:pPr>
      <w:r>
        <w:tab/>
        <w:t>2.</w:t>
      </w:r>
      <w:r>
        <w:tab/>
        <w:t>In the case of a position at a construction project, the duration of the construction project.</w:t>
      </w:r>
    </w:p>
    <w:p w:rsidR="008C4F5D" w:rsidRDefault="008C4F5D">
      <w:pPr>
        <w:pStyle w:val="paragraph-e"/>
        <w:rPr>
          <w:lang w:val="en-CA"/>
        </w:rPr>
      </w:pPr>
      <w:r>
        <w:tab/>
        <w:t>3.</w:t>
      </w:r>
      <w:r>
        <w:tab/>
        <w:t>The proximity of each position to the worker</w:t>
      </w:r>
      <w:r>
        <w:rPr>
          <w:lang w:val="en-CA"/>
        </w:rPr>
        <w:t>’s home.</w:t>
      </w:r>
      <w:r>
        <w:t xml:space="preserve">  O. Reg. 35/08, s. 13 (2).</w:t>
      </w:r>
    </w:p>
    <w:p w:rsidR="008C4F5D" w:rsidRDefault="008C4F5D">
      <w:pPr>
        <w:pStyle w:val="headnote-e"/>
      </w:pPr>
      <w:r>
        <w:t>Worker medically able to perform suitable work other than in construction</w:t>
      </w:r>
    </w:p>
    <w:p w:rsidR="008C4F5D" w:rsidRDefault="008C4F5D">
      <w:pPr>
        <w:pStyle w:val="section-e"/>
      </w:pPr>
      <w:bookmarkStart w:id="32" w:name="s14s1"/>
      <w:bookmarkEnd w:id="32"/>
      <w:r>
        <w:tab/>
      </w:r>
      <w:bookmarkStart w:id="33" w:name="BK17"/>
      <w:bookmarkEnd w:id="33"/>
      <w:r>
        <w:rPr>
          <w:b/>
          <w:bCs/>
        </w:rPr>
        <w:fldChar w:fldCharType="begin"/>
      </w:r>
      <w:r>
        <w:rPr>
          <w:b/>
          <w:bCs/>
        </w:rPr>
        <w:instrText xml:space="preserve"> HYPERLINK "http://www.e-laws.gov.on.ca/html/regs/french/elaws_regs_080035_f.htm" \l "s14s1" </w:instrText>
      </w:r>
      <w:r>
        <w:rPr>
          <w:b/>
          <w:bCs/>
        </w:rPr>
        <w:fldChar w:fldCharType="separate"/>
      </w:r>
      <w:r>
        <w:rPr>
          <w:rStyle w:val="Hyperlink"/>
          <w:b/>
          <w:bCs/>
        </w:rPr>
        <w:t>14.  </w:t>
      </w:r>
      <w:r>
        <w:rPr>
          <w:rStyle w:val="Hyperlink"/>
        </w:rPr>
        <w:t>(1)</w:t>
      </w:r>
      <w:r>
        <w:rPr>
          <w:b/>
          <w:bCs/>
        </w:rPr>
        <w:fldChar w:fldCharType="end"/>
      </w:r>
      <w:r>
        <w:t>  This section applies if the employer receives information indicating that the worker, although it is unlikely that he or she will be medically able to perform construction work again, is medically able to perform suitable work other than in construction.  O. Reg. 35/08, s. 14 (1).</w:t>
      </w:r>
    </w:p>
    <w:p w:rsidR="008C4F5D" w:rsidRDefault="008C4F5D">
      <w:pPr>
        <w:pStyle w:val="subsection-e"/>
      </w:pPr>
      <w:r>
        <w:tab/>
        <w:t>(2)  The employer shall offer to re-employ the worker in a position whose duties consist of suitable work other than in construction, if such a position is available.  O. Reg. 35/08, s. 14 (2).</w:t>
      </w:r>
    </w:p>
    <w:p w:rsidR="008C4F5D" w:rsidRDefault="008C4F5D">
      <w:pPr>
        <w:pStyle w:val="subsection-e"/>
      </w:pPr>
      <w:r>
        <w:tab/>
        <w:t>(3)  At the request of the worker or the employer, the Board shall provide the worker with a labour market re-entry assessment and, if the Board determines that it is required, a labour market re-entry plan to facilitate the worker’s return to work with the employer.  O. Reg. 35/08, s. 14 (3).</w:t>
      </w:r>
    </w:p>
    <w:p w:rsidR="008C4F5D" w:rsidRDefault="008C4F5D">
      <w:pPr>
        <w:pStyle w:val="partnum-e"/>
      </w:pPr>
      <w:bookmarkStart w:id="34" w:name="BK18"/>
      <w:bookmarkEnd w:id="34"/>
      <w:r>
        <w:t>Part V</w:t>
      </w:r>
      <w:r>
        <w:br/>
        <w:t>Re-employment — Non-Union Workers</w:t>
      </w:r>
    </w:p>
    <w:p w:rsidR="008C4F5D" w:rsidRDefault="008C4F5D">
      <w:pPr>
        <w:pStyle w:val="headnote-e"/>
      </w:pPr>
      <w:r>
        <w:t>Application of Part V</w:t>
      </w:r>
    </w:p>
    <w:p w:rsidR="008C4F5D" w:rsidRDefault="008C4F5D">
      <w:pPr>
        <w:pStyle w:val="section-e"/>
      </w:pPr>
      <w:bookmarkStart w:id="35" w:name="s15"/>
      <w:bookmarkEnd w:id="35"/>
      <w:r>
        <w:tab/>
      </w:r>
      <w:bookmarkStart w:id="36" w:name="BK19"/>
      <w:bookmarkEnd w:id="36"/>
      <w:r>
        <w:rPr>
          <w:b/>
          <w:bCs/>
        </w:rPr>
        <w:fldChar w:fldCharType="begin"/>
      </w:r>
      <w:r>
        <w:rPr>
          <w:b/>
          <w:bCs/>
        </w:rPr>
        <w:instrText xml:space="preserve"> HYPERLINK "http://www.e-laws.gov.on.ca/html/regs/french/elaws_regs_080035_f.htm" \l "s15" </w:instrText>
      </w:r>
      <w:r>
        <w:rPr>
          <w:b/>
          <w:bCs/>
        </w:rPr>
        <w:fldChar w:fldCharType="separate"/>
      </w:r>
      <w:r>
        <w:rPr>
          <w:rStyle w:val="Hyperlink"/>
          <w:b/>
          <w:bCs/>
        </w:rPr>
        <w:t>15.</w:t>
      </w:r>
      <w:r>
        <w:rPr>
          <w:b/>
          <w:bCs/>
        </w:rPr>
        <w:fldChar w:fldCharType="end"/>
      </w:r>
      <w:r>
        <w:rPr>
          <w:b/>
          <w:bCs/>
        </w:rPr>
        <w:t>  </w:t>
      </w:r>
      <w:r>
        <w:t>This Part applies if,</w:t>
      </w:r>
    </w:p>
    <w:p w:rsidR="008C4F5D" w:rsidRDefault="008C4F5D">
      <w:pPr>
        <w:pStyle w:val="clause-e"/>
      </w:pPr>
      <w:r>
        <w:tab/>
        <w:t>(a)</w:t>
      </w:r>
      <w:r>
        <w:tab/>
        <w:t>at the time the worker was injured, the employer was not bound by a collective agreement with a union representing the worker; and</w:t>
      </w:r>
    </w:p>
    <w:p w:rsidR="008C4F5D" w:rsidRDefault="008C4F5D">
      <w:pPr>
        <w:pStyle w:val="clause-e"/>
      </w:pPr>
      <w:r>
        <w:tab/>
        <w:t>(b)</w:t>
      </w:r>
      <w:r>
        <w:tab/>
        <w:t>during the period in which the employer is obligated under Part III and this Part, the employer is still employing workers at the workplace where the worker was injured or at a comparable workplace.  O. Reg. 35/08, s. 15.</w:t>
      </w:r>
    </w:p>
    <w:p w:rsidR="008C4F5D" w:rsidRDefault="008C4F5D">
      <w:pPr>
        <w:pStyle w:val="headnote-e"/>
      </w:pPr>
      <w:r>
        <w:t>Worker medically able to perform essential duties</w:t>
      </w:r>
    </w:p>
    <w:p w:rsidR="008C4F5D" w:rsidRDefault="008C4F5D">
      <w:pPr>
        <w:pStyle w:val="section-e"/>
      </w:pPr>
      <w:bookmarkStart w:id="37" w:name="s16s1"/>
      <w:bookmarkEnd w:id="37"/>
      <w:r>
        <w:tab/>
      </w:r>
      <w:bookmarkStart w:id="38" w:name="BK20"/>
      <w:bookmarkEnd w:id="38"/>
      <w:r>
        <w:rPr>
          <w:b/>
          <w:bCs/>
        </w:rPr>
        <w:fldChar w:fldCharType="begin"/>
      </w:r>
      <w:r>
        <w:rPr>
          <w:b/>
          <w:bCs/>
        </w:rPr>
        <w:instrText xml:space="preserve"> HYPERLINK "http://www.e-laws.gov.on.ca/html/regs/french/elaws_regs_080035_f.htm" \l "s16s1" </w:instrText>
      </w:r>
      <w:r>
        <w:rPr>
          <w:b/>
          <w:bCs/>
        </w:rPr>
        <w:fldChar w:fldCharType="separate"/>
      </w:r>
      <w:r>
        <w:rPr>
          <w:rStyle w:val="Hyperlink"/>
          <w:b/>
          <w:bCs/>
        </w:rPr>
        <w:t>16.  </w:t>
      </w:r>
      <w:r>
        <w:rPr>
          <w:rStyle w:val="Hyperlink"/>
        </w:rPr>
        <w:t>(1)</w:t>
      </w:r>
      <w:r>
        <w:rPr>
          <w:b/>
          <w:bCs/>
        </w:rPr>
        <w:fldChar w:fldCharType="end"/>
      </w:r>
      <w:r>
        <w:t>  This section applies if the employer receives information indicating that the worker is medically able to perform the essential duties of his or her pre-injury employment.  O. Reg. 35/08, s. 16 (1).</w:t>
      </w:r>
    </w:p>
    <w:p w:rsidR="008C4F5D" w:rsidRDefault="008C4F5D">
      <w:pPr>
        <w:pStyle w:val="subsection-e"/>
      </w:pPr>
      <w:r>
        <w:tab/>
        <w:t>(2)  The employer shall offer to re-employ the worker in a position in the worker’s trade,</w:t>
      </w:r>
    </w:p>
    <w:p w:rsidR="008C4F5D" w:rsidRDefault="008C4F5D">
      <w:pPr>
        <w:pStyle w:val="clause-e"/>
      </w:pPr>
      <w:r>
        <w:tab/>
        <w:t>(a)</w:t>
      </w:r>
      <w:r>
        <w:tab/>
        <w:t>at the workplace where the worker was injured, if such a position,</w:t>
      </w:r>
    </w:p>
    <w:p w:rsidR="008C4F5D" w:rsidRDefault="008C4F5D">
      <w:pPr>
        <w:pStyle w:val="subclause-e"/>
      </w:pPr>
      <w:r>
        <w:tab/>
        <w:t>(i)</w:t>
      </w:r>
      <w:r>
        <w:tab/>
        <w:t>is available, or</w:t>
      </w:r>
    </w:p>
    <w:p w:rsidR="008C4F5D" w:rsidRDefault="008C4F5D">
      <w:pPr>
        <w:pStyle w:val="subclause-e"/>
      </w:pPr>
      <w:r>
        <w:tab/>
        <w:t>(ii)</w:t>
      </w:r>
      <w:r>
        <w:tab/>
        <w:t>is occupied by another worker who was hired, assigned or transferred on or after the date on which the worker was injured; or</w:t>
      </w:r>
    </w:p>
    <w:p w:rsidR="008C4F5D" w:rsidRDefault="008C4F5D">
      <w:pPr>
        <w:pStyle w:val="clause-e"/>
      </w:pPr>
      <w:r>
        <w:tab/>
        <w:t>(b)</w:t>
      </w:r>
      <w:r>
        <w:tab/>
        <w:t>at a comparable workplace of the employer, if such a position is available.  O. Reg. 35/08, s. 16 (2).</w:t>
      </w:r>
    </w:p>
    <w:p w:rsidR="008C4F5D" w:rsidRDefault="008C4F5D">
      <w:pPr>
        <w:pStyle w:val="headnote-e"/>
      </w:pPr>
      <w:r>
        <w:t>Worker medically able to perform suitable work in construction</w:t>
      </w:r>
    </w:p>
    <w:p w:rsidR="008C4F5D" w:rsidRDefault="008C4F5D">
      <w:pPr>
        <w:pStyle w:val="section-e"/>
      </w:pPr>
      <w:bookmarkStart w:id="39" w:name="s17s1"/>
      <w:bookmarkEnd w:id="39"/>
      <w:r>
        <w:tab/>
      </w:r>
      <w:bookmarkStart w:id="40" w:name="BK21"/>
      <w:bookmarkEnd w:id="40"/>
      <w:r>
        <w:rPr>
          <w:b/>
          <w:bCs/>
        </w:rPr>
        <w:fldChar w:fldCharType="begin"/>
      </w:r>
      <w:r>
        <w:rPr>
          <w:b/>
          <w:bCs/>
        </w:rPr>
        <w:instrText xml:space="preserve"> HYPERLINK "http://www.e-laws.gov.on.ca/html/regs/french/elaws_regs_080035_f.htm" \l "s17s1" </w:instrText>
      </w:r>
      <w:r>
        <w:rPr>
          <w:b/>
          <w:bCs/>
        </w:rPr>
        <w:fldChar w:fldCharType="separate"/>
      </w:r>
      <w:r>
        <w:rPr>
          <w:rStyle w:val="Hyperlink"/>
          <w:b/>
          <w:bCs/>
        </w:rPr>
        <w:t>17.  </w:t>
      </w:r>
      <w:r>
        <w:rPr>
          <w:rStyle w:val="Hyperlink"/>
        </w:rPr>
        <w:t>(1)</w:t>
      </w:r>
      <w:r>
        <w:rPr>
          <w:b/>
          <w:bCs/>
        </w:rPr>
        <w:fldChar w:fldCharType="end"/>
      </w:r>
      <w:r>
        <w:t>  This section applies if the employer receives information indicating that the worker, although unable to perform the essential duties of his or her pre-injury employment, is medically able to perform suitable work in construction.  O. Reg. 35/08, s. 17 (1).</w:t>
      </w:r>
    </w:p>
    <w:p w:rsidR="008C4F5D" w:rsidRDefault="008C4F5D">
      <w:pPr>
        <w:pStyle w:val="subsection-e"/>
      </w:pPr>
      <w:r>
        <w:tab/>
        <w:t xml:space="preserve">(2)  The employer shall offer to re-employ the worker, </w:t>
      </w:r>
    </w:p>
    <w:p w:rsidR="008C4F5D" w:rsidRDefault="008C4F5D">
      <w:pPr>
        <w:pStyle w:val="clause-e"/>
      </w:pPr>
      <w:r>
        <w:tab/>
        <w:t>(a)</w:t>
      </w:r>
      <w:r>
        <w:tab/>
        <w:t>in a position whose duties consist of suitable work in the worker’s trade at the workplace where the worker was injured, if such a position is available;</w:t>
      </w:r>
    </w:p>
    <w:p w:rsidR="008C4F5D" w:rsidRDefault="008C4F5D">
      <w:pPr>
        <w:pStyle w:val="clause-e"/>
      </w:pPr>
      <w:r>
        <w:tab/>
        <w:t>(b)</w:t>
      </w:r>
      <w:r>
        <w:tab/>
        <w:t>if there is no position described in clause (a), in a position whose duties consist of suitable work in the worker’s trade at a comparable workplace, if such a position is available.  O. Reg. 35/08, s. 17 (2).</w:t>
      </w:r>
    </w:p>
    <w:p w:rsidR="008C4F5D" w:rsidRDefault="008C4F5D">
      <w:pPr>
        <w:pStyle w:val="subsection-e"/>
      </w:pPr>
      <w:r>
        <w:lastRenderedPageBreak/>
        <w:tab/>
        <w:t>(3)  If the employer has no suitable work in the worker’s trade available at any workplace but does have suitable work in construction available, the employer shall offer to re-employ the worker,</w:t>
      </w:r>
    </w:p>
    <w:p w:rsidR="008C4F5D" w:rsidRDefault="008C4F5D">
      <w:pPr>
        <w:pStyle w:val="clause-e"/>
      </w:pPr>
      <w:r>
        <w:tab/>
        <w:t>(a)</w:t>
      </w:r>
      <w:r>
        <w:tab/>
        <w:t>in a position whose duties consist of suitable work in construction at the workplace where the worker was injured, if such a position is available;</w:t>
      </w:r>
    </w:p>
    <w:p w:rsidR="008C4F5D" w:rsidRDefault="008C4F5D">
      <w:pPr>
        <w:pStyle w:val="clause-e"/>
      </w:pPr>
      <w:r>
        <w:tab/>
        <w:t>(b)</w:t>
      </w:r>
      <w:r>
        <w:tab/>
        <w:t>if there is no position described in clause (a), in a position whose duties consist of suitable work in construction at a comparable workplace, if such a position is available.  O. Reg. 35/08, s. 17 (3).</w:t>
      </w:r>
    </w:p>
    <w:p w:rsidR="008C4F5D" w:rsidRDefault="008C4F5D">
      <w:pPr>
        <w:pStyle w:val="headnote-e"/>
      </w:pPr>
      <w:r>
        <w:t>Multiple positions</w:t>
      </w:r>
    </w:p>
    <w:p w:rsidR="008C4F5D" w:rsidRDefault="008C4F5D">
      <w:pPr>
        <w:pStyle w:val="section-e"/>
      </w:pPr>
      <w:bookmarkStart w:id="41" w:name="s18s1"/>
      <w:bookmarkEnd w:id="41"/>
      <w:r>
        <w:tab/>
      </w:r>
      <w:bookmarkStart w:id="42" w:name="BK22"/>
      <w:bookmarkEnd w:id="42"/>
      <w:r>
        <w:rPr>
          <w:b/>
          <w:bCs/>
        </w:rPr>
        <w:fldChar w:fldCharType="begin"/>
      </w:r>
      <w:r>
        <w:rPr>
          <w:b/>
          <w:bCs/>
        </w:rPr>
        <w:instrText xml:space="preserve"> HYPERLINK "http://www.e-laws.gov.on.ca/html/regs/french/elaws_regs_080035_f.htm" \l "s18s1" </w:instrText>
      </w:r>
      <w:r>
        <w:rPr>
          <w:b/>
          <w:bCs/>
        </w:rPr>
        <w:fldChar w:fldCharType="separate"/>
      </w:r>
      <w:r>
        <w:rPr>
          <w:rStyle w:val="Hyperlink"/>
          <w:b/>
          <w:bCs/>
        </w:rPr>
        <w:t>18.  </w:t>
      </w:r>
      <w:r>
        <w:rPr>
          <w:rStyle w:val="Hyperlink"/>
        </w:rPr>
        <w:t>(1)</w:t>
      </w:r>
      <w:r>
        <w:rPr>
          <w:b/>
          <w:bCs/>
        </w:rPr>
        <w:fldChar w:fldCharType="end"/>
      </w:r>
      <w:r>
        <w:t>  If more than one position described in subsection 16 (2), 17 (2) or 17 (3) is available, the employer shall offer to re-employ the worker in the position that is most similar in nature and earnings to the one the worker had at the date of the injury.  O. Reg. 35/08, s. 18 (1).</w:t>
      </w:r>
    </w:p>
    <w:p w:rsidR="008C4F5D" w:rsidRDefault="008C4F5D">
      <w:pPr>
        <w:pStyle w:val="subsection-e"/>
      </w:pPr>
      <w:r>
        <w:tab/>
        <w:t>(2)  If two or more positions are found when subsection (1) is applied, the employer shall have regard to the following factors in deciding in which position to offer to re-employ the worker:</w:t>
      </w:r>
    </w:p>
    <w:p w:rsidR="008C4F5D" w:rsidRDefault="008C4F5D">
      <w:pPr>
        <w:pStyle w:val="paragraph-e"/>
      </w:pPr>
      <w:r>
        <w:tab/>
        <w:t>1.</w:t>
      </w:r>
      <w:r>
        <w:tab/>
        <w:t>The duration of each position.</w:t>
      </w:r>
    </w:p>
    <w:p w:rsidR="008C4F5D" w:rsidRDefault="008C4F5D">
      <w:pPr>
        <w:pStyle w:val="paragraph-e"/>
      </w:pPr>
      <w:r>
        <w:tab/>
        <w:t>2.</w:t>
      </w:r>
      <w:r>
        <w:tab/>
        <w:t>In the case of a position at a construction project, the duration of the construction project.</w:t>
      </w:r>
    </w:p>
    <w:p w:rsidR="008C4F5D" w:rsidRDefault="008C4F5D">
      <w:pPr>
        <w:pStyle w:val="paragraph-e"/>
        <w:rPr>
          <w:lang w:val="fr-CA"/>
        </w:rPr>
      </w:pPr>
      <w:r>
        <w:tab/>
        <w:t>3.</w:t>
      </w:r>
      <w:r>
        <w:tab/>
        <w:t>The proximity of each position to the worker</w:t>
      </w:r>
      <w:r>
        <w:rPr>
          <w:lang w:val="fr-CA"/>
        </w:rPr>
        <w:t>’s home.</w:t>
      </w:r>
      <w:r>
        <w:t xml:space="preserve">  O. Reg. 35/08, s. 18 (2).</w:t>
      </w:r>
    </w:p>
    <w:p w:rsidR="008C4F5D" w:rsidRDefault="008C4F5D">
      <w:pPr>
        <w:pStyle w:val="headnote-e"/>
      </w:pPr>
      <w:r>
        <w:t>Worker medically able to perform suitable work other than in construction</w:t>
      </w:r>
    </w:p>
    <w:p w:rsidR="008C4F5D" w:rsidRDefault="008C4F5D">
      <w:pPr>
        <w:pStyle w:val="section-e"/>
      </w:pPr>
      <w:bookmarkStart w:id="43" w:name="s19s1"/>
      <w:bookmarkEnd w:id="43"/>
      <w:r>
        <w:tab/>
      </w:r>
      <w:bookmarkStart w:id="44" w:name="BK23"/>
      <w:bookmarkEnd w:id="44"/>
      <w:r>
        <w:rPr>
          <w:b/>
          <w:bCs/>
        </w:rPr>
        <w:fldChar w:fldCharType="begin"/>
      </w:r>
      <w:r>
        <w:rPr>
          <w:b/>
          <w:bCs/>
        </w:rPr>
        <w:instrText xml:space="preserve"> HYPERLINK "http://www.e-laws.gov.on.ca/html/regs/french/elaws_regs_080035_f.htm" \l "s19s1" </w:instrText>
      </w:r>
      <w:r>
        <w:rPr>
          <w:b/>
          <w:bCs/>
        </w:rPr>
        <w:fldChar w:fldCharType="separate"/>
      </w:r>
      <w:r>
        <w:rPr>
          <w:rStyle w:val="Hyperlink"/>
          <w:b/>
          <w:bCs/>
        </w:rPr>
        <w:t>19.  </w:t>
      </w:r>
      <w:r>
        <w:rPr>
          <w:rStyle w:val="Hyperlink"/>
        </w:rPr>
        <w:t>(1)</w:t>
      </w:r>
      <w:r>
        <w:rPr>
          <w:b/>
          <w:bCs/>
        </w:rPr>
        <w:fldChar w:fldCharType="end"/>
      </w:r>
      <w:r>
        <w:t>  This section applies if the employer receives information indicating that the worker, although it is unlikely that he or she will be medically able to perform construction work again, is medically able to perform suitable work other than in construction.  O. Reg. 35/08, s. 19 (1).</w:t>
      </w:r>
    </w:p>
    <w:p w:rsidR="008C4F5D" w:rsidRDefault="008C4F5D">
      <w:pPr>
        <w:pStyle w:val="subsection-e"/>
      </w:pPr>
      <w:r>
        <w:tab/>
        <w:t>(2)  The employer shall offer to re-employ the worker in a position whose duties consist of suitable work other than in construction, if such a position is available.  O. Reg. 35/08, s. 19 (2).</w:t>
      </w:r>
    </w:p>
    <w:p w:rsidR="008C4F5D" w:rsidRDefault="008C4F5D">
      <w:pPr>
        <w:pStyle w:val="subsection-e"/>
      </w:pPr>
      <w:r>
        <w:tab/>
        <w:t>(3)  At the request of the worker or the employer, the Board shall provide the worker with a labour market re-entry assessment and, if the Board determines that it is required, a labour market re-entry plan to facilitate the worker’s return to work with the employer.  O. Reg. 35/08, s. 19 (3).</w:t>
      </w:r>
    </w:p>
    <w:p w:rsidR="008C4F5D" w:rsidRDefault="008C4F5D">
      <w:pPr>
        <w:pStyle w:val="partnum-e"/>
      </w:pPr>
      <w:bookmarkStart w:id="45" w:name="BK24"/>
      <w:bookmarkEnd w:id="45"/>
      <w:r>
        <w:t>Part VI</w:t>
      </w:r>
      <w:r>
        <w:br/>
        <w:t>Transition</w:t>
      </w:r>
    </w:p>
    <w:p w:rsidR="008C4F5D" w:rsidRDefault="008C4F5D">
      <w:pPr>
        <w:pStyle w:val="headnote-e"/>
      </w:pPr>
      <w:r>
        <w:t>Transition</w:t>
      </w:r>
    </w:p>
    <w:p w:rsidR="008C4F5D" w:rsidRDefault="008C4F5D">
      <w:pPr>
        <w:pStyle w:val="section-e"/>
      </w:pPr>
      <w:bookmarkStart w:id="46" w:name="s20"/>
      <w:bookmarkEnd w:id="46"/>
      <w:r>
        <w:tab/>
      </w:r>
      <w:bookmarkStart w:id="47" w:name="BK25"/>
      <w:bookmarkEnd w:id="47"/>
      <w:r>
        <w:rPr>
          <w:b/>
          <w:bCs/>
        </w:rPr>
        <w:fldChar w:fldCharType="begin"/>
      </w:r>
      <w:r>
        <w:rPr>
          <w:b/>
          <w:bCs/>
        </w:rPr>
        <w:instrText xml:space="preserve"> HYPERLINK "http://www.e-laws.gov.on.ca/html/regs/french/elaws_regs_080035_f.htm" \l "s20" </w:instrText>
      </w:r>
      <w:r>
        <w:rPr>
          <w:b/>
          <w:bCs/>
        </w:rPr>
        <w:fldChar w:fldCharType="separate"/>
      </w:r>
      <w:r>
        <w:rPr>
          <w:rStyle w:val="Hyperlink"/>
          <w:b/>
          <w:bCs/>
        </w:rPr>
        <w:t>20.</w:t>
      </w:r>
      <w:r>
        <w:rPr>
          <w:b/>
          <w:bCs/>
        </w:rPr>
        <w:fldChar w:fldCharType="end"/>
      </w:r>
      <w:r>
        <w:rPr>
          <w:b/>
          <w:bCs/>
        </w:rPr>
        <w:t>  </w:t>
      </w:r>
      <w:r>
        <w:t>Despite its revocation by section 21 of this Regulation, Ontario Regulation 259/92 (Reinstatement in the Construction Industry) under the Act continues to apply to employers and workers in respect of any injury that occurs before September 1, 2008.  O. Reg. 35/08, s. 20.</w:t>
      </w:r>
    </w:p>
    <w:p w:rsidR="008C4F5D" w:rsidRDefault="008C4F5D">
      <w:pPr>
        <w:pStyle w:val="section-e"/>
      </w:pPr>
      <w:bookmarkStart w:id="48" w:name="s21"/>
      <w:bookmarkEnd w:id="48"/>
      <w:r>
        <w:tab/>
      </w:r>
      <w:hyperlink r:id="rId8" w:anchor="s21" w:history="1">
        <w:r>
          <w:rPr>
            <w:rStyle w:val="Hyperlink"/>
          </w:rPr>
          <w:t>21.</w:t>
        </w:r>
      </w:hyperlink>
      <w:r>
        <w:t>  </w:t>
      </w:r>
      <w:r>
        <w:rPr>
          <w:rStyle w:val="ovsmallcap"/>
        </w:rPr>
        <w:t>Omitted</w:t>
      </w:r>
      <w:r>
        <w:t xml:space="preserve"> (</w:t>
      </w:r>
      <w:r>
        <w:rPr>
          <w:rStyle w:val="ovsmallcap"/>
        </w:rPr>
        <w:t>revokes other Regulations</w:t>
      </w:r>
      <w:r>
        <w:t>).  O. Reg. 35/08, s. 21.</w:t>
      </w:r>
    </w:p>
    <w:p w:rsidR="008C4F5D" w:rsidRDefault="008C4F5D">
      <w:pPr>
        <w:pStyle w:val="section-e"/>
      </w:pPr>
      <w:bookmarkStart w:id="49" w:name="s22"/>
      <w:bookmarkEnd w:id="49"/>
      <w:r>
        <w:tab/>
      </w:r>
      <w:hyperlink r:id="rId9" w:anchor="s22" w:history="1">
        <w:r>
          <w:rPr>
            <w:rStyle w:val="Hyperlink"/>
          </w:rPr>
          <w:t>22.</w:t>
        </w:r>
      </w:hyperlink>
      <w:r>
        <w:t>  </w:t>
      </w:r>
      <w:r>
        <w:rPr>
          <w:rStyle w:val="ovsmallcap"/>
        </w:rPr>
        <w:t>Omitted</w:t>
      </w:r>
      <w:r>
        <w:t xml:space="preserve"> (</w:t>
      </w:r>
      <w:r>
        <w:rPr>
          <w:rStyle w:val="ovsmallcap"/>
        </w:rPr>
        <w:t>provides for coming into force of provisions of this Regulation</w:t>
      </w:r>
      <w:r>
        <w:t>).  O. Reg. 35/08, s. 22.</w:t>
      </w:r>
    </w:p>
    <w:p w:rsidR="008C4F5D" w:rsidRDefault="008C4F5D">
      <w:pPr>
        <w:pStyle w:val="section-e"/>
      </w:pPr>
    </w:p>
    <w:p w:rsidR="008C4F5D" w:rsidRDefault="008C4F5D">
      <w:hyperlink r:id="rId10" w:history="1">
        <w:r>
          <w:rPr>
            <w:rStyle w:val="Hyperlink"/>
          </w:rPr>
          <w:t>Français</w:t>
        </w:r>
      </w:hyperlink>
    </w:p>
    <w:p w:rsidR="008C4F5D" w:rsidRDefault="008C4F5D"/>
    <w:p w:rsidR="008C4F5D" w:rsidRDefault="008C4F5D">
      <w:hyperlink w:anchor="Top" w:history="1">
        <w:r>
          <w:rPr>
            <w:rStyle w:val="Hyperlink"/>
          </w:rPr>
          <w:t>Back to top</w:t>
        </w:r>
      </w:hyperlink>
    </w:p>
    <w:sectPr w:rsidR="008C4F5D">
      <w:footerReference w:type="default" r:id="rId11"/>
      <w:pgSz w:w="12240" w:h="15840"/>
      <w:pgMar w:top="1440" w:right="960" w:bottom="1104" w:left="12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F5D" w:rsidRDefault="008C4F5D">
      <w:r>
        <w:separator/>
      </w:r>
    </w:p>
  </w:endnote>
  <w:endnote w:type="continuationSeparator" w:id="0">
    <w:p w:rsidR="008C4F5D" w:rsidRDefault="008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New (W1)">
    <w:charset w:val="00"/>
    <w:family w:val="roman"/>
    <w:pitch w:val="variable"/>
    <w:sig w:usb0="20007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F5D" w:rsidRDefault="008C4F5D">
    <w:pPr>
      <w:jc w:val="center"/>
    </w:pPr>
    <w:r>
      <w:fldChar w:fldCharType="begin"/>
    </w:r>
    <w:r>
      <w:instrText xml:space="preserve"> PAGE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F5D" w:rsidRDefault="008C4F5D">
      <w:r>
        <w:separator/>
      </w:r>
    </w:p>
  </w:footnote>
  <w:footnote w:type="continuationSeparator" w:id="0">
    <w:p w:rsidR="008C4F5D" w:rsidRDefault="008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C808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0239D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BADD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9C60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A836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061D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105462"/>
    <w:lvl w:ilvl="0">
      <w:start w:val="1"/>
      <w:numFmt w:val="bullet"/>
      <w:pStyle w:val="ListBullet"/>
      <w:lvlText w:val=""/>
      <w:lvlJc w:val="left"/>
      <w:pPr>
        <w:tabs>
          <w:tab w:val="num" w:pos="360"/>
        </w:tabs>
        <w:ind w:left="360" w:hanging="360"/>
      </w:pPr>
      <w:rPr>
        <w:rFonts w:ascii="Symbol" w:hAnsi="Symbol" w:hint="default"/>
      </w:rPr>
    </w:lvl>
  </w:abstractNum>
  <w:num w:numId="1">
    <w:abstractNumId w:val="9"/>
    <w:lvlOverride w:ilvl="0"/>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4F5D"/>
    <w:rsid w:val="00423E7A"/>
    <w:rsid w:val="008C4F5D"/>
    <w:rsid w:val="00CD21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DF271AA-1C56-478F-85B9-1F87155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4F5D"/>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8C4F5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C4F5D"/>
  </w:style>
  <w:style w:type="character" w:styleId="Hyperlink">
    <w:name w:val="Hyperlink"/>
    <w:basedOn w:val="DefaultParagraphFont"/>
    <w:rPr>
      <w:strike w:val="0"/>
      <w:dstrike w:val="0"/>
      <w:color w:val="auto"/>
      <w:u w:val="none"/>
      <w:effect w:val="none"/>
    </w:rPr>
  </w:style>
  <w:style w:type="character" w:styleId="FollowedHyperlink">
    <w:name w:val="FollowedHyperlink"/>
    <w:basedOn w:val="DefaultParagraphFont"/>
    <w:rPr>
      <w:color w:val="800080"/>
      <w:u w:val="single"/>
    </w:rPr>
  </w:style>
  <w:style w:type="paragraph" w:styleId="HTMLAddress">
    <w:name w:val="HTML Address"/>
    <w:basedOn w:val="Normal"/>
    <w:rPr>
      <w:i/>
      <w:iCs/>
    </w:rPr>
  </w:style>
  <w:style w:type="character" w:styleId="HTMLCode">
    <w:name w:val="HTML Code"/>
    <w:basedOn w:val="DefaultParagraphFont"/>
    <w:rPr>
      <w:rFonts w:ascii="Courier New" w:eastAsia="Times New Roman" w:hAnsi="Courier New" w:cs="Times New Roman" w:hint="default"/>
      <w:sz w:val="20"/>
      <w:szCs w:val="20"/>
    </w:rPr>
  </w:style>
  <w:style w:type="character" w:styleId="HTMLKeyboard">
    <w:name w:val="HTML Keyboard"/>
    <w:basedOn w:val="DefaultParagraphFont"/>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basedOn w:val="DefaultParagraphFont"/>
    <w:rPr>
      <w:rFonts w:ascii="Courier New" w:eastAsia="Times New Roman" w:hAnsi="Courier New" w:cs="Times New Roman" w:hint="default"/>
    </w:rPr>
  </w:style>
  <w:style w:type="character" w:styleId="HTMLTypewriter">
    <w:name w:val="HTML Typewriter"/>
    <w:basedOn w:val="DefaultParagraphFont"/>
    <w:rPr>
      <w:rFonts w:ascii="Courier New" w:eastAsia="Times New Roman" w:hAnsi="Courier New" w:cs="Times New Roman" w:hint="default"/>
      <w:sz w:val="20"/>
      <w:szCs w:val="20"/>
    </w:rPr>
  </w:style>
  <w:style w:type="paragraph" w:styleId="NormalWeb">
    <w:name w:val="Normal (Web)"/>
    <w:basedOn w:val="Normal"/>
    <w:rPr>
      <w:sz w:val="24"/>
      <w:szCs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rsid w:val="008C4F5D"/>
    <w:pPr>
      <w:tabs>
        <w:tab w:val="center" w:pos="4320"/>
        <w:tab w:val="right" w:pos="8640"/>
      </w:tabs>
    </w:pPr>
  </w:style>
  <w:style w:type="paragraph" w:styleId="IndexHeading">
    <w:name w:val="index heading"/>
    <w:basedOn w:val="Normal"/>
    <w:next w:val="Index1"/>
    <w:semiHidden/>
    <w:rPr>
      <w:rFonts w:ascii="Arial" w:hAnsi="Arial" w:cs="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OAHeading">
    <w:name w:val="toa heading"/>
    <w:basedOn w:val="Normal"/>
    <w:next w:val="Normal"/>
    <w:semiHidden/>
    <w:pPr>
      <w:spacing w:before="120"/>
    </w:pPr>
    <w:rPr>
      <w:rFonts w:ascii="Arial" w:hAnsi="Arial" w:cs="Arial"/>
      <w:b/>
      <w:bCs/>
      <w:sz w:val="24"/>
      <w:szCs w:val="24"/>
    </w:rPr>
  </w:style>
  <w:style w:type="paragraph" w:styleId="List">
    <w:name w:val="List"/>
    <w:basedOn w:val="Normal"/>
    <w:pPr>
      <w:ind w:left="283" w:hanging="283"/>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losing">
    <w:name w:val="Closing"/>
    <w:basedOn w:val="Normal"/>
    <w:pPr>
      <w:ind w:left="4252"/>
    </w:pPr>
  </w:style>
  <w:style w:type="paragraph" w:styleId="Signature">
    <w:name w:val="Signature"/>
    <w:basedOn w:val="Normal"/>
    <w:pPr>
      <w:ind w:left="4252"/>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customStyle="1" w:styleId="amendednote-e">
    <w:name w:val="amendednote-e"/>
    <w:rsid w:val="008C4F5D"/>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8C4F5D"/>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8C4F5D"/>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8C4F5D"/>
    <w:pPr>
      <w:tabs>
        <w:tab w:val="left" w:pos="0"/>
      </w:tabs>
      <w:spacing w:before="139" w:line="190" w:lineRule="exact"/>
    </w:pPr>
    <w:rPr>
      <w:b/>
      <w:i/>
      <w:snapToGrid w:val="0"/>
      <w:lang w:val="en-GB" w:eastAsia="en-US"/>
    </w:rPr>
  </w:style>
  <w:style w:type="paragraph" w:customStyle="1" w:styleId="amendednote-f">
    <w:name w:val="amendednote-f"/>
    <w:basedOn w:val="amendednote-e"/>
    <w:rsid w:val="008C4F5D"/>
    <w:rPr>
      <w:lang w:val="fr-CA"/>
    </w:rPr>
  </w:style>
  <w:style w:type="paragraph" w:customStyle="1" w:styleId="regnumber-f">
    <w:name w:val="regnumber-f"/>
    <w:basedOn w:val="regnumber-e"/>
    <w:rsid w:val="008C4F5D"/>
    <w:rPr>
      <w:lang w:val="fr-CA"/>
    </w:rPr>
  </w:style>
  <w:style w:type="paragraph" w:customStyle="1" w:styleId="regtitle-f">
    <w:name w:val="regtitle-f"/>
    <w:basedOn w:val="regtitle-e"/>
    <w:rsid w:val="008C4F5D"/>
    <w:rPr>
      <w:lang w:val="fr-CA"/>
    </w:rPr>
  </w:style>
  <w:style w:type="paragraph" w:customStyle="1" w:styleId="version-f">
    <w:name w:val="version-f"/>
    <w:basedOn w:val="version-e"/>
    <w:rsid w:val="008C4F5D"/>
    <w:rPr>
      <w:lang w:val="fr-CA"/>
    </w:rPr>
  </w:style>
  <w:style w:type="paragraph" w:customStyle="1" w:styleId="shorttitle-e">
    <w:name w:val="shorttitle-e"/>
    <w:basedOn w:val="Normal"/>
    <w:rsid w:val="008C4F5D"/>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8C4F5D"/>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8C4F5D"/>
    <w:pPr>
      <w:widowControl w:val="0"/>
      <w:spacing w:before="90" w:line="190" w:lineRule="exact"/>
    </w:pPr>
    <w:rPr>
      <w:bCs/>
      <w:color w:val="FF0000"/>
      <w:sz w:val="18"/>
      <w:lang w:eastAsia="en-US"/>
    </w:rPr>
  </w:style>
  <w:style w:type="paragraph" w:customStyle="1" w:styleId="assent-e">
    <w:name w:val="assent-e"/>
    <w:rsid w:val="008C4F5D"/>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8C4F5D"/>
    <w:rPr>
      <w:lang w:val="fr-CA"/>
    </w:rPr>
  </w:style>
  <w:style w:type="paragraph" w:customStyle="1" w:styleId="chapter-e">
    <w:name w:val="chapter-e"/>
    <w:rsid w:val="008C4F5D"/>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8C4F5D"/>
    <w:rPr>
      <w:lang w:val="fr-CA"/>
    </w:rPr>
  </w:style>
  <w:style w:type="paragraph" w:customStyle="1" w:styleId="clause-e">
    <w:name w:val="clause-e"/>
    <w:rsid w:val="008C4F5D"/>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8C4F5D"/>
    <w:rPr>
      <w:lang w:val="fr-CA"/>
    </w:rPr>
  </w:style>
  <w:style w:type="paragraph" w:customStyle="1" w:styleId="defclause-e">
    <w:name w:val="defclause-e"/>
    <w:basedOn w:val="clause-e"/>
    <w:rsid w:val="008C4F5D"/>
  </w:style>
  <w:style w:type="paragraph" w:customStyle="1" w:styleId="defclause-f">
    <w:name w:val="defclause-f"/>
    <w:basedOn w:val="clause-e"/>
    <w:rsid w:val="008C4F5D"/>
    <w:rPr>
      <w:lang w:val="fr-CA"/>
    </w:rPr>
  </w:style>
  <w:style w:type="paragraph" w:customStyle="1" w:styleId="definition-e">
    <w:name w:val="definition-e"/>
    <w:rsid w:val="008C4F5D"/>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8C4F5D"/>
    <w:rPr>
      <w:lang w:val="fr-CA"/>
    </w:rPr>
  </w:style>
  <w:style w:type="paragraph" w:customStyle="1" w:styleId="paragraph-e">
    <w:name w:val="paragraph-e"/>
    <w:rsid w:val="008C4F5D"/>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8C4F5D"/>
    <w:rPr>
      <w:lang w:val="fr-CA"/>
    </w:rPr>
  </w:style>
  <w:style w:type="paragraph" w:customStyle="1" w:styleId="subclause-e">
    <w:name w:val="subclause-e"/>
    <w:basedOn w:val="clause-e"/>
    <w:rsid w:val="008C4F5D"/>
    <w:pPr>
      <w:tabs>
        <w:tab w:val="clear" w:pos="418"/>
        <w:tab w:val="clear" w:pos="538"/>
        <w:tab w:val="right" w:pos="838"/>
        <w:tab w:val="left" w:pos="955"/>
      </w:tabs>
      <w:ind w:left="955" w:hanging="955"/>
    </w:pPr>
  </w:style>
  <w:style w:type="paragraph" w:customStyle="1" w:styleId="defsubclause-f">
    <w:name w:val="defsubclause-f"/>
    <w:basedOn w:val="subclause-e"/>
    <w:rsid w:val="008C4F5D"/>
    <w:rPr>
      <w:lang w:val="fr-CA"/>
    </w:rPr>
  </w:style>
  <w:style w:type="paragraph" w:customStyle="1" w:styleId="subpara-e">
    <w:name w:val="subpara-e"/>
    <w:basedOn w:val="paragraph-e"/>
    <w:rsid w:val="008C4F5D"/>
    <w:pPr>
      <w:tabs>
        <w:tab w:val="clear" w:pos="418"/>
        <w:tab w:val="clear" w:pos="538"/>
        <w:tab w:val="right" w:pos="837"/>
        <w:tab w:val="left" w:pos="956"/>
      </w:tabs>
      <w:ind w:left="955" w:hanging="955"/>
    </w:pPr>
  </w:style>
  <w:style w:type="paragraph" w:customStyle="1" w:styleId="defsubpara-f">
    <w:name w:val="defsubpara-f"/>
    <w:basedOn w:val="subpara-e"/>
    <w:rsid w:val="008C4F5D"/>
    <w:rPr>
      <w:lang w:val="fr-CA"/>
    </w:rPr>
  </w:style>
  <w:style w:type="paragraph" w:customStyle="1" w:styleId="subsubclause-e">
    <w:name w:val="subsubclause-e"/>
    <w:basedOn w:val="clause-e"/>
    <w:rsid w:val="008C4F5D"/>
    <w:pPr>
      <w:tabs>
        <w:tab w:val="clear" w:pos="418"/>
        <w:tab w:val="clear" w:pos="538"/>
        <w:tab w:val="right" w:pos="1315"/>
        <w:tab w:val="left" w:pos="1435"/>
      </w:tabs>
      <w:ind w:left="1435" w:hanging="1435"/>
    </w:pPr>
  </w:style>
  <w:style w:type="paragraph" w:customStyle="1" w:styleId="defsubsubclause-f">
    <w:name w:val="defsubsubclause-f"/>
    <w:basedOn w:val="subsubclause-e"/>
    <w:rsid w:val="008C4F5D"/>
    <w:rPr>
      <w:lang w:val="fr-CA"/>
    </w:rPr>
  </w:style>
  <w:style w:type="paragraph" w:customStyle="1" w:styleId="subsubpara-e">
    <w:name w:val="subsubpara-e"/>
    <w:basedOn w:val="paragraph-e"/>
    <w:rsid w:val="008C4F5D"/>
    <w:pPr>
      <w:tabs>
        <w:tab w:val="clear" w:pos="418"/>
        <w:tab w:val="clear" w:pos="538"/>
        <w:tab w:val="right" w:pos="1315"/>
        <w:tab w:val="left" w:pos="1435"/>
      </w:tabs>
      <w:ind w:left="1435" w:hanging="1435"/>
    </w:pPr>
  </w:style>
  <w:style w:type="paragraph" w:customStyle="1" w:styleId="defsubsubpara-f">
    <w:name w:val="defsubsubpara-f"/>
    <w:basedOn w:val="subsubpara-e"/>
    <w:rsid w:val="008C4F5D"/>
    <w:rPr>
      <w:lang w:val="fr-CA"/>
    </w:rPr>
  </w:style>
  <w:style w:type="paragraph" w:customStyle="1" w:styleId="ellipsis-e">
    <w:name w:val="ellipsis-e"/>
    <w:rsid w:val="008C4F5D"/>
    <w:pPr>
      <w:tabs>
        <w:tab w:val="left" w:pos="0"/>
      </w:tabs>
      <w:spacing w:before="111" w:line="209" w:lineRule="exact"/>
      <w:jc w:val="center"/>
    </w:pPr>
    <w:rPr>
      <w:snapToGrid w:val="0"/>
      <w:lang w:val="en-GB" w:eastAsia="en-US"/>
    </w:rPr>
  </w:style>
  <w:style w:type="paragraph" w:customStyle="1" w:styleId="ellipsis-f">
    <w:name w:val="ellipsis-f"/>
    <w:basedOn w:val="ellipsis-e"/>
    <w:rsid w:val="008C4F5D"/>
    <w:rPr>
      <w:lang w:val="fr-CA"/>
    </w:rPr>
  </w:style>
  <w:style w:type="paragraph" w:customStyle="1" w:styleId="EndTumble-e">
    <w:name w:val="End Tumble-e"/>
    <w:rsid w:val="008C4F5D"/>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8C4F5D"/>
    <w:rPr>
      <w:lang w:val="fr-CA"/>
    </w:rPr>
  </w:style>
  <w:style w:type="paragraph" w:customStyle="1" w:styleId="equation-e">
    <w:name w:val="equation-e"/>
    <w:basedOn w:val="Normal"/>
    <w:rsid w:val="008C4F5D"/>
    <w:pPr>
      <w:suppressAutoHyphens/>
      <w:spacing w:before="111"/>
      <w:jc w:val="center"/>
    </w:pPr>
    <w:rPr>
      <w:snapToGrid w:val="0"/>
      <w:lang w:val="en-GB"/>
    </w:rPr>
  </w:style>
  <w:style w:type="paragraph" w:customStyle="1" w:styleId="equation-f">
    <w:name w:val="equation-f"/>
    <w:basedOn w:val="equation-e"/>
    <w:rsid w:val="008C4F5D"/>
    <w:rPr>
      <w:lang w:val="fr-CA"/>
    </w:rPr>
  </w:style>
  <w:style w:type="paragraph" w:customStyle="1" w:styleId="firstdef-e">
    <w:name w:val="firstdef-e"/>
    <w:basedOn w:val="definition-e"/>
    <w:rsid w:val="008C4F5D"/>
  </w:style>
  <w:style w:type="paragraph" w:customStyle="1" w:styleId="firstdef-f">
    <w:name w:val="firstdef-f"/>
    <w:basedOn w:val="definition-e"/>
    <w:rsid w:val="008C4F5D"/>
    <w:rPr>
      <w:lang w:val="fr-CA"/>
    </w:rPr>
  </w:style>
  <w:style w:type="paragraph" w:customStyle="1" w:styleId="footnote-e">
    <w:name w:val="footnote-e"/>
    <w:rsid w:val="008C4F5D"/>
    <w:pPr>
      <w:tabs>
        <w:tab w:val="left" w:pos="0"/>
      </w:tabs>
      <w:spacing w:before="111" w:line="209" w:lineRule="exact"/>
      <w:jc w:val="right"/>
    </w:pPr>
    <w:rPr>
      <w:snapToGrid w:val="0"/>
      <w:lang w:val="en-GB" w:eastAsia="en-US"/>
    </w:rPr>
  </w:style>
  <w:style w:type="paragraph" w:customStyle="1" w:styleId="heading1-e">
    <w:name w:val="heading1-e"/>
    <w:rsid w:val="008C4F5D"/>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8C4F5D"/>
    <w:rPr>
      <w:lang w:val="fr-CA"/>
    </w:rPr>
  </w:style>
  <w:style w:type="paragraph" w:customStyle="1" w:styleId="heading2-e">
    <w:name w:val="heading2-e"/>
    <w:rsid w:val="008C4F5D"/>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8C4F5D"/>
    <w:rPr>
      <w:lang w:val="fr-CA"/>
    </w:rPr>
  </w:style>
  <w:style w:type="paragraph" w:customStyle="1" w:styleId="heading3-e">
    <w:name w:val="heading3-e"/>
    <w:rsid w:val="008C4F5D"/>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8C4F5D"/>
    <w:rPr>
      <w:lang w:val="fr-CA"/>
    </w:rPr>
  </w:style>
  <w:style w:type="paragraph" w:customStyle="1" w:styleId="headingx-e">
    <w:name w:val="headingx-e"/>
    <w:rsid w:val="008C4F5D"/>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8C4F5D"/>
    <w:rPr>
      <w:lang w:val="fr-CA"/>
    </w:rPr>
  </w:style>
  <w:style w:type="paragraph" w:customStyle="1" w:styleId="insert-e">
    <w:name w:val="insert-e"/>
    <w:rsid w:val="008C4F5D"/>
    <w:pPr>
      <w:keepNext/>
      <w:spacing w:before="230" w:line="179" w:lineRule="exact"/>
      <w:jc w:val="both"/>
    </w:pPr>
    <w:rPr>
      <w:b/>
      <w:i/>
      <w:snapToGrid w:val="0"/>
      <w:lang w:val="en-GB" w:eastAsia="en-US"/>
    </w:rPr>
  </w:style>
  <w:style w:type="paragraph" w:customStyle="1" w:styleId="insert-f">
    <w:name w:val="insert-f"/>
    <w:basedOn w:val="insert-e"/>
    <w:rsid w:val="008C4F5D"/>
    <w:rPr>
      <w:lang w:val="fr-CA"/>
    </w:rPr>
  </w:style>
  <w:style w:type="paragraph" w:customStyle="1" w:styleId="line-e">
    <w:name w:val="line-e"/>
    <w:rsid w:val="008C4F5D"/>
    <w:pPr>
      <w:tabs>
        <w:tab w:val="left" w:pos="0"/>
      </w:tabs>
      <w:spacing w:before="60" w:after="60" w:line="209" w:lineRule="exact"/>
      <w:jc w:val="center"/>
    </w:pPr>
    <w:rPr>
      <w:snapToGrid w:val="0"/>
      <w:lang w:val="en-GB" w:eastAsia="en-US"/>
    </w:rPr>
  </w:style>
  <w:style w:type="paragraph" w:customStyle="1" w:styleId="line-f">
    <w:name w:val="line-f"/>
    <w:basedOn w:val="line-e"/>
    <w:rsid w:val="008C4F5D"/>
    <w:rPr>
      <w:lang w:val="fr-CA"/>
    </w:rPr>
  </w:style>
  <w:style w:type="paragraph" w:customStyle="1" w:styleId="longtitle-e">
    <w:name w:val="longtitle-e"/>
    <w:rsid w:val="008C4F5D"/>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8C4F5D"/>
    <w:rPr>
      <w:lang w:val="fr-CA"/>
    </w:rPr>
  </w:style>
  <w:style w:type="paragraph" w:customStyle="1" w:styleId="minnote-e">
    <w:name w:val="minnote-e"/>
    <w:rsid w:val="008C4F5D"/>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8C4F5D"/>
    <w:rPr>
      <w:lang w:val="fr-CA"/>
    </w:rPr>
  </w:style>
  <w:style w:type="paragraph" w:customStyle="1" w:styleId="number-e">
    <w:name w:val="number-e"/>
    <w:rsid w:val="008C4F5D"/>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8C4F5D"/>
    <w:rPr>
      <w:lang w:val="fr-CA"/>
    </w:rPr>
  </w:style>
  <w:style w:type="paragraph" w:customStyle="1" w:styleId="paragraph-f">
    <w:name w:val="paragraph-f"/>
    <w:basedOn w:val="paragraph-e"/>
    <w:rsid w:val="008C4F5D"/>
    <w:rPr>
      <w:lang w:val="fr-CA"/>
    </w:rPr>
  </w:style>
  <w:style w:type="paragraph" w:customStyle="1" w:styleId="paranoindt-e">
    <w:name w:val="paranoindt-e"/>
    <w:rsid w:val="008C4F5D"/>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8C4F5D"/>
    <w:rPr>
      <w:lang w:val="fr-CA"/>
    </w:rPr>
  </w:style>
  <w:style w:type="paragraph" w:customStyle="1" w:styleId="parawindt-e">
    <w:name w:val="parawindt-e"/>
    <w:rsid w:val="008C4F5D"/>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8C4F5D"/>
    <w:rPr>
      <w:lang w:val="fr-CA"/>
    </w:rPr>
  </w:style>
  <w:style w:type="paragraph" w:customStyle="1" w:styleId="parawtab-e">
    <w:name w:val="parawtab-e"/>
    <w:rsid w:val="008C4F5D"/>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8C4F5D"/>
    <w:rPr>
      <w:lang w:val="fr-CA"/>
    </w:rPr>
  </w:style>
  <w:style w:type="paragraph" w:customStyle="1" w:styleId="partnum-e">
    <w:name w:val="partnum-e"/>
    <w:rsid w:val="008C4F5D"/>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8C4F5D"/>
    <w:rPr>
      <w:lang w:val="fr-CA"/>
    </w:rPr>
  </w:style>
  <w:style w:type="paragraph" w:customStyle="1" w:styleId="Pclause-e">
    <w:name w:val="Pclause-e"/>
    <w:basedOn w:val="clause-e"/>
    <w:rsid w:val="008C4F5D"/>
    <w:rPr>
      <w:b/>
    </w:rPr>
  </w:style>
  <w:style w:type="paragraph" w:customStyle="1" w:styleId="Pclause-f">
    <w:name w:val="Pclause-f"/>
    <w:basedOn w:val="Pclause-e"/>
    <w:rsid w:val="008C4F5D"/>
    <w:rPr>
      <w:lang w:val="fr-CA"/>
    </w:rPr>
  </w:style>
  <w:style w:type="paragraph" w:customStyle="1" w:styleId="Pheading1-e">
    <w:name w:val="Pheading1-e"/>
    <w:basedOn w:val="heading1-e"/>
    <w:rsid w:val="008C4F5D"/>
    <w:rPr>
      <w:b/>
    </w:rPr>
  </w:style>
  <w:style w:type="paragraph" w:customStyle="1" w:styleId="Pheading1-f">
    <w:name w:val="Pheading1-f"/>
    <w:basedOn w:val="Pheading1-e"/>
    <w:rsid w:val="008C4F5D"/>
    <w:rPr>
      <w:lang w:val="fr-CA"/>
    </w:rPr>
  </w:style>
  <w:style w:type="paragraph" w:customStyle="1" w:styleId="Pheading2-e">
    <w:name w:val="Pheading2-e"/>
    <w:basedOn w:val="heading2-e"/>
    <w:rsid w:val="008C4F5D"/>
    <w:rPr>
      <w:b/>
    </w:rPr>
  </w:style>
  <w:style w:type="paragraph" w:customStyle="1" w:styleId="Pheading2-f">
    <w:name w:val="Pheading2-f"/>
    <w:basedOn w:val="Pheading2-e"/>
    <w:rsid w:val="008C4F5D"/>
    <w:rPr>
      <w:lang w:val="fr-CA"/>
    </w:rPr>
  </w:style>
  <w:style w:type="paragraph" w:customStyle="1" w:styleId="Pheading3-e">
    <w:name w:val="Pheading3-e"/>
    <w:basedOn w:val="heading3-e"/>
    <w:rsid w:val="008C4F5D"/>
    <w:rPr>
      <w:b/>
    </w:rPr>
  </w:style>
  <w:style w:type="paragraph" w:customStyle="1" w:styleId="Pheading3-f">
    <w:name w:val="Pheading3-f"/>
    <w:basedOn w:val="Pheading3-e"/>
    <w:rsid w:val="008C4F5D"/>
    <w:rPr>
      <w:lang w:val="fr-CA"/>
    </w:rPr>
  </w:style>
  <w:style w:type="paragraph" w:customStyle="1" w:styleId="Pheadingx-e">
    <w:name w:val="Pheadingx-e"/>
    <w:basedOn w:val="headingx-e"/>
    <w:rsid w:val="008C4F5D"/>
    <w:rPr>
      <w:b/>
    </w:rPr>
  </w:style>
  <w:style w:type="paragraph" w:customStyle="1" w:styleId="Pheadingx-f">
    <w:name w:val="Pheadingx-f"/>
    <w:basedOn w:val="Pheadingx-e"/>
    <w:rsid w:val="008C4F5D"/>
    <w:rPr>
      <w:lang w:val="fr-CA"/>
    </w:rPr>
  </w:style>
  <w:style w:type="paragraph" w:customStyle="1" w:styleId="Pnote-e">
    <w:name w:val="Pnote-e"/>
    <w:rsid w:val="008C4F5D"/>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8C4F5D"/>
    <w:rPr>
      <w:lang w:val="fr-CA"/>
    </w:rPr>
  </w:style>
  <w:style w:type="paragraph" w:customStyle="1" w:styleId="Pparagraph-e">
    <w:name w:val="Pparagraph-e"/>
    <w:basedOn w:val="paragraph-e"/>
    <w:rsid w:val="008C4F5D"/>
    <w:rPr>
      <w:b/>
    </w:rPr>
  </w:style>
  <w:style w:type="paragraph" w:customStyle="1" w:styleId="Pparagraph-f">
    <w:name w:val="Pparagraph-f"/>
    <w:basedOn w:val="Pparagraph-e"/>
    <w:rsid w:val="008C4F5D"/>
    <w:rPr>
      <w:lang w:val="fr-CA"/>
    </w:rPr>
  </w:style>
  <w:style w:type="paragraph" w:customStyle="1" w:styleId="preamble-e">
    <w:name w:val="preamble-e"/>
    <w:rsid w:val="008C4F5D"/>
    <w:pPr>
      <w:tabs>
        <w:tab w:val="left" w:pos="189"/>
      </w:tabs>
      <w:spacing w:before="111" w:line="209" w:lineRule="exact"/>
      <w:jc w:val="both"/>
    </w:pPr>
    <w:rPr>
      <w:snapToGrid w:val="0"/>
      <w:lang w:val="en-GB" w:eastAsia="en-US"/>
    </w:rPr>
  </w:style>
  <w:style w:type="paragraph" w:customStyle="1" w:styleId="preamble-f">
    <w:name w:val="preamble-f"/>
    <w:basedOn w:val="preamble-e"/>
    <w:rsid w:val="008C4F5D"/>
    <w:rPr>
      <w:lang w:val="fr-CA"/>
    </w:rPr>
  </w:style>
  <w:style w:type="paragraph" w:customStyle="1" w:styleId="section-e">
    <w:name w:val="section-e"/>
    <w:rsid w:val="008C4F5D"/>
    <w:pPr>
      <w:tabs>
        <w:tab w:val="left" w:pos="0"/>
        <w:tab w:val="left" w:pos="189"/>
      </w:tabs>
      <w:spacing w:before="100" w:line="209" w:lineRule="exact"/>
      <w:jc w:val="both"/>
    </w:pPr>
    <w:rPr>
      <w:snapToGrid w:val="0"/>
      <w:lang w:val="en-GB" w:eastAsia="en-US"/>
    </w:rPr>
  </w:style>
  <w:style w:type="paragraph" w:customStyle="1" w:styleId="tableheading-e">
    <w:name w:val="tableheading-e"/>
    <w:rsid w:val="008C4F5D"/>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8C4F5D"/>
    <w:rPr>
      <w:b/>
    </w:rPr>
  </w:style>
  <w:style w:type="paragraph" w:customStyle="1" w:styleId="Psubclause-f">
    <w:name w:val="Psubclause-f"/>
    <w:basedOn w:val="Psubclause-e"/>
    <w:rsid w:val="008C4F5D"/>
    <w:rPr>
      <w:lang w:val="fr-CA"/>
    </w:rPr>
  </w:style>
  <w:style w:type="paragraph" w:customStyle="1" w:styleId="Psubpara-e">
    <w:name w:val="Psubpara-e"/>
    <w:basedOn w:val="subpara-e"/>
    <w:rsid w:val="008C4F5D"/>
    <w:rPr>
      <w:b/>
    </w:rPr>
  </w:style>
  <w:style w:type="paragraph" w:customStyle="1" w:styleId="Psubpara-f">
    <w:name w:val="Psubpara-f"/>
    <w:basedOn w:val="Psubpara-e"/>
    <w:rsid w:val="008C4F5D"/>
    <w:rPr>
      <w:lang w:val="fr-CA"/>
    </w:rPr>
  </w:style>
  <w:style w:type="paragraph" w:customStyle="1" w:styleId="subsection-e">
    <w:name w:val="subsection-e"/>
    <w:basedOn w:val="section-e"/>
    <w:rsid w:val="008C4F5D"/>
  </w:style>
  <w:style w:type="paragraph" w:customStyle="1" w:styleId="Psubsubclause-e">
    <w:name w:val="Psubsubclause-e"/>
    <w:basedOn w:val="subsubclause-e"/>
    <w:rsid w:val="008C4F5D"/>
    <w:rPr>
      <w:b/>
    </w:rPr>
  </w:style>
  <w:style w:type="paragraph" w:customStyle="1" w:styleId="Psubsubclause-f">
    <w:name w:val="Psubsubclause-f"/>
    <w:basedOn w:val="Psubsubclause-e"/>
    <w:rsid w:val="008C4F5D"/>
    <w:rPr>
      <w:lang w:val="fr-CA"/>
    </w:rPr>
  </w:style>
  <w:style w:type="paragraph" w:customStyle="1" w:styleId="Psubsubpara-e">
    <w:name w:val="Psubsubpara-e"/>
    <w:basedOn w:val="subsubpara-e"/>
    <w:rsid w:val="008C4F5D"/>
    <w:rPr>
      <w:b/>
    </w:rPr>
  </w:style>
  <w:style w:type="paragraph" w:customStyle="1" w:styleId="Psubsubpara-f">
    <w:name w:val="Psubsubpara-f"/>
    <w:basedOn w:val="Psubsubpara-e"/>
    <w:rsid w:val="008C4F5D"/>
    <w:rPr>
      <w:lang w:val="fr-CA"/>
    </w:rPr>
  </w:style>
  <w:style w:type="paragraph" w:customStyle="1" w:styleId="subsubsubclause-e">
    <w:name w:val="subsubsubclause-e"/>
    <w:basedOn w:val="clause-e"/>
    <w:rsid w:val="008C4F5D"/>
    <w:pPr>
      <w:tabs>
        <w:tab w:val="clear" w:pos="418"/>
        <w:tab w:val="clear" w:pos="538"/>
        <w:tab w:val="right" w:pos="1675"/>
        <w:tab w:val="left" w:pos="1793"/>
      </w:tabs>
      <w:ind w:left="1793" w:hanging="1793"/>
    </w:pPr>
  </w:style>
  <w:style w:type="paragraph" w:customStyle="1" w:styleId="subsubsubpara-e">
    <w:name w:val="subsubsubpara-e"/>
    <w:basedOn w:val="paragraph-e"/>
    <w:rsid w:val="008C4F5D"/>
    <w:pPr>
      <w:tabs>
        <w:tab w:val="clear" w:pos="418"/>
        <w:tab w:val="clear" w:pos="538"/>
        <w:tab w:val="right" w:pos="1675"/>
        <w:tab w:val="left" w:pos="1793"/>
      </w:tabs>
      <w:ind w:left="1793" w:hanging="1793"/>
    </w:pPr>
  </w:style>
  <w:style w:type="paragraph" w:customStyle="1" w:styleId="scanned-e">
    <w:name w:val="scanned-e"/>
    <w:rsid w:val="008C4F5D"/>
    <w:pPr>
      <w:spacing w:before="151"/>
      <w:jc w:val="both"/>
    </w:pPr>
    <w:rPr>
      <w:snapToGrid w:val="0"/>
      <w:lang w:val="en-GB" w:eastAsia="en-US"/>
    </w:rPr>
  </w:style>
  <w:style w:type="paragraph" w:customStyle="1" w:styleId="scanned-f">
    <w:name w:val="scanned-f"/>
    <w:basedOn w:val="scanned-e"/>
    <w:rsid w:val="008C4F5D"/>
    <w:rPr>
      <w:lang w:val="fr-CA"/>
    </w:rPr>
  </w:style>
  <w:style w:type="paragraph" w:customStyle="1" w:styleId="schedule-e">
    <w:name w:val="schedule-e"/>
    <w:rsid w:val="008C4F5D"/>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8C4F5D"/>
    <w:rPr>
      <w:lang w:val="fr-CA"/>
    </w:rPr>
  </w:style>
  <w:style w:type="paragraph" w:customStyle="1" w:styleId="Sclause-e">
    <w:name w:val="Sclause-e"/>
    <w:basedOn w:val="clause-e"/>
    <w:rsid w:val="008C4F5D"/>
    <w:pPr>
      <w:ind w:firstLine="0"/>
    </w:pPr>
  </w:style>
  <w:style w:type="paragraph" w:customStyle="1" w:styleId="Sclause-f">
    <w:name w:val="Sclause-f"/>
    <w:basedOn w:val="Sclause-e"/>
    <w:rsid w:val="008C4F5D"/>
    <w:rPr>
      <w:lang w:val="fr-CA"/>
    </w:rPr>
  </w:style>
  <w:style w:type="paragraph" w:customStyle="1" w:styleId="Sdefclause-e">
    <w:name w:val="Sdefclause-e"/>
    <w:basedOn w:val="clause-e"/>
    <w:rsid w:val="008C4F5D"/>
    <w:pPr>
      <w:tabs>
        <w:tab w:val="left" w:pos="0"/>
      </w:tabs>
      <w:ind w:firstLine="0"/>
    </w:pPr>
  </w:style>
  <w:style w:type="paragraph" w:customStyle="1" w:styleId="Sdefclause-f">
    <w:name w:val="Sdefclause-f"/>
    <w:basedOn w:val="Sdefclause-e"/>
    <w:rsid w:val="008C4F5D"/>
    <w:rPr>
      <w:lang w:val="fr-CA"/>
    </w:rPr>
  </w:style>
  <w:style w:type="paragraph" w:customStyle="1" w:styleId="Sdefinition-e">
    <w:name w:val="Sdefinition-e"/>
    <w:basedOn w:val="definition-e"/>
    <w:rsid w:val="008C4F5D"/>
    <w:pPr>
      <w:ind w:left="190" w:firstLine="0"/>
    </w:pPr>
  </w:style>
  <w:style w:type="paragraph" w:customStyle="1" w:styleId="Sdefinition-f">
    <w:name w:val="Sdefinition-f"/>
    <w:basedOn w:val="Sdefinition-e"/>
    <w:rsid w:val="008C4F5D"/>
    <w:rPr>
      <w:lang w:val="fr-CA"/>
    </w:rPr>
  </w:style>
  <w:style w:type="paragraph" w:customStyle="1" w:styleId="Sdefpara-e">
    <w:name w:val="Sdefpara-e"/>
    <w:basedOn w:val="paragraph-e"/>
    <w:rsid w:val="008C4F5D"/>
    <w:pPr>
      <w:tabs>
        <w:tab w:val="left" w:pos="0"/>
      </w:tabs>
      <w:ind w:firstLine="0"/>
    </w:pPr>
  </w:style>
  <w:style w:type="paragraph" w:customStyle="1" w:styleId="Sdefpara-f">
    <w:name w:val="Sdefpara-f"/>
    <w:basedOn w:val="Sdefpara-e"/>
    <w:rsid w:val="008C4F5D"/>
    <w:rPr>
      <w:lang w:val="fr-CA"/>
    </w:rPr>
  </w:style>
  <w:style w:type="paragraph" w:customStyle="1" w:styleId="section-f">
    <w:name w:val="section-f"/>
    <w:basedOn w:val="section-e"/>
    <w:rsid w:val="008C4F5D"/>
    <w:rPr>
      <w:lang w:val="fr-CA"/>
    </w:rPr>
  </w:style>
  <w:style w:type="paragraph" w:customStyle="1" w:styleId="shorttitle-f">
    <w:name w:val="shorttitle-f"/>
    <w:basedOn w:val="shorttitle-e"/>
    <w:rsid w:val="008C4F5D"/>
    <w:rPr>
      <w:lang w:val="fr-CA"/>
    </w:rPr>
  </w:style>
  <w:style w:type="paragraph" w:customStyle="1" w:styleId="note-e">
    <w:name w:val="note-e"/>
    <w:rsid w:val="008C4F5D"/>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8C4F5D"/>
    <w:pPr>
      <w:ind w:left="557"/>
    </w:pPr>
  </w:style>
  <w:style w:type="paragraph" w:customStyle="1" w:styleId="Sparagraph-e">
    <w:name w:val="Sparagraph-e"/>
    <w:basedOn w:val="paragraph-e"/>
    <w:rsid w:val="008C4F5D"/>
    <w:pPr>
      <w:ind w:firstLine="0"/>
    </w:pPr>
  </w:style>
  <w:style w:type="paragraph" w:customStyle="1" w:styleId="Sparagraph-f">
    <w:name w:val="Sparagraph-f"/>
    <w:basedOn w:val="Sparagraph-e"/>
    <w:rsid w:val="008C4F5D"/>
    <w:rPr>
      <w:lang w:val="fr-CA"/>
    </w:rPr>
  </w:style>
  <w:style w:type="paragraph" w:customStyle="1" w:styleId="SPsection-e">
    <w:name w:val="SPsection-e"/>
    <w:basedOn w:val="section-e"/>
    <w:rsid w:val="008C4F5D"/>
    <w:rPr>
      <w:b/>
    </w:rPr>
  </w:style>
  <w:style w:type="paragraph" w:customStyle="1" w:styleId="SPsection-f">
    <w:name w:val="SPsection-f"/>
    <w:basedOn w:val="SPsection-e"/>
    <w:rsid w:val="008C4F5D"/>
    <w:rPr>
      <w:lang w:val="fr-CA"/>
    </w:rPr>
  </w:style>
  <w:style w:type="paragraph" w:customStyle="1" w:styleId="SPsubsection-e">
    <w:name w:val="SPsubsection-e"/>
    <w:basedOn w:val="subsection-e"/>
    <w:rsid w:val="008C4F5D"/>
    <w:rPr>
      <w:b/>
    </w:rPr>
  </w:style>
  <w:style w:type="paragraph" w:customStyle="1" w:styleId="SPsubsection-f">
    <w:name w:val="SPsubsection-f"/>
    <w:basedOn w:val="SPsubsection-e"/>
    <w:rsid w:val="008C4F5D"/>
    <w:rPr>
      <w:lang w:val="fr-CA"/>
    </w:rPr>
  </w:style>
  <w:style w:type="paragraph" w:customStyle="1" w:styleId="Ssection-e">
    <w:name w:val="Ssection-e"/>
    <w:basedOn w:val="section-e"/>
    <w:rsid w:val="008C4F5D"/>
  </w:style>
  <w:style w:type="paragraph" w:customStyle="1" w:styleId="Ssection-f">
    <w:name w:val="Ssection-f"/>
    <w:basedOn w:val="Ssection-e"/>
    <w:rsid w:val="008C4F5D"/>
    <w:rPr>
      <w:lang w:val="fr-CA"/>
    </w:rPr>
  </w:style>
  <w:style w:type="paragraph" w:customStyle="1" w:styleId="Ssubclause-e">
    <w:name w:val="Ssubclause-e"/>
    <w:basedOn w:val="subclause-e"/>
    <w:rsid w:val="008C4F5D"/>
    <w:pPr>
      <w:ind w:firstLine="0"/>
    </w:pPr>
  </w:style>
  <w:style w:type="paragraph" w:customStyle="1" w:styleId="Ssubclause-f">
    <w:name w:val="Ssubclause-f"/>
    <w:basedOn w:val="Ssubclause-e"/>
    <w:rsid w:val="008C4F5D"/>
    <w:rPr>
      <w:lang w:val="fr-CA"/>
    </w:rPr>
  </w:style>
  <w:style w:type="paragraph" w:customStyle="1" w:styleId="Ssubpara-e">
    <w:name w:val="Ssubpara-e"/>
    <w:basedOn w:val="subpara-e"/>
    <w:rsid w:val="008C4F5D"/>
    <w:pPr>
      <w:ind w:firstLine="0"/>
    </w:pPr>
  </w:style>
  <w:style w:type="paragraph" w:customStyle="1" w:styleId="Ssubpara-f">
    <w:name w:val="Ssubpara-f"/>
    <w:basedOn w:val="Ssubpara-e"/>
    <w:rsid w:val="008C4F5D"/>
    <w:rPr>
      <w:lang w:val="fr-CA"/>
    </w:rPr>
  </w:style>
  <w:style w:type="paragraph" w:customStyle="1" w:styleId="Ssubsection-e">
    <w:name w:val="Ssubsection-e"/>
    <w:basedOn w:val="subsection-e"/>
    <w:rsid w:val="008C4F5D"/>
  </w:style>
  <w:style w:type="paragraph" w:customStyle="1" w:styleId="Ssubsection-f">
    <w:name w:val="Ssubsection-f"/>
    <w:basedOn w:val="Ssubsection-e"/>
    <w:rsid w:val="008C4F5D"/>
    <w:rPr>
      <w:lang w:val="fr-CA"/>
    </w:rPr>
  </w:style>
  <w:style w:type="paragraph" w:customStyle="1" w:styleId="Ssubsubclause-e">
    <w:name w:val="Ssubsubclause-e"/>
    <w:basedOn w:val="subsubclause-e"/>
    <w:rsid w:val="008C4F5D"/>
    <w:pPr>
      <w:ind w:firstLine="0"/>
    </w:pPr>
  </w:style>
  <w:style w:type="paragraph" w:customStyle="1" w:styleId="Ssubsubclause-f">
    <w:name w:val="Ssubsubclause-f"/>
    <w:basedOn w:val="Ssubsubclause-e"/>
    <w:rsid w:val="008C4F5D"/>
    <w:rPr>
      <w:lang w:val="fr-CA"/>
    </w:rPr>
  </w:style>
  <w:style w:type="paragraph" w:customStyle="1" w:styleId="Ssubsubpara-e">
    <w:name w:val="Ssubsubpara-e"/>
    <w:basedOn w:val="subsubpara-e"/>
    <w:rsid w:val="008C4F5D"/>
    <w:pPr>
      <w:ind w:firstLine="0"/>
    </w:pPr>
  </w:style>
  <w:style w:type="paragraph" w:customStyle="1" w:styleId="Ssubsubpara-f">
    <w:name w:val="Ssubsubpara-f"/>
    <w:basedOn w:val="Ssubsubpara-e"/>
    <w:rsid w:val="008C4F5D"/>
    <w:rPr>
      <w:lang w:val="fr-CA"/>
    </w:rPr>
  </w:style>
  <w:style w:type="paragraph" w:customStyle="1" w:styleId="StartTumble-e">
    <w:name w:val="Start Tumble-e"/>
    <w:rsid w:val="008C4F5D"/>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8C4F5D"/>
    <w:rPr>
      <w:lang w:val="fr-CA"/>
    </w:rPr>
  </w:style>
  <w:style w:type="paragraph" w:customStyle="1" w:styleId="subclause-f">
    <w:name w:val="subclause-f"/>
    <w:basedOn w:val="subclause-e"/>
    <w:rsid w:val="008C4F5D"/>
    <w:rPr>
      <w:lang w:val="fr-CA"/>
    </w:rPr>
  </w:style>
  <w:style w:type="paragraph" w:customStyle="1" w:styleId="subpara-f">
    <w:name w:val="subpara-f"/>
    <w:basedOn w:val="subpara-e"/>
    <w:rsid w:val="008C4F5D"/>
    <w:rPr>
      <w:lang w:val="fr-CA"/>
    </w:rPr>
  </w:style>
  <w:style w:type="paragraph" w:customStyle="1" w:styleId="subsection-f">
    <w:name w:val="subsection-f"/>
    <w:basedOn w:val="subsection-e"/>
    <w:rsid w:val="008C4F5D"/>
    <w:rPr>
      <w:lang w:val="fr-CA"/>
    </w:rPr>
  </w:style>
  <w:style w:type="paragraph" w:customStyle="1" w:styleId="subsubclause-f">
    <w:name w:val="subsubclause-f"/>
    <w:basedOn w:val="subsubclause-e"/>
    <w:rsid w:val="008C4F5D"/>
    <w:rPr>
      <w:lang w:val="fr-CA"/>
    </w:rPr>
  </w:style>
  <w:style w:type="paragraph" w:customStyle="1" w:styleId="subsubpara-f">
    <w:name w:val="subsubpara-f"/>
    <w:basedOn w:val="subsubpara-e"/>
    <w:rsid w:val="008C4F5D"/>
    <w:rPr>
      <w:lang w:val="fr-CA"/>
    </w:rPr>
  </w:style>
  <w:style w:type="paragraph" w:customStyle="1" w:styleId="subsubsubclause-f">
    <w:name w:val="subsubsubclause-f"/>
    <w:basedOn w:val="subsubsubclause-e"/>
    <w:rsid w:val="008C4F5D"/>
    <w:rPr>
      <w:lang w:val="fr-CA"/>
    </w:rPr>
  </w:style>
  <w:style w:type="paragraph" w:customStyle="1" w:styleId="subsubsubpara-f">
    <w:name w:val="subsubsubpara-f"/>
    <w:basedOn w:val="subsubsubpara-e"/>
    <w:rsid w:val="008C4F5D"/>
    <w:rPr>
      <w:lang w:val="fr-CA"/>
    </w:rPr>
  </w:style>
  <w:style w:type="paragraph" w:customStyle="1" w:styleId="table-e">
    <w:name w:val="table-e"/>
    <w:rsid w:val="008C4F5D"/>
    <w:pPr>
      <w:suppressAutoHyphens/>
      <w:spacing w:before="11" w:line="189" w:lineRule="exact"/>
    </w:pPr>
    <w:rPr>
      <w:snapToGrid w:val="0"/>
      <w:sz w:val="18"/>
      <w:lang w:val="en-GB" w:eastAsia="en-US"/>
    </w:rPr>
  </w:style>
  <w:style w:type="paragraph" w:customStyle="1" w:styleId="table-f">
    <w:name w:val="table-f"/>
    <w:basedOn w:val="table-e"/>
    <w:rsid w:val="008C4F5D"/>
    <w:rPr>
      <w:lang w:val="fr-CA"/>
    </w:rPr>
  </w:style>
  <w:style w:type="paragraph" w:customStyle="1" w:styleId="toc-e">
    <w:name w:val="toc-e"/>
    <w:rsid w:val="008C4F5D"/>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8C4F5D"/>
    <w:rPr>
      <w:lang w:val="fr-CA"/>
    </w:rPr>
  </w:style>
  <w:style w:type="paragraph" w:customStyle="1" w:styleId="tochead1-e">
    <w:name w:val="tochead1-e"/>
    <w:rsid w:val="008C4F5D"/>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8C4F5D"/>
    <w:rPr>
      <w:lang w:val="fr-CA"/>
    </w:rPr>
  </w:style>
  <w:style w:type="paragraph" w:customStyle="1" w:styleId="Yellipsis-e">
    <w:name w:val="Yellipsis-e"/>
    <w:basedOn w:val="ellipsis-e"/>
    <w:rsid w:val="008C4F5D"/>
    <w:pPr>
      <w:shd w:val="clear" w:color="auto" w:fill="D9D9D9"/>
    </w:pPr>
  </w:style>
  <w:style w:type="paragraph" w:customStyle="1" w:styleId="xleftpara-e">
    <w:name w:val="xleftpara-e"/>
    <w:rsid w:val="008C4F5D"/>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8C4F5D"/>
    <w:rPr>
      <w:lang w:val="fr-CA"/>
    </w:rPr>
  </w:style>
  <w:style w:type="paragraph" w:customStyle="1" w:styleId="xnum-e">
    <w:name w:val="xnum-e"/>
    <w:rsid w:val="008C4F5D"/>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8C4F5D"/>
    <w:pPr>
      <w:tabs>
        <w:tab w:val="clear" w:pos="560"/>
        <w:tab w:val="left" w:pos="559"/>
      </w:tabs>
    </w:pPr>
    <w:rPr>
      <w:lang w:val="fr-CA"/>
    </w:rPr>
  </w:style>
  <w:style w:type="paragraph" w:customStyle="1" w:styleId="xpara-e">
    <w:name w:val="xpara-e"/>
    <w:rsid w:val="008C4F5D"/>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8C4F5D"/>
    <w:rPr>
      <w:lang w:val="fr-CA"/>
    </w:rPr>
  </w:style>
  <w:style w:type="paragraph" w:customStyle="1" w:styleId="xpartnum-e">
    <w:name w:val="xpartnum-e"/>
    <w:rsid w:val="008C4F5D"/>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8C4F5D"/>
    <w:rPr>
      <w:lang w:val="fr-CA"/>
    </w:rPr>
  </w:style>
  <w:style w:type="paragraph" w:customStyle="1" w:styleId="xtitle-e">
    <w:name w:val="xtitle-e"/>
    <w:rsid w:val="008C4F5D"/>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8C4F5D"/>
    <w:rPr>
      <w:lang w:val="fr-CA"/>
    </w:rPr>
  </w:style>
  <w:style w:type="paragraph" w:customStyle="1" w:styleId="Yellipsis-f">
    <w:name w:val="Yellipsis-f"/>
    <w:basedOn w:val="Yellipsis-e"/>
    <w:rsid w:val="008C4F5D"/>
    <w:rPr>
      <w:lang w:val="fr-CA"/>
    </w:rPr>
  </w:style>
  <w:style w:type="paragraph" w:customStyle="1" w:styleId="partheading-e">
    <w:name w:val="partheading-e"/>
    <w:rsid w:val="008C4F5D"/>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8C4F5D"/>
    <w:pPr>
      <w:shd w:val="clear" w:color="auto" w:fill="D9D9D9"/>
    </w:pPr>
    <w:rPr>
      <w:lang w:val="fr-CA"/>
    </w:rPr>
  </w:style>
  <w:style w:type="paragraph" w:customStyle="1" w:styleId="partheading-f">
    <w:name w:val="partheading-f"/>
    <w:basedOn w:val="partheading-e"/>
    <w:rsid w:val="008C4F5D"/>
    <w:rPr>
      <w:lang w:val="fr-CA"/>
    </w:rPr>
  </w:style>
  <w:style w:type="paragraph" w:customStyle="1" w:styleId="YPheadingx-e">
    <w:name w:val="YPheadingx-e"/>
    <w:basedOn w:val="Pheadingx-e"/>
    <w:rsid w:val="008C4F5D"/>
    <w:pPr>
      <w:shd w:val="clear" w:color="auto" w:fill="D9D9D9"/>
    </w:pPr>
  </w:style>
  <w:style w:type="paragraph" w:customStyle="1" w:styleId="YPheadingx-f">
    <w:name w:val="YPheadingx-f"/>
    <w:basedOn w:val="YPheadingx-e"/>
    <w:rsid w:val="008C4F5D"/>
    <w:rPr>
      <w:lang w:val="fr-CA"/>
    </w:rPr>
  </w:style>
  <w:style w:type="paragraph" w:customStyle="1" w:styleId="Ytable-e">
    <w:name w:val="Ytable-e"/>
    <w:basedOn w:val="table-e"/>
    <w:rsid w:val="008C4F5D"/>
    <w:pPr>
      <w:shd w:val="clear" w:color="auto" w:fill="D9D9D9"/>
    </w:pPr>
  </w:style>
  <w:style w:type="paragraph" w:customStyle="1" w:styleId="Ytable-f">
    <w:name w:val="Ytable-f"/>
    <w:basedOn w:val="Ytable-e"/>
    <w:rsid w:val="008C4F5D"/>
    <w:rPr>
      <w:lang w:val="fr-CA"/>
    </w:rPr>
  </w:style>
  <w:style w:type="paragraph" w:customStyle="1" w:styleId="Ytoc-e">
    <w:name w:val="Ytoc-e"/>
    <w:basedOn w:val="toc-e"/>
    <w:rsid w:val="008C4F5D"/>
    <w:pPr>
      <w:shd w:val="clear" w:color="auto" w:fill="D9D9D9"/>
    </w:pPr>
  </w:style>
  <w:style w:type="paragraph" w:customStyle="1" w:styleId="Ytoc-f">
    <w:name w:val="Ytoc-f"/>
    <w:basedOn w:val="Ytoc-e"/>
    <w:rsid w:val="008C4F5D"/>
    <w:rPr>
      <w:lang w:val="fr-CA"/>
    </w:rPr>
  </w:style>
  <w:style w:type="paragraph" w:customStyle="1" w:styleId="footnote-f">
    <w:name w:val="footnote-f"/>
    <w:basedOn w:val="footnote-e"/>
    <w:rsid w:val="008C4F5D"/>
    <w:rPr>
      <w:lang w:val="fr-CA"/>
    </w:rPr>
  </w:style>
  <w:style w:type="paragraph" w:customStyle="1" w:styleId="PrAssent">
    <w:name w:val="PrAssent"/>
    <w:rsid w:val="008C4F5D"/>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8C4F5D"/>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8C4F5D"/>
    <w:rPr>
      <w:lang w:val="fr-CA"/>
    </w:rPr>
  </w:style>
  <w:style w:type="paragraph" w:customStyle="1" w:styleId="tableheading-f">
    <w:name w:val="tableheading-f"/>
    <w:basedOn w:val="tableheading-e"/>
    <w:rsid w:val="008C4F5D"/>
    <w:rPr>
      <w:lang w:val="fr-CA"/>
    </w:rPr>
  </w:style>
  <w:style w:type="paragraph" w:customStyle="1" w:styleId="Ypreamble-e">
    <w:name w:val="Ypreamble-e"/>
    <w:basedOn w:val="preamble-e"/>
    <w:rsid w:val="008C4F5D"/>
    <w:pPr>
      <w:shd w:val="clear" w:color="auto" w:fill="D9D9D9"/>
      <w:tabs>
        <w:tab w:val="left" w:pos="0"/>
      </w:tabs>
    </w:pPr>
  </w:style>
  <w:style w:type="paragraph" w:customStyle="1" w:styleId="Ypartnum-e">
    <w:name w:val="Ypartnum-e"/>
    <w:basedOn w:val="partnum-e"/>
    <w:rsid w:val="008C4F5D"/>
    <w:pPr>
      <w:shd w:val="clear" w:color="auto" w:fill="D9D9D9"/>
    </w:pPr>
  </w:style>
  <w:style w:type="paragraph" w:customStyle="1" w:styleId="Yheading1-e">
    <w:name w:val="Yheading1-e"/>
    <w:basedOn w:val="heading1-e"/>
    <w:rsid w:val="008C4F5D"/>
    <w:pPr>
      <w:shd w:val="clear" w:color="auto" w:fill="D9D9D9"/>
    </w:pPr>
  </w:style>
  <w:style w:type="paragraph" w:customStyle="1" w:styleId="Yheading2-e">
    <w:name w:val="Yheading2-e"/>
    <w:basedOn w:val="heading2-e"/>
    <w:rsid w:val="008C4F5D"/>
    <w:pPr>
      <w:shd w:val="clear" w:color="auto" w:fill="D9D9D9"/>
    </w:pPr>
  </w:style>
  <w:style w:type="paragraph" w:customStyle="1" w:styleId="Yheading3-e">
    <w:name w:val="Yheading3-e"/>
    <w:basedOn w:val="heading3-e"/>
    <w:rsid w:val="008C4F5D"/>
    <w:pPr>
      <w:shd w:val="clear" w:color="auto" w:fill="D9D9D9"/>
    </w:pPr>
  </w:style>
  <w:style w:type="paragraph" w:customStyle="1" w:styleId="Ytableheading-e">
    <w:name w:val="Ytableheading-e"/>
    <w:basedOn w:val="tableheading-e"/>
    <w:rsid w:val="008C4F5D"/>
    <w:pPr>
      <w:shd w:val="clear" w:color="auto" w:fill="D9D9D9"/>
    </w:pPr>
  </w:style>
  <w:style w:type="paragraph" w:customStyle="1" w:styleId="Yfirstdef-e">
    <w:name w:val="Yfirstdef-e"/>
    <w:basedOn w:val="firstdef-e"/>
    <w:rsid w:val="008C4F5D"/>
    <w:pPr>
      <w:shd w:val="clear" w:color="auto" w:fill="D9D9D9"/>
    </w:pPr>
  </w:style>
  <w:style w:type="paragraph" w:customStyle="1" w:styleId="Ydefinition-e">
    <w:name w:val="Ydefinition-e"/>
    <w:basedOn w:val="definition-e"/>
    <w:rsid w:val="008C4F5D"/>
    <w:pPr>
      <w:shd w:val="clear" w:color="auto" w:fill="D9D9D9"/>
    </w:pPr>
  </w:style>
  <w:style w:type="paragraph" w:customStyle="1" w:styleId="Ydefclause-e">
    <w:name w:val="Ydefclause-e"/>
    <w:basedOn w:val="defclause-e"/>
    <w:rsid w:val="008C4F5D"/>
    <w:pPr>
      <w:shd w:val="clear" w:color="auto" w:fill="D9D9D9"/>
    </w:pPr>
  </w:style>
  <w:style w:type="paragraph" w:customStyle="1" w:styleId="YSdefclause-e">
    <w:name w:val="YSdefclause-e"/>
    <w:basedOn w:val="Sdefclause-e"/>
    <w:rsid w:val="008C4F5D"/>
    <w:pPr>
      <w:shd w:val="clear" w:color="auto" w:fill="D9D9D9"/>
    </w:pPr>
  </w:style>
  <w:style w:type="paragraph" w:customStyle="1" w:styleId="YSdefpara-e">
    <w:name w:val="YSdefpara-e"/>
    <w:basedOn w:val="Sdefpara-e"/>
    <w:rsid w:val="008C4F5D"/>
    <w:pPr>
      <w:shd w:val="clear" w:color="auto" w:fill="D9D9D9"/>
    </w:pPr>
  </w:style>
  <w:style w:type="paragraph" w:customStyle="1" w:styleId="Ysection-e">
    <w:name w:val="Ysection-e"/>
    <w:basedOn w:val="section-e"/>
    <w:rsid w:val="008C4F5D"/>
    <w:pPr>
      <w:shd w:val="clear" w:color="auto" w:fill="D9D9D9"/>
    </w:pPr>
  </w:style>
  <w:style w:type="paragraph" w:customStyle="1" w:styleId="YSsection-e">
    <w:name w:val="YSsection-e"/>
    <w:basedOn w:val="Ssection-e"/>
    <w:rsid w:val="008C4F5D"/>
    <w:pPr>
      <w:shd w:val="clear" w:color="auto" w:fill="D9D9D9"/>
    </w:pPr>
  </w:style>
  <w:style w:type="paragraph" w:customStyle="1" w:styleId="Ysubsection-e">
    <w:name w:val="Ysubsection-e"/>
    <w:basedOn w:val="subsection-e"/>
    <w:rsid w:val="008C4F5D"/>
    <w:pPr>
      <w:shd w:val="clear" w:color="auto" w:fill="D9D9D9"/>
    </w:pPr>
  </w:style>
  <w:style w:type="paragraph" w:customStyle="1" w:styleId="YSsubsection-e">
    <w:name w:val="YSsubsection-e"/>
    <w:basedOn w:val="Ssubsection-e"/>
    <w:rsid w:val="008C4F5D"/>
    <w:pPr>
      <w:shd w:val="clear" w:color="auto" w:fill="D9D9D9"/>
    </w:pPr>
  </w:style>
  <w:style w:type="paragraph" w:customStyle="1" w:styleId="Yclause-e">
    <w:name w:val="Yclause-e"/>
    <w:basedOn w:val="clause-e"/>
    <w:rsid w:val="008C4F5D"/>
    <w:pPr>
      <w:shd w:val="clear" w:color="auto" w:fill="D9D9D9"/>
    </w:pPr>
  </w:style>
  <w:style w:type="paragraph" w:customStyle="1" w:styleId="YSclause-e">
    <w:name w:val="YSclause-e"/>
    <w:basedOn w:val="Sclause-e"/>
    <w:rsid w:val="008C4F5D"/>
    <w:pPr>
      <w:shd w:val="clear" w:color="auto" w:fill="D9D9D9"/>
    </w:pPr>
  </w:style>
  <w:style w:type="paragraph" w:customStyle="1" w:styleId="Ysubclause-e">
    <w:name w:val="Ysubclause-e"/>
    <w:basedOn w:val="subclause-e"/>
    <w:rsid w:val="008C4F5D"/>
    <w:pPr>
      <w:shd w:val="clear" w:color="auto" w:fill="D9D9D9"/>
    </w:pPr>
  </w:style>
  <w:style w:type="paragraph" w:customStyle="1" w:styleId="YSsubclause-e">
    <w:name w:val="YSsubclause-e"/>
    <w:basedOn w:val="Ssubclause-e"/>
    <w:rsid w:val="008C4F5D"/>
    <w:pPr>
      <w:shd w:val="clear" w:color="auto" w:fill="D9D9D9"/>
    </w:pPr>
  </w:style>
  <w:style w:type="paragraph" w:customStyle="1" w:styleId="Ysubsubclause-e">
    <w:name w:val="Ysubsubclause-e"/>
    <w:basedOn w:val="subsubclause-e"/>
    <w:rsid w:val="008C4F5D"/>
    <w:pPr>
      <w:shd w:val="clear" w:color="auto" w:fill="D9D9D9"/>
    </w:pPr>
  </w:style>
  <w:style w:type="paragraph" w:customStyle="1" w:styleId="YSsubsubclause-e">
    <w:name w:val="YSsubsubclause-e"/>
    <w:basedOn w:val="Ssubsubclause-e"/>
    <w:rsid w:val="008C4F5D"/>
    <w:pPr>
      <w:shd w:val="clear" w:color="auto" w:fill="D9D9D9"/>
    </w:pPr>
  </w:style>
  <w:style w:type="paragraph" w:customStyle="1" w:styleId="Ysubsubsubclause-e">
    <w:name w:val="Ysubsubsubclause-e"/>
    <w:basedOn w:val="subsubsubclause-e"/>
    <w:rsid w:val="008C4F5D"/>
    <w:pPr>
      <w:shd w:val="clear" w:color="auto" w:fill="D9D9D9"/>
    </w:pPr>
  </w:style>
  <w:style w:type="paragraph" w:customStyle="1" w:styleId="Yparagraph-e">
    <w:name w:val="Yparagraph-e"/>
    <w:basedOn w:val="paragraph-e"/>
    <w:rsid w:val="008C4F5D"/>
    <w:pPr>
      <w:shd w:val="clear" w:color="auto" w:fill="D9D9D9"/>
    </w:pPr>
  </w:style>
  <w:style w:type="paragraph" w:customStyle="1" w:styleId="Yparanoindt-e">
    <w:name w:val="Yparanoindt-e"/>
    <w:basedOn w:val="paranoindt-e"/>
    <w:rsid w:val="008C4F5D"/>
    <w:pPr>
      <w:shd w:val="clear" w:color="auto" w:fill="D9D9D9"/>
    </w:pPr>
  </w:style>
  <w:style w:type="paragraph" w:customStyle="1" w:styleId="Yparawindt-e">
    <w:name w:val="Yparawindt-e"/>
    <w:basedOn w:val="parawindt-e"/>
    <w:rsid w:val="008C4F5D"/>
    <w:pPr>
      <w:shd w:val="clear" w:color="auto" w:fill="D9D9D9"/>
      <w:ind w:left="278"/>
    </w:pPr>
  </w:style>
  <w:style w:type="paragraph" w:customStyle="1" w:styleId="Yparawtab-e">
    <w:name w:val="Yparawtab-e"/>
    <w:basedOn w:val="parawtab-e"/>
    <w:rsid w:val="008C4F5D"/>
    <w:pPr>
      <w:shd w:val="clear" w:color="auto" w:fill="D9D9D9"/>
    </w:pPr>
  </w:style>
  <w:style w:type="paragraph" w:customStyle="1" w:styleId="YSparagraph-e">
    <w:name w:val="YSparagraph-e"/>
    <w:basedOn w:val="Sparagraph-e"/>
    <w:rsid w:val="008C4F5D"/>
    <w:pPr>
      <w:shd w:val="clear" w:color="auto" w:fill="D9D9D9"/>
    </w:pPr>
  </w:style>
  <w:style w:type="paragraph" w:customStyle="1" w:styleId="Ysubpara-e">
    <w:name w:val="Ysubpara-e"/>
    <w:basedOn w:val="subpara-e"/>
    <w:rsid w:val="008C4F5D"/>
    <w:pPr>
      <w:shd w:val="clear" w:color="auto" w:fill="D9D9D9"/>
    </w:pPr>
  </w:style>
  <w:style w:type="paragraph" w:customStyle="1" w:styleId="YSsubpara-e">
    <w:name w:val="YSsubpara-e"/>
    <w:basedOn w:val="Ssubpara-e"/>
    <w:rsid w:val="008C4F5D"/>
    <w:pPr>
      <w:shd w:val="clear" w:color="auto" w:fill="D9D9D9"/>
    </w:pPr>
  </w:style>
  <w:style w:type="paragraph" w:customStyle="1" w:styleId="Ysubsubpara-e">
    <w:name w:val="Ysubsubpara-e"/>
    <w:basedOn w:val="subsubpara-e"/>
    <w:rsid w:val="008C4F5D"/>
    <w:pPr>
      <w:shd w:val="clear" w:color="auto" w:fill="D9D9D9"/>
    </w:pPr>
  </w:style>
  <w:style w:type="paragraph" w:customStyle="1" w:styleId="YSsubsubpara-e">
    <w:name w:val="YSsubsubpara-e"/>
    <w:basedOn w:val="Ssubsubpara-e"/>
    <w:rsid w:val="008C4F5D"/>
    <w:pPr>
      <w:shd w:val="clear" w:color="auto" w:fill="D9D9D9"/>
    </w:pPr>
  </w:style>
  <w:style w:type="paragraph" w:customStyle="1" w:styleId="Ysubsubsubpara-e">
    <w:name w:val="Ysubsubsubpara-e"/>
    <w:basedOn w:val="subsubsubpara-e"/>
    <w:rsid w:val="008C4F5D"/>
    <w:pPr>
      <w:shd w:val="clear" w:color="auto" w:fill="D9D9D9"/>
    </w:pPr>
  </w:style>
  <w:style w:type="paragraph" w:customStyle="1" w:styleId="Yequation-e">
    <w:name w:val="Yequation-e"/>
    <w:basedOn w:val="equation-e"/>
    <w:rsid w:val="008C4F5D"/>
    <w:pPr>
      <w:shd w:val="clear" w:color="auto" w:fill="D9D9D9"/>
    </w:pPr>
  </w:style>
  <w:style w:type="paragraph" w:customStyle="1" w:styleId="YPsection-e">
    <w:name w:val="YPsection-e"/>
    <w:basedOn w:val="section-e"/>
    <w:rsid w:val="008C4F5D"/>
    <w:pPr>
      <w:shd w:val="clear" w:color="auto" w:fill="D9D9D9"/>
    </w:pPr>
    <w:rPr>
      <w:b/>
    </w:rPr>
  </w:style>
  <w:style w:type="paragraph" w:customStyle="1" w:styleId="YSPsection-e">
    <w:name w:val="YSPsection-e"/>
    <w:basedOn w:val="SPsection-e"/>
    <w:rsid w:val="008C4F5D"/>
    <w:pPr>
      <w:shd w:val="clear" w:color="auto" w:fill="D9D9D9"/>
    </w:pPr>
  </w:style>
  <w:style w:type="paragraph" w:customStyle="1" w:styleId="YPsubsection-e">
    <w:name w:val="YPsubsection-e"/>
    <w:basedOn w:val="subsection-e"/>
    <w:rsid w:val="008C4F5D"/>
    <w:pPr>
      <w:shd w:val="clear" w:color="auto" w:fill="D9D9D9"/>
    </w:pPr>
    <w:rPr>
      <w:b/>
    </w:rPr>
  </w:style>
  <w:style w:type="paragraph" w:customStyle="1" w:styleId="YSPsubsection-e">
    <w:name w:val="YSPsubsection-e"/>
    <w:basedOn w:val="SPsubsection-e"/>
    <w:rsid w:val="008C4F5D"/>
    <w:pPr>
      <w:shd w:val="clear" w:color="auto" w:fill="D9D9D9"/>
    </w:pPr>
  </w:style>
  <w:style w:type="paragraph" w:customStyle="1" w:styleId="YPclause-e">
    <w:name w:val="YPclause-e"/>
    <w:basedOn w:val="clause-e"/>
    <w:rsid w:val="008C4F5D"/>
    <w:pPr>
      <w:shd w:val="clear" w:color="auto" w:fill="D9D9D9"/>
    </w:pPr>
    <w:rPr>
      <w:b/>
    </w:rPr>
  </w:style>
  <w:style w:type="paragraph" w:customStyle="1" w:styleId="YPsubclause-e">
    <w:name w:val="YPsubclause-e"/>
    <w:basedOn w:val="subclause-e"/>
    <w:rsid w:val="008C4F5D"/>
    <w:pPr>
      <w:shd w:val="clear" w:color="auto" w:fill="D9D9D9"/>
    </w:pPr>
    <w:rPr>
      <w:b/>
    </w:rPr>
  </w:style>
  <w:style w:type="paragraph" w:customStyle="1" w:styleId="YPsubsubclause-e">
    <w:name w:val="YPsubsubclause-e"/>
    <w:basedOn w:val="subsubclause-e"/>
    <w:rsid w:val="008C4F5D"/>
    <w:pPr>
      <w:shd w:val="clear" w:color="auto" w:fill="D9D9D9"/>
    </w:pPr>
    <w:rPr>
      <w:b/>
    </w:rPr>
  </w:style>
  <w:style w:type="paragraph" w:customStyle="1" w:styleId="YPsubsubsubclause-e">
    <w:name w:val="YPsubsubsubclause-e"/>
    <w:basedOn w:val="subsubsubclause-e"/>
    <w:rsid w:val="008C4F5D"/>
    <w:pPr>
      <w:shd w:val="clear" w:color="auto" w:fill="D9D9D9"/>
    </w:pPr>
    <w:rPr>
      <w:b/>
    </w:rPr>
  </w:style>
  <w:style w:type="paragraph" w:customStyle="1" w:styleId="YPparagraph-e">
    <w:name w:val="YPparagraph-e"/>
    <w:basedOn w:val="paragraph-e"/>
    <w:rsid w:val="008C4F5D"/>
    <w:pPr>
      <w:shd w:val="clear" w:color="auto" w:fill="D9D9D9"/>
    </w:pPr>
    <w:rPr>
      <w:b/>
    </w:rPr>
  </w:style>
  <w:style w:type="paragraph" w:customStyle="1" w:styleId="YPsubpara-e">
    <w:name w:val="YPsubpara-e"/>
    <w:basedOn w:val="subpara-e"/>
    <w:rsid w:val="008C4F5D"/>
    <w:pPr>
      <w:shd w:val="clear" w:color="auto" w:fill="D9D9D9"/>
    </w:pPr>
    <w:rPr>
      <w:b/>
    </w:rPr>
  </w:style>
  <w:style w:type="paragraph" w:customStyle="1" w:styleId="YPsubsubpara-e">
    <w:name w:val="YPsubsubpara-e"/>
    <w:basedOn w:val="subsubpara-e"/>
    <w:rsid w:val="008C4F5D"/>
    <w:pPr>
      <w:shd w:val="clear" w:color="auto" w:fill="D9D9D9"/>
    </w:pPr>
    <w:rPr>
      <w:b/>
    </w:rPr>
  </w:style>
  <w:style w:type="paragraph" w:customStyle="1" w:styleId="YPsubsubsubpara-e">
    <w:name w:val="YPsubsubsubpara-e"/>
    <w:basedOn w:val="subsubsubpara-e"/>
    <w:rsid w:val="008C4F5D"/>
    <w:pPr>
      <w:shd w:val="clear" w:color="auto" w:fill="D9D9D9"/>
    </w:pPr>
    <w:rPr>
      <w:b/>
    </w:rPr>
  </w:style>
  <w:style w:type="paragraph" w:customStyle="1" w:styleId="Ypreamble-f">
    <w:name w:val="Ypreamble-f"/>
    <w:basedOn w:val="Ypreamble-e"/>
    <w:rsid w:val="008C4F5D"/>
    <w:rPr>
      <w:lang w:val="fr-CA"/>
    </w:rPr>
  </w:style>
  <w:style w:type="paragraph" w:customStyle="1" w:styleId="Ypartnum-f">
    <w:name w:val="Ypartnum-f"/>
    <w:basedOn w:val="Ypartnum-e"/>
    <w:rsid w:val="008C4F5D"/>
    <w:rPr>
      <w:lang w:val="fr-CA"/>
    </w:rPr>
  </w:style>
  <w:style w:type="paragraph" w:customStyle="1" w:styleId="Yheading1-f">
    <w:name w:val="Yheading1-f"/>
    <w:basedOn w:val="Yheading1-e"/>
    <w:rsid w:val="008C4F5D"/>
    <w:rPr>
      <w:lang w:val="fr-CA"/>
    </w:rPr>
  </w:style>
  <w:style w:type="paragraph" w:customStyle="1" w:styleId="Yheading2-f">
    <w:name w:val="Yheading2-f"/>
    <w:basedOn w:val="Yheading2-e"/>
    <w:rsid w:val="008C4F5D"/>
    <w:rPr>
      <w:lang w:val="fr-CA"/>
    </w:rPr>
  </w:style>
  <w:style w:type="paragraph" w:customStyle="1" w:styleId="Yheading3-f">
    <w:name w:val="Yheading3-f"/>
    <w:basedOn w:val="Yheading3-e"/>
    <w:rsid w:val="008C4F5D"/>
    <w:rPr>
      <w:lang w:val="fr-CA"/>
    </w:rPr>
  </w:style>
  <w:style w:type="paragraph" w:customStyle="1" w:styleId="Ytableheading-f">
    <w:name w:val="Ytableheading-f"/>
    <w:basedOn w:val="Ytableheading-e"/>
    <w:rsid w:val="008C4F5D"/>
    <w:rPr>
      <w:lang w:val="fr-CA"/>
    </w:rPr>
  </w:style>
  <w:style w:type="paragraph" w:customStyle="1" w:styleId="Yfirstdef-f">
    <w:name w:val="Yfirstdef-f"/>
    <w:basedOn w:val="Yfirstdef-e"/>
    <w:rsid w:val="008C4F5D"/>
    <w:rPr>
      <w:lang w:val="fr-CA"/>
    </w:rPr>
  </w:style>
  <w:style w:type="paragraph" w:customStyle="1" w:styleId="Ydefinition-f">
    <w:name w:val="Ydefinition-f"/>
    <w:basedOn w:val="Ydefinition-e"/>
    <w:rsid w:val="008C4F5D"/>
    <w:rPr>
      <w:lang w:val="fr-CA"/>
    </w:rPr>
  </w:style>
  <w:style w:type="paragraph" w:customStyle="1" w:styleId="YSdefinition-e">
    <w:name w:val="YSdefinition-e"/>
    <w:basedOn w:val="Sdefinition-e"/>
    <w:rsid w:val="008C4F5D"/>
    <w:pPr>
      <w:shd w:val="clear" w:color="auto" w:fill="D9D9D9"/>
    </w:pPr>
  </w:style>
  <w:style w:type="paragraph" w:customStyle="1" w:styleId="Ydefclause-f">
    <w:name w:val="Ydefclause-f"/>
    <w:basedOn w:val="Ydefclause-e"/>
    <w:rsid w:val="008C4F5D"/>
    <w:rPr>
      <w:lang w:val="fr-CA"/>
    </w:rPr>
  </w:style>
  <w:style w:type="paragraph" w:customStyle="1" w:styleId="YSdefclause-f">
    <w:name w:val="YSdefclause-f"/>
    <w:basedOn w:val="YSdefclause-e"/>
    <w:rsid w:val="008C4F5D"/>
    <w:rPr>
      <w:lang w:val="fr-CA"/>
    </w:rPr>
  </w:style>
  <w:style w:type="paragraph" w:customStyle="1" w:styleId="YSdefpara-f">
    <w:name w:val="YSdefpara-f"/>
    <w:basedOn w:val="YSdefpara-e"/>
    <w:rsid w:val="008C4F5D"/>
    <w:rPr>
      <w:lang w:val="fr-CA"/>
    </w:rPr>
  </w:style>
  <w:style w:type="paragraph" w:customStyle="1" w:styleId="Ysection-f">
    <w:name w:val="Ysection-f"/>
    <w:basedOn w:val="Ysection-e"/>
    <w:rsid w:val="008C4F5D"/>
    <w:rPr>
      <w:lang w:val="fr-CA"/>
    </w:rPr>
  </w:style>
  <w:style w:type="paragraph" w:customStyle="1" w:styleId="YSsection-f">
    <w:name w:val="YSsection-f"/>
    <w:basedOn w:val="YSsection-e"/>
    <w:rsid w:val="008C4F5D"/>
    <w:rPr>
      <w:lang w:val="fr-CA"/>
    </w:rPr>
  </w:style>
  <w:style w:type="paragraph" w:customStyle="1" w:styleId="Ysubsection-f">
    <w:name w:val="Ysubsection-f"/>
    <w:basedOn w:val="Ysubsection-e"/>
    <w:rsid w:val="008C4F5D"/>
    <w:rPr>
      <w:lang w:val="fr-CA"/>
    </w:rPr>
  </w:style>
  <w:style w:type="paragraph" w:customStyle="1" w:styleId="YSsubsection-f">
    <w:name w:val="YSsubsection-f"/>
    <w:basedOn w:val="YSsubsection-e"/>
    <w:rsid w:val="008C4F5D"/>
    <w:rPr>
      <w:lang w:val="fr-CA"/>
    </w:rPr>
  </w:style>
  <w:style w:type="paragraph" w:customStyle="1" w:styleId="Yclause-f">
    <w:name w:val="Yclause-f"/>
    <w:basedOn w:val="Yclause-e"/>
    <w:rsid w:val="008C4F5D"/>
    <w:rPr>
      <w:lang w:val="fr-CA"/>
    </w:rPr>
  </w:style>
  <w:style w:type="paragraph" w:customStyle="1" w:styleId="YSclause-f">
    <w:name w:val="YSclause-f"/>
    <w:basedOn w:val="YSclause-e"/>
    <w:rsid w:val="008C4F5D"/>
    <w:rPr>
      <w:lang w:val="fr-CA"/>
    </w:rPr>
  </w:style>
  <w:style w:type="paragraph" w:customStyle="1" w:styleId="Ysubclause-f">
    <w:name w:val="Ysubclause-f"/>
    <w:basedOn w:val="Ysubclause-e"/>
    <w:rsid w:val="008C4F5D"/>
    <w:rPr>
      <w:lang w:val="fr-CA"/>
    </w:rPr>
  </w:style>
  <w:style w:type="paragraph" w:customStyle="1" w:styleId="YSsubclause-f">
    <w:name w:val="YSsubclause-f"/>
    <w:basedOn w:val="YSsubclause-e"/>
    <w:rsid w:val="008C4F5D"/>
    <w:rPr>
      <w:lang w:val="fr-CA"/>
    </w:rPr>
  </w:style>
  <w:style w:type="paragraph" w:customStyle="1" w:styleId="Ysubsubclause-f">
    <w:name w:val="Ysubsubclause-f"/>
    <w:basedOn w:val="Ysubsubclause-e"/>
    <w:rsid w:val="008C4F5D"/>
    <w:rPr>
      <w:lang w:val="fr-CA"/>
    </w:rPr>
  </w:style>
  <w:style w:type="paragraph" w:customStyle="1" w:styleId="YSsubsubclause-f">
    <w:name w:val="YSsubsubclause-f"/>
    <w:basedOn w:val="YSsubsubclause-e"/>
    <w:rsid w:val="008C4F5D"/>
    <w:rPr>
      <w:lang w:val="fr-CA"/>
    </w:rPr>
  </w:style>
  <w:style w:type="paragraph" w:customStyle="1" w:styleId="Ysubsubsubclause-f">
    <w:name w:val="Ysubsubsubclause-f"/>
    <w:basedOn w:val="Ysubsubsubclause-e"/>
    <w:rsid w:val="008C4F5D"/>
    <w:rPr>
      <w:lang w:val="fr-CA"/>
    </w:rPr>
  </w:style>
  <w:style w:type="paragraph" w:customStyle="1" w:styleId="Yparagraph-f">
    <w:name w:val="Yparagraph-f"/>
    <w:basedOn w:val="Yparagraph-e"/>
    <w:rsid w:val="008C4F5D"/>
    <w:rPr>
      <w:lang w:val="fr-CA"/>
    </w:rPr>
  </w:style>
  <w:style w:type="paragraph" w:customStyle="1" w:styleId="Yparanoindt-f">
    <w:name w:val="Yparanoindt-f"/>
    <w:basedOn w:val="Yparanoindt-e"/>
    <w:rsid w:val="008C4F5D"/>
    <w:rPr>
      <w:lang w:val="fr-CA"/>
    </w:rPr>
  </w:style>
  <w:style w:type="paragraph" w:customStyle="1" w:styleId="Yparawindt-f">
    <w:name w:val="Yparawindt-f"/>
    <w:basedOn w:val="Yparawindt-e"/>
    <w:rsid w:val="008C4F5D"/>
    <w:rPr>
      <w:lang w:val="fr-CA"/>
    </w:rPr>
  </w:style>
  <w:style w:type="paragraph" w:customStyle="1" w:styleId="Yparawtab-f">
    <w:name w:val="Yparawtab-f"/>
    <w:basedOn w:val="Yparawtab-e"/>
    <w:rsid w:val="008C4F5D"/>
    <w:rPr>
      <w:lang w:val="fr-CA"/>
    </w:rPr>
  </w:style>
  <w:style w:type="paragraph" w:customStyle="1" w:styleId="YSparagraph-f">
    <w:name w:val="YSparagraph-f"/>
    <w:basedOn w:val="YSparagraph-e"/>
    <w:rsid w:val="008C4F5D"/>
    <w:rPr>
      <w:lang w:val="fr-CA"/>
    </w:rPr>
  </w:style>
  <w:style w:type="paragraph" w:customStyle="1" w:styleId="Ysubpara-f">
    <w:name w:val="Ysubpara-f"/>
    <w:basedOn w:val="Ysubpara-e"/>
    <w:rsid w:val="008C4F5D"/>
    <w:rPr>
      <w:lang w:val="fr-CA"/>
    </w:rPr>
  </w:style>
  <w:style w:type="paragraph" w:customStyle="1" w:styleId="YSsubpara-f">
    <w:name w:val="YSsubpara-f"/>
    <w:basedOn w:val="YSsubpara-e"/>
    <w:rsid w:val="008C4F5D"/>
    <w:rPr>
      <w:lang w:val="fr-CA"/>
    </w:rPr>
  </w:style>
  <w:style w:type="paragraph" w:customStyle="1" w:styleId="Ysubsubpara-f">
    <w:name w:val="Ysubsubpara-f"/>
    <w:basedOn w:val="Ysubsubpara-e"/>
    <w:rsid w:val="008C4F5D"/>
    <w:rPr>
      <w:lang w:val="fr-CA"/>
    </w:rPr>
  </w:style>
  <w:style w:type="paragraph" w:customStyle="1" w:styleId="YSsubsubpara-f">
    <w:name w:val="YSsubsubpara-f"/>
    <w:basedOn w:val="YSsubsubpara-e"/>
    <w:rsid w:val="008C4F5D"/>
    <w:rPr>
      <w:lang w:val="fr-CA"/>
    </w:rPr>
  </w:style>
  <w:style w:type="paragraph" w:customStyle="1" w:styleId="Ysubsubsubpara-f">
    <w:name w:val="Ysubsubsubpara-f"/>
    <w:basedOn w:val="Ysubsubsubpara-e"/>
    <w:rsid w:val="008C4F5D"/>
    <w:rPr>
      <w:lang w:val="fr-CA"/>
    </w:rPr>
  </w:style>
  <w:style w:type="paragraph" w:customStyle="1" w:styleId="Yequation-f">
    <w:name w:val="Yequation-f"/>
    <w:basedOn w:val="Yequation-e"/>
    <w:rsid w:val="008C4F5D"/>
    <w:rPr>
      <w:lang w:val="fr-CA"/>
    </w:rPr>
  </w:style>
  <w:style w:type="paragraph" w:customStyle="1" w:styleId="YPsection-f">
    <w:name w:val="YPsection-f"/>
    <w:basedOn w:val="YPsection-e"/>
    <w:rsid w:val="008C4F5D"/>
    <w:rPr>
      <w:lang w:val="fr-CA"/>
    </w:rPr>
  </w:style>
  <w:style w:type="paragraph" w:customStyle="1" w:styleId="YSPsection-f">
    <w:name w:val="YSPsection-f"/>
    <w:basedOn w:val="YSPsection-e"/>
    <w:rsid w:val="008C4F5D"/>
    <w:rPr>
      <w:lang w:val="fr-CA"/>
    </w:rPr>
  </w:style>
  <w:style w:type="paragraph" w:customStyle="1" w:styleId="YPsubsection-f">
    <w:name w:val="YPsubsection-f"/>
    <w:basedOn w:val="YPsubsection-e"/>
    <w:rsid w:val="008C4F5D"/>
    <w:rPr>
      <w:lang w:val="fr-CA"/>
    </w:rPr>
  </w:style>
  <w:style w:type="paragraph" w:customStyle="1" w:styleId="YSPsubsection-f">
    <w:name w:val="YSPsubsection-f"/>
    <w:basedOn w:val="YSPsubsection-e"/>
    <w:rsid w:val="008C4F5D"/>
    <w:rPr>
      <w:lang w:val="fr-CA"/>
    </w:rPr>
  </w:style>
  <w:style w:type="paragraph" w:customStyle="1" w:styleId="YPclause-f">
    <w:name w:val="YPclause-f"/>
    <w:basedOn w:val="YPclause-e"/>
    <w:rsid w:val="008C4F5D"/>
    <w:rPr>
      <w:lang w:val="fr-CA"/>
    </w:rPr>
  </w:style>
  <w:style w:type="paragraph" w:customStyle="1" w:styleId="YPsubclause-f">
    <w:name w:val="YPsubclause-f"/>
    <w:basedOn w:val="YPsubclause-e"/>
    <w:rsid w:val="008C4F5D"/>
    <w:rPr>
      <w:lang w:val="fr-CA"/>
    </w:rPr>
  </w:style>
  <w:style w:type="paragraph" w:customStyle="1" w:styleId="YPsubsubclause-f">
    <w:name w:val="YPsubsubclause-f"/>
    <w:basedOn w:val="YPsubsubclause-e"/>
    <w:rsid w:val="008C4F5D"/>
    <w:rPr>
      <w:lang w:val="fr-CA"/>
    </w:rPr>
  </w:style>
  <w:style w:type="paragraph" w:customStyle="1" w:styleId="YPsubsubsubclause-f">
    <w:name w:val="YPsubsubsubclause-f"/>
    <w:basedOn w:val="YPsubsubsubclause-e"/>
    <w:rsid w:val="008C4F5D"/>
    <w:rPr>
      <w:lang w:val="fr-CA"/>
    </w:rPr>
  </w:style>
  <w:style w:type="paragraph" w:customStyle="1" w:styleId="YPparagraph-f">
    <w:name w:val="YPparagraph-f"/>
    <w:basedOn w:val="YPparagraph-e"/>
    <w:rsid w:val="008C4F5D"/>
    <w:rPr>
      <w:lang w:val="fr-CA"/>
    </w:rPr>
  </w:style>
  <w:style w:type="paragraph" w:customStyle="1" w:styleId="YPsubpara-f">
    <w:name w:val="YPsubpara-f"/>
    <w:basedOn w:val="YPsubpara-e"/>
    <w:rsid w:val="008C4F5D"/>
    <w:rPr>
      <w:lang w:val="fr-CA"/>
    </w:rPr>
  </w:style>
  <w:style w:type="paragraph" w:customStyle="1" w:styleId="YPsubsubpara-f">
    <w:name w:val="YPsubsubpara-f"/>
    <w:basedOn w:val="YPsubsubpara-e"/>
    <w:rsid w:val="008C4F5D"/>
    <w:rPr>
      <w:lang w:val="fr-CA"/>
    </w:rPr>
  </w:style>
  <w:style w:type="paragraph" w:customStyle="1" w:styleId="YPsubsubsubpara-f">
    <w:name w:val="YPsubsubsubpara-f"/>
    <w:basedOn w:val="YPsubsubsubpara-e"/>
    <w:rsid w:val="008C4F5D"/>
    <w:rPr>
      <w:lang w:val="fr-CA"/>
    </w:rPr>
  </w:style>
  <w:style w:type="paragraph" w:customStyle="1" w:styleId="Pheading-f">
    <w:name w:val="Pheading-f"/>
    <w:basedOn w:val="Pheading-e"/>
    <w:rsid w:val="008C4F5D"/>
    <w:rPr>
      <w:lang w:val="fr-CA"/>
    </w:rPr>
  </w:style>
  <w:style w:type="paragraph" w:customStyle="1" w:styleId="defPnote-e">
    <w:name w:val="defPnote-e"/>
    <w:basedOn w:val="Pnote-e"/>
    <w:rsid w:val="008C4F5D"/>
  </w:style>
  <w:style w:type="paragraph" w:customStyle="1" w:styleId="headnote-e">
    <w:name w:val="headnote-e"/>
    <w:basedOn w:val="Normal"/>
    <w:rsid w:val="008C4F5D"/>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8C4F5D"/>
    <w:rPr>
      <w:lang w:val="fr-CA"/>
    </w:rPr>
  </w:style>
  <w:style w:type="paragraph" w:customStyle="1" w:styleId="defPnote-f">
    <w:name w:val="defPnote-f"/>
    <w:basedOn w:val="Pnote-e"/>
    <w:rsid w:val="008C4F5D"/>
    <w:rPr>
      <w:lang w:val="fr-CA"/>
    </w:rPr>
  </w:style>
  <w:style w:type="paragraph" w:customStyle="1" w:styleId="Yprocsection-e">
    <w:name w:val="Yprocsection-e"/>
    <w:basedOn w:val="Ysection-e"/>
    <w:rsid w:val="008C4F5D"/>
    <w:pPr>
      <w:tabs>
        <w:tab w:val="clear" w:pos="189"/>
        <w:tab w:val="left" w:pos="430"/>
      </w:tabs>
      <w:ind w:left="240"/>
    </w:pPr>
  </w:style>
  <w:style w:type="paragraph" w:customStyle="1" w:styleId="Yprocsection-f">
    <w:name w:val="Yprocsection-f"/>
    <w:basedOn w:val="Yprocsection-e"/>
    <w:rsid w:val="008C4F5D"/>
    <w:rPr>
      <w:lang w:val="fr-CA"/>
    </w:rPr>
  </w:style>
  <w:style w:type="paragraph" w:customStyle="1" w:styleId="Yprocsubsection-e">
    <w:name w:val="Yprocsubsection-e"/>
    <w:basedOn w:val="Ysubsection-e"/>
    <w:rsid w:val="008C4F5D"/>
    <w:pPr>
      <w:tabs>
        <w:tab w:val="clear" w:pos="189"/>
        <w:tab w:val="left" w:pos="430"/>
      </w:tabs>
      <w:ind w:left="240"/>
    </w:pPr>
  </w:style>
  <w:style w:type="paragraph" w:customStyle="1" w:styleId="Yprocsubsection-f">
    <w:name w:val="Yprocsubsection-f"/>
    <w:basedOn w:val="Yprocsubsection-e"/>
    <w:rsid w:val="008C4F5D"/>
    <w:rPr>
      <w:lang w:val="fr-CA"/>
    </w:rPr>
  </w:style>
  <w:style w:type="paragraph" w:customStyle="1" w:styleId="YprocSsection-e">
    <w:name w:val="YprocSsection-e"/>
    <w:basedOn w:val="YSsection-e"/>
    <w:rsid w:val="008C4F5D"/>
    <w:pPr>
      <w:tabs>
        <w:tab w:val="clear" w:pos="189"/>
      </w:tabs>
      <w:ind w:left="240"/>
    </w:pPr>
  </w:style>
  <w:style w:type="paragraph" w:customStyle="1" w:styleId="YprocSsection-f">
    <w:name w:val="YprocSsection-f"/>
    <w:basedOn w:val="YprocSsection-e"/>
    <w:rsid w:val="008C4F5D"/>
    <w:rPr>
      <w:lang w:val="fr-CA"/>
    </w:rPr>
  </w:style>
  <w:style w:type="paragraph" w:customStyle="1" w:styleId="YprocSsubsection-e">
    <w:name w:val="YprocSsubsection-e"/>
    <w:basedOn w:val="YSsubsection-e"/>
    <w:rsid w:val="008C4F5D"/>
    <w:pPr>
      <w:ind w:left="240"/>
    </w:pPr>
  </w:style>
  <w:style w:type="paragraph" w:customStyle="1" w:styleId="YprocSsubsection-f">
    <w:name w:val="YprocSsubsection-f"/>
    <w:basedOn w:val="YprocSsubsection-e"/>
    <w:rsid w:val="008C4F5D"/>
    <w:rPr>
      <w:lang w:val="fr-CA"/>
    </w:rPr>
  </w:style>
  <w:style w:type="paragraph" w:customStyle="1" w:styleId="Yprocclause-e">
    <w:name w:val="Yprocclause-e"/>
    <w:basedOn w:val="Yclause-e"/>
    <w:rsid w:val="008C4F5D"/>
    <w:pPr>
      <w:tabs>
        <w:tab w:val="clear" w:pos="418"/>
        <w:tab w:val="clear" w:pos="538"/>
        <w:tab w:val="right" w:pos="672"/>
        <w:tab w:val="left" w:pos="792"/>
      </w:tabs>
      <w:ind w:left="778"/>
    </w:pPr>
  </w:style>
  <w:style w:type="paragraph" w:customStyle="1" w:styleId="Yprocclause-f">
    <w:name w:val="Yprocclause-f"/>
    <w:basedOn w:val="Yprocclause-e"/>
    <w:rsid w:val="008C4F5D"/>
    <w:rPr>
      <w:lang w:val="fr-CA"/>
    </w:rPr>
  </w:style>
  <w:style w:type="paragraph" w:customStyle="1" w:styleId="Yprocparagraph-e">
    <w:name w:val="Yprocparagraph-e"/>
    <w:basedOn w:val="Yparagraph-e"/>
    <w:rsid w:val="008C4F5D"/>
    <w:pPr>
      <w:tabs>
        <w:tab w:val="clear" w:pos="418"/>
        <w:tab w:val="clear" w:pos="538"/>
        <w:tab w:val="right" w:pos="672"/>
        <w:tab w:val="left" w:pos="792"/>
      </w:tabs>
      <w:ind w:left="778"/>
    </w:pPr>
  </w:style>
  <w:style w:type="paragraph" w:customStyle="1" w:styleId="Yprocparagraph-f">
    <w:name w:val="Yprocparagraph-f"/>
    <w:basedOn w:val="Yprocparagraph-e"/>
    <w:rsid w:val="008C4F5D"/>
    <w:rPr>
      <w:lang w:val="fr-CA"/>
    </w:rPr>
  </w:style>
  <w:style w:type="paragraph" w:customStyle="1" w:styleId="Yprocdefclause-e">
    <w:name w:val="Yprocdefclause-e"/>
    <w:basedOn w:val="Ydefclause-e"/>
    <w:rsid w:val="008C4F5D"/>
    <w:pPr>
      <w:tabs>
        <w:tab w:val="clear" w:pos="418"/>
        <w:tab w:val="clear" w:pos="538"/>
        <w:tab w:val="right" w:pos="672"/>
        <w:tab w:val="left" w:pos="792"/>
      </w:tabs>
      <w:ind w:left="778"/>
    </w:pPr>
  </w:style>
  <w:style w:type="paragraph" w:customStyle="1" w:styleId="Yprocdefclause-f">
    <w:name w:val="Yprocdefclause-f"/>
    <w:basedOn w:val="Yprocdefclause-e"/>
    <w:rsid w:val="008C4F5D"/>
    <w:rPr>
      <w:lang w:val="fr-CA"/>
    </w:rPr>
  </w:style>
  <w:style w:type="paragraph" w:customStyle="1" w:styleId="Yprocdefinition-e">
    <w:name w:val="Yprocdefinition-e"/>
    <w:basedOn w:val="Ydefinition-e"/>
    <w:rsid w:val="008C4F5D"/>
    <w:pPr>
      <w:ind w:left="430" w:hanging="190"/>
    </w:pPr>
  </w:style>
  <w:style w:type="paragraph" w:customStyle="1" w:styleId="Yprocdefinition-f">
    <w:name w:val="Yprocdefinition-f"/>
    <w:basedOn w:val="Yprocdefinition-e"/>
    <w:rsid w:val="008C4F5D"/>
    <w:rPr>
      <w:lang w:val="fr-CA"/>
    </w:rPr>
  </w:style>
  <w:style w:type="paragraph" w:customStyle="1" w:styleId="Yprocfirstdef-e">
    <w:name w:val="Yprocfirstdef-e"/>
    <w:basedOn w:val="Yfirstdef-e"/>
    <w:rsid w:val="008C4F5D"/>
    <w:pPr>
      <w:ind w:left="430" w:hanging="190"/>
    </w:pPr>
  </w:style>
  <w:style w:type="paragraph" w:customStyle="1" w:styleId="Yprocfirstdef-f">
    <w:name w:val="Yprocfirstdef-f"/>
    <w:basedOn w:val="Yprocfirstdef-e"/>
    <w:rsid w:val="008C4F5D"/>
    <w:rPr>
      <w:lang w:val="fr-CA"/>
    </w:rPr>
  </w:style>
  <w:style w:type="paragraph" w:customStyle="1" w:styleId="YprocSclause-e">
    <w:name w:val="YprocSclause-e"/>
    <w:basedOn w:val="YSclause-e"/>
    <w:rsid w:val="008C4F5D"/>
    <w:pPr>
      <w:ind w:left="792"/>
    </w:pPr>
  </w:style>
  <w:style w:type="paragraph" w:customStyle="1" w:styleId="YprocSclause-f">
    <w:name w:val="YprocSclause-f"/>
    <w:basedOn w:val="YprocSclause-e"/>
    <w:rsid w:val="008C4F5D"/>
    <w:rPr>
      <w:lang w:val="fr-CA"/>
    </w:rPr>
  </w:style>
  <w:style w:type="paragraph" w:customStyle="1" w:styleId="YprocSdefclause-e">
    <w:name w:val="YprocSdefclause-e"/>
    <w:basedOn w:val="YSdefclause-e"/>
    <w:rsid w:val="008C4F5D"/>
    <w:pPr>
      <w:ind w:left="792"/>
    </w:pPr>
  </w:style>
  <w:style w:type="paragraph" w:customStyle="1" w:styleId="YprocSdefclause-f">
    <w:name w:val="YprocSdefclause-f"/>
    <w:basedOn w:val="YprocSclause-e"/>
    <w:rsid w:val="008C4F5D"/>
    <w:rPr>
      <w:lang w:val="fr-CA"/>
    </w:rPr>
  </w:style>
  <w:style w:type="paragraph" w:customStyle="1" w:styleId="YprocSdefinition-e">
    <w:name w:val="YprocSdefinition-e"/>
    <w:basedOn w:val="YSdefinition-e"/>
    <w:rsid w:val="008C4F5D"/>
    <w:pPr>
      <w:ind w:left="430"/>
    </w:pPr>
  </w:style>
  <w:style w:type="paragraph" w:customStyle="1" w:styleId="YprocSdefinition-f">
    <w:name w:val="YprocSdefinition-f"/>
    <w:basedOn w:val="YprocSdefinition-e"/>
    <w:rsid w:val="008C4F5D"/>
    <w:rPr>
      <w:lang w:val="fr-CA"/>
    </w:rPr>
  </w:style>
  <w:style w:type="paragraph" w:customStyle="1" w:styleId="YprocSdefpara-e">
    <w:name w:val="YprocSdefpara-e"/>
    <w:basedOn w:val="YSdefpara-e"/>
    <w:rsid w:val="008C4F5D"/>
    <w:pPr>
      <w:ind w:left="792"/>
    </w:pPr>
  </w:style>
  <w:style w:type="paragraph" w:customStyle="1" w:styleId="YprocSdefpara-f">
    <w:name w:val="YprocSdefpara-f"/>
    <w:basedOn w:val="YprocSdefpara-e"/>
    <w:rsid w:val="008C4F5D"/>
    <w:rPr>
      <w:lang w:val="fr-CA"/>
    </w:rPr>
  </w:style>
  <w:style w:type="paragraph" w:customStyle="1" w:styleId="YprocSparagraph-e">
    <w:name w:val="YprocSparagraph-e"/>
    <w:basedOn w:val="YSparagraph-e"/>
    <w:rsid w:val="008C4F5D"/>
    <w:pPr>
      <w:ind w:left="792"/>
    </w:pPr>
  </w:style>
  <w:style w:type="paragraph" w:customStyle="1" w:styleId="YprocSparagraph-f">
    <w:name w:val="YprocSparagraph-f"/>
    <w:basedOn w:val="YprocSparagraph-e"/>
    <w:rsid w:val="008C4F5D"/>
    <w:rPr>
      <w:lang w:val="fr-CA"/>
    </w:rPr>
  </w:style>
  <w:style w:type="paragraph" w:customStyle="1" w:styleId="YprocSsubclause-e">
    <w:name w:val="YprocSsubclause-e"/>
    <w:basedOn w:val="Ysubclause-e"/>
    <w:rsid w:val="008C4F5D"/>
    <w:pPr>
      <w:ind w:left="1195"/>
    </w:pPr>
  </w:style>
  <w:style w:type="paragraph" w:customStyle="1" w:styleId="YprocSsubclause-f">
    <w:name w:val="YprocSsubclause-f"/>
    <w:basedOn w:val="YprocSsubclause-e"/>
    <w:rsid w:val="008C4F5D"/>
    <w:rPr>
      <w:lang w:val="fr-CA"/>
    </w:rPr>
  </w:style>
  <w:style w:type="paragraph" w:customStyle="1" w:styleId="YprocSsubpara-e">
    <w:name w:val="YprocSsubpara-e"/>
    <w:basedOn w:val="Ysubpara-e"/>
    <w:rsid w:val="008C4F5D"/>
    <w:pPr>
      <w:ind w:left="1195"/>
    </w:pPr>
  </w:style>
  <w:style w:type="paragraph" w:customStyle="1" w:styleId="YprocSsubpara-f">
    <w:name w:val="YprocSsubpara-f"/>
    <w:basedOn w:val="YprocSsubpara-e"/>
    <w:rsid w:val="008C4F5D"/>
    <w:rPr>
      <w:lang w:val="fr-CA"/>
    </w:rPr>
  </w:style>
  <w:style w:type="paragraph" w:customStyle="1" w:styleId="YprocSsubsubclause-e">
    <w:name w:val="YprocSsubsubclause-e"/>
    <w:basedOn w:val="YSsubsubclause-e"/>
    <w:rsid w:val="008C4F5D"/>
    <w:pPr>
      <w:ind w:left="1675"/>
    </w:pPr>
  </w:style>
  <w:style w:type="paragraph" w:customStyle="1" w:styleId="YprocSsubsubclause-f">
    <w:name w:val="YprocSsubsubclause-f"/>
    <w:basedOn w:val="YprocSsubsubclause-e"/>
    <w:rsid w:val="008C4F5D"/>
    <w:rPr>
      <w:lang w:val="fr-CA"/>
    </w:rPr>
  </w:style>
  <w:style w:type="paragraph" w:customStyle="1" w:styleId="YprocSsubsubpara-e">
    <w:name w:val="YprocSsubsubpara-e"/>
    <w:basedOn w:val="Ysubsubpara-e"/>
    <w:rsid w:val="008C4F5D"/>
    <w:pPr>
      <w:ind w:left="1675"/>
    </w:pPr>
  </w:style>
  <w:style w:type="paragraph" w:customStyle="1" w:styleId="YprocSsubsubpara-f">
    <w:name w:val="YprocSsubsubpara-f"/>
    <w:basedOn w:val="YprocSsubsubpara-e"/>
    <w:rsid w:val="008C4F5D"/>
    <w:rPr>
      <w:lang w:val="fr-CA"/>
    </w:rPr>
  </w:style>
  <w:style w:type="paragraph" w:customStyle="1" w:styleId="Yprocsubclause-e">
    <w:name w:val="Yprocsubclause-e"/>
    <w:basedOn w:val="Ysubclause-e"/>
    <w:rsid w:val="008C4F5D"/>
    <w:pPr>
      <w:tabs>
        <w:tab w:val="clear" w:pos="838"/>
        <w:tab w:val="clear" w:pos="955"/>
        <w:tab w:val="right" w:pos="1078"/>
        <w:tab w:val="left" w:pos="1195"/>
      </w:tabs>
      <w:ind w:left="1195"/>
    </w:pPr>
  </w:style>
  <w:style w:type="paragraph" w:customStyle="1" w:styleId="Yprocsubclause-f">
    <w:name w:val="Yprocsubclause-f"/>
    <w:basedOn w:val="Yprocsubclause-e"/>
    <w:rsid w:val="008C4F5D"/>
    <w:rPr>
      <w:lang w:val="fr-CA"/>
    </w:rPr>
  </w:style>
  <w:style w:type="paragraph" w:customStyle="1" w:styleId="Yprocsubpara-e">
    <w:name w:val="Yprocsubpara-e"/>
    <w:basedOn w:val="Ysubpara-e"/>
    <w:rsid w:val="008C4F5D"/>
    <w:pPr>
      <w:tabs>
        <w:tab w:val="clear" w:pos="837"/>
        <w:tab w:val="clear" w:pos="956"/>
        <w:tab w:val="right" w:pos="1078"/>
        <w:tab w:val="left" w:pos="1195"/>
      </w:tabs>
      <w:ind w:left="1195"/>
    </w:pPr>
  </w:style>
  <w:style w:type="paragraph" w:customStyle="1" w:styleId="Yprocsubpara-f">
    <w:name w:val="Yprocsubpara-f"/>
    <w:basedOn w:val="Yprocsubpara-e"/>
    <w:rsid w:val="008C4F5D"/>
    <w:rPr>
      <w:lang w:val="fr-CA"/>
    </w:rPr>
  </w:style>
  <w:style w:type="paragraph" w:customStyle="1" w:styleId="Yprocsubsubclause-e">
    <w:name w:val="Yprocsubsubclause-e"/>
    <w:basedOn w:val="Ysubsubclause-e"/>
    <w:rsid w:val="008C4F5D"/>
    <w:pPr>
      <w:tabs>
        <w:tab w:val="clear" w:pos="1315"/>
        <w:tab w:val="clear" w:pos="1435"/>
        <w:tab w:val="right" w:pos="1555"/>
        <w:tab w:val="left" w:pos="1675"/>
      </w:tabs>
      <w:ind w:left="1675"/>
    </w:pPr>
  </w:style>
  <w:style w:type="paragraph" w:customStyle="1" w:styleId="Yprocsubsubclause-f">
    <w:name w:val="Yprocsubsubclause-f"/>
    <w:basedOn w:val="Yprocsubsubclause-e"/>
    <w:rsid w:val="008C4F5D"/>
    <w:rPr>
      <w:lang w:val="fr-CA"/>
    </w:rPr>
  </w:style>
  <w:style w:type="paragraph" w:customStyle="1" w:styleId="Yprocsubsubpara-e">
    <w:name w:val="Yprocsubsubpara-e"/>
    <w:basedOn w:val="Ysubsubpara-e"/>
    <w:rsid w:val="008C4F5D"/>
    <w:pPr>
      <w:tabs>
        <w:tab w:val="clear" w:pos="1315"/>
        <w:tab w:val="clear" w:pos="1435"/>
        <w:tab w:val="right" w:pos="1555"/>
        <w:tab w:val="left" w:pos="1675"/>
      </w:tabs>
      <w:ind w:left="1675"/>
    </w:pPr>
  </w:style>
  <w:style w:type="paragraph" w:customStyle="1" w:styleId="Yprocsubsubpara-f">
    <w:name w:val="Yprocsubsubpara-f"/>
    <w:basedOn w:val="Yprocsubsubpara-e"/>
    <w:rsid w:val="008C4F5D"/>
    <w:rPr>
      <w:lang w:val="fr-CA"/>
    </w:rPr>
  </w:style>
  <w:style w:type="paragraph" w:customStyle="1" w:styleId="Yprocsubsubsubclause-e">
    <w:name w:val="Yprocsubsubsubclause-e"/>
    <w:basedOn w:val="Ysubsubsubclause-e"/>
    <w:rsid w:val="008C4F5D"/>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8C4F5D"/>
    <w:rPr>
      <w:lang w:val="fr-CA"/>
    </w:rPr>
  </w:style>
  <w:style w:type="paragraph" w:customStyle="1" w:styleId="Yprocsubsubsubpara-e">
    <w:name w:val="Yprocsubsubsubpara-e"/>
    <w:basedOn w:val="Ysubsubsubpara-e"/>
    <w:rsid w:val="008C4F5D"/>
    <w:pPr>
      <w:tabs>
        <w:tab w:val="clear" w:pos="1675"/>
        <w:tab w:val="clear" w:pos="1793"/>
        <w:tab w:val="right" w:pos="1915"/>
        <w:tab w:val="left" w:pos="2033"/>
      </w:tabs>
      <w:ind w:left="2033"/>
    </w:pPr>
  </w:style>
  <w:style w:type="paragraph" w:customStyle="1" w:styleId="Yprocsubsubsubpara-f">
    <w:name w:val="Yprocsubsubsubpara-f"/>
    <w:basedOn w:val="Yprocsubsubsubpara-e"/>
    <w:rsid w:val="008C4F5D"/>
    <w:rPr>
      <w:lang w:val="fr-CA"/>
    </w:rPr>
  </w:style>
  <w:style w:type="paragraph" w:customStyle="1" w:styleId="YprocPnote-e">
    <w:name w:val="YprocPnote-e"/>
    <w:basedOn w:val="Pnote-e"/>
    <w:rsid w:val="008C4F5D"/>
    <w:pPr>
      <w:ind w:left="240"/>
    </w:pPr>
  </w:style>
  <w:style w:type="paragraph" w:customStyle="1" w:styleId="YprocPnote-f">
    <w:name w:val="YprocPnote-f"/>
    <w:basedOn w:val="YprocPnote-e"/>
    <w:rsid w:val="008C4F5D"/>
    <w:rPr>
      <w:lang w:val="fr-CA"/>
    </w:rPr>
  </w:style>
  <w:style w:type="paragraph" w:customStyle="1" w:styleId="StatuteHeader">
    <w:name w:val="StatuteHeader"/>
    <w:basedOn w:val="Normal"/>
    <w:rsid w:val="008C4F5D"/>
    <w:pPr>
      <w:tabs>
        <w:tab w:val="center" w:pos="5040"/>
        <w:tab w:val="right" w:pos="10080"/>
      </w:tabs>
    </w:pPr>
    <w:rPr>
      <w:szCs w:val="24"/>
      <w:lang w:val="en-GB"/>
    </w:rPr>
  </w:style>
  <w:style w:type="paragraph" w:customStyle="1" w:styleId="Notice">
    <w:name w:val="Notice"/>
    <w:basedOn w:val="minnote-e"/>
    <w:rsid w:val="008C4F5D"/>
    <w:pPr>
      <w:spacing w:before="80" w:after="0"/>
    </w:pPr>
    <w:rPr>
      <w:i w:val="0"/>
      <w:color w:val="FF0000"/>
    </w:rPr>
  </w:style>
  <w:style w:type="paragraph" w:customStyle="1" w:styleId="procparagraph-e">
    <w:name w:val="procparagraph-e"/>
    <w:basedOn w:val="paragraph-e"/>
    <w:rsid w:val="008C4F5D"/>
    <w:pPr>
      <w:shd w:val="clear" w:color="auto" w:fill="D9D9D9"/>
      <w:spacing w:line="180" w:lineRule="exact"/>
    </w:pPr>
    <w:rPr>
      <w:b/>
      <w:sz w:val="16"/>
    </w:rPr>
  </w:style>
  <w:style w:type="paragraph" w:customStyle="1" w:styleId="procparagraph-f">
    <w:name w:val="procparagraph-f"/>
    <w:basedOn w:val="procparagraph-e"/>
    <w:rsid w:val="008C4F5D"/>
    <w:rPr>
      <w:lang w:val="fr-CA"/>
    </w:rPr>
  </w:style>
  <w:style w:type="paragraph" w:customStyle="1" w:styleId="procclause-e">
    <w:name w:val="procclause-e"/>
    <w:basedOn w:val="clause-e"/>
    <w:rsid w:val="008C4F5D"/>
    <w:pPr>
      <w:shd w:val="clear" w:color="auto" w:fill="D9D9D9"/>
      <w:spacing w:line="180" w:lineRule="exact"/>
    </w:pPr>
    <w:rPr>
      <w:b/>
      <w:sz w:val="16"/>
    </w:rPr>
  </w:style>
  <w:style w:type="paragraph" w:customStyle="1" w:styleId="procclause-f">
    <w:name w:val="procclause-f"/>
    <w:basedOn w:val="procclause-e"/>
    <w:rsid w:val="008C4F5D"/>
    <w:rPr>
      <w:lang w:val="fr-CA"/>
    </w:rPr>
  </w:style>
  <w:style w:type="paragraph" w:customStyle="1" w:styleId="TOCid-e">
    <w:name w:val="TOCid-e"/>
    <w:basedOn w:val="table-e"/>
    <w:rsid w:val="008C4F5D"/>
    <w:rPr>
      <w:color w:val="0000FF"/>
      <w:u w:val="single" w:color="0000FF"/>
    </w:rPr>
  </w:style>
  <w:style w:type="paragraph" w:customStyle="1" w:styleId="TOCid-f">
    <w:name w:val="TOCid-f"/>
    <w:basedOn w:val="TOCid-e"/>
    <w:rsid w:val="008C4F5D"/>
    <w:rPr>
      <w:lang w:val="fr-CA"/>
    </w:rPr>
  </w:style>
  <w:style w:type="paragraph" w:customStyle="1" w:styleId="TOCheadCenter-e">
    <w:name w:val="TOCheadCenter-e"/>
    <w:basedOn w:val="table-e"/>
    <w:rsid w:val="008C4F5D"/>
    <w:pPr>
      <w:jc w:val="center"/>
    </w:pPr>
    <w:rPr>
      <w:smallCaps/>
      <w:color w:val="0000FF"/>
      <w:u w:val="single" w:color="0000FF"/>
    </w:rPr>
  </w:style>
  <w:style w:type="paragraph" w:customStyle="1" w:styleId="TOCheadCenter-f">
    <w:name w:val="TOCheadCenter-f"/>
    <w:basedOn w:val="TOCheadCenter-e"/>
    <w:rsid w:val="008C4F5D"/>
    <w:rPr>
      <w:lang w:val="fr-CA"/>
    </w:rPr>
  </w:style>
  <w:style w:type="paragraph" w:customStyle="1" w:styleId="TOCtable-e">
    <w:name w:val="TOCtable-e"/>
    <w:basedOn w:val="table-e"/>
    <w:rsid w:val="008C4F5D"/>
    <w:rPr>
      <w:color w:val="0000FF"/>
      <w:u w:val="single" w:color="0000FF"/>
    </w:rPr>
  </w:style>
  <w:style w:type="paragraph" w:customStyle="1" w:styleId="TOCtable-f">
    <w:name w:val="TOCtable-f"/>
    <w:basedOn w:val="TOCtable-e"/>
    <w:rsid w:val="008C4F5D"/>
    <w:rPr>
      <w:lang w:val="fr-CA"/>
    </w:rPr>
  </w:style>
  <w:style w:type="paragraph" w:customStyle="1" w:styleId="TOCpartCenter-e">
    <w:name w:val="TOCpartCenter-e"/>
    <w:basedOn w:val="table-e"/>
    <w:rsid w:val="008C4F5D"/>
    <w:pPr>
      <w:jc w:val="center"/>
    </w:pPr>
    <w:rPr>
      <w:b/>
    </w:rPr>
  </w:style>
  <w:style w:type="paragraph" w:customStyle="1" w:styleId="TOCpartCenter-f">
    <w:name w:val="TOCpartCenter-f"/>
    <w:basedOn w:val="TOCpartCenter-e"/>
    <w:rsid w:val="008C4F5D"/>
    <w:rPr>
      <w:lang w:val="fr-CA"/>
    </w:rPr>
  </w:style>
  <w:style w:type="paragraph" w:customStyle="1" w:styleId="issue-e">
    <w:name w:val="issue-e"/>
    <w:rsid w:val="008C4F5D"/>
    <w:pPr>
      <w:tabs>
        <w:tab w:val="left" w:pos="0"/>
      </w:tabs>
      <w:spacing w:before="71" w:after="717" w:line="190" w:lineRule="exact"/>
    </w:pPr>
    <w:rPr>
      <w:snapToGrid w:val="0"/>
      <w:lang w:val="en-GB" w:eastAsia="en-US"/>
    </w:rPr>
  </w:style>
  <w:style w:type="paragraph" w:customStyle="1" w:styleId="Yprocpartnum-e">
    <w:name w:val="Yprocpartnum-e"/>
    <w:basedOn w:val="Ypartnum-e"/>
    <w:rsid w:val="008C4F5D"/>
  </w:style>
  <w:style w:type="paragraph" w:customStyle="1" w:styleId="Yprocpartnum-f">
    <w:name w:val="Yprocpartnum-f"/>
    <w:basedOn w:val="Yprocpartnum-e"/>
    <w:rsid w:val="008C4F5D"/>
    <w:rPr>
      <w:lang w:val="fr-CA"/>
    </w:rPr>
  </w:style>
  <w:style w:type="paragraph" w:customStyle="1" w:styleId="NoticeAmend">
    <w:name w:val="NoticeAmend"/>
    <w:basedOn w:val="Notice"/>
    <w:rsid w:val="008C4F5D"/>
    <w:pPr>
      <w:tabs>
        <w:tab w:val="clear" w:pos="1440"/>
        <w:tab w:val="clear" w:pos="2880"/>
      </w:tabs>
      <w:ind w:left="1776"/>
    </w:pPr>
  </w:style>
  <w:style w:type="paragraph" w:customStyle="1" w:styleId="SeeSource">
    <w:name w:val="SeeSource"/>
    <w:basedOn w:val="Notice"/>
    <w:rsid w:val="008C4F5D"/>
  </w:style>
  <w:style w:type="paragraph" w:customStyle="1" w:styleId="NoticeDisclaimer">
    <w:name w:val="NoticeDisclaimer"/>
    <w:basedOn w:val="Notice"/>
    <w:rsid w:val="008C4F5D"/>
    <w:pPr>
      <w:spacing w:after="91"/>
    </w:pPr>
  </w:style>
  <w:style w:type="paragraph" w:customStyle="1" w:styleId="Standard-e">
    <w:name w:val="Standard-e"/>
    <w:basedOn w:val="section-e"/>
    <w:rsid w:val="008C4F5D"/>
  </w:style>
  <w:style w:type="paragraph" w:customStyle="1" w:styleId="Standard-f">
    <w:name w:val="Standard-f"/>
    <w:basedOn w:val="section-f"/>
    <w:rsid w:val="008C4F5D"/>
  </w:style>
  <w:style w:type="paragraph" w:customStyle="1" w:styleId="Ppartnum-e">
    <w:name w:val="Ppartnum-e"/>
    <w:basedOn w:val="partnum-e"/>
    <w:rsid w:val="008C4F5D"/>
  </w:style>
  <w:style w:type="paragraph" w:customStyle="1" w:styleId="Ppartnum-f">
    <w:name w:val="Ppartnum-f"/>
    <w:basedOn w:val="Ppartnum-e"/>
    <w:rsid w:val="008C4F5D"/>
    <w:rPr>
      <w:lang w:val="fr-CA"/>
    </w:rPr>
  </w:style>
  <w:style w:type="paragraph" w:customStyle="1" w:styleId="act-e">
    <w:name w:val="act-e"/>
    <w:rsid w:val="008C4F5D"/>
    <w:pPr>
      <w:keepNext/>
      <w:tabs>
        <w:tab w:val="left" w:pos="0"/>
      </w:tabs>
      <w:suppressAutoHyphens/>
      <w:spacing w:before="140" w:line="190" w:lineRule="exact"/>
      <w:jc w:val="center"/>
    </w:pPr>
    <w:rPr>
      <w:i/>
      <w:snapToGrid w:val="0"/>
      <w:lang w:val="en-GB" w:eastAsia="en-US"/>
    </w:rPr>
  </w:style>
  <w:style w:type="paragraph" w:customStyle="1" w:styleId="Yheadingx-e">
    <w:name w:val="Yheadingx-e"/>
    <w:basedOn w:val="headingx-e"/>
    <w:rsid w:val="008C4F5D"/>
    <w:pPr>
      <w:shd w:val="clear" w:color="auto" w:fill="D9D9D9"/>
    </w:pPr>
  </w:style>
  <w:style w:type="paragraph" w:customStyle="1" w:styleId="Yschedule-e">
    <w:name w:val="Yschedule-e"/>
    <w:basedOn w:val="schedule-e"/>
    <w:rsid w:val="008C4F5D"/>
    <w:pPr>
      <w:shd w:val="clear" w:color="auto" w:fill="D9D9D9"/>
    </w:pPr>
  </w:style>
  <w:style w:type="paragraph" w:customStyle="1" w:styleId="Yschedule-f">
    <w:name w:val="Yschedule-f"/>
    <w:basedOn w:val="Yschedule-e"/>
    <w:rsid w:val="008C4F5D"/>
    <w:rPr>
      <w:lang w:val="fr-CA"/>
    </w:rPr>
  </w:style>
  <w:style w:type="paragraph" w:customStyle="1" w:styleId="act-f">
    <w:name w:val="act-f"/>
    <w:basedOn w:val="act-e"/>
    <w:rsid w:val="008C4F5D"/>
    <w:rPr>
      <w:lang w:val="fr-CA"/>
    </w:rPr>
  </w:style>
  <w:style w:type="paragraph" w:customStyle="1" w:styleId="commiss-e">
    <w:name w:val="commiss-e"/>
    <w:rsid w:val="008C4F5D"/>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8C4F5D"/>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8C4F5D"/>
    <w:rPr>
      <w:lang w:val="fr-CA"/>
    </w:rPr>
  </w:style>
  <w:style w:type="paragraph" w:customStyle="1" w:styleId="ruleb-e">
    <w:name w:val="ruleb-e"/>
    <w:rsid w:val="008C4F5D"/>
    <w:pPr>
      <w:tabs>
        <w:tab w:val="left" w:pos="0"/>
      </w:tabs>
      <w:suppressAutoHyphens/>
      <w:spacing w:before="139" w:line="190" w:lineRule="exact"/>
    </w:pPr>
    <w:rPr>
      <w:b/>
      <w:snapToGrid w:val="0"/>
      <w:lang w:val="en-GB" w:eastAsia="en-US"/>
    </w:rPr>
  </w:style>
  <w:style w:type="paragraph" w:customStyle="1" w:styleId="ruleb-f">
    <w:name w:val="ruleb-f"/>
    <w:basedOn w:val="ruleb-e"/>
    <w:rsid w:val="008C4F5D"/>
    <w:rPr>
      <w:lang w:val="fr-CA"/>
    </w:rPr>
  </w:style>
  <w:style w:type="paragraph" w:customStyle="1" w:styleId="rulec-e">
    <w:name w:val="rulec-e"/>
    <w:rsid w:val="008C4F5D"/>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8C4F5D"/>
    <w:rPr>
      <w:lang w:val="fr-CA"/>
    </w:rPr>
  </w:style>
  <w:style w:type="paragraph" w:customStyle="1" w:styleId="rulei-e">
    <w:name w:val="rulei-e"/>
    <w:rsid w:val="008C4F5D"/>
    <w:pPr>
      <w:tabs>
        <w:tab w:val="left" w:pos="0"/>
      </w:tabs>
      <w:suppressAutoHyphens/>
      <w:spacing w:before="139" w:line="190" w:lineRule="exact"/>
    </w:pPr>
    <w:rPr>
      <w:b/>
      <w:i/>
      <w:snapToGrid w:val="0"/>
      <w:lang w:val="en-GB" w:eastAsia="en-US"/>
    </w:rPr>
  </w:style>
  <w:style w:type="paragraph" w:customStyle="1" w:styleId="rulei-f">
    <w:name w:val="rulei-f"/>
    <w:basedOn w:val="rulei-e"/>
    <w:rsid w:val="008C4F5D"/>
    <w:rPr>
      <w:lang w:val="fr-CA"/>
    </w:rPr>
  </w:style>
  <w:style w:type="paragraph" w:customStyle="1" w:styleId="rulel-e">
    <w:name w:val="rulel-e"/>
    <w:rsid w:val="008C4F5D"/>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8C4F5D"/>
    <w:rPr>
      <w:lang w:val="fr-CA"/>
    </w:rPr>
  </w:style>
  <w:style w:type="paragraph" w:customStyle="1" w:styleId="subject-e">
    <w:name w:val="subject-e"/>
    <w:rsid w:val="008C4F5D"/>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8C4F5D"/>
    <w:rPr>
      <w:lang w:val="fr-CA"/>
    </w:rPr>
  </w:style>
  <w:style w:type="paragraph" w:customStyle="1" w:styleId="tocpartnum-e">
    <w:name w:val="tocpartnum-e"/>
    <w:rsid w:val="008C4F5D"/>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8C4F5D"/>
    <w:pPr>
      <w:shd w:val="clear" w:color="auto" w:fill="D9D9D9"/>
    </w:pPr>
  </w:style>
  <w:style w:type="paragraph" w:customStyle="1" w:styleId="ActTitle-e">
    <w:name w:val="ActTitle-e"/>
    <w:basedOn w:val="Normal"/>
    <w:rsid w:val="008C4F5D"/>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8C4F5D"/>
    <w:pPr>
      <w:keepNext/>
      <w:suppressAutoHyphens/>
      <w:jc w:val="center"/>
    </w:pPr>
    <w:rPr>
      <w:lang w:val="en-GB"/>
    </w:rPr>
  </w:style>
  <w:style w:type="paragraph" w:customStyle="1" w:styleId="ActTitle-f">
    <w:name w:val="ActTitle-f"/>
    <w:basedOn w:val="ActTitle-e"/>
    <w:rsid w:val="008C4F5D"/>
    <w:rPr>
      <w:lang w:val="fr-CA"/>
    </w:rPr>
  </w:style>
  <w:style w:type="paragraph" w:customStyle="1" w:styleId="regaction-f">
    <w:name w:val="regaction-f"/>
    <w:basedOn w:val="regaction-e"/>
    <w:rsid w:val="008C4F5D"/>
    <w:rPr>
      <w:lang w:val="fr-CA"/>
    </w:rPr>
  </w:style>
  <w:style w:type="paragraph" w:customStyle="1" w:styleId="dated-e">
    <w:name w:val="dated-e"/>
    <w:rsid w:val="008C4F5D"/>
    <w:pPr>
      <w:keepNext/>
      <w:tabs>
        <w:tab w:val="left" w:pos="0"/>
      </w:tabs>
      <w:spacing w:before="289" w:after="239" w:line="190" w:lineRule="exact"/>
    </w:pPr>
    <w:rPr>
      <w:snapToGrid w:val="0"/>
      <w:lang w:val="en-GB" w:eastAsia="en-US"/>
    </w:rPr>
  </w:style>
  <w:style w:type="paragraph" w:customStyle="1" w:styleId="dated-f">
    <w:name w:val="dated-f"/>
    <w:basedOn w:val="dated-e"/>
    <w:rsid w:val="008C4F5D"/>
    <w:rPr>
      <w:lang w:val="fr-CA"/>
    </w:rPr>
  </w:style>
  <w:style w:type="paragraph" w:customStyle="1" w:styleId="madeappfiled-e">
    <w:name w:val="made/app/filed-e"/>
    <w:rsid w:val="008C4F5D"/>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8C4F5D"/>
    <w:rPr>
      <w:rFonts w:ascii="Times New (W1)" w:hAnsi="Times New (W1)"/>
      <w:b w:val="0"/>
      <w:sz w:val="20"/>
    </w:rPr>
  </w:style>
  <w:style w:type="paragraph" w:customStyle="1" w:styleId="regtitleold-f">
    <w:name w:val="regtitleold-f"/>
    <w:basedOn w:val="regtitleold-e"/>
    <w:rsid w:val="008C4F5D"/>
    <w:rPr>
      <w:lang w:val="fr-CA"/>
    </w:rPr>
  </w:style>
  <w:style w:type="paragraph" w:customStyle="1" w:styleId="commiss-f">
    <w:name w:val="commiss-f"/>
    <w:basedOn w:val="commiss-e"/>
    <w:rsid w:val="008C4F5D"/>
    <w:rPr>
      <w:lang w:val="fr-CA"/>
    </w:rPr>
  </w:style>
  <w:style w:type="paragraph" w:customStyle="1" w:styleId="Yact-e">
    <w:name w:val="Yact-e"/>
    <w:basedOn w:val="act-e"/>
    <w:rsid w:val="008C4F5D"/>
    <w:pPr>
      <w:shd w:val="clear" w:color="auto" w:fill="D9D9D9"/>
    </w:pPr>
  </w:style>
  <w:style w:type="paragraph" w:customStyle="1" w:styleId="Yact-f">
    <w:name w:val="Yact-f"/>
    <w:basedOn w:val="Yact-e"/>
    <w:rsid w:val="008C4F5D"/>
    <w:rPr>
      <w:lang w:val="fr-CA"/>
    </w:rPr>
  </w:style>
  <w:style w:type="paragraph" w:customStyle="1" w:styleId="Yform-e">
    <w:name w:val="Yform-e"/>
    <w:basedOn w:val="form-e"/>
    <w:rsid w:val="008C4F5D"/>
    <w:pPr>
      <w:shd w:val="clear" w:color="auto" w:fill="D9D9D9"/>
    </w:pPr>
  </w:style>
  <w:style w:type="paragraph" w:customStyle="1" w:styleId="Yform-f">
    <w:name w:val="Yform-f"/>
    <w:basedOn w:val="Yform-e"/>
    <w:rsid w:val="008C4F5D"/>
    <w:rPr>
      <w:lang w:val="fr-CA"/>
    </w:rPr>
  </w:style>
  <w:style w:type="paragraph" w:customStyle="1" w:styleId="note-f">
    <w:name w:val="note-f"/>
    <w:basedOn w:val="note-e"/>
    <w:rsid w:val="008C4F5D"/>
    <w:pPr>
      <w:tabs>
        <w:tab w:val="clear" w:pos="-578"/>
        <w:tab w:val="clear" w:pos="578"/>
        <w:tab w:val="left" w:pos="-977"/>
        <w:tab w:val="left" w:pos="977"/>
      </w:tabs>
    </w:pPr>
    <w:rPr>
      <w:lang w:val="fr-CA"/>
    </w:rPr>
  </w:style>
  <w:style w:type="paragraph" w:customStyle="1" w:styleId="Yminnote-f">
    <w:name w:val="Yminnote-f"/>
    <w:basedOn w:val="Yminnote-e"/>
    <w:rsid w:val="008C4F5D"/>
    <w:rPr>
      <w:lang w:val="fr-CA"/>
    </w:rPr>
  </w:style>
  <w:style w:type="paragraph" w:customStyle="1" w:styleId="Yruleb-e">
    <w:name w:val="Yruleb-e"/>
    <w:basedOn w:val="ruleb-e"/>
    <w:rsid w:val="008C4F5D"/>
    <w:pPr>
      <w:shd w:val="clear" w:color="auto" w:fill="D9D9D9"/>
    </w:pPr>
  </w:style>
  <w:style w:type="paragraph" w:customStyle="1" w:styleId="Yruleb-f">
    <w:name w:val="Yruleb-f"/>
    <w:basedOn w:val="Yruleb-e"/>
    <w:rsid w:val="008C4F5D"/>
    <w:rPr>
      <w:lang w:val="fr-CA"/>
    </w:rPr>
  </w:style>
  <w:style w:type="paragraph" w:customStyle="1" w:styleId="Yrulel-e">
    <w:name w:val="Yrulel-e"/>
    <w:basedOn w:val="rulel-e"/>
    <w:rsid w:val="008C4F5D"/>
    <w:pPr>
      <w:shd w:val="clear" w:color="auto" w:fill="D9D9D9"/>
    </w:pPr>
  </w:style>
  <w:style w:type="paragraph" w:customStyle="1" w:styleId="Yrulel-f">
    <w:name w:val="Yrulel-f"/>
    <w:basedOn w:val="Yrulel-e"/>
    <w:rsid w:val="008C4F5D"/>
    <w:rPr>
      <w:lang w:val="fr-CA"/>
    </w:rPr>
  </w:style>
  <w:style w:type="paragraph" w:customStyle="1" w:styleId="Yrulec-e">
    <w:name w:val="Yrulec-e"/>
    <w:basedOn w:val="rulec-e"/>
    <w:rsid w:val="008C4F5D"/>
    <w:pPr>
      <w:shd w:val="clear" w:color="auto" w:fill="D9D9D9"/>
    </w:pPr>
  </w:style>
  <w:style w:type="paragraph" w:customStyle="1" w:styleId="Yrulec-f">
    <w:name w:val="Yrulec-f"/>
    <w:basedOn w:val="Yrulec-e"/>
    <w:rsid w:val="008C4F5D"/>
    <w:rPr>
      <w:lang w:val="fr-CA"/>
    </w:rPr>
  </w:style>
  <w:style w:type="paragraph" w:customStyle="1" w:styleId="Yrulei-e">
    <w:name w:val="Yrulei-e"/>
    <w:basedOn w:val="rulei-e"/>
    <w:rsid w:val="008C4F5D"/>
    <w:pPr>
      <w:shd w:val="clear" w:color="auto" w:fill="D9D9D9"/>
    </w:pPr>
  </w:style>
  <w:style w:type="paragraph" w:customStyle="1" w:styleId="Yrulei-f">
    <w:name w:val="Yrulei-f"/>
    <w:basedOn w:val="Yrulei-e"/>
    <w:rsid w:val="008C4F5D"/>
    <w:rPr>
      <w:lang w:val="fr-CA"/>
    </w:rPr>
  </w:style>
  <w:style w:type="paragraph" w:customStyle="1" w:styleId="Ysubject-e">
    <w:name w:val="Ysubject-e"/>
    <w:basedOn w:val="subject-e"/>
    <w:rsid w:val="008C4F5D"/>
    <w:pPr>
      <w:shd w:val="clear" w:color="auto" w:fill="D9D9D9"/>
    </w:pPr>
  </w:style>
  <w:style w:type="paragraph" w:customStyle="1" w:styleId="Ysubject-f">
    <w:name w:val="Ysubject-f"/>
    <w:basedOn w:val="Ysubject-e"/>
    <w:rsid w:val="008C4F5D"/>
    <w:rPr>
      <w:lang w:val="fr-CA"/>
    </w:rPr>
  </w:style>
  <w:style w:type="paragraph" w:customStyle="1" w:styleId="Yheadnote-e">
    <w:name w:val="Yheadnote-e"/>
    <w:basedOn w:val="headnote-e"/>
    <w:rsid w:val="008C4F5D"/>
    <w:pPr>
      <w:shd w:val="clear" w:color="auto" w:fill="D9D9D9"/>
    </w:pPr>
  </w:style>
  <w:style w:type="paragraph" w:customStyle="1" w:styleId="Yheadnote-f">
    <w:name w:val="Yheadnote-f"/>
    <w:basedOn w:val="Yheadnote-e"/>
    <w:rsid w:val="008C4F5D"/>
    <w:rPr>
      <w:lang w:val="fr-CA"/>
    </w:rPr>
  </w:style>
  <w:style w:type="paragraph" w:customStyle="1" w:styleId="TOChead-e">
    <w:name w:val="TOChead-e"/>
    <w:basedOn w:val="table-e"/>
    <w:rsid w:val="008C4F5D"/>
    <w:rPr>
      <w:color w:val="0000FF"/>
      <w:u w:val="single" w:color="0000FF"/>
    </w:rPr>
  </w:style>
  <w:style w:type="paragraph" w:customStyle="1" w:styleId="tablelevel1-e">
    <w:name w:val="tablelevel1-e"/>
    <w:basedOn w:val="table-e"/>
    <w:rsid w:val="008C4F5D"/>
    <w:pPr>
      <w:tabs>
        <w:tab w:val="right" w:pos="240"/>
        <w:tab w:val="left" w:pos="360"/>
      </w:tabs>
      <w:spacing w:line="190" w:lineRule="exact"/>
      <w:ind w:left="360" w:hanging="360"/>
    </w:pPr>
  </w:style>
  <w:style w:type="paragraph" w:customStyle="1" w:styleId="tablelevel1-f">
    <w:name w:val="tablelevel1-f"/>
    <w:basedOn w:val="tablelevel1-e"/>
    <w:rsid w:val="008C4F5D"/>
    <w:rPr>
      <w:lang w:val="fr-CA"/>
    </w:rPr>
  </w:style>
  <w:style w:type="paragraph" w:customStyle="1" w:styleId="tablelevel2-e">
    <w:name w:val="tablelevel2-e"/>
    <w:basedOn w:val="table-e"/>
    <w:rsid w:val="008C4F5D"/>
    <w:pPr>
      <w:tabs>
        <w:tab w:val="right" w:pos="480"/>
        <w:tab w:val="left" w:pos="600"/>
      </w:tabs>
      <w:spacing w:line="190" w:lineRule="exact"/>
      <w:ind w:left="600" w:hanging="600"/>
    </w:pPr>
  </w:style>
  <w:style w:type="paragraph" w:customStyle="1" w:styleId="tablelevel2-f">
    <w:name w:val="tablelevel2-f"/>
    <w:basedOn w:val="tablelevel2-e"/>
    <w:rsid w:val="008C4F5D"/>
    <w:rPr>
      <w:lang w:val="fr-CA"/>
    </w:rPr>
  </w:style>
  <w:style w:type="paragraph" w:customStyle="1" w:styleId="tablelevel3-e">
    <w:name w:val="tablelevel3-e"/>
    <w:basedOn w:val="table-e"/>
    <w:rsid w:val="008C4F5D"/>
    <w:pPr>
      <w:tabs>
        <w:tab w:val="right" w:pos="720"/>
        <w:tab w:val="left" w:pos="840"/>
      </w:tabs>
      <w:spacing w:line="190" w:lineRule="exact"/>
      <w:ind w:left="840" w:hanging="840"/>
    </w:pPr>
  </w:style>
  <w:style w:type="paragraph" w:customStyle="1" w:styleId="tablelevel3-f">
    <w:name w:val="tablelevel3-f"/>
    <w:basedOn w:val="tablelevel3-e"/>
    <w:rsid w:val="008C4F5D"/>
    <w:rPr>
      <w:lang w:val="fr-CA"/>
    </w:rPr>
  </w:style>
  <w:style w:type="paragraph" w:customStyle="1" w:styleId="tablelevel4-e">
    <w:name w:val="tablelevel4-e"/>
    <w:basedOn w:val="table-e"/>
    <w:rsid w:val="008C4F5D"/>
    <w:pPr>
      <w:tabs>
        <w:tab w:val="right" w:pos="960"/>
        <w:tab w:val="left" w:pos="1080"/>
      </w:tabs>
      <w:spacing w:line="190" w:lineRule="exact"/>
      <w:ind w:left="1080" w:hanging="1080"/>
    </w:pPr>
  </w:style>
  <w:style w:type="paragraph" w:customStyle="1" w:styleId="tablelevel4-f">
    <w:name w:val="tablelevel4-f"/>
    <w:basedOn w:val="tablelevel4-e"/>
    <w:rsid w:val="008C4F5D"/>
    <w:rPr>
      <w:lang w:val="fr-CA"/>
    </w:rPr>
  </w:style>
  <w:style w:type="paragraph" w:customStyle="1" w:styleId="tablelevel1x-e">
    <w:name w:val="tablelevel1x-e"/>
    <w:basedOn w:val="table-e"/>
    <w:rsid w:val="008C4F5D"/>
    <w:pPr>
      <w:spacing w:line="190" w:lineRule="exact"/>
      <w:ind w:left="360"/>
    </w:pPr>
  </w:style>
  <w:style w:type="paragraph" w:customStyle="1" w:styleId="tablelevel1x-f">
    <w:name w:val="tablelevel1x-f"/>
    <w:basedOn w:val="tablelevel1x-e"/>
    <w:rsid w:val="008C4F5D"/>
    <w:rPr>
      <w:lang w:val="fr-CA"/>
    </w:rPr>
  </w:style>
  <w:style w:type="paragraph" w:customStyle="1" w:styleId="tablelevel2x-e">
    <w:name w:val="tablelevel2x-e"/>
    <w:basedOn w:val="table-e"/>
    <w:rsid w:val="008C4F5D"/>
    <w:pPr>
      <w:spacing w:line="190" w:lineRule="exact"/>
      <w:ind w:left="600"/>
    </w:pPr>
  </w:style>
  <w:style w:type="paragraph" w:customStyle="1" w:styleId="tablelevel2x-f">
    <w:name w:val="tablelevel2x-f"/>
    <w:basedOn w:val="tablelevel2x-e"/>
    <w:rsid w:val="008C4F5D"/>
    <w:rPr>
      <w:lang w:val="fr-CA"/>
    </w:rPr>
  </w:style>
  <w:style w:type="paragraph" w:customStyle="1" w:styleId="tablelevel3x-e">
    <w:name w:val="tablelevel3x-e"/>
    <w:basedOn w:val="table-e"/>
    <w:rsid w:val="008C4F5D"/>
    <w:pPr>
      <w:spacing w:line="190" w:lineRule="exact"/>
      <w:ind w:left="840"/>
    </w:pPr>
  </w:style>
  <w:style w:type="paragraph" w:customStyle="1" w:styleId="tablelevel3x-f">
    <w:name w:val="tablelevel3x-f"/>
    <w:basedOn w:val="tablelevel3x-e"/>
    <w:rsid w:val="008C4F5D"/>
    <w:rPr>
      <w:lang w:val="fr-CA"/>
    </w:rPr>
  </w:style>
  <w:style w:type="paragraph" w:customStyle="1" w:styleId="parawindt3-e">
    <w:name w:val="parawindt3-e"/>
    <w:basedOn w:val="parawindt-e"/>
    <w:rsid w:val="008C4F5D"/>
    <w:pPr>
      <w:ind w:left="835"/>
    </w:pPr>
  </w:style>
  <w:style w:type="paragraph" w:customStyle="1" w:styleId="equationind1-e">
    <w:name w:val="equationind1-e"/>
    <w:basedOn w:val="paragraph-e"/>
    <w:rsid w:val="008C4F5D"/>
  </w:style>
  <w:style w:type="paragraph" w:customStyle="1" w:styleId="equationind2-e">
    <w:name w:val="equationind2-e"/>
    <w:basedOn w:val="subpara-e"/>
    <w:rsid w:val="008C4F5D"/>
  </w:style>
  <w:style w:type="paragraph" w:customStyle="1" w:styleId="equationind2-f">
    <w:name w:val="equationind2-f"/>
    <w:basedOn w:val="equationind2-e"/>
    <w:rsid w:val="008C4F5D"/>
    <w:rPr>
      <w:lang w:val="fr-CA"/>
    </w:rPr>
  </w:style>
  <w:style w:type="paragraph" w:customStyle="1" w:styleId="equationind3-e">
    <w:name w:val="equationind3-e"/>
    <w:basedOn w:val="subsubpara-e"/>
    <w:rsid w:val="008C4F5D"/>
  </w:style>
  <w:style w:type="paragraph" w:customStyle="1" w:styleId="equationind3-f">
    <w:name w:val="equationind3-f"/>
    <w:basedOn w:val="equationind3-e"/>
    <w:rsid w:val="008C4F5D"/>
    <w:rPr>
      <w:lang w:val="fr-CA"/>
    </w:rPr>
  </w:style>
  <w:style w:type="paragraph" w:customStyle="1" w:styleId="equationind4-e">
    <w:name w:val="equationind4-e"/>
    <w:basedOn w:val="subsubsubpara-e"/>
    <w:rsid w:val="008C4F5D"/>
  </w:style>
  <w:style w:type="paragraph" w:customStyle="1" w:styleId="equationind4-f">
    <w:name w:val="equationind4-f"/>
    <w:basedOn w:val="equationind4-e"/>
    <w:rsid w:val="008C4F5D"/>
    <w:rPr>
      <w:lang w:val="fr-CA"/>
    </w:rPr>
  </w:style>
  <w:style w:type="paragraph" w:customStyle="1" w:styleId="tablelevel4x-e">
    <w:name w:val="tablelevel4x-e"/>
    <w:basedOn w:val="table-e"/>
    <w:rsid w:val="008C4F5D"/>
    <w:pPr>
      <w:spacing w:line="190" w:lineRule="exact"/>
      <w:ind w:left="1080"/>
    </w:pPr>
  </w:style>
  <w:style w:type="paragraph" w:customStyle="1" w:styleId="tablelevel4x-f">
    <w:name w:val="tablelevel4x-f"/>
    <w:basedOn w:val="tablelevel4x-e"/>
    <w:rsid w:val="008C4F5D"/>
    <w:rPr>
      <w:lang w:val="fr-CA"/>
    </w:rPr>
  </w:style>
  <w:style w:type="paragraph" w:customStyle="1" w:styleId="headnoteind-e">
    <w:name w:val="headnoteind-e"/>
    <w:basedOn w:val="headnote-e"/>
    <w:rsid w:val="008C4F5D"/>
    <w:pPr>
      <w:ind w:left="245"/>
    </w:pPr>
  </w:style>
  <w:style w:type="paragraph" w:customStyle="1" w:styleId="headnoteind-f">
    <w:name w:val="headnoteind-f"/>
    <w:basedOn w:val="headnoteind-e"/>
    <w:rsid w:val="008C4F5D"/>
    <w:rPr>
      <w:lang w:val="fr-CA"/>
    </w:rPr>
  </w:style>
  <w:style w:type="paragraph" w:customStyle="1" w:styleId="footnoteLeft-e">
    <w:name w:val="footnoteLeft-e"/>
    <w:basedOn w:val="footnote-e"/>
    <w:rsid w:val="008C4F5D"/>
    <w:pPr>
      <w:jc w:val="both"/>
    </w:pPr>
  </w:style>
  <w:style w:type="paragraph" w:customStyle="1" w:styleId="footnoteLeft-f">
    <w:name w:val="footnoteLeft-f"/>
    <w:basedOn w:val="footnoteLeft-e"/>
    <w:rsid w:val="008C4F5D"/>
    <w:rPr>
      <w:lang w:val="fr-CA"/>
    </w:rPr>
  </w:style>
  <w:style w:type="paragraph" w:customStyle="1" w:styleId="TOCpartLeft-e">
    <w:name w:val="TOCpartLeft-e"/>
    <w:basedOn w:val="table-e"/>
    <w:rsid w:val="008C4F5D"/>
    <w:rPr>
      <w:b/>
    </w:rPr>
  </w:style>
  <w:style w:type="paragraph" w:customStyle="1" w:styleId="TOCpartLeft-f">
    <w:name w:val="TOCpartLeft-f"/>
    <w:basedOn w:val="TOCpartLeft-e"/>
    <w:rsid w:val="008C4F5D"/>
    <w:rPr>
      <w:lang w:val="fr-CA"/>
    </w:rPr>
  </w:style>
  <w:style w:type="paragraph" w:customStyle="1" w:styleId="TOCschedLeft-e">
    <w:name w:val="TOCschedLeft-e"/>
    <w:basedOn w:val="TOCpartLeft-e"/>
    <w:rsid w:val="008C4F5D"/>
    <w:rPr>
      <w:b w:val="0"/>
    </w:rPr>
  </w:style>
  <w:style w:type="paragraph" w:customStyle="1" w:styleId="TOCschedLeft-f">
    <w:name w:val="TOCschedLeft-f"/>
    <w:basedOn w:val="TOCschedLeft-e"/>
    <w:rsid w:val="008C4F5D"/>
    <w:rPr>
      <w:lang w:val="fr-CA"/>
    </w:rPr>
  </w:style>
  <w:style w:type="paragraph" w:customStyle="1" w:styleId="TOCheadLeft-e">
    <w:name w:val="TOCheadLeft-e"/>
    <w:basedOn w:val="TOCheadCenter-e"/>
    <w:rsid w:val="008C4F5D"/>
    <w:pPr>
      <w:jc w:val="left"/>
    </w:pPr>
  </w:style>
  <w:style w:type="paragraph" w:customStyle="1" w:styleId="TOCheadLeft-f">
    <w:name w:val="TOCheadLeft-f"/>
    <w:basedOn w:val="TOCheadLeft-e"/>
    <w:rsid w:val="008C4F5D"/>
    <w:rPr>
      <w:lang w:val="fr-CA"/>
    </w:rPr>
  </w:style>
  <w:style w:type="paragraph" w:customStyle="1" w:styleId="Yfootnote-e">
    <w:name w:val="Yfootnote-e"/>
    <w:basedOn w:val="footnote-e"/>
    <w:rsid w:val="008C4F5D"/>
    <w:pPr>
      <w:shd w:val="clear" w:color="auto" w:fill="D9D9D9"/>
    </w:pPr>
  </w:style>
  <w:style w:type="paragraph" w:customStyle="1" w:styleId="Yfootnote-f">
    <w:name w:val="Yfootnote-f"/>
    <w:basedOn w:val="footnote-f"/>
    <w:rsid w:val="008C4F5D"/>
    <w:pPr>
      <w:shd w:val="clear" w:color="auto" w:fill="D9D9D9"/>
    </w:pPr>
  </w:style>
  <w:style w:type="paragraph" w:customStyle="1" w:styleId="Yfootnoteleft-e">
    <w:name w:val="Yfootnoteleft-e"/>
    <w:basedOn w:val="footnoteLeft-e"/>
    <w:rsid w:val="008C4F5D"/>
    <w:pPr>
      <w:shd w:val="clear" w:color="auto" w:fill="D9D9D9"/>
    </w:pPr>
  </w:style>
  <w:style w:type="paragraph" w:customStyle="1" w:styleId="Yfootnoteleft-f">
    <w:name w:val="Yfootnoteleft-f"/>
    <w:basedOn w:val="footnoteLeft-f"/>
    <w:rsid w:val="008C4F5D"/>
    <w:pPr>
      <w:shd w:val="clear" w:color="auto" w:fill="D9D9D9"/>
    </w:pPr>
  </w:style>
  <w:style w:type="paragraph" w:customStyle="1" w:styleId="TOCpart-e">
    <w:name w:val="TOCpart-e"/>
    <w:basedOn w:val="table-e"/>
    <w:rsid w:val="008C4F5D"/>
    <w:rPr>
      <w:b/>
      <w:color w:val="0000FF"/>
      <w:u w:val="single" w:color="0000FF"/>
    </w:rPr>
  </w:style>
  <w:style w:type="paragraph" w:customStyle="1" w:styleId="TOCsched-e">
    <w:name w:val="TOCsched-e"/>
    <w:basedOn w:val="table-e"/>
    <w:rsid w:val="008C4F5D"/>
    <w:rPr>
      <w:color w:val="0000FF"/>
      <w:u w:val="single" w:color="0000FF"/>
    </w:rPr>
  </w:style>
  <w:style w:type="paragraph" w:customStyle="1" w:styleId="tocpartnum-f">
    <w:name w:val="tocpartnum-f"/>
    <w:basedOn w:val="tocpartnum-e"/>
    <w:rsid w:val="008C4F5D"/>
    <w:rPr>
      <w:lang w:val="fr-CA"/>
    </w:rPr>
  </w:style>
  <w:style w:type="paragraph" w:customStyle="1" w:styleId="partnumRevoked-e">
    <w:name w:val="partnumRevoked-e"/>
    <w:basedOn w:val="partnum-e"/>
    <w:rsid w:val="008C4F5D"/>
    <w:rPr>
      <w:b w:val="0"/>
      <w:caps w:val="0"/>
    </w:rPr>
  </w:style>
  <w:style w:type="paragraph" w:customStyle="1" w:styleId="partnumRevoked-f">
    <w:name w:val="partnumRevoked-f"/>
    <w:basedOn w:val="partnumRevoked-e"/>
    <w:rsid w:val="008C4F5D"/>
    <w:rPr>
      <w:lang w:val="fr-CA"/>
    </w:rPr>
  </w:style>
  <w:style w:type="paragraph" w:customStyle="1" w:styleId="scheduleRevoked-e">
    <w:name w:val="scheduleRevoked-e"/>
    <w:basedOn w:val="schedule-e"/>
    <w:rsid w:val="008C4F5D"/>
    <w:rPr>
      <w:caps w:val="0"/>
    </w:rPr>
  </w:style>
  <w:style w:type="paragraph" w:customStyle="1" w:styleId="scheduleRevoked-f">
    <w:name w:val="scheduleRevoked-f"/>
    <w:basedOn w:val="scheduleRevoked-e"/>
    <w:rsid w:val="008C4F5D"/>
    <w:rPr>
      <w:lang w:val="fr-CA"/>
    </w:rPr>
  </w:style>
  <w:style w:type="paragraph" w:customStyle="1" w:styleId="formRevoked-e">
    <w:name w:val="formRevoked-e"/>
    <w:basedOn w:val="form-e"/>
    <w:rsid w:val="008C4F5D"/>
    <w:rPr>
      <w:caps w:val="0"/>
    </w:rPr>
  </w:style>
  <w:style w:type="paragraph" w:customStyle="1" w:styleId="formRevoked-f">
    <w:name w:val="formRevoked-f"/>
    <w:basedOn w:val="formRevoked-e"/>
    <w:rsid w:val="008C4F5D"/>
    <w:rPr>
      <w:lang w:val="fr-CA"/>
    </w:rPr>
  </w:style>
  <w:style w:type="paragraph" w:customStyle="1" w:styleId="OLCheader">
    <w:name w:val="OLCheader"/>
    <w:rsid w:val="008C4F5D"/>
    <w:pPr>
      <w:widowControl w:val="0"/>
      <w:tabs>
        <w:tab w:val="center" w:pos="5160"/>
        <w:tab w:val="right" w:pos="10080"/>
      </w:tabs>
      <w:spacing w:line="160" w:lineRule="exact"/>
    </w:pPr>
    <w:rPr>
      <w:lang w:eastAsia="en-US"/>
    </w:rPr>
  </w:style>
  <w:style w:type="paragraph" w:customStyle="1" w:styleId="OLCfooter">
    <w:name w:val="OLCfooter"/>
    <w:rsid w:val="008C4F5D"/>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8C4F5D"/>
    <w:pPr>
      <w:shd w:val="clear" w:color="auto" w:fill="D9D9D9"/>
    </w:pPr>
  </w:style>
  <w:style w:type="paragraph" w:customStyle="1" w:styleId="Ytablelevel1-f">
    <w:name w:val="Ytablelevel1-f"/>
    <w:basedOn w:val="Ytablelevel1-e"/>
    <w:rsid w:val="008C4F5D"/>
    <w:rPr>
      <w:lang w:val="fr-CA"/>
    </w:rPr>
  </w:style>
  <w:style w:type="paragraph" w:customStyle="1" w:styleId="Ytablelevel1x-e">
    <w:name w:val="Ytablelevel1x-e"/>
    <w:basedOn w:val="tablelevel1x-e"/>
    <w:rsid w:val="008C4F5D"/>
    <w:pPr>
      <w:shd w:val="clear" w:color="auto" w:fill="D9D9D9"/>
    </w:pPr>
  </w:style>
  <w:style w:type="paragraph" w:customStyle="1" w:styleId="Ytablelevel1x-f">
    <w:name w:val="Ytablelevel1x-f"/>
    <w:basedOn w:val="Ytablelevel1x-e"/>
    <w:rsid w:val="008C4F5D"/>
    <w:rPr>
      <w:lang w:val="fr-CA"/>
    </w:rPr>
  </w:style>
  <w:style w:type="paragraph" w:customStyle="1" w:styleId="Ytablelevel2-e">
    <w:name w:val="Ytablelevel2-e"/>
    <w:basedOn w:val="tablelevel2-e"/>
    <w:rsid w:val="008C4F5D"/>
    <w:pPr>
      <w:shd w:val="clear" w:color="auto" w:fill="D9D9D9"/>
    </w:pPr>
  </w:style>
  <w:style w:type="paragraph" w:customStyle="1" w:styleId="Ytablelevel2-f">
    <w:name w:val="Ytablelevel2-f"/>
    <w:basedOn w:val="Ytablelevel2-e"/>
    <w:rsid w:val="008C4F5D"/>
    <w:rPr>
      <w:lang w:val="fr-CA"/>
    </w:rPr>
  </w:style>
  <w:style w:type="paragraph" w:customStyle="1" w:styleId="Ytablelevel2x-e">
    <w:name w:val="Ytablelevel2x-e"/>
    <w:basedOn w:val="tablelevel2x-e"/>
    <w:rsid w:val="008C4F5D"/>
    <w:pPr>
      <w:shd w:val="clear" w:color="auto" w:fill="D9D9D9"/>
    </w:pPr>
  </w:style>
  <w:style w:type="paragraph" w:customStyle="1" w:styleId="Ytablelevel2x-f">
    <w:name w:val="Ytablelevel2x-f"/>
    <w:basedOn w:val="Ytablelevel2x-e"/>
    <w:rsid w:val="008C4F5D"/>
    <w:rPr>
      <w:lang w:val="fr-CA"/>
    </w:rPr>
  </w:style>
  <w:style w:type="paragraph" w:customStyle="1" w:styleId="Ytablelevel3-e">
    <w:name w:val="Ytablelevel3-e"/>
    <w:basedOn w:val="tablelevel3-e"/>
    <w:rsid w:val="008C4F5D"/>
    <w:pPr>
      <w:shd w:val="clear" w:color="auto" w:fill="D9D9D9"/>
    </w:pPr>
  </w:style>
  <w:style w:type="paragraph" w:customStyle="1" w:styleId="Ytablelevel3-f">
    <w:name w:val="Ytablelevel3-f"/>
    <w:basedOn w:val="Ytablelevel3-e"/>
    <w:rsid w:val="008C4F5D"/>
    <w:rPr>
      <w:lang w:val="fr-CA"/>
    </w:rPr>
  </w:style>
  <w:style w:type="paragraph" w:customStyle="1" w:styleId="Ytablelevel3x-e">
    <w:name w:val="Ytablelevel3x-e"/>
    <w:basedOn w:val="tablelevel3x-e"/>
    <w:rsid w:val="008C4F5D"/>
    <w:pPr>
      <w:shd w:val="clear" w:color="auto" w:fill="D9D9D9"/>
    </w:pPr>
  </w:style>
  <w:style w:type="paragraph" w:customStyle="1" w:styleId="Ytablelevel3x-f">
    <w:name w:val="Ytablelevel3x-f"/>
    <w:basedOn w:val="Ytablelevel3x-e"/>
    <w:rsid w:val="008C4F5D"/>
    <w:rPr>
      <w:lang w:val="fr-CA"/>
    </w:rPr>
  </w:style>
  <w:style w:type="paragraph" w:customStyle="1" w:styleId="Ytablelevel4-e">
    <w:name w:val="Ytablelevel4-e"/>
    <w:basedOn w:val="tablelevel4-e"/>
    <w:rsid w:val="008C4F5D"/>
    <w:pPr>
      <w:shd w:val="clear" w:color="auto" w:fill="D9D9D9"/>
    </w:pPr>
  </w:style>
  <w:style w:type="paragraph" w:customStyle="1" w:styleId="Ytablelevel4-f">
    <w:name w:val="Ytablelevel4-f"/>
    <w:basedOn w:val="Ytablelevel4-e"/>
    <w:rsid w:val="008C4F5D"/>
    <w:rPr>
      <w:lang w:val="fr-CA"/>
    </w:rPr>
  </w:style>
  <w:style w:type="paragraph" w:customStyle="1" w:styleId="Ytablelevel4x-e">
    <w:name w:val="Ytablelevel4x-e"/>
    <w:basedOn w:val="tablelevel4x-e"/>
    <w:rsid w:val="008C4F5D"/>
    <w:pPr>
      <w:shd w:val="clear" w:color="auto" w:fill="D9D9D9"/>
    </w:pPr>
  </w:style>
  <w:style w:type="paragraph" w:customStyle="1" w:styleId="Ytablelevel4x-f">
    <w:name w:val="Ytablelevel4x-f"/>
    <w:basedOn w:val="Ytablelevel4x-e"/>
    <w:rsid w:val="008C4F5D"/>
    <w:rPr>
      <w:lang w:val="fr-CA"/>
    </w:rPr>
  </w:style>
  <w:style w:type="paragraph" w:customStyle="1" w:styleId="sdefsubclause-e">
    <w:name w:val="sdefsubclause-e"/>
    <w:basedOn w:val="Ssubclause-e"/>
    <w:rsid w:val="008C4F5D"/>
  </w:style>
  <w:style w:type="paragraph" w:customStyle="1" w:styleId="sdefsubclause-f">
    <w:name w:val="sdefsubclause-f"/>
    <w:basedOn w:val="sdefsubclause-e"/>
    <w:rsid w:val="008C4F5D"/>
    <w:rPr>
      <w:lang w:val="fr-CA"/>
    </w:rPr>
  </w:style>
  <w:style w:type="paragraph" w:customStyle="1" w:styleId="Ysdefsubclause-e">
    <w:name w:val="Ysdefsubclause-e"/>
    <w:basedOn w:val="sdefsubclause-e"/>
    <w:rsid w:val="008C4F5D"/>
    <w:pPr>
      <w:shd w:val="clear" w:color="auto" w:fill="D9D9D9"/>
    </w:pPr>
  </w:style>
  <w:style w:type="paragraph" w:customStyle="1" w:styleId="Ysdefsubclause-f">
    <w:name w:val="Ysdefsubclause-f"/>
    <w:basedOn w:val="Ysdefsubclause-e"/>
    <w:rsid w:val="008C4F5D"/>
    <w:rPr>
      <w:lang w:val="fr-CA"/>
    </w:rPr>
  </w:style>
  <w:style w:type="paragraph" w:customStyle="1" w:styleId="parawindt2-f">
    <w:name w:val="parawindt2-f"/>
    <w:basedOn w:val="parawindt2-e"/>
    <w:rsid w:val="008C4F5D"/>
    <w:rPr>
      <w:lang w:val="fr-CA"/>
    </w:rPr>
  </w:style>
  <w:style w:type="paragraph" w:customStyle="1" w:styleId="parawindt3-f">
    <w:name w:val="parawindt3-f"/>
    <w:basedOn w:val="parawindt3-e"/>
    <w:rsid w:val="008C4F5D"/>
    <w:rPr>
      <w:lang w:val="fr-CA"/>
    </w:rPr>
  </w:style>
  <w:style w:type="paragraph" w:customStyle="1" w:styleId="heading1x-e">
    <w:name w:val="heading1x-e"/>
    <w:basedOn w:val="heading1-e"/>
    <w:rsid w:val="008C4F5D"/>
  </w:style>
  <w:style w:type="paragraph" w:customStyle="1" w:styleId="heading1x-f">
    <w:name w:val="heading1x-f"/>
    <w:basedOn w:val="heading1-f"/>
    <w:rsid w:val="008C4F5D"/>
  </w:style>
  <w:style w:type="paragraph" w:customStyle="1" w:styleId="partnumRepeal-e">
    <w:name w:val="partnumRepeal-e"/>
    <w:basedOn w:val="partnumRevoked-e"/>
    <w:rsid w:val="008C4F5D"/>
  </w:style>
  <w:style w:type="paragraph" w:customStyle="1" w:styleId="partnumRepeal-f">
    <w:name w:val="partnumRepeal-f"/>
    <w:basedOn w:val="partnumRevoked-f"/>
    <w:rsid w:val="008C4F5D"/>
  </w:style>
  <w:style w:type="paragraph" w:customStyle="1" w:styleId="scheduleRepeal-e">
    <w:name w:val="scheduleRepeal-e"/>
    <w:basedOn w:val="scheduleRevoked-e"/>
    <w:rsid w:val="008C4F5D"/>
  </w:style>
  <w:style w:type="paragraph" w:customStyle="1" w:styleId="scheduleRepeal-f">
    <w:name w:val="scheduleRepeal-f"/>
    <w:basedOn w:val="scheduleRevoked-f"/>
    <w:rsid w:val="008C4F5D"/>
  </w:style>
  <w:style w:type="paragraph" w:customStyle="1" w:styleId="formRepeal-e">
    <w:name w:val="formRepeal-e"/>
    <w:basedOn w:val="formRevoked-e"/>
    <w:rsid w:val="008C4F5D"/>
  </w:style>
  <w:style w:type="paragraph" w:customStyle="1" w:styleId="formRepeal-f">
    <w:name w:val="formRepeal-f"/>
    <w:basedOn w:val="formRevoked-f"/>
    <w:rsid w:val="008C4F5D"/>
  </w:style>
  <w:style w:type="paragraph" w:customStyle="1" w:styleId="subsubsubsubclause-e">
    <w:name w:val="subsubsubsubclause-e"/>
    <w:basedOn w:val="clause-e"/>
    <w:rsid w:val="008C4F5D"/>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8C4F5D"/>
    <w:rPr>
      <w:lang w:val="fr-CA"/>
    </w:rPr>
  </w:style>
  <w:style w:type="paragraph" w:customStyle="1" w:styleId="xnumsub-e">
    <w:name w:val="xnumsub-e"/>
    <w:basedOn w:val="xnum-e"/>
    <w:rsid w:val="008C4F5D"/>
    <w:pPr>
      <w:ind w:left="960" w:right="840" w:hanging="960"/>
    </w:pPr>
  </w:style>
  <w:style w:type="paragraph" w:customStyle="1" w:styleId="Caution">
    <w:name w:val="Caution"/>
    <w:basedOn w:val="NoticeDisclaimer"/>
    <w:rsid w:val="008C4F5D"/>
  </w:style>
  <w:style w:type="paragraph" w:customStyle="1" w:styleId="Yequationind1-e">
    <w:name w:val="Yequationind1-e"/>
    <w:basedOn w:val="equationind1-e"/>
    <w:rsid w:val="008C4F5D"/>
    <w:pPr>
      <w:shd w:val="clear" w:color="auto" w:fill="D9D9D9"/>
    </w:pPr>
  </w:style>
  <w:style w:type="paragraph" w:customStyle="1" w:styleId="Yequationind2-e">
    <w:name w:val="Yequationind2-e"/>
    <w:basedOn w:val="equationind2-e"/>
    <w:rsid w:val="008C4F5D"/>
    <w:pPr>
      <w:shd w:val="clear" w:color="auto" w:fill="D9D9D9"/>
    </w:pPr>
  </w:style>
  <w:style w:type="paragraph" w:customStyle="1" w:styleId="Yequationind2-f">
    <w:name w:val="Yequationind2-f"/>
    <w:basedOn w:val="equationind2-f"/>
    <w:rsid w:val="008C4F5D"/>
    <w:pPr>
      <w:shd w:val="clear" w:color="auto" w:fill="D9D9D9"/>
    </w:pPr>
  </w:style>
  <w:style w:type="paragraph" w:customStyle="1" w:styleId="Yequationind3-e">
    <w:name w:val="Yequationind3-e"/>
    <w:basedOn w:val="equationind3-e"/>
    <w:rsid w:val="008C4F5D"/>
    <w:pPr>
      <w:shd w:val="clear" w:color="auto" w:fill="D9D9D9"/>
    </w:pPr>
  </w:style>
  <w:style w:type="paragraph" w:customStyle="1" w:styleId="Yequationind3-f">
    <w:name w:val="Yequationind3-f"/>
    <w:basedOn w:val="equationind3-f"/>
    <w:rsid w:val="008C4F5D"/>
    <w:pPr>
      <w:shd w:val="clear" w:color="auto" w:fill="D9D9D9"/>
    </w:pPr>
  </w:style>
  <w:style w:type="paragraph" w:customStyle="1" w:styleId="Yequationind4-e">
    <w:name w:val="Yequationind4-e"/>
    <w:basedOn w:val="equationind4-e"/>
    <w:rsid w:val="008C4F5D"/>
    <w:pPr>
      <w:shd w:val="clear" w:color="auto" w:fill="D9D9D9"/>
    </w:pPr>
  </w:style>
  <w:style w:type="paragraph" w:customStyle="1" w:styleId="Yequationind4-f">
    <w:name w:val="Yequationind4-f"/>
    <w:basedOn w:val="equationind4-f"/>
    <w:rsid w:val="008C4F5D"/>
    <w:pPr>
      <w:shd w:val="clear" w:color="auto" w:fill="D9D9D9"/>
    </w:pPr>
  </w:style>
  <w:style w:type="paragraph" w:customStyle="1" w:styleId="xnumsub-f">
    <w:name w:val="xnumsub-f"/>
    <w:basedOn w:val="xnumsub-e"/>
    <w:rsid w:val="008C4F5D"/>
    <w:pPr>
      <w:tabs>
        <w:tab w:val="clear" w:pos="399"/>
        <w:tab w:val="clear" w:pos="560"/>
        <w:tab w:val="right" w:pos="840"/>
        <w:tab w:val="left" w:pos="960"/>
      </w:tabs>
      <w:ind w:right="0"/>
    </w:pPr>
    <w:rPr>
      <w:lang w:val="fr-CA"/>
    </w:rPr>
  </w:style>
  <w:style w:type="paragraph" w:customStyle="1" w:styleId="Yheading1x-e">
    <w:name w:val="Yheading1x-e"/>
    <w:basedOn w:val="heading1x-e"/>
    <w:rsid w:val="008C4F5D"/>
    <w:pPr>
      <w:shd w:val="clear" w:color="auto" w:fill="D9D9D9"/>
    </w:pPr>
  </w:style>
  <w:style w:type="paragraph" w:customStyle="1" w:styleId="Yheading1x-f">
    <w:name w:val="Yheading1x-f"/>
    <w:basedOn w:val="Yheading1x-e"/>
    <w:rsid w:val="008C4F5D"/>
    <w:rPr>
      <w:lang w:val="fr-CA"/>
    </w:rPr>
  </w:style>
  <w:style w:type="paragraph" w:customStyle="1" w:styleId="Yprocheadnote-e">
    <w:name w:val="Yprocheadnote-e"/>
    <w:basedOn w:val="headnote-e"/>
    <w:rsid w:val="008C4F5D"/>
    <w:pPr>
      <w:shd w:val="clear" w:color="auto" w:fill="D9D9D9"/>
      <w:ind w:left="240"/>
    </w:pPr>
  </w:style>
  <w:style w:type="paragraph" w:customStyle="1" w:styleId="Yprocheadnote-f">
    <w:name w:val="Yprocheadnote-f"/>
    <w:basedOn w:val="headnote-f"/>
    <w:rsid w:val="008C4F5D"/>
    <w:pPr>
      <w:shd w:val="clear" w:color="auto" w:fill="D9D9D9"/>
      <w:ind w:left="240"/>
    </w:pPr>
  </w:style>
  <w:style w:type="paragraph" w:customStyle="1" w:styleId="tableitalic-e">
    <w:name w:val="tableitalic-e"/>
    <w:basedOn w:val="table-e"/>
    <w:rsid w:val="008C4F5D"/>
    <w:rPr>
      <w:i/>
    </w:rPr>
  </w:style>
  <w:style w:type="paragraph" w:customStyle="1" w:styleId="tableitalic-f">
    <w:name w:val="tableitalic-f"/>
    <w:basedOn w:val="table-f"/>
    <w:rsid w:val="008C4F5D"/>
    <w:rPr>
      <w:i/>
    </w:rPr>
  </w:style>
  <w:style w:type="paragraph" w:customStyle="1" w:styleId="Ytableitalic-e">
    <w:name w:val="Ytableitalic-e"/>
    <w:basedOn w:val="tableitalic-e"/>
    <w:rsid w:val="008C4F5D"/>
    <w:pPr>
      <w:shd w:val="clear" w:color="auto" w:fill="D9D9D9"/>
    </w:pPr>
  </w:style>
  <w:style w:type="paragraph" w:customStyle="1" w:styleId="Ytableitalic-f">
    <w:name w:val="Ytableitalic-f"/>
    <w:basedOn w:val="tableitalic-f"/>
    <w:rsid w:val="008C4F5D"/>
    <w:pPr>
      <w:shd w:val="clear" w:color="auto" w:fill="D9D9D9"/>
    </w:pPr>
  </w:style>
  <w:style w:type="paragraph" w:customStyle="1" w:styleId="tablebold-e">
    <w:name w:val="tablebold-e"/>
    <w:basedOn w:val="table-e"/>
    <w:rsid w:val="008C4F5D"/>
    <w:rPr>
      <w:b/>
    </w:rPr>
  </w:style>
  <w:style w:type="paragraph" w:customStyle="1" w:styleId="tablebold-f">
    <w:name w:val="tablebold-f"/>
    <w:basedOn w:val="table-f"/>
    <w:rsid w:val="008C4F5D"/>
    <w:rPr>
      <w:b/>
    </w:rPr>
  </w:style>
  <w:style w:type="paragraph" w:customStyle="1" w:styleId="Ytablebold-e">
    <w:name w:val="Ytablebold-e"/>
    <w:basedOn w:val="Ytable-e"/>
    <w:rsid w:val="008C4F5D"/>
    <w:rPr>
      <w:b/>
    </w:rPr>
  </w:style>
  <w:style w:type="paragraph" w:customStyle="1" w:styleId="Ytablebold-f">
    <w:name w:val="Ytablebold-f"/>
    <w:basedOn w:val="Ytable-f"/>
    <w:rsid w:val="008C4F5D"/>
    <w:rPr>
      <w:b/>
    </w:rPr>
  </w:style>
  <w:style w:type="paragraph" w:customStyle="1" w:styleId="bhnote-e">
    <w:name w:val="bhnote-e"/>
    <w:basedOn w:val="note-e"/>
    <w:rsid w:val="008C4F5D"/>
    <w:pPr>
      <w:spacing w:line="209" w:lineRule="exact"/>
    </w:pPr>
  </w:style>
  <w:style w:type="paragraph" w:customStyle="1" w:styleId="bhnote-f">
    <w:name w:val="bhnote-f"/>
    <w:basedOn w:val="bhnote-e"/>
    <w:rsid w:val="008C4F5D"/>
    <w:pPr>
      <w:tabs>
        <w:tab w:val="clear" w:pos="-578"/>
        <w:tab w:val="clear" w:pos="578"/>
        <w:tab w:val="left" w:pos="1056"/>
      </w:tabs>
    </w:pPr>
    <w:rPr>
      <w:lang w:val="fr-CA"/>
    </w:rPr>
  </w:style>
  <w:style w:type="paragraph" w:customStyle="1" w:styleId="defsubsubsubclause-e">
    <w:name w:val="defsubsubsubclause-e"/>
    <w:basedOn w:val="subsubsubclause-e"/>
    <w:rsid w:val="008C4F5D"/>
  </w:style>
  <w:style w:type="paragraph" w:customStyle="1" w:styleId="defsubsubsubclause-f">
    <w:name w:val="defsubsubsubclause-f"/>
    <w:basedOn w:val="subsubsubclause-f"/>
    <w:rsid w:val="008C4F5D"/>
  </w:style>
  <w:style w:type="paragraph" w:customStyle="1" w:styleId="Ydefsubsubsubclause-e">
    <w:name w:val="Ydefsubsubsubclause-e"/>
    <w:basedOn w:val="Ysubsubsubclause-e"/>
    <w:rsid w:val="008C4F5D"/>
  </w:style>
  <w:style w:type="paragraph" w:customStyle="1" w:styleId="Ydefsubsubsubclause-f">
    <w:name w:val="Ydefsubsubsubclause-f"/>
    <w:basedOn w:val="Ysubsubsubclause-f"/>
    <w:rsid w:val="008C4F5D"/>
  </w:style>
  <w:style w:type="paragraph" w:customStyle="1" w:styleId="Yprocdefsubsubsubclause-e">
    <w:name w:val="Yprocdefsubsubsubclause-e"/>
    <w:basedOn w:val="Yprocsubsubsubclause-e"/>
    <w:rsid w:val="008C4F5D"/>
  </w:style>
  <w:style w:type="paragraph" w:customStyle="1" w:styleId="Yprocdefsubsubsubclause-f">
    <w:name w:val="Yprocdefsubsubsubclause-f"/>
    <w:basedOn w:val="Yprocsubsubsubclause-f"/>
    <w:rsid w:val="008C4F5D"/>
  </w:style>
  <w:style w:type="paragraph" w:customStyle="1" w:styleId="Yprocheading1-e">
    <w:name w:val="Yprocheading1-e"/>
    <w:basedOn w:val="Yheading1-e"/>
    <w:rsid w:val="008C4F5D"/>
    <w:pPr>
      <w:ind w:left="240"/>
    </w:pPr>
  </w:style>
  <w:style w:type="paragraph" w:customStyle="1" w:styleId="Yprocheading1-f">
    <w:name w:val="Yprocheading1-f"/>
    <w:basedOn w:val="Yprocheading1-e"/>
    <w:rsid w:val="008C4F5D"/>
    <w:rPr>
      <w:lang w:val="fr-CA"/>
    </w:rPr>
  </w:style>
  <w:style w:type="paragraph" w:customStyle="1" w:styleId="tableitaliclevel1x-e">
    <w:name w:val="tableitaliclevel1x-e"/>
    <w:basedOn w:val="tablelevel1x-e"/>
    <w:rsid w:val="008C4F5D"/>
    <w:rPr>
      <w:i/>
    </w:rPr>
  </w:style>
  <w:style w:type="paragraph" w:customStyle="1" w:styleId="tableitaliclevel1x-f">
    <w:name w:val="tableitaliclevel1x-f"/>
    <w:basedOn w:val="tablelevel1x-f"/>
    <w:rsid w:val="008C4F5D"/>
    <w:rPr>
      <w:i/>
    </w:rPr>
  </w:style>
  <w:style w:type="paragraph" w:customStyle="1" w:styleId="tablebolditalic-e">
    <w:name w:val="tablebolditalic-e"/>
    <w:basedOn w:val="tableitalic-e"/>
    <w:rsid w:val="008C4F5D"/>
    <w:rPr>
      <w:b/>
    </w:rPr>
  </w:style>
  <w:style w:type="paragraph" w:customStyle="1" w:styleId="tablebolditalic-f">
    <w:name w:val="tablebolditalic-f"/>
    <w:basedOn w:val="tableitalic-f"/>
    <w:rsid w:val="008C4F5D"/>
    <w:rPr>
      <w:b/>
    </w:rPr>
  </w:style>
  <w:style w:type="paragraph" w:customStyle="1" w:styleId="headnoteitalic-e">
    <w:name w:val="headnoteitalic-e"/>
    <w:basedOn w:val="headnote-e"/>
    <w:rsid w:val="008C4F5D"/>
    <w:rPr>
      <w:i/>
    </w:rPr>
  </w:style>
  <w:style w:type="paragraph" w:customStyle="1" w:styleId="headnoteitalic-f">
    <w:name w:val="headnoteitalic-f"/>
    <w:basedOn w:val="headnote-f"/>
    <w:rsid w:val="008C4F5D"/>
    <w:rPr>
      <w:i/>
      <w:lang w:val="en-GB"/>
    </w:rPr>
  </w:style>
  <w:style w:type="paragraph" w:customStyle="1" w:styleId="xheadnote-e">
    <w:name w:val="xheadnote-e"/>
    <w:basedOn w:val="xleftpara-e"/>
    <w:rsid w:val="008C4F5D"/>
    <w:rPr>
      <w:b/>
    </w:rPr>
  </w:style>
  <w:style w:type="paragraph" w:customStyle="1" w:styleId="xheadnote-f">
    <w:name w:val="xheadnote-f"/>
    <w:basedOn w:val="xleftpara-f"/>
    <w:rsid w:val="008C4F5D"/>
    <w:rPr>
      <w:b/>
      <w:lang w:val="en-GB"/>
    </w:rPr>
  </w:style>
  <w:style w:type="paragraph" w:customStyle="1" w:styleId="Pschedule-e">
    <w:name w:val="Pschedule-e"/>
    <w:basedOn w:val="schedule-e"/>
    <w:rsid w:val="008C4F5D"/>
    <w:rPr>
      <w:b/>
    </w:rPr>
  </w:style>
  <w:style w:type="paragraph" w:customStyle="1" w:styleId="Pschedule-f">
    <w:name w:val="Pschedule-f"/>
    <w:basedOn w:val="schedule-f"/>
    <w:rsid w:val="008C4F5D"/>
    <w:rPr>
      <w:b/>
      <w:lang w:val="en-GB"/>
    </w:rPr>
  </w:style>
  <w:style w:type="paragraph" w:customStyle="1" w:styleId="rsignature-e">
    <w:name w:val="rsignature-e"/>
    <w:basedOn w:val="Normal"/>
    <w:rsid w:val="008C4F5D"/>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8C4F5D"/>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8C4F5D"/>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8C4F5D"/>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8C4F5D"/>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8C4F5D"/>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8C4F5D"/>
    <w:pPr>
      <w:keepNext/>
      <w:tabs>
        <w:tab w:val="left" w:pos="0"/>
      </w:tabs>
      <w:suppressAutoHyphens/>
      <w:spacing w:after="239" w:line="190" w:lineRule="exact"/>
    </w:pPr>
    <w:rPr>
      <w:i/>
      <w:snapToGrid w:val="0"/>
      <w:lang w:val="en-GB"/>
    </w:rPr>
  </w:style>
  <w:style w:type="paragraph" w:customStyle="1" w:styleId="lsigntit-f">
    <w:name w:val="lsigntit-f"/>
    <w:basedOn w:val="Normal"/>
    <w:rsid w:val="008C4F5D"/>
    <w:pPr>
      <w:keepNext/>
      <w:tabs>
        <w:tab w:val="left" w:pos="0"/>
      </w:tabs>
      <w:suppressAutoHyphens/>
      <w:spacing w:after="239" w:line="190" w:lineRule="exact"/>
    </w:pPr>
    <w:rPr>
      <w:i/>
      <w:snapToGrid w:val="0"/>
      <w:lang w:val="fr-CA"/>
    </w:rPr>
  </w:style>
  <w:style w:type="paragraph" w:customStyle="1" w:styleId="Notice-e">
    <w:name w:val="Notice-e"/>
    <w:rsid w:val="008C4F5D"/>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8C4F5D"/>
  </w:style>
  <w:style w:type="paragraph" w:customStyle="1" w:styleId="signature-f">
    <w:name w:val="signature-f"/>
    <w:basedOn w:val="rsignature-f"/>
    <w:rsid w:val="008C4F5D"/>
  </w:style>
  <w:style w:type="paragraph" w:customStyle="1" w:styleId="signtit-e">
    <w:name w:val="signtit-e"/>
    <w:basedOn w:val="rsigntit-e"/>
    <w:rsid w:val="008C4F5D"/>
  </w:style>
  <w:style w:type="paragraph" w:customStyle="1" w:styleId="signtit-f">
    <w:name w:val="signtit-f"/>
    <w:basedOn w:val="rsigntit-f"/>
    <w:rsid w:val="008C4F5D"/>
  </w:style>
  <w:style w:type="paragraph" w:customStyle="1" w:styleId="certify-e">
    <w:name w:val="certify-e"/>
    <w:basedOn w:val="dated-e"/>
    <w:rsid w:val="008C4F5D"/>
  </w:style>
  <w:style w:type="paragraph" w:customStyle="1" w:styleId="certify-f">
    <w:name w:val="certify-f"/>
    <w:basedOn w:val="dated-f"/>
    <w:rsid w:val="008C4F5D"/>
  </w:style>
  <w:style w:type="paragraph" w:customStyle="1" w:styleId="YPheading3-e">
    <w:name w:val="YPheading3-e"/>
    <w:basedOn w:val="Pheading3-e"/>
    <w:rsid w:val="008C4F5D"/>
    <w:pPr>
      <w:shd w:val="clear" w:color="auto" w:fill="D9D9D9"/>
    </w:pPr>
  </w:style>
  <w:style w:type="paragraph" w:customStyle="1" w:styleId="YPheading3-f">
    <w:name w:val="YPheading3-f"/>
    <w:basedOn w:val="Pheading3-f"/>
    <w:rsid w:val="008C4F5D"/>
    <w:pPr>
      <w:shd w:val="clear" w:color="auto" w:fill="D9D9D9"/>
    </w:pPr>
  </w:style>
  <w:style w:type="paragraph" w:customStyle="1" w:styleId="Yproctablelevel1x-e">
    <w:name w:val="Yproctablelevel1x-e"/>
    <w:basedOn w:val="Ytablelevel1x-e"/>
    <w:rsid w:val="008C4F5D"/>
    <w:pPr>
      <w:ind w:left="240"/>
    </w:pPr>
  </w:style>
  <w:style w:type="paragraph" w:customStyle="1" w:styleId="Yproctablelevel1x-f">
    <w:name w:val="Yproctablelevel1x-f"/>
    <w:basedOn w:val="Ytablelevel1x-f"/>
    <w:rsid w:val="008C4F5D"/>
    <w:pPr>
      <w:ind w:left="240"/>
    </w:pPr>
  </w:style>
  <w:style w:type="paragraph" w:customStyle="1" w:styleId="Yproctableboldlevel1x-e">
    <w:name w:val="Yproctableboldlevel1x-e"/>
    <w:basedOn w:val="Yproctablelevel1x-e"/>
    <w:rsid w:val="008C4F5D"/>
    <w:rPr>
      <w:b/>
    </w:rPr>
  </w:style>
  <w:style w:type="paragraph" w:customStyle="1" w:styleId="Yproctableboldlevel1x-f">
    <w:name w:val="Yproctableboldlevel1x-f"/>
    <w:basedOn w:val="Yproctablelevel1x-f"/>
    <w:rsid w:val="008C4F5D"/>
    <w:rPr>
      <w:b/>
    </w:rPr>
  </w:style>
  <w:style w:type="paragraph" w:customStyle="1" w:styleId="NoticeAmend1-e">
    <w:name w:val="NoticeAmend1-e"/>
    <w:basedOn w:val="Notice-e"/>
    <w:rsid w:val="008C4F5D"/>
    <w:pPr>
      <w:ind w:left="720"/>
      <w:jc w:val="left"/>
    </w:pPr>
  </w:style>
  <w:style w:type="paragraph" w:customStyle="1" w:styleId="NoticeAmend2-e">
    <w:name w:val="NoticeAmend2-e"/>
    <w:basedOn w:val="Notice-e"/>
    <w:rsid w:val="008C4F5D"/>
    <w:pPr>
      <w:spacing w:line="180" w:lineRule="exact"/>
      <w:ind w:left="1440"/>
      <w:jc w:val="left"/>
    </w:pPr>
  </w:style>
  <w:style w:type="paragraph" w:customStyle="1" w:styleId="NoticeAmend3-e">
    <w:name w:val="NoticeAmend3-e"/>
    <w:basedOn w:val="NoticeAmend1-e"/>
    <w:rsid w:val="008C4F5D"/>
  </w:style>
  <w:style w:type="paragraph" w:customStyle="1" w:styleId="NoticeProc1-e">
    <w:name w:val="NoticeProc1-e"/>
    <w:basedOn w:val="Notice-e"/>
    <w:rsid w:val="008C4F5D"/>
    <w:pPr>
      <w:spacing w:before="120" w:line="180" w:lineRule="exact"/>
      <w:ind w:left="720"/>
      <w:jc w:val="left"/>
    </w:pPr>
  </w:style>
  <w:style w:type="paragraph" w:customStyle="1" w:styleId="ConsolidationPeriod-f">
    <w:name w:val="ConsolidationPeriod-f"/>
    <w:basedOn w:val="ConsolidationPeriod-e"/>
    <w:rsid w:val="008C4F5D"/>
    <w:rPr>
      <w:lang w:val="fr-CA"/>
    </w:rPr>
  </w:style>
  <w:style w:type="paragraph" w:customStyle="1" w:styleId="Notice-f">
    <w:name w:val="Notice-f"/>
    <w:basedOn w:val="Notice-e"/>
    <w:rsid w:val="008C4F5D"/>
    <w:rPr>
      <w:lang w:val="fr-CA"/>
    </w:rPr>
  </w:style>
  <w:style w:type="paragraph" w:customStyle="1" w:styleId="NoticeAmend1-f">
    <w:name w:val="NoticeAmend1-f"/>
    <w:basedOn w:val="NoticeAmend1-e"/>
    <w:rsid w:val="008C4F5D"/>
    <w:rPr>
      <w:lang w:val="fr-CA"/>
    </w:rPr>
  </w:style>
  <w:style w:type="paragraph" w:customStyle="1" w:styleId="NoticeAmend2-f">
    <w:name w:val="NoticeAmend2-f"/>
    <w:basedOn w:val="NoticeAmend2-e"/>
    <w:rsid w:val="008C4F5D"/>
    <w:rPr>
      <w:lang w:val="fr-CA"/>
    </w:rPr>
  </w:style>
  <w:style w:type="paragraph" w:customStyle="1" w:styleId="NoticeAmend3-f">
    <w:name w:val="NoticeAmend3-f"/>
    <w:basedOn w:val="NoticeAmend3-e"/>
    <w:rsid w:val="008C4F5D"/>
    <w:rPr>
      <w:lang w:val="fr-CA"/>
    </w:rPr>
  </w:style>
  <w:style w:type="paragraph" w:customStyle="1" w:styleId="NoticeProc1-f">
    <w:name w:val="NoticeProc1-f"/>
    <w:basedOn w:val="NoticeProc1-e"/>
    <w:rsid w:val="008C4F5D"/>
    <w:rPr>
      <w:lang w:val="fr-CA"/>
    </w:rPr>
  </w:style>
  <w:style w:type="paragraph" w:customStyle="1" w:styleId="Yparawindt2-e">
    <w:name w:val="Yparawindt2-e"/>
    <w:basedOn w:val="parawindt2-e"/>
    <w:rsid w:val="008C4F5D"/>
    <w:pPr>
      <w:shd w:val="clear" w:color="auto" w:fill="D9D9D9"/>
    </w:pPr>
  </w:style>
  <w:style w:type="paragraph" w:customStyle="1" w:styleId="Yparawindt2-f">
    <w:name w:val="Yparawindt2-f"/>
    <w:basedOn w:val="parawindt2-f"/>
    <w:rsid w:val="008C4F5D"/>
    <w:pPr>
      <w:shd w:val="clear" w:color="auto" w:fill="D9D9D9"/>
    </w:pPr>
  </w:style>
  <w:style w:type="paragraph" w:customStyle="1" w:styleId="Yparawindt3-e">
    <w:name w:val="Yparawindt3-e"/>
    <w:basedOn w:val="parawindt3-e"/>
    <w:rsid w:val="008C4F5D"/>
    <w:pPr>
      <w:shd w:val="clear" w:color="auto" w:fill="D9D9D9"/>
    </w:pPr>
  </w:style>
  <w:style w:type="paragraph" w:customStyle="1" w:styleId="Yparawindt3-f">
    <w:name w:val="Yparawindt3-f"/>
    <w:basedOn w:val="parawindt3-f"/>
    <w:rsid w:val="008C4F5D"/>
    <w:pPr>
      <w:shd w:val="clear" w:color="auto" w:fill="D9D9D9"/>
    </w:pPr>
  </w:style>
  <w:style w:type="paragraph" w:customStyle="1" w:styleId="heading2x-e">
    <w:name w:val="heading2x-e"/>
    <w:basedOn w:val="heading2-e"/>
    <w:rsid w:val="008C4F5D"/>
  </w:style>
  <w:style w:type="paragraph" w:customStyle="1" w:styleId="heading2x-f">
    <w:name w:val="heading2x-f"/>
    <w:basedOn w:val="heading2-f"/>
    <w:rsid w:val="008C4F5D"/>
  </w:style>
  <w:style w:type="paragraph" w:customStyle="1" w:styleId="heading3x-f">
    <w:name w:val="heading3x-f"/>
    <w:basedOn w:val="heading3-f"/>
    <w:rsid w:val="008C4F5D"/>
  </w:style>
  <w:style w:type="paragraph" w:customStyle="1" w:styleId="heading3x-e">
    <w:name w:val="heading3x-e"/>
    <w:basedOn w:val="heading3-e"/>
    <w:rsid w:val="008C4F5D"/>
  </w:style>
  <w:style w:type="paragraph" w:customStyle="1" w:styleId="Yprocparanoindt-e">
    <w:name w:val="Yprocparanoindt-e"/>
    <w:basedOn w:val="paranoindt-e"/>
    <w:rsid w:val="008C4F5D"/>
    <w:pPr>
      <w:shd w:val="clear" w:color="auto" w:fill="D9D9D9"/>
      <w:ind w:left="245"/>
    </w:pPr>
  </w:style>
  <w:style w:type="paragraph" w:customStyle="1" w:styleId="Yprocparanoindt-f">
    <w:name w:val="Yprocparanoindt-f"/>
    <w:basedOn w:val="Yprocparanoindt-e"/>
    <w:rsid w:val="008C4F5D"/>
    <w:rPr>
      <w:lang w:val="fr-CA"/>
    </w:rPr>
  </w:style>
  <w:style w:type="paragraph" w:customStyle="1" w:styleId="pnoteclause-e">
    <w:name w:val="pnoteclause-e"/>
    <w:basedOn w:val="Yprocclause-e"/>
    <w:rsid w:val="008C4F5D"/>
  </w:style>
  <w:style w:type="paragraph" w:customStyle="1" w:styleId="pnoteclause-f">
    <w:name w:val="pnoteclause-f"/>
    <w:basedOn w:val="Yprocclause-f"/>
    <w:rsid w:val="008C4F5D"/>
  </w:style>
  <w:style w:type="paragraph" w:customStyle="1" w:styleId="Yregtitle-e">
    <w:name w:val="Yregtitle-e"/>
    <w:basedOn w:val="regtitle-e"/>
    <w:rsid w:val="008C4F5D"/>
    <w:pPr>
      <w:shd w:val="clear" w:color="auto" w:fill="D9D9D9"/>
    </w:pPr>
  </w:style>
  <w:style w:type="paragraph" w:customStyle="1" w:styleId="Yregtitle-f">
    <w:name w:val="Yregtitle-f"/>
    <w:basedOn w:val="Yregtitle-e"/>
    <w:rsid w:val="008C4F5D"/>
    <w:rPr>
      <w:lang w:val="fr-CA"/>
    </w:rPr>
  </w:style>
  <w:style w:type="paragraph" w:customStyle="1" w:styleId="YTOCpartLeft-e">
    <w:name w:val="YTOCpartLeft-e"/>
    <w:basedOn w:val="TOCpartLeft-e"/>
    <w:rsid w:val="008C4F5D"/>
    <w:pPr>
      <w:shd w:val="clear" w:color="auto" w:fill="D9D9D9"/>
    </w:pPr>
  </w:style>
  <w:style w:type="paragraph" w:customStyle="1" w:styleId="YTOCpartLeft-f">
    <w:name w:val="YTOCpartLeft-f"/>
    <w:basedOn w:val="YTOCpartLeft-e"/>
    <w:rsid w:val="008C4F5D"/>
    <w:rPr>
      <w:lang w:val="fr-CA"/>
    </w:rPr>
  </w:style>
  <w:style w:type="paragraph" w:customStyle="1" w:styleId="YTOCid-e">
    <w:name w:val="YTOCid-e"/>
    <w:basedOn w:val="TOCid-e"/>
    <w:rsid w:val="008C4F5D"/>
    <w:pPr>
      <w:shd w:val="clear" w:color="auto" w:fill="D9D9D9"/>
    </w:pPr>
  </w:style>
  <w:style w:type="paragraph" w:customStyle="1" w:styleId="YTOCid-f">
    <w:name w:val="YTOCid-f"/>
    <w:basedOn w:val="YTOCid-e"/>
    <w:rsid w:val="008C4F5D"/>
    <w:rPr>
      <w:lang w:val="fr-CA"/>
    </w:rPr>
  </w:style>
  <w:style w:type="paragraph" w:customStyle="1" w:styleId="YTOCSched-e">
    <w:name w:val="YTOCSched-e"/>
    <w:basedOn w:val="TOCsched-e"/>
    <w:rsid w:val="008C4F5D"/>
    <w:pPr>
      <w:shd w:val="clear" w:color="auto" w:fill="D9D9D9"/>
    </w:pPr>
  </w:style>
  <w:style w:type="paragraph" w:customStyle="1" w:styleId="YTOCSched-f">
    <w:name w:val="YTOCSched-f"/>
    <w:basedOn w:val="YTOCSched-e"/>
    <w:rsid w:val="008C4F5D"/>
    <w:rPr>
      <w:lang w:val="fr-CA"/>
    </w:rPr>
  </w:style>
  <w:style w:type="paragraph" w:customStyle="1" w:styleId="YTOCTable-e">
    <w:name w:val="YTOCTable-e"/>
    <w:basedOn w:val="TOCtable-e"/>
    <w:rsid w:val="008C4F5D"/>
    <w:pPr>
      <w:shd w:val="clear" w:color="auto" w:fill="D9D9D9"/>
    </w:pPr>
  </w:style>
  <w:style w:type="paragraph" w:customStyle="1" w:styleId="YTOCTable-f">
    <w:name w:val="YTOCTable-f"/>
    <w:basedOn w:val="YTOCTable-e"/>
    <w:rsid w:val="008C4F5D"/>
    <w:rPr>
      <w:lang w:val="fr-CA"/>
    </w:rPr>
  </w:style>
  <w:style w:type="paragraph" w:customStyle="1" w:styleId="YTOCheadLeft-e">
    <w:name w:val="YTOCheadLeft-e"/>
    <w:basedOn w:val="TOCheadLeft-e"/>
    <w:rsid w:val="008C4F5D"/>
    <w:pPr>
      <w:shd w:val="clear" w:color="auto" w:fill="D9D9D9"/>
    </w:pPr>
  </w:style>
  <w:style w:type="paragraph" w:customStyle="1" w:styleId="YTOCheadLeft-f">
    <w:name w:val="YTOCheadLeft-f"/>
    <w:basedOn w:val="YTOCheadLeft-e"/>
    <w:rsid w:val="008C4F5D"/>
    <w:rPr>
      <w:lang w:val="fr-CA"/>
    </w:rPr>
  </w:style>
  <w:style w:type="paragraph" w:customStyle="1" w:styleId="YTOCPartCenter-e">
    <w:name w:val="YTOCPartCenter-e"/>
    <w:basedOn w:val="TOCpartCenter-e"/>
    <w:rsid w:val="008C4F5D"/>
    <w:pPr>
      <w:shd w:val="clear" w:color="auto" w:fill="D9D9D9"/>
    </w:pPr>
  </w:style>
  <w:style w:type="paragraph" w:customStyle="1" w:styleId="YTOCPartCenter-f">
    <w:name w:val="YTOCPartCenter-f"/>
    <w:basedOn w:val="YTOCPartCenter-e"/>
    <w:rsid w:val="008C4F5D"/>
    <w:rPr>
      <w:lang w:val="fr-CA"/>
    </w:rPr>
  </w:style>
  <w:style w:type="paragraph" w:customStyle="1" w:styleId="YTOCHeadCenter-e">
    <w:name w:val="YTOCHeadCenter-e"/>
    <w:basedOn w:val="TOCheadCenter-e"/>
    <w:rsid w:val="008C4F5D"/>
    <w:pPr>
      <w:shd w:val="clear" w:color="auto" w:fill="D9D9D9"/>
    </w:pPr>
  </w:style>
  <w:style w:type="paragraph" w:customStyle="1" w:styleId="YTOCHeadCenter-f">
    <w:name w:val="YTOCHeadCenter-f"/>
    <w:basedOn w:val="YTOCHeadCenter-e"/>
    <w:rsid w:val="008C4F5D"/>
    <w:rPr>
      <w:lang w:val="fr-CA"/>
    </w:rPr>
  </w:style>
  <w:style w:type="paragraph" w:customStyle="1" w:styleId="YTOCHead-e">
    <w:name w:val="YTOCHead-e"/>
    <w:basedOn w:val="TOChead-e"/>
    <w:rsid w:val="008C4F5D"/>
    <w:pPr>
      <w:shd w:val="clear" w:color="auto" w:fill="D9D9D9"/>
    </w:pPr>
  </w:style>
  <w:style w:type="paragraph" w:customStyle="1" w:styleId="YTOCHead-f">
    <w:name w:val="YTOCHead-f"/>
    <w:basedOn w:val="YTOCHead-e"/>
    <w:rsid w:val="008C4F5D"/>
    <w:rPr>
      <w:lang w:val="fr-CA"/>
    </w:rPr>
  </w:style>
  <w:style w:type="paragraph" w:customStyle="1" w:styleId="TOCForm-e">
    <w:name w:val="TOCForm-e"/>
    <w:basedOn w:val="TOChead-e"/>
    <w:rsid w:val="008C4F5D"/>
  </w:style>
  <w:style w:type="paragraph" w:customStyle="1" w:styleId="TOCForm-f">
    <w:name w:val="TOCForm-f"/>
    <w:basedOn w:val="TOCForm-e"/>
    <w:rsid w:val="008C4F5D"/>
    <w:rPr>
      <w:lang w:val="fr-FR"/>
    </w:rPr>
  </w:style>
  <w:style w:type="paragraph" w:customStyle="1" w:styleId="YTOCForm-e">
    <w:name w:val="YTOCForm-e"/>
    <w:basedOn w:val="TOCForm-e"/>
    <w:rsid w:val="008C4F5D"/>
    <w:pPr>
      <w:shd w:val="clear" w:color="auto" w:fill="D9D9D9"/>
    </w:pPr>
  </w:style>
  <w:style w:type="paragraph" w:customStyle="1" w:styleId="YTOCForm-f">
    <w:name w:val="YTOCForm-f"/>
    <w:basedOn w:val="YTOCForm-e"/>
    <w:rsid w:val="008C4F5D"/>
    <w:rPr>
      <w:lang w:val="fr-CA"/>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character" w:styleId="EndnoteReference">
    <w:name w:val="endnote reference"/>
    <w:basedOn w:val="DefaultParagraphFont"/>
    <w:semiHidden/>
    <w:rPr>
      <w:vertAlign w:val="superscript"/>
    </w:rPr>
  </w:style>
  <w:style w:type="character" w:customStyle="1" w:styleId="StatuteChap">
    <w:name w:val="StatuteChap"/>
    <w:basedOn w:val="DefaultParagraphFont"/>
    <w:rsid w:val="008C4F5D"/>
    <w:rPr>
      <w:rFonts w:ascii="Times New Roman" w:hAnsi="Times New Roman"/>
      <w:sz w:val="20"/>
    </w:rPr>
  </w:style>
  <w:style w:type="character" w:customStyle="1" w:styleId="StatutePageNum">
    <w:name w:val="StatutePageNum"/>
    <w:basedOn w:val="StatuteChap"/>
    <w:rsid w:val="008C4F5D"/>
    <w:rPr>
      <w:rFonts w:ascii="Times New Roman" w:hAnsi="Times New Roman"/>
      <w:sz w:val="20"/>
      <w:lang w:val="en-GB"/>
    </w:rPr>
  </w:style>
  <w:style w:type="character" w:customStyle="1" w:styleId="ovbold">
    <w:name w:val="ovbold"/>
    <w:basedOn w:val="DefaultParagraphFont"/>
    <w:rsid w:val="008C4F5D"/>
    <w:rPr>
      <w:b/>
    </w:rPr>
  </w:style>
  <w:style w:type="character" w:customStyle="1" w:styleId="ovitalic">
    <w:name w:val="ovitalic"/>
    <w:basedOn w:val="DefaultParagraphFont"/>
    <w:rsid w:val="008C4F5D"/>
    <w:rPr>
      <w:i/>
    </w:rPr>
  </w:style>
  <w:style w:type="character" w:customStyle="1" w:styleId="ovsmallcap">
    <w:name w:val="ovsmallcap"/>
    <w:basedOn w:val="DefaultParagraphFont"/>
    <w:rsid w:val="008C4F5D"/>
    <w:rPr>
      <w:smallCaps/>
    </w:rPr>
  </w:style>
  <w:style w:type="character" w:customStyle="1" w:styleId="ovregular">
    <w:name w:val="ovregular"/>
    <w:basedOn w:val="DefaultParagraphFont"/>
    <w:rsid w:val="008C4F5D"/>
    <w:rPr>
      <w:b/>
    </w:rPr>
  </w:style>
  <w:style w:type="character" w:customStyle="1" w:styleId="ovitalicbold">
    <w:name w:val="ovitalicbold"/>
    <w:basedOn w:val="DefaultParagraphFont"/>
    <w:rsid w:val="008C4F5D"/>
    <w:rPr>
      <w:b/>
      <w:i/>
    </w:rPr>
  </w:style>
  <w:style w:type="character" w:customStyle="1" w:styleId="UnderBlue">
    <w:name w:val="UnderBlue"/>
    <w:basedOn w:val="DefaultParagraphFont"/>
    <w:rsid w:val="008C4F5D"/>
    <w:rPr>
      <w:color w:val="0000FF"/>
      <w:u w:val="single" w:color="0000FF"/>
    </w:rPr>
  </w:style>
  <w:style w:type="character" w:customStyle="1" w:styleId="ovallcaps">
    <w:name w:val="ovallcaps"/>
    <w:rsid w:val="008C4F5D"/>
    <w:rPr>
      <w:caps/>
    </w:rPr>
  </w:style>
  <w:style w:type="character" w:customStyle="1" w:styleId="ovboldallcaps">
    <w:name w:val="ovboldallcaps"/>
    <w:rsid w:val="008C4F5D"/>
    <w:rPr>
      <w:b/>
      <w:caps/>
    </w:rPr>
  </w:style>
  <w:style w:type="paragraph" w:customStyle="1" w:styleId="defsubclause-e">
    <w:name w:val="defsubclause-e"/>
    <w:basedOn w:val="subclause-e"/>
    <w:rsid w:val="008C4F5D"/>
  </w:style>
  <w:style w:type="paragraph" w:customStyle="1" w:styleId="Ydefsubclause-e">
    <w:name w:val="Ydefsubclause-e"/>
    <w:basedOn w:val="defsubclause-e"/>
    <w:rsid w:val="008C4F5D"/>
    <w:pPr>
      <w:shd w:val="clear" w:color="auto" w:fill="D9D9D9"/>
    </w:pPr>
  </w:style>
  <w:style w:type="paragraph" w:customStyle="1" w:styleId="Yprocdefsubclause-e">
    <w:name w:val="Yprocdefsubclause-e"/>
    <w:basedOn w:val="Ydefsubclause-e"/>
    <w:rsid w:val="008C4F5D"/>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8C4F5D"/>
    <w:rPr>
      <w:lang w:val="fr-CA"/>
    </w:rPr>
  </w:style>
  <w:style w:type="paragraph" w:customStyle="1" w:styleId="Ydefsubclause-f">
    <w:name w:val="Ydefsubclause-f"/>
    <w:basedOn w:val="Ydefsubclause-e"/>
    <w:rsid w:val="008C4F5D"/>
    <w:rPr>
      <w:lang w:val="fr-CA"/>
    </w:rPr>
  </w:style>
  <w:style w:type="paragraph" w:customStyle="1" w:styleId="TOCpart-f">
    <w:name w:val="TOCpart-f"/>
    <w:basedOn w:val="TOCpart-e"/>
    <w:rsid w:val="008C4F5D"/>
    <w:rPr>
      <w:lang w:val="fr-CA"/>
    </w:rPr>
  </w:style>
  <w:style w:type="paragraph" w:customStyle="1" w:styleId="TOCschedCenter-e">
    <w:name w:val="TOCschedCenter-e"/>
    <w:basedOn w:val="TOCpartCenter-e"/>
    <w:rsid w:val="008C4F5D"/>
    <w:rPr>
      <w:b w:val="0"/>
    </w:rPr>
  </w:style>
  <w:style w:type="paragraph" w:customStyle="1" w:styleId="TOCschedCenter-f">
    <w:name w:val="TOCschedCenter-f"/>
    <w:basedOn w:val="TOCschedCenter-e"/>
    <w:rsid w:val="008C4F5D"/>
    <w:rPr>
      <w:lang w:val="fr-CA"/>
    </w:rPr>
  </w:style>
  <w:style w:type="paragraph" w:customStyle="1" w:styleId="defsubsubpara-e">
    <w:name w:val="defsubsubpara-e"/>
    <w:basedOn w:val="subsubpara-e"/>
    <w:rsid w:val="008C4F5D"/>
  </w:style>
  <w:style w:type="paragraph" w:customStyle="1" w:styleId="Ydefsubsubpara-e">
    <w:name w:val="Ydefsubsubpara-e"/>
    <w:basedOn w:val="defsubsubpara-e"/>
    <w:rsid w:val="008C4F5D"/>
    <w:pPr>
      <w:shd w:val="clear" w:color="auto" w:fill="D9D9D9"/>
    </w:pPr>
  </w:style>
  <w:style w:type="paragraph" w:customStyle="1" w:styleId="Yprocdefsubsubpara-e">
    <w:name w:val="Yprocdefsubsubpara-e"/>
    <w:basedOn w:val="Ydefsubsubpara-e"/>
    <w:rsid w:val="008C4F5D"/>
    <w:pPr>
      <w:tabs>
        <w:tab w:val="right" w:pos="1555"/>
        <w:tab w:val="left" w:pos="1675"/>
      </w:tabs>
      <w:ind w:left="1675"/>
    </w:pPr>
  </w:style>
  <w:style w:type="paragraph" w:customStyle="1" w:styleId="Yprocdefsubsubpara-f">
    <w:name w:val="Yprocdefsubsubpara-f"/>
    <w:basedOn w:val="Yprocdefsubsubpara-e"/>
    <w:rsid w:val="008C4F5D"/>
    <w:rPr>
      <w:lang w:val="fr-CA"/>
    </w:rPr>
  </w:style>
  <w:style w:type="paragraph" w:customStyle="1" w:styleId="Ydefsubsubpara-f">
    <w:name w:val="Ydefsubsubpara-f"/>
    <w:basedOn w:val="Ydefsubsubpara-e"/>
    <w:rsid w:val="008C4F5D"/>
    <w:rPr>
      <w:lang w:val="fr-CA"/>
    </w:rPr>
  </w:style>
  <w:style w:type="character" w:customStyle="1" w:styleId="StatuteName">
    <w:name w:val="StatuteName"/>
    <w:basedOn w:val="StatuteChap"/>
    <w:rsid w:val="008C4F5D"/>
    <w:rPr>
      <w:rFonts w:ascii="Times New Roman" w:hAnsi="Times New Roman"/>
      <w:smallCaps/>
      <w:sz w:val="20"/>
    </w:rPr>
  </w:style>
  <w:style w:type="paragraph" w:customStyle="1" w:styleId="Psubsection-e">
    <w:name w:val="Psubsection-e"/>
    <w:basedOn w:val="subsection-e"/>
    <w:rsid w:val="008C4F5D"/>
    <w:rPr>
      <w:b/>
    </w:rPr>
  </w:style>
  <w:style w:type="paragraph" w:customStyle="1" w:styleId="transsubsection-e">
    <w:name w:val="transsubsection-e"/>
    <w:basedOn w:val="Psubsection-e"/>
    <w:rsid w:val="008C4F5D"/>
  </w:style>
  <w:style w:type="paragraph" w:customStyle="1" w:styleId="Psubsection-f">
    <w:name w:val="Psubsection-f"/>
    <w:basedOn w:val="Psubsection-e"/>
    <w:rsid w:val="008C4F5D"/>
    <w:rPr>
      <w:lang w:val="fr-CA"/>
    </w:rPr>
  </w:style>
  <w:style w:type="paragraph" w:customStyle="1" w:styleId="transsubsection-f">
    <w:name w:val="transsubsection-f"/>
    <w:basedOn w:val="Psubsection-f"/>
    <w:rsid w:val="008C4F5D"/>
  </w:style>
  <w:style w:type="paragraph" w:customStyle="1" w:styleId="defsubsubclause-e">
    <w:name w:val="defsubsubclause-e"/>
    <w:basedOn w:val="subsubclause-e"/>
    <w:rsid w:val="008C4F5D"/>
  </w:style>
  <w:style w:type="paragraph" w:customStyle="1" w:styleId="Ydefsubsubclause-e">
    <w:name w:val="Ydefsubsubclause-e"/>
    <w:basedOn w:val="defsubsubclause-e"/>
    <w:rsid w:val="008C4F5D"/>
    <w:pPr>
      <w:shd w:val="clear" w:color="auto" w:fill="D9D9D9"/>
    </w:pPr>
  </w:style>
  <w:style w:type="paragraph" w:customStyle="1" w:styleId="Yprocdefsubsubclause-e">
    <w:name w:val="Yprocdefsubsubclause-e"/>
    <w:basedOn w:val="Ydefsubsubclause-e"/>
    <w:rsid w:val="008C4F5D"/>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8C4F5D"/>
    <w:rPr>
      <w:lang w:val="fr-CA"/>
    </w:rPr>
  </w:style>
  <w:style w:type="paragraph" w:customStyle="1" w:styleId="Ydefsubsubclause-f">
    <w:name w:val="Ydefsubsubclause-f"/>
    <w:basedOn w:val="Ydefsubsubclause-e"/>
    <w:rsid w:val="008C4F5D"/>
    <w:rPr>
      <w:lang w:val="fr-CA"/>
    </w:rPr>
  </w:style>
  <w:style w:type="paragraph" w:customStyle="1" w:styleId="Psubsubsubpara-e">
    <w:name w:val="Psubsubsubpara-e"/>
    <w:basedOn w:val="subsubsubpara-e"/>
    <w:rsid w:val="008C4F5D"/>
    <w:rPr>
      <w:b/>
    </w:rPr>
  </w:style>
  <w:style w:type="paragraph" w:customStyle="1" w:styleId="Psubsubsubpara-f">
    <w:name w:val="Psubsubsubpara-f"/>
    <w:basedOn w:val="Psubsubsubpara-e"/>
    <w:rsid w:val="008C4F5D"/>
    <w:rPr>
      <w:lang w:val="fr-CA"/>
    </w:rPr>
  </w:style>
  <w:style w:type="paragraph" w:customStyle="1" w:styleId="Psubsubsubclause-e">
    <w:name w:val="Psubsubsubclause-e"/>
    <w:basedOn w:val="subsubsubclause-e"/>
    <w:rsid w:val="008C4F5D"/>
    <w:rPr>
      <w:b/>
    </w:rPr>
  </w:style>
  <w:style w:type="paragraph" w:customStyle="1" w:styleId="Psubsubsubclause-f">
    <w:name w:val="Psubsubsubclause-f"/>
    <w:basedOn w:val="Psubsubsubclause-e"/>
    <w:rsid w:val="008C4F5D"/>
    <w:rPr>
      <w:lang w:val="fr-CA"/>
    </w:rPr>
  </w:style>
  <w:style w:type="paragraph" w:customStyle="1" w:styleId="Yheadingx-f">
    <w:name w:val="Yheadingx-f"/>
    <w:basedOn w:val="Yheadingx-e"/>
    <w:rsid w:val="008C4F5D"/>
    <w:rPr>
      <w:lang w:val="fr-CA"/>
    </w:rPr>
  </w:style>
  <w:style w:type="paragraph" w:customStyle="1" w:styleId="equationind1-f">
    <w:name w:val="equationind1-f"/>
    <w:basedOn w:val="equationind1-e"/>
    <w:rsid w:val="008C4F5D"/>
    <w:rPr>
      <w:lang w:val="fr-CA"/>
    </w:rPr>
  </w:style>
  <w:style w:type="paragraph" w:customStyle="1" w:styleId="Yequationind1-f">
    <w:name w:val="Yequationind1-f"/>
    <w:basedOn w:val="equationind1-f"/>
    <w:rsid w:val="008C4F5D"/>
    <w:pPr>
      <w:shd w:val="clear" w:color="auto" w:fill="D9D9D9"/>
    </w:pPr>
  </w:style>
  <w:style w:type="paragraph" w:customStyle="1" w:styleId="madeappfiled-f">
    <w:name w:val="made/app/filed-f"/>
    <w:basedOn w:val="madeappfiled-e"/>
    <w:rsid w:val="008C4F5D"/>
    <w:rPr>
      <w:lang w:val="fr-CA"/>
    </w:rPr>
  </w:style>
  <w:style w:type="paragraph" w:customStyle="1" w:styleId="YSdefinition-f">
    <w:name w:val="YSdefinition-f"/>
    <w:basedOn w:val="YSdefinition-e"/>
    <w:rsid w:val="008C4F5D"/>
    <w:rPr>
      <w:lang w:val="fr-CA"/>
    </w:rPr>
  </w:style>
  <w:style w:type="paragraph" w:customStyle="1" w:styleId="TOChead-f">
    <w:name w:val="TOChead-f"/>
    <w:basedOn w:val="TOChead-e"/>
    <w:rsid w:val="008C4F5D"/>
    <w:rPr>
      <w:lang w:val="fr-CA"/>
    </w:rPr>
  </w:style>
  <w:style w:type="paragraph" w:customStyle="1" w:styleId="tableheadingrev-e">
    <w:name w:val="tableheadingrev-e"/>
    <w:basedOn w:val="tableheading-e"/>
    <w:rsid w:val="008C4F5D"/>
    <w:rPr>
      <w:caps w:val="0"/>
    </w:rPr>
  </w:style>
  <w:style w:type="paragraph" w:customStyle="1" w:styleId="tableheadingrev-f">
    <w:name w:val="tableheadingrev-f"/>
    <w:basedOn w:val="tableheadingrev-e"/>
    <w:rsid w:val="008C4F5D"/>
    <w:rPr>
      <w:lang w:val="fr-CA"/>
    </w:rPr>
  </w:style>
  <w:style w:type="paragraph" w:customStyle="1" w:styleId="tableheadingRepeal-f">
    <w:name w:val="tableheadingRepeal-f"/>
    <w:basedOn w:val="tableheadingrev-f"/>
    <w:rsid w:val="008C4F5D"/>
  </w:style>
  <w:style w:type="paragraph" w:customStyle="1" w:styleId="tableheadingRepeal-e">
    <w:name w:val="tableheadingRepeal-e"/>
    <w:basedOn w:val="tableheadingrev-e"/>
    <w:rsid w:val="008C4F5D"/>
  </w:style>
  <w:style w:type="paragraph" w:customStyle="1" w:styleId="defparagraph-e">
    <w:name w:val="defparagraph-e"/>
    <w:basedOn w:val="paragraph-e"/>
    <w:rsid w:val="008C4F5D"/>
  </w:style>
  <w:style w:type="paragraph" w:customStyle="1" w:styleId="Ydefparagraph-e">
    <w:name w:val="Ydefparagraph-e"/>
    <w:basedOn w:val="defparagraph-e"/>
    <w:rsid w:val="008C4F5D"/>
    <w:pPr>
      <w:shd w:val="clear" w:color="auto" w:fill="D9D9D9"/>
    </w:pPr>
  </w:style>
  <w:style w:type="paragraph" w:customStyle="1" w:styleId="Yprocdefparagraph-e">
    <w:name w:val="Yprocdefparagraph-e"/>
    <w:basedOn w:val="Ydefparagraph-e"/>
    <w:rsid w:val="008C4F5D"/>
    <w:pPr>
      <w:tabs>
        <w:tab w:val="clear" w:pos="418"/>
        <w:tab w:val="clear" w:pos="538"/>
        <w:tab w:val="right" w:pos="672"/>
        <w:tab w:val="left" w:pos="792"/>
      </w:tabs>
      <w:ind w:left="778"/>
    </w:pPr>
  </w:style>
  <w:style w:type="paragraph" w:customStyle="1" w:styleId="Yprocdefparagraph-f">
    <w:name w:val="Yprocdefparagraph-f"/>
    <w:basedOn w:val="Yprocdefparagraph-e"/>
    <w:rsid w:val="008C4F5D"/>
    <w:rPr>
      <w:lang w:val="fr-CA"/>
    </w:rPr>
  </w:style>
  <w:style w:type="paragraph" w:customStyle="1" w:styleId="Ydefparagraph-f">
    <w:name w:val="Ydefparagraph-f"/>
    <w:basedOn w:val="Ydefparagraph-e"/>
    <w:rsid w:val="008C4F5D"/>
    <w:rPr>
      <w:lang w:val="fr-CA"/>
    </w:rPr>
  </w:style>
  <w:style w:type="paragraph" w:customStyle="1" w:styleId="TOCsched-f">
    <w:name w:val="TOCsched-f"/>
    <w:basedOn w:val="TOCsched-e"/>
    <w:rsid w:val="008C4F5D"/>
    <w:rPr>
      <w:lang w:val="fr-CA"/>
    </w:rPr>
  </w:style>
  <w:style w:type="paragraph" w:customStyle="1" w:styleId="defsubpara-e">
    <w:name w:val="defsubpara-e"/>
    <w:basedOn w:val="subpara-e"/>
    <w:rsid w:val="008C4F5D"/>
  </w:style>
  <w:style w:type="paragraph" w:customStyle="1" w:styleId="Ydefsubpara-e">
    <w:name w:val="Ydefsubpara-e"/>
    <w:basedOn w:val="defsubpara-e"/>
    <w:rsid w:val="008C4F5D"/>
    <w:pPr>
      <w:shd w:val="clear" w:color="auto" w:fill="D9D9D9"/>
    </w:pPr>
  </w:style>
  <w:style w:type="paragraph" w:customStyle="1" w:styleId="Yprocdefsubpara-e">
    <w:name w:val="Yprocdefsubpara-e"/>
    <w:basedOn w:val="Ydefsubpara-e"/>
    <w:rsid w:val="008C4F5D"/>
    <w:pPr>
      <w:tabs>
        <w:tab w:val="right" w:pos="1078"/>
        <w:tab w:val="left" w:pos="1195"/>
      </w:tabs>
      <w:ind w:left="1195"/>
    </w:pPr>
  </w:style>
  <w:style w:type="paragraph" w:customStyle="1" w:styleId="Yprocdefsubpara-f">
    <w:name w:val="Yprocdefsubpara-f"/>
    <w:basedOn w:val="Yprocdefsubpara-e"/>
    <w:rsid w:val="008C4F5D"/>
    <w:rPr>
      <w:lang w:val="fr-CA"/>
    </w:rPr>
  </w:style>
  <w:style w:type="paragraph" w:customStyle="1" w:styleId="Ydefsubpara-f">
    <w:name w:val="Ydefsubpara-f"/>
    <w:basedOn w:val="Ydefsubpara-e"/>
    <w:rsid w:val="008C4F5D"/>
    <w:rPr>
      <w:lang w:val="fr-CA"/>
    </w:rPr>
  </w:style>
  <w:style w:type="paragraph" w:customStyle="1" w:styleId="issue-f">
    <w:name w:val="issue-f"/>
    <w:basedOn w:val="issue-e"/>
    <w:rsid w:val="008C4F5D"/>
    <w:rPr>
      <w:lang w:val="fr-CA"/>
    </w:rPr>
  </w:style>
  <w:style w:type="paragraph" w:customStyle="1" w:styleId="Ypartheading-e">
    <w:name w:val="Ypartheading-e"/>
    <w:basedOn w:val="partheading-e"/>
    <w:rsid w:val="008C4F5D"/>
    <w:pPr>
      <w:shd w:val="clear" w:color="auto" w:fill="D9D9D9"/>
    </w:pPr>
  </w:style>
  <w:style w:type="paragraph" w:customStyle="1" w:styleId="Psection-e">
    <w:name w:val="Psection-e"/>
    <w:basedOn w:val="section-e"/>
    <w:rsid w:val="008C4F5D"/>
    <w:rPr>
      <w:b/>
    </w:rPr>
  </w:style>
  <w:style w:type="paragraph" w:customStyle="1" w:styleId="transsection-e">
    <w:name w:val="transsection-e"/>
    <w:basedOn w:val="Psection-e"/>
    <w:rsid w:val="008C4F5D"/>
  </w:style>
  <w:style w:type="paragraph" w:customStyle="1" w:styleId="Psection-f">
    <w:name w:val="Psection-f"/>
    <w:basedOn w:val="Psection-e"/>
    <w:rsid w:val="008C4F5D"/>
    <w:rPr>
      <w:lang w:val="fr-CA"/>
    </w:rPr>
  </w:style>
  <w:style w:type="paragraph" w:customStyle="1" w:styleId="transsection-f">
    <w:name w:val="transsection-f"/>
    <w:basedOn w:val="Psection-f"/>
    <w:rsid w:val="008C4F5D"/>
  </w:style>
  <w:style w:type="character" w:styleId="Strong">
    <w:name w:val="Strong"/>
    <w:basedOn w:val="DefaultParagraphFont"/>
    <w:qFormat/>
    <w:rsid w:val="008C4F5D"/>
    <w:rPr>
      <w:b/>
      <w:bCs/>
    </w:rPr>
  </w:style>
  <w:style w:type="character" w:styleId="PageNumber">
    <w:name w:val="page number"/>
    <w:basedOn w:val="DefaultParagraphFont"/>
    <w:rsid w:val="008C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laws.gov.on.ca/html/regs/french/elaws_regs_080035_f.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laws.gov.on.ca/html/regs/french/elaws_regs_080035_f.htm" TargetMode="External"/><Relationship Id="rId4" Type="http://schemas.openxmlformats.org/officeDocument/2006/relationships/webSettings" Target="webSettings.xml"/><Relationship Id="rId9" Type="http://schemas.openxmlformats.org/officeDocument/2006/relationships/hyperlink" Target="http://www.e-laws.gov.on.ca/html/regs/french/elaws_regs_080035_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pt_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Template>
  <TotalTime>0</TotalTime>
  <Pages>5</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Workplace Safety and Insurance Act, 1997 - O. Reg. 35/08</vt:lpstr>
    </vt:vector>
  </TitlesOfParts>
  <Company>Justice Enterprise</Company>
  <LinksUpToDate>false</LinksUpToDate>
  <CharactersWithSpaces>19029</CharactersWithSpaces>
  <SharedDoc>false</SharedDoc>
  <HLinks>
    <vt:vector size="318" baseType="variant">
      <vt:variant>
        <vt:i4>7274612</vt:i4>
      </vt:variant>
      <vt:variant>
        <vt:i4>156</vt:i4>
      </vt:variant>
      <vt:variant>
        <vt:i4>0</vt:i4>
      </vt:variant>
      <vt:variant>
        <vt:i4>5</vt:i4>
      </vt:variant>
      <vt:variant>
        <vt:lpwstr/>
      </vt:variant>
      <vt:variant>
        <vt:lpwstr>Top</vt:lpwstr>
      </vt:variant>
      <vt:variant>
        <vt:i4>2949193</vt:i4>
      </vt:variant>
      <vt:variant>
        <vt:i4>153</vt:i4>
      </vt:variant>
      <vt:variant>
        <vt:i4>0</vt:i4>
      </vt:variant>
      <vt:variant>
        <vt:i4>5</vt:i4>
      </vt:variant>
      <vt:variant>
        <vt:lpwstr>http://www.e-laws.gov.on.ca/html/regs/french/elaws_regs_080035_f.htm</vt:lpwstr>
      </vt:variant>
      <vt:variant>
        <vt:lpwstr/>
      </vt:variant>
      <vt:variant>
        <vt:i4>2031674</vt:i4>
      </vt:variant>
      <vt:variant>
        <vt:i4>150</vt:i4>
      </vt:variant>
      <vt:variant>
        <vt:i4>0</vt:i4>
      </vt:variant>
      <vt:variant>
        <vt:i4>5</vt:i4>
      </vt:variant>
      <vt:variant>
        <vt:lpwstr>http://www.e-laws.gov.on.ca/html/regs/french/elaws_regs_080035_f.htm</vt:lpwstr>
      </vt:variant>
      <vt:variant>
        <vt:lpwstr>s22</vt:lpwstr>
      </vt:variant>
      <vt:variant>
        <vt:i4>2031674</vt:i4>
      </vt:variant>
      <vt:variant>
        <vt:i4>147</vt:i4>
      </vt:variant>
      <vt:variant>
        <vt:i4>0</vt:i4>
      </vt:variant>
      <vt:variant>
        <vt:i4>5</vt:i4>
      </vt:variant>
      <vt:variant>
        <vt:lpwstr>http://www.e-laws.gov.on.ca/html/regs/french/elaws_regs_080035_f.htm</vt:lpwstr>
      </vt:variant>
      <vt:variant>
        <vt:lpwstr>s21</vt:lpwstr>
      </vt:variant>
      <vt:variant>
        <vt:i4>2031674</vt:i4>
      </vt:variant>
      <vt:variant>
        <vt:i4>144</vt:i4>
      </vt:variant>
      <vt:variant>
        <vt:i4>0</vt:i4>
      </vt:variant>
      <vt:variant>
        <vt:i4>5</vt:i4>
      </vt:variant>
      <vt:variant>
        <vt:lpwstr>http://www.e-laws.gov.on.ca/html/regs/french/elaws_regs_080035_f.htm</vt:lpwstr>
      </vt:variant>
      <vt:variant>
        <vt:lpwstr>s20</vt:lpwstr>
      </vt:variant>
      <vt:variant>
        <vt:i4>7274499</vt:i4>
      </vt:variant>
      <vt:variant>
        <vt:i4>141</vt:i4>
      </vt:variant>
      <vt:variant>
        <vt:i4>0</vt:i4>
      </vt:variant>
      <vt:variant>
        <vt:i4>5</vt:i4>
      </vt:variant>
      <vt:variant>
        <vt:lpwstr>http://www.e-laws.gov.on.ca/html/regs/french/elaws_regs_080035_f.htm</vt:lpwstr>
      </vt:variant>
      <vt:variant>
        <vt:lpwstr>s19s1</vt:lpwstr>
      </vt:variant>
      <vt:variant>
        <vt:i4>7274498</vt:i4>
      </vt:variant>
      <vt:variant>
        <vt:i4>138</vt:i4>
      </vt:variant>
      <vt:variant>
        <vt:i4>0</vt:i4>
      </vt:variant>
      <vt:variant>
        <vt:i4>5</vt:i4>
      </vt:variant>
      <vt:variant>
        <vt:lpwstr>http://www.e-laws.gov.on.ca/html/regs/french/elaws_regs_080035_f.htm</vt:lpwstr>
      </vt:variant>
      <vt:variant>
        <vt:lpwstr>s18s1</vt:lpwstr>
      </vt:variant>
      <vt:variant>
        <vt:i4>7274509</vt:i4>
      </vt:variant>
      <vt:variant>
        <vt:i4>135</vt:i4>
      </vt:variant>
      <vt:variant>
        <vt:i4>0</vt:i4>
      </vt:variant>
      <vt:variant>
        <vt:i4>5</vt:i4>
      </vt:variant>
      <vt:variant>
        <vt:lpwstr>http://www.e-laws.gov.on.ca/html/regs/french/elaws_regs_080035_f.htm</vt:lpwstr>
      </vt:variant>
      <vt:variant>
        <vt:lpwstr>s17s1</vt:lpwstr>
      </vt:variant>
      <vt:variant>
        <vt:i4>7274508</vt:i4>
      </vt:variant>
      <vt:variant>
        <vt:i4>132</vt:i4>
      </vt:variant>
      <vt:variant>
        <vt:i4>0</vt:i4>
      </vt:variant>
      <vt:variant>
        <vt:i4>5</vt:i4>
      </vt:variant>
      <vt:variant>
        <vt:lpwstr>http://www.e-laws.gov.on.ca/html/regs/french/elaws_regs_080035_f.htm</vt:lpwstr>
      </vt:variant>
      <vt:variant>
        <vt:lpwstr>s16s1</vt:lpwstr>
      </vt:variant>
      <vt:variant>
        <vt:i4>1835066</vt:i4>
      </vt:variant>
      <vt:variant>
        <vt:i4>129</vt:i4>
      </vt:variant>
      <vt:variant>
        <vt:i4>0</vt:i4>
      </vt:variant>
      <vt:variant>
        <vt:i4>5</vt:i4>
      </vt:variant>
      <vt:variant>
        <vt:lpwstr>http://www.e-laws.gov.on.ca/html/regs/french/elaws_regs_080035_f.htm</vt:lpwstr>
      </vt:variant>
      <vt:variant>
        <vt:lpwstr>s15</vt:lpwstr>
      </vt:variant>
      <vt:variant>
        <vt:i4>7274510</vt:i4>
      </vt:variant>
      <vt:variant>
        <vt:i4>126</vt:i4>
      </vt:variant>
      <vt:variant>
        <vt:i4>0</vt:i4>
      </vt:variant>
      <vt:variant>
        <vt:i4>5</vt:i4>
      </vt:variant>
      <vt:variant>
        <vt:lpwstr>http://www.e-laws.gov.on.ca/html/regs/french/elaws_regs_080035_f.htm</vt:lpwstr>
      </vt:variant>
      <vt:variant>
        <vt:lpwstr>s14s1</vt:lpwstr>
      </vt:variant>
      <vt:variant>
        <vt:i4>7274505</vt:i4>
      </vt:variant>
      <vt:variant>
        <vt:i4>123</vt:i4>
      </vt:variant>
      <vt:variant>
        <vt:i4>0</vt:i4>
      </vt:variant>
      <vt:variant>
        <vt:i4>5</vt:i4>
      </vt:variant>
      <vt:variant>
        <vt:lpwstr>http://www.e-laws.gov.on.ca/html/regs/french/elaws_regs_080035_f.htm</vt:lpwstr>
      </vt:variant>
      <vt:variant>
        <vt:lpwstr>s13s1</vt:lpwstr>
      </vt:variant>
      <vt:variant>
        <vt:i4>7274504</vt:i4>
      </vt:variant>
      <vt:variant>
        <vt:i4>120</vt:i4>
      </vt:variant>
      <vt:variant>
        <vt:i4>0</vt:i4>
      </vt:variant>
      <vt:variant>
        <vt:i4>5</vt:i4>
      </vt:variant>
      <vt:variant>
        <vt:lpwstr>http://www.e-laws.gov.on.ca/html/regs/french/elaws_regs_080035_f.htm</vt:lpwstr>
      </vt:variant>
      <vt:variant>
        <vt:lpwstr>s12s1</vt:lpwstr>
      </vt:variant>
      <vt:variant>
        <vt:i4>7274507</vt:i4>
      </vt:variant>
      <vt:variant>
        <vt:i4>117</vt:i4>
      </vt:variant>
      <vt:variant>
        <vt:i4>0</vt:i4>
      </vt:variant>
      <vt:variant>
        <vt:i4>5</vt:i4>
      </vt:variant>
      <vt:variant>
        <vt:lpwstr>http://www.e-laws.gov.on.ca/html/regs/french/elaws_regs_080035_f.htm</vt:lpwstr>
      </vt:variant>
      <vt:variant>
        <vt:lpwstr>s11s1</vt:lpwstr>
      </vt:variant>
      <vt:variant>
        <vt:i4>1835066</vt:i4>
      </vt:variant>
      <vt:variant>
        <vt:i4>114</vt:i4>
      </vt:variant>
      <vt:variant>
        <vt:i4>0</vt:i4>
      </vt:variant>
      <vt:variant>
        <vt:i4>5</vt:i4>
      </vt:variant>
      <vt:variant>
        <vt:lpwstr>http://www.e-laws.gov.on.ca/html/regs/french/elaws_regs_080035_f.htm</vt:lpwstr>
      </vt:variant>
      <vt:variant>
        <vt:lpwstr>s10</vt:lpwstr>
      </vt:variant>
      <vt:variant>
        <vt:i4>1310778</vt:i4>
      </vt:variant>
      <vt:variant>
        <vt:i4>111</vt:i4>
      </vt:variant>
      <vt:variant>
        <vt:i4>0</vt:i4>
      </vt:variant>
      <vt:variant>
        <vt:i4>5</vt:i4>
      </vt:variant>
      <vt:variant>
        <vt:lpwstr>http://www.e-laws.gov.on.ca/html/regs/french/elaws_regs_080035_f.htm</vt:lpwstr>
      </vt:variant>
      <vt:variant>
        <vt:lpwstr>s9</vt:lpwstr>
      </vt:variant>
      <vt:variant>
        <vt:i4>2359369</vt:i4>
      </vt:variant>
      <vt:variant>
        <vt:i4>108</vt:i4>
      </vt:variant>
      <vt:variant>
        <vt:i4>0</vt:i4>
      </vt:variant>
      <vt:variant>
        <vt:i4>5</vt:i4>
      </vt:variant>
      <vt:variant>
        <vt:lpwstr>http://www.e-laws.gov.on.ca/html/regs/french/elaws_regs_080035_f.htm</vt:lpwstr>
      </vt:variant>
      <vt:variant>
        <vt:lpwstr>s8s1</vt:lpwstr>
      </vt:variant>
      <vt:variant>
        <vt:i4>2818121</vt:i4>
      </vt:variant>
      <vt:variant>
        <vt:i4>105</vt:i4>
      </vt:variant>
      <vt:variant>
        <vt:i4>0</vt:i4>
      </vt:variant>
      <vt:variant>
        <vt:i4>5</vt:i4>
      </vt:variant>
      <vt:variant>
        <vt:lpwstr>http://www.e-laws.gov.on.ca/html/regs/french/elaws_regs_080035_f.htm</vt:lpwstr>
      </vt:variant>
      <vt:variant>
        <vt:lpwstr>s7s1</vt:lpwstr>
      </vt:variant>
      <vt:variant>
        <vt:i4>2752585</vt:i4>
      </vt:variant>
      <vt:variant>
        <vt:i4>102</vt:i4>
      </vt:variant>
      <vt:variant>
        <vt:i4>0</vt:i4>
      </vt:variant>
      <vt:variant>
        <vt:i4>5</vt:i4>
      </vt:variant>
      <vt:variant>
        <vt:lpwstr>http://www.e-laws.gov.on.ca/html/regs/french/elaws_regs_080035_f.htm</vt:lpwstr>
      </vt:variant>
      <vt:variant>
        <vt:lpwstr>s6s1</vt:lpwstr>
      </vt:variant>
      <vt:variant>
        <vt:i4>1572922</vt:i4>
      </vt:variant>
      <vt:variant>
        <vt:i4>99</vt:i4>
      </vt:variant>
      <vt:variant>
        <vt:i4>0</vt:i4>
      </vt:variant>
      <vt:variant>
        <vt:i4>5</vt:i4>
      </vt:variant>
      <vt:variant>
        <vt:lpwstr>http://www.e-laws.gov.on.ca/html/regs/french/elaws_regs_080035_f.htm</vt:lpwstr>
      </vt:variant>
      <vt:variant>
        <vt:lpwstr>s5</vt:lpwstr>
      </vt:variant>
      <vt:variant>
        <vt:i4>1638458</vt:i4>
      </vt:variant>
      <vt:variant>
        <vt:i4>96</vt:i4>
      </vt:variant>
      <vt:variant>
        <vt:i4>0</vt:i4>
      </vt:variant>
      <vt:variant>
        <vt:i4>5</vt:i4>
      </vt:variant>
      <vt:variant>
        <vt:lpwstr>http://www.e-laws.gov.on.ca/html/regs/french/elaws_regs_080035_f.htm</vt:lpwstr>
      </vt:variant>
      <vt:variant>
        <vt:lpwstr>s4</vt:lpwstr>
      </vt:variant>
      <vt:variant>
        <vt:i4>1966138</vt:i4>
      </vt:variant>
      <vt:variant>
        <vt:i4>93</vt:i4>
      </vt:variant>
      <vt:variant>
        <vt:i4>0</vt:i4>
      </vt:variant>
      <vt:variant>
        <vt:i4>5</vt:i4>
      </vt:variant>
      <vt:variant>
        <vt:lpwstr>http://www.e-laws.gov.on.ca/html/regs/french/elaws_regs_080035_f.htm</vt:lpwstr>
      </vt:variant>
      <vt:variant>
        <vt:lpwstr>s3</vt:lpwstr>
      </vt:variant>
      <vt:variant>
        <vt:i4>2031674</vt:i4>
      </vt:variant>
      <vt:variant>
        <vt:i4>90</vt:i4>
      </vt:variant>
      <vt:variant>
        <vt:i4>0</vt:i4>
      </vt:variant>
      <vt:variant>
        <vt:i4>5</vt:i4>
      </vt:variant>
      <vt:variant>
        <vt:lpwstr>http://www.e-laws.gov.on.ca/html/regs/french/elaws_regs_080035_f.htm</vt:lpwstr>
      </vt:variant>
      <vt:variant>
        <vt:lpwstr>s2</vt:lpwstr>
      </vt:variant>
      <vt:variant>
        <vt:i4>2949193</vt:i4>
      </vt:variant>
      <vt:variant>
        <vt:i4>87</vt:i4>
      </vt:variant>
      <vt:variant>
        <vt:i4>0</vt:i4>
      </vt:variant>
      <vt:variant>
        <vt:i4>5</vt:i4>
      </vt:variant>
      <vt:variant>
        <vt:lpwstr>http://www.e-laws.gov.on.ca/html/regs/french/elaws_regs_080035_f.htm</vt:lpwstr>
      </vt:variant>
      <vt:variant>
        <vt:lpwstr>s1s1</vt:lpwstr>
      </vt:variant>
      <vt:variant>
        <vt:i4>6160464</vt:i4>
      </vt:variant>
      <vt:variant>
        <vt:i4>84</vt:i4>
      </vt:variant>
      <vt:variant>
        <vt:i4>0</vt:i4>
      </vt:variant>
      <vt:variant>
        <vt:i4>5</vt:i4>
      </vt:variant>
      <vt:variant>
        <vt:lpwstr/>
      </vt:variant>
      <vt:variant>
        <vt:lpwstr>BK25</vt:lpwstr>
      </vt:variant>
      <vt:variant>
        <vt:i4>6226000</vt:i4>
      </vt:variant>
      <vt:variant>
        <vt:i4>81</vt:i4>
      </vt:variant>
      <vt:variant>
        <vt:i4>0</vt:i4>
      </vt:variant>
      <vt:variant>
        <vt:i4>5</vt:i4>
      </vt:variant>
      <vt:variant>
        <vt:lpwstr/>
      </vt:variant>
      <vt:variant>
        <vt:lpwstr>BK24</vt:lpwstr>
      </vt:variant>
      <vt:variant>
        <vt:i4>5767248</vt:i4>
      </vt:variant>
      <vt:variant>
        <vt:i4>78</vt:i4>
      </vt:variant>
      <vt:variant>
        <vt:i4>0</vt:i4>
      </vt:variant>
      <vt:variant>
        <vt:i4>5</vt:i4>
      </vt:variant>
      <vt:variant>
        <vt:lpwstr/>
      </vt:variant>
      <vt:variant>
        <vt:lpwstr>BK23</vt:lpwstr>
      </vt:variant>
      <vt:variant>
        <vt:i4>5832784</vt:i4>
      </vt:variant>
      <vt:variant>
        <vt:i4>75</vt:i4>
      </vt:variant>
      <vt:variant>
        <vt:i4>0</vt:i4>
      </vt:variant>
      <vt:variant>
        <vt:i4>5</vt:i4>
      </vt:variant>
      <vt:variant>
        <vt:lpwstr/>
      </vt:variant>
      <vt:variant>
        <vt:lpwstr>BK22</vt:lpwstr>
      </vt:variant>
      <vt:variant>
        <vt:i4>5898320</vt:i4>
      </vt:variant>
      <vt:variant>
        <vt:i4>72</vt:i4>
      </vt:variant>
      <vt:variant>
        <vt:i4>0</vt:i4>
      </vt:variant>
      <vt:variant>
        <vt:i4>5</vt:i4>
      </vt:variant>
      <vt:variant>
        <vt:lpwstr/>
      </vt:variant>
      <vt:variant>
        <vt:lpwstr>BK21</vt:lpwstr>
      </vt:variant>
      <vt:variant>
        <vt:i4>5963856</vt:i4>
      </vt:variant>
      <vt:variant>
        <vt:i4>69</vt:i4>
      </vt:variant>
      <vt:variant>
        <vt:i4>0</vt:i4>
      </vt:variant>
      <vt:variant>
        <vt:i4>5</vt:i4>
      </vt:variant>
      <vt:variant>
        <vt:lpwstr/>
      </vt:variant>
      <vt:variant>
        <vt:lpwstr>BK20</vt:lpwstr>
      </vt:variant>
      <vt:variant>
        <vt:i4>5374035</vt:i4>
      </vt:variant>
      <vt:variant>
        <vt:i4>66</vt:i4>
      </vt:variant>
      <vt:variant>
        <vt:i4>0</vt:i4>
      </vt:variant>
      <vt:variant>
        <vt:i4>5</vt:i4>
      </vt:variant>
      <vt:variant>
        <vt:lpwstr/>
      </vt:variant>
      <vt:variant>
        <vt:lpwstr>BK19</vt:lpwstr>
      </vt:variant>
      <vt:variant>
        <vt:i4>5439571</vt:i4>
      </vt:variant>
      <vt:variant>
        <vt:i4>63</vt:i4>
      </vt:variant>
      <vt:variant>
        <vt:i4>0</vt:i4>
      </vt:variant>
      <vt:variant>
        <vt:i4>5</vt:i4>
      </vt:variant>
      <vt:variant>
        <vt:lpwstr/>
      </vt:variant>
      <vt:variant>
        <vt:lpwstr>BK18</vt:lpwstr>
      </vt:variant>
      <vt:variant>
        <vt:i4>6029395</vt:i4>
      </vt:variant>
      <vt:variant>
        <vt:i4>60</vt:i4>
      </vt:variant>
      <vt:variant>
        <vt:i4>0</vt:i4>
      </vt:variant>
      <vt:variant>
        <vt:i4>5</vt:i4>
      </vt:variant>
      <vt:variant>
        <vt:lpwstr/>
      </vt:variant>
      <vt:variant>
        <vt:lpwstr>BK17</vt:lpwstr>
      </vt:variant>
      <vt:variant>
        <vt:i4>6094931</vt:i4>
      </vt:variant>
      <vt:variant>
        <vt:i4>57</vt:i4>
      </vt:variant>
      <vt:variant>
        <vt:i4>0</vt:i4>
      </vt:variant>
      <vt:variant>
        <vt:i4>5</vt:i4>
      </vt:variant>
      <vt:variant>
        <vt:lpwstr/>
      </vt:variant>
      <vt:variant>
        <vt:lpwstr>BK16</vt:lpwstr>
      </vt:variant>
      <vt:variant>
        <vt:i4>6160467</vt:i4>
      </vt:variant>
      <vt:variant>
        <vt:i4>54</vt:i4>
      </vt:variant>
      <vt:variant>
        <vt:i4>0</vt:i4>
      </vt:variant>
      <vt:variant>
        <vt:i4>5</vt:i4>
      </vt:variant>
      <vt:variant>
        <vt:lpwstr/>
      </vt:variant>
      <vt:variant>
        <vt:lpwstr>BK15</vt:lpwstr>
      </vt:variant>
      <vt:variant>
        <vt:i4>6226003</vt:i4>
      </vt:variant>
      <vt:variant>
        <vt:i4>51</vt:i4>
      </vt:variant>
      <vt:variant>
        <vt:i4>0</vt:i4>
      </vt:variant>
      <vt:variant>
        <vt:i4>5</vt:i4>
      </vt:variant>
      <vt:variant>
        <vt:lpwstr/>
      </vt:variant>
      <vt:variant>
        <vt:lpwstr>BK14</vt:lpwstr>
      </vt:variant>
      <vt:variant>
        <vt:i4>5767251</vt:i4>
      </vt:variant>
      <vt:variant>
        <vt:i4>48</vt:i4>
      </vt:variant>
      <vt:variant>
        <vt:i4>0</vt:i4>
      </vt:variant>
      <vt:variant>
        <vt:i4>5</vt:i4>
      </vt:variant>
      <vt:variant>
        <vt:lpwstr/>
      </vt:variant>
      <vt:variant>
        <vt:lpwstr>BK13</vt:lpwstr>
      </vt:variant>
      <vt:variant>
        <vt:i4>5832787</vt:i4>
      </vt:variant>
      <vt:variant>
        <vt:i4>45</vt:i4>
      </vt:variant>
      <vt:variant>
        <vt:i4>0</vt:i4>
      </vt:variant>
      <vt:variant>
        <vt:i4>5</vt:i4>
      </vt:variant>
      <vt:variant>
        <vt:lpwstr/>
      </vt:variant>
      <vt:variant>
        <vt:lpwstr>BK12</vt:lpwstr>
      </vt:variant>
      <vt:variant>
        <vt:i4>5898323</vt:i4>
      </vt:variant>
      <vt:variant>
        <vt:i4>42</vt:i4>
      </vt:variant>
      <vt:variant>
        <vt:i4>0</vt:i4>
      </vt:variant>
      <vt:variant>
        <vt:i4>5</vt:i4>
      </vt:variant>
      <vt:variant>
        <vt:lpwstr/>
      </vt:variant>
      <vt:variant>
        <vt:lpwstr>BK11</vt:lpwstr>
      </vt:variant>
      <vt:variant>
        <vt:i4>5963859</vt:i4>
      </vt:variant>
      <vt:variant>
        <vt:i4>39</vt:i4>
      </vt:variant>
      <vt:variant>
        <vt:i4>0</vt:i4>
      </vt:variant>
      <vt:variant>
        <vt:i4>5</vt:i4>
      </vt:variant>
      <vt:variant>
        <vt:lpwstr/>
      </vt:variant>
      <vt:variant>
        <vt:lpwstr>BK10</vt:lpwstr>
      </vt:variant>
      <vt:variant>
        <vt:i4>7012450</vt:i4>
      </vt:variant>
      <vt:variant>
        <vt:i4>36</vt:i4>
      </vt:variant>
      <vt:variant>
        <vt:i4>0</vt:i4>
      </vt:variant>
      <vt:variant>
        <vt:i4>5</vt:i4>
      </vt:variant>
      <vt:variant>
        <vt:lpwstr/>
      </vt:variant>
      <vt:variant>
        <vt:lpwstr>BK9</vt:lpwstr>
      </vt:variant>
      <vt:variant>
        <vt:i4>7012450</vt:i4>
      </vt:variant>
      <vt:variant>
        <vt:i4>33</vt:i4>
      </vt:variant>
      <vt:variant>
        <vt:i4>0</vt:i4>
      </vt:variant>
      <vt:variant>
        <vt:i4>5</vt:i4>
      </vt:variant>
      <vt:variant>
        <vt:lpwstr/>
      </vt:variant>
      <vt:variant>
        <vt:lpwstr>BK8</vt:lpwstr>
      </vt:variant>
      <vt:variant>
        <vt:i4>7012450</vt:i4>
      </vt:variant>
      <vt:variant>
        <vt:i4>30</vt:i4>
      </vt:variant>
      <vt:variant>
        <vt:i4>0</vt:i4>
      </vt:variant>
      <vt:variant>
        <vt:i4>5</vt:i4>
      </vt:variant>
      <vt:variant>
        <vt:lpwstr/>
      </vt:variant>
      <vt:variant>
        <vt:lpwstr>BK7</vt:lpwstr>
      </vt:variant>
      <vt:variant>
        <vt:i4>7012450</vt:i4>
      </vt:variant>
      <vt:variant>
        <vt:i4>27</vt:i4>
      </vt:variant>
      <vt:variant>
        <vt:i4>0</vt:i4>
      </vt:variant>
      <vt:variant>
        <vt:i4>5</vt:i4>
      </vt:variant>
      <vt:variant>
        <vt:lpwstr/>
      </vt:variant>
      <vt:variant>
        <vt:lpwstr>BK6</vt:lpwstr>
      </vt:variant>
      <vt:variant>
        <vt:i4>7012450</vt:i4>
      </vt:variant>
      <vt:variant>
        <vt:i4>24</vt:i4>
      </vt:variant>
      <vt:variant>
        <vt:i4>0</vt:i4>
      </vt:variant>
      <vt:variant>
        <vt:i4>5</vt:i4>
      </vt:variant>
      <vt:variant>
        <vt:lpwstr/>
      </vt:variant>
      <vt:variant>
        <vt:lpwstr>BK5</vt:lpwstr>
      </vt:variant>
      <vt:variant>
        <vt:i4>7012450</vt:i4>
      </vt:variant>
      <vt:variant>
        <vt:i4>21</vt:i4>
      </vt:variant>
      <vt:variant>
        <vt:i4>0</vt:i4>
      </vt:variant>
      <vt:variant>
        <vt:i4>5</vt:i4>
      </vt:variant>
      <vt:variant>
        <vt:lpwstr/>
      </vt:variant>
      <vt:variant>
        <vt:lpwstr>BK4</vt:lpwstr>
      </vt:variant>
      <vt:variant>
        <vt:i4>7012450</vt:i4>
      </vt:variant>
      <vt:variant>
        <vt:i4>18</vt:i4>
      </vt:variant>
      <vt:variant>
        <vt:i4>0</vt:i4>
      </vt:variant>
      <vt:variant>
        <vt:i4>5</vt:i4>
      </vt:variant>
      <vt:variant>
        <vt:lpwstr/>
      </vt:variant>
      <vt:variant>
        <vt:lpwstr>BK3</vt:lpwstr>
      </vt:variant>
      <vt:variant>
        <vt:i4>7012450</vt:i4>
      </vt:variant>
      <vt:variant>
        <vt:i4>15</vt:i4>
      </vt:variant>
      <vt:variant>
        <vt:i4>0</vt:i4>
      </vt:variant>
      <vt:variant>
        <vt:i4>5</vt:i4>
      </vt:variant>
      <vt:variant>
        <vt:lpwstr/>
      </vt:variant>
      <vt:variant>
        <vt:lpwstr>BK2</vt:lpwstr>
      </vt:variant>
      <vt:variant>
        <vt:i4>7012450</vt:i4>
      </vt:variant>
      <vt:variant>
        <vt:i4>12</vt:i4>
      </vt:variant>
      <vt:variant>
        <vt:i4>0</vt:i4>
      </vt:variant>
      <vt:variant>
        <vt:i4>5</vt:i4>
      </vt:variant>
      <vt:variant>
        <vt:lpwstr/>
      </vt:variant>
      <vt:variant>
        <vt:lpwstr>BK1</vt:lpwstr>
      </vt:variant>
      <vt:variant>
        <vt:i4>7012450</vt:i4>
      </vt:variant>
      <vt:variant>
        <vt:i4>9</vt:i4>
      </vt:variant>
      <vt:variant>
        <vt:i4>0</vt:i4>
      </vt:variant>
      <vt:variant>
        <vt:i4>5</vt:i4>
      </vt:variant>
      <vt:variant>
        <vt:lpwstr/>
      </vt:variant>
      <vt:variant>
        <vt:lpwstr>BK0</vt:lpwstr>
      </vt:variant>
      <vt:variant>
        <vt:i4>7012450</vt:i4>
      </vt:variant>
      <vt:variant>
        <vt:i4>6</vt:i4>
      </vt:variant>
      <vt:variant>
        <vt:i4>0</vt:i4>
      </vt:variant>
      <vt:variant>
        <vt:i4>5</vt:i4>
      </vt:variant>
      <vt:variant>
        <vt:lpwstr/>
      </vt:variant>
      <vt:variant>
        <vt:lpwstr>BK0</vt:lpwstr>
      </vt:variant>
      <vt:variant>
        <vt:i4>1048642</vt:i4>
      </vt:variant>
      <vt:variant>
        <vt:i4>3</vt:i4>
      </vt:variant>
      <vt:variant>
        <vt:i4>0</vt:i4>
      </vt:variant>
      <vt:variant>
        <vt:i4>5</vt:i4>
      </vt:variant>
      <vt:variant>
        <vt:lpwstr>http://www.e-laws.gov.on.ca/navigation?file=currencyDates&amp;lang=en</vt:lpwstr>
      </vt:variant>
      <vt:variant>
        <vt:lpwstr/>
      </vt:variant>
      <vt:variant>
        <vt:i4>2949193</vt:i4>
      </vt:variant>
      <vt:variant>
        <vt:i4>0</vt:i4>
      </vt:variant>
      <vt:variant>
        <vt:i4>0</vt:i4>
      </vt:variant>
      <vt:variant>
        <vt:i4>5</vt:i4>
      </vt:variant>
      <vt:variant>
        <vt:lpwstr>http://www.e-laws.gov.on.ca/html/regs/french/elaws_regs_080035_f.htm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35/08</dc:title>
  <dc:subject>RETURN TO WORK AND RE-EMPLOYMENT — CONSTRUCTION INDUSTRY</dc:subject>
  <dc:creator>Office of Legislative Counsel</dc:creator>
  <cp:keywords/>
  <dc:description/>
  <cp:lastModifiedBy>Sud, Manu (MEDJCT)</cp:lastModifiedBy>
  <cp:revision>2</cp:revision>
  <dcterms:created xsi:type="dcterms:W3CDTF">2019-01-14T19:47:00Z</dcterms:created>
  <dcterms:modified xsi:type="dcterms:W3CDTF">2019-01-14T19:47:00Z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20080901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2019-01-14T19:47:59.1773008Z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