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87ED5" w14:textId="77777777" w:rsidR="00813402" w:rsidRDefault="00813402" w:rsidP="00B02A51">
      <w:pPr>
        <w:pStyle w:val="Heading20"/>
        <w:rPr>
          <w:rFonts w:ascii="Segoe UI" w:hAnsi="Segoe UI" w:cs="Segoe UI"/>
          <w:b w:val="0"/>
          <w:bCs w:val="0"/>
          <w:color w:val="343541"/>
          <w:spacing w:val="-10"/>
          <w:kern w:val="28"/>
          <w:sz w:val="56"/>
          <w:szCs w:val="56"/>
          <w:lang w:val="en-VI"/>
        </w:rPr>
      </w:pPr>
      <w:r w:rsidRPr="00813402">
        <w:rPr>
          <w:rFonts w:ascii="Segoe UI" w:hAnsi="Segoe UI" w:cs="Segoe UI"/>
          <w:b w:val="0"/>
          <w:bCs w:val="0"/>
          <w:color w:val="343541"/>
          <w:spacing w:val="-10"/>
          <w:kern w:val="28"/>
          <w:sz w:val="56"/>
          <w:szCs w:val="56"/>
          <w:lang w:val="en-VI"/>
        </w:rPr>
        <w:t>Email Acceptable Use</w:t>
      </w:r>
    </w:p>
    <w:p w14:paraId="45CF81FC" w14:textId="26D3C63B" w:rsidR="00B02A51" w:rsidRPr="004A6913" w:rsidRDefault="00B02A51" w:rsidP="00B02A51">
      <w:pPr>
        <w:pStyle w:val="Heading20"/>
        <w:rPr>
          <w:color w:val="000000" w:themeColor="text1"/>
        </w:rPr>
      </w:pPr>
      <w:r w:rsidRPr="004A6913">
        <w:rPr>
          <w:color w:val="000000" w:themeColor="text1"/>
        </w:rPr>
        <w:t>Purpose</w:t>
      </w:r>
    </w:p>
    <w:p w14:paraId="46AEB880" w14:textId="19B5CE18" w:rsidR="00B02A51" w:rsidRDefault="001B256E" w:rsidP="00B02A51">
      <w:r w:rsidRPr="001B256E">
        <w:t>The purpose of this policy is to establish guidelines for the acceptable use of email at Jerry's Beverage Corporation. This policy is designed to ensure that email is used appropriately and professionally, and to safeguard the company's network and data from security risks.</w:t>
      </w:r>
    </w:p>
    <w:p w14:paraId="7B8E9FCD" w14:textId="6D33333E" w:rsidR="00B02A51" w:rsidRPr="004A6913" w:rsidRDefault="00B02A51" w:rsidP="00B02A51">
      <w:pPr>
        <w:rPr>
          <w:rFonts w:ascii="Roboto" w:hAnsi="Roboto"/>
          <w:b/>
          <w:bCs/>
          <w:sz w:val="28"/>
          <w:szCs w:val="28"/>
          <w:lang w:val="en-US"/>
        </w:rPr>
      </w:pPr>
      <w:r>
        <w:rPr>
          <w:rFonts w:ascii="Roboto" w:hAnsi="Roboto"/>
          <w:b/>
          <w:bCs/>
          <w:sz w:val="28"/>
          <w:szCs w:val="28"/>
          <w:lang w:val="en-US"/>
        </w:rPr>
        <w:t>Scope</w:t>
      </w:r>
    </w:p>
    <w:p w14:paraId="1E976A96" w14:textId="77777777" w:rsidR="00952F33" w:rsidRDefault="00952F33" w:rsidP="0059207C">
      <w:r w:rsidRPr="00952F33">
        <w:t>This policy applies to all employees, contractors, and vendors who use Jerry's Beverage Corporation's email system.</w:t>
      </w:r>
    </w:p>
    <w:p w14:paraId="04099061" w14:textId="42785D13" w:rsidR="004A6913" w:rsidRPr="0059207C" w:rsidRDefault="004A6913" w:rsidP="0059207C">
      <w:pPr>
        <w:rPr>
          <w:rFonts w:ascii="Roboto" w:hAnsi="Roboto"/>
          <w:b/>
          <w:bCs/>
          <w:sz w:val="28"/>
          <w:szCs w:val="28"/>
          <w:lang w:val="en-US"/>
        </w:rPr>
      </w:pPr>
      <w:r w:rsidRPr="0059207C">
        <w:rPr>
          <w:rFonts w:ascii="Roboto" w:hAnsi="Roboto"/>
          <w:b/>
          <w:bCs/>
          <w:sz w:val="28"/>
          <w:szCs w:val="28"/>
          <w:lang w:val="en-US"/>
        </w:rPr>
        <w:t>Content</w:t>
      </w:r>
    </w:p>
    <w:bookmarkStart w:id="0" w:name="_Authorization__"/>
    <w:bookmarkStart w:id="1" w:name="_Password_Requirements_"/>
    <w:bookmarkStart w:id="2" w:name="_Professional_Use_"/>
    <w:bookmarkEnd w:id="0"/>
    <w:bookmarkEnd w:id="1"/>
    <w:bookmarkEnd w:id="2"/>
    <w:p w14:paraId="1234BB14" w14:textId="695B0E24" w:rsidR="0059207C" w:rsidRPr="00727A17" w:rsidRDefault="001F1115" w:rsidP="0059207C">
      <w:pPr>
        <w:pStyle w:val="Heading3"/>
        <w:rPr>
          <w:i/>
          <w:iCs/>
          <w:u w:val="single"/>
          <w:lang w:val="en-US"/>
        </w:rPr>
      </w:pPr>
      <w:r>
        <w:rPr>
          <w:i/>
          <w:iCs/>
          <w:u w:val="single"/>
        </w:rPr>
        <w:fldChar w:fldCharType="begin"/>
      </w:r>
      <w:r>
        <w:rPr>
          <w:i/>
          <w:iCs/>
          <w:u w:val="single"/>
        </w:rPr>
        <w:instrText xml:space="preserve"> HYPERLINK  \l "_Professional_Use_" </w:instrText>
      </w:r>
      <w:r>
        <w:rPr>
          <w:i/>
          <w:iCs/>
          <w:u w:val="single"/>
        </w:rPr>
      </w:r>
      <w:r>
        <w:rPr>
          <w:i/>
          <w:iCs/>
          <w:u w:val="single"/>
        </w:rPr>
        <w:fldChar w:fldCharType="separate"/>
      </w:r>
      <w:r w:rsidR="00952F33" w:rsidRPr="001F1115">
        <w:rPr>
          <w:rStyle w:val="Hyperlink"/>
          <w:i/>
          <w:iCs/>
        </w:rPr>
        <w:t>Professional</w:t>
      </w:r>
      <w:r>
        <w:rPr>
          <w:i/>
          <w:iCs/>
          <w:u w:val="single"/>
        </w:rPr>
        <w:fldChar w:fldCharType="end"/>
      </w:r>
      <w:r w:rsidR="00952F33" w:rsidRPr="001F1115">
        <w:rPr>
          <w:i/>
          <w:iCs/>
          <w:u w:val="single"/>
        </w:rPr>
        <w:t xml:space="preserve"> </w:t>
      </w:r>
      <w:hyperlink w:anchor="_Security" w:history="1">
        <w:r w:rsidR="00952F33" w:rsidRPr="00813402">
          <w:rPr>
            <w:rStyle w:val="Hyperlink"/>
            <w:i/>
            <w:iCs/>
          </w:rPr>
          <w:t>Use</w:t>
        </w:r>
      </w:hyperlink>
      <w:r w:rsidR="0059207C" w:rsidRPr="001F1115">
        <w:rPr>
          <w:i/>
          <w:iCs/>
          <w:u w:val="single"/>
        </w:rPr>
        <w:t xml:space="preserve">  </w:t>
      </w:r>
      <w:r w:rsidR="0059207C">
        <w:rPr>
          <w:i/>
          <w:iCs/>
          <w:lang w:val="en-US"/>
        </w:rPr>
        <w:t xml:space="preserve">                                             </w:t>
      </w:r>
      <w:r w:rsidR="00727A17">
        <w:rPr>
          <w:i/>
          <w:iCs/>
          <w:lang w:val="en-US"/>
        </w:rPr>
        <w:t xml:space="preserve">     </w:t>
      </w:r>
      <w:r w:rsidR="0059207C">
        <w:rPr>
          <w:i/>
          <w:iCs/>
          <w:lang w:val="en-US"/>
        </w:rPr>
        <w:t xml:space="preserve"> </w:t>
      </w:r>
      <w:hyperlink w:anchor="_Authorization__" w:history="1">
        <w:r w:rsidR="00727A17" w:rsidRPr="00C965C8">
          <w:rPr>
            <w:rStyle w:val="Hyperlink"/>
            <w:i/>
            <w:iCs/>
            <w:lang w:val="en-US"/>
          </w:rPr>
          <w:t>Monitoring</w:t>
        </w:r>
      </w:hyperlink>
    </w:p>
    <w:bookmarkStart w:id="3" w:name="_Security_Standards"/>
    <w:bookmarkStart w:id="4" w:name="_Confidentiality__"/>
    <w:bookmarkEnd w:id="3"/>
    <w:bookmarkEnd w:id="4"/>
    <w:p w14:paraId="51B9435F" w14:textId="350ECF71" w:rsidR="0059207C" w:rsidRPr="007C35F9" w:rsidRDefault="0059207C" w:rsidP="0059207C">
      <w:pPr>
        <w:pStyle w:val="Heading3"/>
        <w:rPr>
          <w:i/>
          <w:iCs/>
          <w:lang w:val="en-US"/>
        </w:rPr>
      </w:pPr>
      <w:r w:rsidRPr="007C35F9">
        <w:rPr>
          <w:i/>
          <w:iCs/>
        </w:rPr>
        <w:fldChar w:fldCharType="begin"/>
      </w:r>
      <w:r w:rsidR="001F1115">
        <w:rPr>
          <w:i/>
          <w:iCs/>
        </w:rPr>
        <w:instrText>HYPERLINK  \l "_Confidentiality__"</w:instrText>
      </w:r>
      <w:r w:rsidR="001F1115" w:rsidRPr="007C35F9">
        <w:rPr>
          <w:i/>
          <w:iCs/>
        </w:rPr>
      </w:r>
      <w:r w:rsidRPr="007C35F9">
        <w:rPr>
          <w:i/>
          <w:iCs/>
        </w:rPr>
        <w:fldChar w:fldCharType="separate"/>
      </w:r>
      <w:r w:rsidR="00FD6019">
        <w:rPr>
          <w:rStyle w:val="Hyperlink"/>
          <w:i/>
          <w:iCs/>
          <w:lang w:val="en-US"/>
        </w:rPr>
        <w:t>Confidentiality</w:t>
      </w:r>
      <w:r w:rsidRPr="007C35F9">
        <w:rPr>
          <w:rStyle w:val="Hyperlink"/>
          <w:i/>
          <w:iCs/>
          <w:u w:val="none"/>
          <w:lang w:val="en-US"/>
        </w:rPr>
        <w:t xml:space="preserve">                                 </w:t>
      </w:r>
      <w:r w:rsidRPr="007C35F9">
        <w:rPr>
          <w:i/>
          <w:iCs/>
        </w:rPr>
        <w:fldChar w:fldCharType="end"/>
      </w:r>
      <w:r w:rsidRPr="007C35F9">
        <w:rPr>
          <w:i/>
          <w:iCs/>
          <w:lang w:val="en-US"/>
        </w:rPr>
        <w:t xml:space="preserve">    </w:t>
      </w:r>
      <w:r w:rsidR="007C35F9" w:rsidRPr="007C35F9">
        <w:rPr>
          <w:i/>
          <w:iCs/>
          <w:lang w:val="en-US"/>
        </w:rPr>
        <w:t xml:space="preserve">    </w:t>
      </w:r>
      <w:r w:rsidR="00697005">
        <w:rPr>
          <w:i/>
          <w:iCs/>
          <w:lang w:val="en-US"/>
        </w:rPr>
        <w:t xml:space="preserve">          </w:t>
      </w:r>
      <w:r w:rsidR="00727A17">
        <w:rPr>
          <w:i/>
          <w:iCs/>
          <w:lang w:val="en-US"/>
        </w:rPr>
        <w:t xml:space="preserve"> </w:t>
      </w:r>
      <w:r w:rsidRPr="007C35F9">
        <w:rPr>
          <w:i/>
          <w:iCs/>
          <w:lang w:val="en-US"/>
        </w:rPr>
        <w:t xml:space="preserve"> </w:t>
      </w:r>
      <w:r w:rsidR="00727A17">
        <w:rPr>
          <w:i/>
          <w:iCs/>
          <w:lang w:val="en-US"/>
        </w:rPr>
        <w:t xml:space="preserve">   </w:t>
      </w:r>
      <w:hyperlink w:anchor="_Enforcement" w:history="1">
        <w:r w:rsidRPr="007C35F9">
          <w:rPr>
            <w:rStyle w:val="Hyperlink"/>
            <w:i/>
            <w:iCs/>
          </w:rPr>
          <w:t>E</w:t>
        </w:r>
        <w:r w:rsidR="007C35F9" w:rsidRPr="007C35F9">
          <w:rPr>
            <w:rStyle w:val="Hyperlink"/>
            <w:i/>
            <w:iCs/>
          </w:rPr>
          <w:t>nforcement</w:t>
        </w:r>
      </w:hyperlink>
    </w:p>
    <w:p w14:paraId="01935CC4" w14:textId="693EF0A5" w:rsidR="00152255" w:rsidRDefault="00152255" w:rsidP="0059207C">
      <w:pPr>
        <w:pStyle w:val="Heading3"/>
        <w:rPr>
          <w:i/>
          <w:iCs/>
          <w:u w:val="single"/>
          <w:lang w:val="en-US"/>
        </w:rPr>
      </w:pPr>
      <w:bookmarkStart w:id="5" w:name="_Account_Lockout"/>
      <w:bookmarkStart w:id="6" w:name="_Remote_Access"/>
      <w:bookmarkStart w:id="7" w:name="_Security"/>
      <w:bookmarkEnd w:id="5"/>
      <w:bookmarkEnd w:id="6"/>
      <w:bookmarkEnd w:id="7"/>
      <w:r>
        <w:rPr>
          <w:i/>
          <w:iCs/>
          <w:u w:val="single"/>
          <w:lang w:val="en-US"/>
        </w:rPr>
        <w:t xml:space="preserve"> </w:t>
      </w:r>
      <w:hyperlink w:anchor="_Account_Lockout" w:history="1">
        <w:r w:rsidR="00727A17">
          <w:rPr>
            <w:rStyle w:val="Hyperlink"/>
            <w:i/>
            <w:iCs/>
            <w:lang w:val="en-US"/>
          </w:rPr>
          <w:t>Security</w:t>
        </w:r>
      </w:hyperlink>
    </w:p>
    <w:bookmarkStart w:id="8" w:name="_Prohibited_activities."/>
    <w:bookmarkEnd w:id="8"/>
    <w:p w14:paraId="65439E5A" w14:textId="7CBFDE0B" w:rsidR="00B02A51" w:rsidRPr="00152255" w:rsidRDefault="00A14EF0" w:rsidP="0059207C">
      <w:pPr>
        <w:pStyle w:val="Heading3"/>
        <w:rPr>
          <w:rStyle w:val="Hyperlink"/>
          <w:i/>
          <w:iCs/>
          <w:color w:val="1F3763" w:themeColor="accent1" w:themeShade="7F"/>
          <w:lang w:val="en-US"/>
        </w:rPr>
      </w:pPr>
      <w:r>
        <w:rPr>
          <w:i/>
          <w:iCs/>
          <w:u w:val="single"/>
          <w:lang w:val="en-US"/>
        </w:rPr>
        <w:fldChar w:fldCharType="begin"/>
      </w:r>
      <w:r w:rsidR="00727A17">
        <w:rPr>
          <w:i/>
          <w:iCs/>
          <w:u w:val="single"/>
          <w:lang w:val="en-US"/>
        </w:rPr>
        <w:instrText>HYPERLINK  \l "_Prohibited_activities."</w:instrText>
      </w:r>
      <w:r w:rsidR="00727A17">
        <w:rPr>
          <w:i/>
          <w:iCs/>
          <w:u w:val="single"/>
          <w:lang w:val="en-US"/>
        </w:rPr>
      </w:r>
      <w:r>
        <w:rPr>
          <w:i/>
          <w:iCs/>
          <w:u w:val="single"/>
          <w:lang w:val="en-US"/>
        </w:rPr>
        <w:fldChar w:fldCharType="separate"/>
      </w:r>
      <w:r w:rsidR="003018AA">
        <w:rPr>
          <w:rStyle w:val="Hyperlink"/>
          <w:i/>
          <w:iCs/>
          <w:lang w:val="en-US"/>
        </w:rPr>
        <w:t>Prohibited activities.</w:t>
      </w:r>
      <w:r w:rsidR="0059207C" w:rsidRPr="00A14EF0">
        <w:rPr>
          <w:rStyle w:val="Hyperlink"/>
          <w:i/>
          <w:iCs/>
          <w:lang w:val="en-US"/>
        </w:rPr>
        <w:t xml:space="preserve"> </w:t>
      </w:r>
      <w:r w:rsidR="0059207C" w:rsidRPr="00A14EF0">
        <w:rPr>
          <w:rStyle w:val="Hyperlink"/>
          <w:i/>
          <w:iCs/>
          <w:lang w:val="en-US"/>
        </w:rPr>
        <w:t xml:space="preserve"> </w:t>
      </w:r>
      <w:r w:rsidR="0059207C" w:rsidRPr="00A14EF0">
        <w:rPr>
          <w:rStyle w:val="Hyperlink"/>
          <w:i/>
          <w:iCs/>
          <w:lang w:val="en-US"/>
        </w:rPr>
        <w:t xml:space="preserve">     </w:t>
      </w:r>
    </w:p>
    <w:p w14:paraId="1C4EAB0B" w14:textId="1EF6C46E" w:rsidR="0059207C" w:rsidRPr="0059207C" w:rsidRDefault="00A14EF0" w:rsidP="0059207C">
      <w:r>
        <w:rPr>
          <w:rFonts w:asciiTheme="majorHAnsi" w:eastAsiaTheme="majorEastAsia" w:hAnsiTheme="majorHAnsi" w:cstheme="majorBidi"/>
          <w:i/>
          <w:iCs/>
          <w:color w:val="1F3763" w:themeColor="accent1" w:themeShade="7F"/>
          <w:sz w:val="24"/>
          <w:szCs w:val="24"/>
          <w:u w:val="single"/>
          <w:lang w:val="en-US"/>
        </w:rPr>
        <w:fldChar w:fldCharType="end"/>
      </w:r>
      <w:hyperlink w:anchor="_Jerry's_Beverage_Corporation" w:history="1">
        <w:r w:rsidR="00C965C8" w:rsidRPr="00C965C8">
          <w:rPr>
            <w:rStyle w:val="Hyperlink"/>
            <w:rFonts w:asciiTheme="majorHAnsi" w:eastAsiaTheme="majorEastAsia" w:hAnsiTheme="majorHAnsi" w:cstheme="majorBidi"/>
            <w:i/>
            <w:iCs/>
            <w:sz w:val="24"/>
            <w:szCs w:val="24"/>
            <w:lang w:val="en-US"/>
          </w:rPr>
          <w:t>Email signatures</w:t>
        </w:r>
      </w:hyperlink>
    </w:p>
    <w:p w14:paraId="2D67379B" w14:textId="6ABFE56E" w:rsidR="00B02A51" w:rsidRPr="004A6913" w:rsidRDefault="00B02A51" w:rsidP="00B02A51">
      <w:pPr>
        <w:rPr>
          <w:b/>
          <w:bCs/>
          <w:sz w:val="32"/>
          <w:szCs w:val="32"/>
        </w:rPr>
      </w:pPr>
      <w:r w:rsidRPr="004A6913">
        <w:rPr>
          <w:b/>
          <w:bCs/>
          <w:sz w:val="28"/>
          <w:szCs w:val="28"/>
        </w:rPr>
        <w:t>Policy</w:t>
      </w:r>
    </w:p>
    <w:p w14:paraId="3F6A8F15" w14:textId="238639BE" w:rsidR="00671E89" w:rsidRPr="00092AE7" w:rsidRDefault="00952F33" w:rsidP="00B02A51">
      <w:pPr>
        <w:rPr>
          <w:rFonts w:asciiTheme="majorHAnsi" w:eastAsiaTheme="majorEastAsia" w:hAnsiTheme="majorHAnsi" w:cstheme="majorBidi"/>
          <w:i/>
          <w:iCs/>
          <w:color w:val="1F3763" w:themeColor="accent1" w:themeShade="7F"/>
          <w:sz w:val="24"/>
          <w:szCs w:val="24"/>
          <w:lang w:val="en-US"/>
        </w:rPr>
      </w:pPr>
      <w:r>
        <w:rPr>
          <w:rFonts w:asciiTheme="majorHAnsi" w:eastAsiaTheme="majorEastAsia" w:hAnsiTheme="majorHAnsi" w:cstheme="majorBidi"/>
          <w:i/>
          <w:iCs/>
          <w:color w:val="1F3763" w:themeColor="accent1" w:themeShade="7F"/>
          <w:sz w:val="24"/>
          <w:szCs w:val="24"/>
          <w:lang w:val="en-US"/>
        </w:rPr>
        <w:t>Professional Use</w:t>
      </w:r>
    </w:p>
    <w:p w14:paraId="5A5042ED" w14:textId="77777777" w:rsidR="00952F33" w:rsidRDefault="00952F33" w:rsidP="00B02A51">
      <w:r w:rsidRPr="00952F33">
        <w:t>Email must be used for business purposes only. Personal use of email is prohibited, except for incidental and occasional use that does not interfere with work duties or productivity.</w:t>
      </w:r>
    </w:p>
    <w:p w14:paraId="4EAF793B" w14:textId="7534C7E6" w:rsidR="00671E89" w:rsidRPr="00092AE7" w:rsidRDefault="00862D76" w:rsidP="00B02A51">
      <w:pPr>
        <w:rPr>
          <w:rFonts w:asciiTheme="majorHAnsi" w:eastAsiaTheme="majorEastAsia" w:hAnsiTheme="majorHAnsi" w:cstheme="majorBidi"/>
          <w:i/>
          <w:iCs/>
          <w:color w:val="1F3763" w:themeColor="accent1" w:themeShade="7F"/>
          <w:sz w:val="24"/>
          <w:szCs w:val="24"/>
          <w:lang w:val="en-US"/>
        </w:rPr>
      </w:pPr>
      <w:r>
        <w:rPr>
          <w:rFonts w:asciiTheme="majorHAnsi" w:eastAsiaTheme="majorEastAsia" w:hAnsiTheme="majorHAnsi" w:cstheme="majorBidi"/>
          <w:i/>
          <w:iCs/>
          <w:color w:val="1F3763" w:themeColor="accent1" w:themeShade="7F"/>
          <w:sz w:val="24"/>
          <w:szCs w:val="24"/>
          <w:lang w:val="en-US"/>
        </w:rPr>
        <w:t>Confidentiality</w:t>
      </w:r>
    </w:p>
    <w:p w14:paraId="6AA7CB81" w14:textId="77777777" w:rsidR="00FD6019" w:rsidRDefault="00862D76" w:rsidP="00B02A51">
      <w:bookmarkStart w:id="9" w:name="_Access_Control"/>
      <w:bookmarkEnd w:id="9"/>
      <w:r w:rsidRPr="00862D76">
        <w:t>Confidential information must not be transmitted over email unless it is encrypted or otherwise secured. Users must take care to send emails only to authorized recipients and must not forward or copy emails containing confidential information without authorization.</w:t>
      </w:r>
    </w:p>
    <w:p w14:paraId="1489842F" w14:textId="651F0D64" w:rsidR="004A2D7B" w:rsidRPr="00380CE1" w:rsidRDefault="00D2463D" w:rsidP="00B02A51">
      <w:pPr>
        <w:rPr>
          <w:rFonts w:asciiTheme="majorHAnsi" w:eastAsiaTheme="majorEastAsia" w:hAnsiTheme="majorHAnsi" w:cstheme="majorBidi"/>
          <w:i/>
          <w:iCs/>
          <w:color w:val="1F3763" w:themeColor="accent1" w:themeShade="7F"/>
          <w:sz w:val="24"/>
          <w:szCs w:val="24"/>
          <w:lang w:val="en-US"/>
        </w:rPr>
      </w:pPr>
      <w:r>
        <w:rPr>
          <w:rFonts w:asciiTheme="majorHAnsi" w:eastAsiaTheme="majorEastAsia" w:hAnsiTheme="majorHAnsi" w:cstheme="majorBidi"/>
          <w:i/>
          <w:iCs/>
          <w:color w:val="1F3763" w:themeColor="accent1" w:themeShade="7F"/>
          <w:sz w:val="24"/>
          <w:szCs w:val="24"/>
          <w:lang w:val="en-US"/>
        </w:rPr>
        <w:t>Security</w:t>
      </w:r>
    </w:p>
    <w:p w14:paraId="3C834031" w14:textId="77777777" w:rsidR="00D2463D" w:rsidRDefault="00D2463D" w:rsidP="001D1D81">
      <w:bookmarkStart w:id="10" w:name="_Prohibited_Activities"/>
      <w:bookmarkEnd w:id="10"/>
      <w:r w:rsidRPr="00D2463D">
        <w:t>Users must take reasonable steps to safeguard their email accounts and messages from unauthorized access. This includes keeping passwords secure, logging out of email accounts when not in use, and reporting any suspicious activity or security incidents to the IT department.</w:t>
      </w:r>
    </w:p>
    <w:p w14:paraId="7BEB0B05" w14:textId="65C5CB91" w:rsidR="001D1D81" w:rsidRDefault="001D1D81" w:rsidP="001D1D81">
      <w:pPr>
        <w:rPr>
          <w:rFonts w:asciiTheme="majorHAnsi" w:eastAsiaTheme="majorEastAsia" w:hAnsiTheme="majorHAnsi" w:cstheme="majorBidi"/>
          <w:i/>
          <w:iCs/>
          <w:color w:val="1F3763" w:themeColor="accent1" w:themeShade="7F"/>
          <w:sz w:val="24"/>
          <w:szCs w:val="24"/>
          <w:lang w:val="en-US"/>
        </w:rPr>
      </w:pPr>
      <w:r>
        <w:rPr>
          <w:rFonts w:asciiTheme="majorHAnsi" w:eastAsiaTheme="majorEastAsia" w:hAnsiTheme="majorHAnsi" w:cstheme="majorBidi"/>
          <w:i/>
          <w:iCs/>
          <w:color w:val="1F3763" w:themeColor="accent1" w:themeShade="7F"/>
          <w:sz w:val="24"/>
          <w:szCs w:val="24"/>
          <w:lang w:val="en-US"/>
        </w:rPr>
        <w:t xml:space="preserve">Prohibited </w:t>
      </w:r>
      <w:bookmarkStart w:id="11" w:name="_Reporting_Security_Incidents"/>
      <w:bookmarkStart w:id="12" w:name="_Third-party_vendors"/>
      <w:bookmarkEnd w:id="11"/>
      <w:bookmarkEnd w:id="12"/>
      <w:r w:rsidR="00D2463D">
        <w:rPr>
          <w:rFonts w:asciiTheme="majorHAnsi" w:eastAsiaTheme="majorEastAsia" w:hAnsiTheme="majorHAnsi" w:cstheme="majorBidi"/>
          <w:i/>
          <w:iCs/>
          <w:color w:val="1F3763" w:themeColor="accent1" w:themeShade="7F"/>
          <w:sz w:val="24"/>
          <w:szCs w:val="24"/>
          <w:lang w:val="en-US"/>
        </w:rPr>
        <w:t>Content</w:t>
      </w:r>
      <w:r>
        <w:rPr>
          <w:rFonts w:asciiTheme="majorHAnsi" w:eastAsiaTheme="majorEastAsia" w:hAnsiTheme="majorHAnsi" w:cstheme="majorBidi"/>
          <w:i/>
          <w:iCs/>
          <w:color w:val="1F3763" w:themeColor="accent1" w:themeShade="7F"/>
          <w:sz w:val="24"/>
          <w:szCs w:val="24"/>
          <w:lang w:val="en-US"/>
        </w:rPr>
        <w:t>.</w:t>
      </w:r>
    </w:p>
    <w:p w14:paraId="1F256CB2" w14:textId="77777777" w:rsidR="00D2463D" w:rsidRDefault="00D2463D" w:rsidP="00DA5D00">
      <w:r w:rsidRPr="00D2463D">
        <w:t>Email messages must not contain any content that is harassing, discriminatory, defamatory, threatening, or otherwise inappropriate. Users must not use email to engage in illegal activities or to distribute malicious software or viruses.</w:t>
      </w:r>
    </w:p>
    <w:p w14:paraId="7802A903" w14:textId="53F3C660" w:rsidR="000D0DD6" w:rsidRDefault="000D0DD6" w:rsidP="00B02A51"/>
    <w:p w14:paraId="450627F0" w14:textId="77777777" w:rsidR="007548E7" w:rsidRDefault="00891E2B" w:rsidP="00891E2B">
      <w:pPr>
        <w:rPr>
          <w:rFonts w:asciiTheme="majorHAnsi" w:eastAsiaTheme="majorEastAsia" w:hAnsiTheme="majorHAnsi" w:cstheme="majorBidi"/>
          <w:i/>
          <w:iCs/>
          <w:color w:val="1F3763" w:themeColor="accent1" w:themeShade="7F"/>
          <w:sz w:val="24"/>
          <w:szCs w:val="24"/>
          <w:lang w:val="en-US"/>
        </w:rPr>
      </w:pPr>
      <w:bookmarkStart w:id="13" w:name="_Access_Review"/>
      <w:bookmarkEnd w:id="13"/>
      <w:r>
        <w:rPr>
          <w:rFonts w:asciiTheme="majorHAnsi" w:eastAsiaTheme="majorEastAsia" w:hAnsiTheme="majorHAnsi" w:cstheme="majorBidi"/>
          <w:i/>
          <w:iCs/>
          <w:color w:val="1F3763" w:themeColor="accent1" w:themeShade="7F"/>
          <w:sz w:val="24"/>
          <w:szCs w:val="24"/>
          <w:lang w:val="en-US"/>
        </w:rPr>
        <w:t>Email signatures</w:t>
      </w:r>
      <w:bookmarkStart w:id="14" w:name="_Enforcement"/>
      <w:bookmarkEnd w:id="14"/>
    </w:p>
    <w:p w14:paraId="4099441B" w14:textId="14E23489" w:rsidR="00891E2B" w:rsidRPr="00891E2B" w:rsidRDefault="00891E2B" w:rsidP="00891E2B">
      <w:pPr>
        <w:rPr>
          <w:rFonts w:asciiTheme="majorHAnsi" w:eastAsiaTheme="majorEastAsia" w:hAnsiTheme="majorHAnsi" w:cstheme="majorBidi"/>
          <w:i/>
          <w:iCs/>
          <w:color w:val="1F3763" w:themeColor="accent1" w:themeShade="7F"/>
          <w:sz w:val="24"/>
          <w:szCs w:val="24"/>
          <w:lang w:val="en-US"/>
        </w:rPr>
      </w:pPr>
      <w:r w:rsidRPr="00891E2B">
        <w:lastRenderedPageBreak/>
        <w:t>All email messages sent from Jerry's Beverage Corporation's email system must include an appropriate email signature that includes the sender's name, job title, and contact information.</w:t>
      </w:r>
    </w:p>
    <w:p w14:paraId="0FFC9491" w14:textId="5AD647CC" w:rsidR="004A6913" w:rsidRPr="009B54D9" w:rsidRDefault="009B54D9" w:rsidP="004A6913">
      <w:pPr>
        <w:pStyle w:val="Heading3"/>
        <w:rPr>
          <w:i/>
          <w:iCs/>
          <w:lang w:val="en-US"/>
        </w:rPr>
      </w:pPr>
      <w:r>
        <w:rPr>
          <w:i/>
          <w:iCs/>
          <w:lang w:val="en-US"/>
        </w:rPr>
        <w:t>Monitoring</w:t>
      </w:r>
    </w:p>
    <w:p w14:paraId="6B8742AB" w14:textId="77777777" w:rsidR="009B54D9" w:rsidRDefault="009B54D9" w:rsidP="004A6913">
      <w:pPr>
        <w:pStyle w:val="Heading3"/>
        <w:rPr>
          <w:rFonts w:asciiTheme="minorHAnsi" w:eastAsiaTheme="minorHAnsi" w:hAnsiTheme="minorHAnsi" w:cstheme="minorBidi"/>
          <w:color w:val="auto"/>
          <w:sz w:val="22"/>
          <w:szCs w:val="22"/>
        </w:rPr>
      </w:pPr>
      <w:bookmarkStart w:id="15" w:name="_Jerry's_Beverage_Corporation"/>
      <w:bookmarkEnd w:id="15"/>
      <w:r w:rsidRPr="009B54D9">
        <w:rPr>
          <w:rFonts w:asciiTheme="minorHAnsi" w:eastAsiaTheme="minorHAnsi" w:hAnsiTheme="minorHAnsi" w:cstheme="minorBidi"/>
          <w:color w:val="auto"/>
          <w:sz w:val="22"/>
          <w:szCs w:val="22"/>
        </w:rPr>
        <w:t>Jerry's Beverage Corporation reserves the right to monitor and review email messages sent over its email system. Users should have no expectation of privacy when using company email.</w:t>
      </w:r>
    </w:p>
    <w:p w14:paraId="4ADBDE8E" w14:textId="77777777" w:rsidR="00697005" w:rsidRDefault="00697005" w:rsidP="00697005"/>
    <w:p w14:paraId="4537F804" w14:textId="75DD2794" w:rsidR="00697005" w:rsidRPr="00697005" w:rsidRDefault="00697005" w:rsidP="00697005">
      <w:pPr>
        <w:pStyle w:val="Heading3"/>
        <w:rPr>
          <w:i/>
          <w:iCs/>
          <w:lang w:val="en-US"/>
        </w:rPr>
      </w:pPr>
      <w:r>
        <w:rPr>
          <w:i/>
          <w:iCs/>
          <w:lang w:val="en-US"/>
        </w:rPr>
        <w:t>Enforcement</w:t>
      </w:r>
    </w:p>
    <w:p w14:paraId="7251F4B8" w14:textId="6F3B69A5" w:rsidR="00697005" w:rsidRDefault="00697005" w:rsidP="00697005">
      <w:r w:rsidRPr="00697005">
        <w:t xml:space="preserve">Violations of this policy may result in disciplinary action, up to and including termination of employment. In addition, any inappropriate content or suspicious activity that is discovered will be investigated by the IT </w:t>
      </w:r>
      <w:r w:rsidRPr="00697005">
        <w:t>department.</w:t>
      </w:r>
    </w:p>
    <w:p w14:paraId="171AE7D2" w14:textId="7E3C157D" w:rsidR="00697005" w:rsidRPr="00697005" w:rsidRDefault="00697005" w:rsidP="00697005">
      <w:pPr>
        <w:rPr>
          <w:lang w:val="en-US"/>
        </w:rPr>
      </w:pPr>
      <w:r>
        <w:rPr>
          <w:lang w:val="en-US"/>
        </w:rPr>
        <w:t xml:space="preserve"> </w:t>
      </w:r>
    </w:p>
    <w:p w14:paraId="16A6BE96" w14:textId="5A7C6C42" w:rsidR="004A6913" w:rsidRPr="004A6913" w:rsidRDefault="004A6913" w:rsidP="004A6913">
      <w:pPr>
        <w:pStyle w:val="Heading3"/>
        <w:rPr>
          <w:i/>
          <w:iCs/>
        </w:rPr>
      </w:pPr>
      <w:r w:rsidRPr="004A6913">
        <w:rPr>
          <w:i/>
          <w:iCs/>
        </w:rPr>
        <w:t>Policy Review</w:t>
      </w:r>
    </w:p>
    <w:p w14:paraId="3F607267" w14:textId="15EA3F0F" w:rsidR="004A6913" w:rsidRDefault="004A6913" w:rsidP="004A6913">
      <w:r>
        <w:t>This policy will be reviewed and updated as necessary to ensure it remains relevant and effective in protecting Jerry's Beverage Corporation's network and data.</w:t>
      </w:r>
    </w:p>
    <w:sectPr w:rsidR="004A6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81F19"/>
    <w:multiLevelType w:val="hybridMultilevel"/>
    <w:tmpl w:val="90BABE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0A06A9B"/>
    <w:multiLevelType w:val="hybridMultilevel"/>
    <w:tmpl w:val="F7ECAD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47528627">
    <w:abstractNumId w:val="0"/>
  </w:num>
  <w:num w:numId="2" w16cid:durableId="1147548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51"/>
    <w:rsid w:val="00092AE7"/>
    <w:rsid w:val="000D0DD6"/>
    <w:rsid w:val="00152255"/>
    <w:rsid w:val="00157573"/>
    <w:rsid w:val="001B256E"/>
    <w:rsid w:val="001B3BB7"/>
    <w:rsid w:val="001D1D81"/>
    <w:rsid w:val="001F1115"/>
    <w:rsid w:val="00230362"/>
    <w:rsid w:val="0023145C"/>
    <w:rsid w:val="0024076A"/>
    <w:rsid w:val="002E73D9"/>
    <w:rsid w:val="003018AA"/>
    <w:rsid w:val="00366126"/>
    <w:rsid w:val="00380CE1"/>
    <w:rsid w:val="00432850"/>
    <w:rsid w:val="004A2D7B"/>
    <w:rsid w:val="004A6913"/>
    <w:rsid w:val="0059207C"/>
    <w:rsid w:val="005932AB"/>
    <w:rsid w:val="005C2489"/>
    <w:rsid w:val="005E6B5C"/>
    <w:rsid w:val="00671E89"/>
    <w:rsid w:val="00697005"/>
    <w:rsid w:val="00727A17"/>
    <w:rsid w:val="007548E7"/>
    <w:rsid w:val="007C35F9"/>
    <w:rsid w:val="00813402"/>
    <w:rsid w:val="00841CA9"/>
    <w:rsid w:val="00862D76"/>
    <w:rsid w:val="00891E2B"/>
    <w:rsid w:val="00952F33"/>
    <w:rsid w:val="009B54D9"/>
    <w:rsid w:val="009E284C"/>
    <w:rsid w:val="00A14EF0"/>
    <w:rsid w:val="00A44893"/>
    <w:rsid w:val="00A64A8D"/>
    <w:rsid w:val="00A75486"/>
    <w:rsid w:val="00AF6A2E"/>
    <w:rsid w:val="00B02A51"/>
    <w:rsid w:val="00BE2A07"/>
    <w:rsid w:val="00BF2D34"/>
    <w:rsid w:val="00C409F7"/>
    <w:rsid w:val="00C965C8"/>
    <w:rsid w:val="00D2463D"/>
    <w:rsid w:val="00DA5D00"/>
    <w:rsid w:val="00DB1072"/>
    <w:rsid w:val="00DD593A"/>
    <w:rsid w:val="00E0179F"/>
    <w:rsid w:val="00E23E50"/>
    <w:rsid w:val="00E46103"/>
    <w:rsid w:val="00E87218"/>
    <w:rsid w:val="00EC0C0D"/>
    <w:rsid w:val="00F57335"/>
    <w:rsid w:val="00F84685"/>
    <w:rsid w:val="00FD6019"/>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4E24"/>
  <w15:chartTrackingRefBased/>
  <w15:docId w15:val="{CF787628-EE60-417D-A1AE-C0558C6A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A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69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2A51"/>
    <w:rPr>
      <w:rFonts w:asciiTheme="majorHAnsi" w:eastAsiaTheme="majorEastAsia" w:hAnsiTheme="majorHAnsi" w:cstheme="majorBidi"/>
      <w:color w:val="2F5496" w:themeColor="accent1" w:themeShade="BF"/>
      <w:sz w:val="26"/>
      <w:szCs w:val="26"/>
    </w:rPr>
  </w:style>
  <w:style w:type="paragraph" w:customStyle="1" w:styleId="Heading20">
    <w:name w:val="_Heading 2"/>
    <w:basedOn w:val="Heading2"/>
    <w:qFormat/>
    <w:rsid w:val="00B02A51"/>
    <w:pPr>
      <w:spacing w:before="200" w:line="276" w:lineRule="auto"/>
    </w:pPr>
    <w:rPr>
      <w:rFonts w:ascii="Roboto" w:hAnsi="Roboto"/>
      <w:b/>
      <w:bCs/>
      <w:color w:val="00857D"/>
      <w:sz w:val="28"/>
      <w:lang w:val="en-US"/>
    </w:rPr>
  </w:style>
  <w:style w:type="character" w:customStyle="1" w:styleId="Heading3Char">
    <w:name w:val="Heading 3 Char"/>
    <w:basedOn w:val="DefaultParagraphFont"/>
    <w:link w:val="Heading3"/>
    <w:uiPriority w:val="9"/>
    <w:rsid w:val="004A691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A6913"/>
    <w:pPr>
      <w:ind w:left="720"/>
      <w:contextualSpacing/>
    </w:pPr>
  </w:style>
  <w:style w:type="character" w:customStyle="1" w:styleId="Heading1Char">
    <w:name w:val="Heading 1 Char"/>
    <w:basedOn w:val="DefaultParagraphFont"/>
    <w:link w:val="Heading1"/>
    <w:uiPriority w:val="9"/>
    <w:rsid w:val="004A691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A69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0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207C"/>
    <w:rPr>
      <w:rFonts w:eastAsiaTheme="minorEastAsia"/>
      <w:color w:val="5A5A5A" w:themeColor="text1" w:themeTint="A5"/>
      <w:spacing w:val="15"/>
    </w:rPr>
  </w:style>
  <w:style w:type="character" w:styleId="Hyperlink">
    <w:name w:val="Hyperlink"/>
    <w:basedOn w:val="DefaultParagraphFont"/>
    <w:uiPriority w:val="99"/>
    <w:unhideWhenUsed/>
    <w:rsid w:val="0059207C"/>
    <w:rPr>
      <w:color w:val="0563C1" w:themeColor="hyperlink"/>
      <w:u w:val="single"/>
    </w:rPr>
  </w:style>
  <w:style w:type="character" w:styleId="UnresolvedMention">
    <w:name w:val="Unresolved Mention"/>
    <w:basedOn w:val="DefaultParagraphFont"/>
    <w:uiPriority w:val="99"/>
    <w:semiHidden/>
    <w:unhideWhenUsed/>
    <w:rsid w:val="0059207C"/>
    <w:rPr>
      <w:color w:val="605E5C"/>
      <w:shd w:val="clear" w:color="auto" w:fill="E1DFDD"/>
    </w:rPr>
  </w:style>
  <w:style w:type="character" w:styleId="FollowedHyperlink">
    <w:name w:val="FollowedHyperlink"/>
    <w:basedOn w:val="DefaultParagraphFont"/>
    <w:uiPriority w:val="99"/>
    <w:semiHidden/>
    <w:unhideWhenUsed/>
    <w:rsid w:val="00FD60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557984">
      <w:bodyDiv w:val="1"/>
      <w:marLeft w:val="0"/>
      <w:marRight w:val="0"/>
      <w:marTop w:val="0"/>
      <w:marBottom w:val="0"/>
      <w:divBdr>
        <w:top w:val="none" w:sz="0" w:space="0" w:color="auto"/>
        <w:left w:val="none" w:sz="0" w:space="0" w:color="auto"/>
        <w:bottom w:val="none" w:sz="0" w:space="0" w:color="auto"/>
        <w:right w:val="none" w:sz="0" w:space="0" w:color="auto"/>
      </w:divBdr>
    </w:div>
    <w:div w:id="7770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jawad</dc:creator>
  <cp:keywords/>
  <dc:description/>
  <cp:lastModifiedBy>mohd jawad</cp:lastModifiedBy>
  <cp:revision>55</cp:revision>
  <dcterms:created xsi:type="dcterms:W3CDTF">2023-02-26T03:30:00Z</dcterms:created>
  <dcterms:modified xsi:type="dcterms:W3CDTF">2023-02-26T04:30:00Z</dcterms:modified>
</cp:coreProperties>
</file>